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Online charity management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web base application with relational database (preferred MySQL) at the back end.</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Create a page for NGO to send request to admin for approval. Admin can approve the request, after verifying the NGO documents uploaded by NGO. Admin will get the report of NGO's who get donations. NGOs can register and raise a request by uploading NGO documents. After approving the organization, they can log in to the system using credentials. Save all the information into database. (Database Connectivity and Data Insertion).</w:t>
      </w:r>
    </w:p>
    <w:p>
      <w:pPr>
        <w:spacing w:before="0" w:after="0" w:line="240"/>
        <w:ind w:right="0" w:left="72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FFFFFF" w:val="clear"/>
        </w:rPr>
      </w:pP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Create two tables Sponsor and donations on database. Establish one to many relationships between tables.</w:t>
      </w:r>
      <w:r>
        <w:rPr>
          <w:rFonts w:ascii="Times New Roman" w:hAnsi="Times New Roman" w:cs="Times New Roman" w:eastAsia="Times New Roman"/>
          <w:color w:val="auto"/>
          <w:spacing w:val="0"/>
          <w:position w:val="0"/>
          <w:sz w:val="24"/>
          <w:u w:val="single"/>
          <w:shd w:fill="auto" w:val="clear"/>
        </w:rPr>
        <w:t xml:space="preserve"> </w:t>
      </w:r>
    </w:p>
    <w:p>
      <w:pPr>
        <w:spacing w:before="0" w:after="200" w:line="276"/>
        <w:ind w:right="0" w:left="36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Table for Donations:        </w:t>
      </w:r>
    </w:p>
    <w:tbl>
      <w:tblPr>
        <w:tblInd w:w="1263" w:type="dxa"/>
      </w:tblPr>
      <w:tblGrid>
        <w:gridCol w:w="2805"/>
        <w:gridCol w:w="1710"/>
      </w:tblGrid>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Column Name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Type</w:t>
            </w:r>
          </w:p>
        </w:tc>
      </w:tr>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DonationID[primary Key]</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Varchar(12)</w:t>
            </w:r>
          </w:p>
        </w:tc>
      </w:tr>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Varchar(50)</w:t>
            </w:r>
          </w:p>
        </w:tc>
      </w:tr>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Amount</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r>
        <w:trPr>
          <w:trHeight w:val="1" w:hRule="atLeast"/>
          <w:jc w:val="left"/>
        </w:trPr>
        <w:tc>
          <w:tcPr>
            <w:tcW w:w="2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SponsorID</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4151"/>
        <w:gridCol w:w="1389"/>
      </w:tblGrid>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Column Name</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Type</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SponsorID[primary Key]</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Varchar(12)</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FullName</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UserName</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Contact_no.</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integer</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E_mail</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r>
        <w:trPr>
          <w:trHeight w:val="1" w:hRule="atLeast"/>
          <w:jc w:val="left"/>
        </w:trPr>
        <w:tc>
          <w:tcPr>
            <w:tcW w:w="4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Address</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Varchar(25)</w:t>
            </w:r>
          </w:p>
        </w:tc>
      </w:tr>
    </w:tbl>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Table for Sponsor: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4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graphical user interface for allowing the NGO to add, update, and delete Donations record. (Data Update / Delete Operations)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clicking Add and update button, record of that specific donation will be updated on database and by clicking delete button the record of donations will no more on database. Artist should be able to add multiple Donations.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