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2A4165" w14:textId="791D700B" w:rsidR="00AD7748" w:rsidRDefault="00AD7748">
      <w:pPr>
        <w:rPr>
          <w:b/>
          <w:sz w:val="28"/>
        </w:rPr>
      </w:pPr>
      <w:r>
        <w:rPr>
          <w:rFonts w:ascii="Times" w:hAnsi="Times" w:cs="Times"/>
          <w:noProof/>
        </w:rPr>
        <w:drawing>
          <wp:anchor distT="0" distB="0" distL="114300" distR="114300" simplePos="0" relativeHeight="251691008" behindDoc="0" locked="0" layoutInCell="1" allowOverlap="1" wp14:anchorId="5A03E0A5" wp14:editId="37D07769">
            <wp:simplePos x="0" y="0"/>
            <wp:positionH relativeFrom="column">
              <wp:posOffset>4114800</wp:posOffset>
            </wp:positionH>
            <wp:positionV relativeFrom="paragraph">
              <wp:posOffset>-457200</wp:posOffset>
            </wp:positionV>
            <wp:extent cx="2171700" cy="749300"/>
            <wp:effectExtent l="0" t="0" r="12700" b="12700"/>
            <wp:wrapThrough wrapText="bothSides">
              <wp:wrapPolygon edited="0">
                <wp:start x="0" y="0"/>
                <wp:lineTo x="0" y="21234"/>
                <wp:lineTo x="21474" y="21234"/>
                <wp:lineTo x="21474" y="0"/>
                <wp:lineTo x="0" y="0"/>
              </wp:wrapPolygon>
            </wp:wrapThrough>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1700" cy="74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1BA43F" w14:textId="77777777" w:rsidR="00AD7748" w:rsidRDefault="00AD7748">
      <w:pPr>
        <w:rPr>
          <w:b/>
          <w:sz w:val="28"/>
        </w:rPr>
      </w:pPr>
    </w:p>
    <w:p w14:paraId="70AF3D3F" w14:textId="6B78543B" w:rsidR="00F718C0" w:rsidRDefault="0056370E">
      <w:pPr>
        <w:rPr>
          <w:b/>
          <w:sz w:val="28"/>
        </w:rPr>
      </w:pPr>
      <w:r>
        <w:rPr>
          <w:b/>
          <w:sz w:val="28"/>
        </w:rPr>
        <w:t xml:space="preserve">Quick Start Tutorial:  </w:t>
      </w:r>
      <w:r w:rsidR="00046ECA">
        <w:rPr>
          <w:b/>
          <w:sz w:val="28"/>
        </w:rPr>
        <w:t>How to create a Scenario</w:t>
      </w:r>
      <w:bookmarkStart w:id="0" w:name="_GoBack"/>
      <w:bookmarkEnd w:id="0"/>
    </w:p>
    <w:p w14:paraId="464C12E6" w14:textId="77777777" w:rsidR="0056370E" w:rsidRDefault="0056370E">
      <w:pPr>
        <w:rPr>
          <w:b/>
          <w:sz w:val="28"/>
        </w:rPr>
      </w:pPr>
    </w:p>
    <w:p w14:paraId="652981A3" w14:textId="14EFE2A9" w:rsidR="0017414E" w:rsidRDefault="0017414E">
      <w:pPr>
        <w:pBdr>
          <w:bottom w:val="single" w:sz="6" w:space="1" w:color="auto"/>
        </w:pBdr>
      </w:pPr>
      <w:r>
        <w:t xml:space="preserve">In this tutorial you will learn how to create a domain </w:t>
      </w:r>
      <w:r w:rsidR="0024761C">
        <w:t xml:space="preserve">and preference profile </w:t>
      </w:r>
      <w:r>
        <w:t>as part of creating a negotiation scenario.</w:t>
      </w:r>
    </w:p>
    <w:p w14:paraId="05E08A77" w14:textId="77777777" w:rsidR="0017414E" w:rsidRPr="0017414E" w:rsidRDefault="0017414E">
      <w:pPr>
        <w:pBdr>
          <w:bottom w:val="single" w:sz="6" w:space="1" w:color="auto"/>
        </w:pBdr>
      </w:pPr>
    </w:p>
    <w:p w14:paraId="0893A64C" w14:textId="77777777" w:rsidR="0017414E" w:rsidRDefault="0017414E"/>
    <w:p w14:paraId="1E6EE547" w14:textId="1F5EA7BE" w:rsidR="00D21BC1" w:rsidRPr="00D21BC1" w:rsidRDefault="00F02F93" w:rsidP="0017414E">
      <w:pPr>
        <w:rPr>
          <w:b/>
        </w:rPr>
      </w:pPr>
      <w:r w:rsidRPr="00D21BC1">
        <w:rPr>
          <w:b/>
        </w:rPr>
        <w:t>Creating a Domain</w:t>
      </w:r>
    </w:p>
    <w:p w14:paraId="1C47BBE7" w14:textId="0664FA18" w:rsidR="00C77866" w:rsidRDefault="0017414E" w:rsidP="0017414E">
      <w:r w:rsidRPr="00D21BC1">
        <w:rPr>
          <w:sz w:val="22"/>
        </w:rPr>
        <w:t xml:space="preserve">A </w:t>
      </w:r>
      <w:r>
        <w:t>domain consists of a set of issues.</w:t>
      </w:r>
      <w:r w:rsidR="0024761C">
        <w:t xml:space="preserve"> </w:t>
      </w:r>
      <w:r w:rsidR="00C77866">
        <w:t xml:space="preserve">To create a domain, </w:t>
      </w:r>
      <w:r w:rsidR="00C77866" w:rsidRPr="00C77866">
        <w:rPr>
          <w:b/>
        </w:rPr>
        <w:t>right click</w:t>
      </w:r>
      <w:r w:rsidR="00C77866">
        <w:t xml:space="preserve"> on the list of available scenarios in the </w:t>
      </w:r>
      <w:r w:rsidR="00C77866" w:rsidRPr="00C77866">
        <w:rPr>
          <w:b/>
        </w:rPr>
        <w:t>Components Window</w:t>
      </w:r>
      <w:r w:rsidR="00C77866">
        <w:t>. A popup menu with the option to create a new domain will be d</w:t>
      </w:r>
      <w:r w:rsidR="005D5B1C">
        <w:t>isplay</w:t>
      </w:r>
      <w:r w:rsidR="005E73E8">
        <w:t>ed as shown in the figure below:</w:t>
      </w:r>
    </w:p>
    <w:p w14:paraId="07005D65" w14:textId="7AD8B026" w:rsidR="00FC3F21" w:rsidRDefault="00B07316" w:rsidP="0024761C">
      <w:pPr>
        <w:jc w:val="center"/>
      </w:pPr>
      <w:r>
        <w:rPr>
          <w:b/>
          <w:noProof/>
        </w:rPr>
        <mc:AlternateContent>
          <mc:Choice Requires="wps">
            <w:drawing>
              <wp:anchor distT="0" distB="0" distL="114300" distR="114300" simplePos="0" relativeHeight="251670528" behindDoc="0" locked="0" layoutInCell="1" allowOverlap="1" wp14:anchorId="2A5AA8D8" wp14:editId="00A53D3C">
                <wp:simplePos x="0" y="0"/>
                <wp:positionH relativeFrom="column">
                  <wp:posOffset>2743200</wp:posOffset>
                </wp:positionH>
                <wp:positionV relativeFrom="paragraph">
                  <wp:posOffset>1172210</wp:posOffset>
                </wp:positionV>
                <wp:extent cx="1066800" cy="264160"/>
                <wp:effectExtent l="50800" t="25400" r="25400" b="91440"/>
                <wp:wrapNone/>
                <wp:docPr id="15" name="Oval 15"/>
                <wp:cNvGraphicFramePr/>
                <a:graphic xmlns:a="http://schemas.openxmlformats.org/drawingml/2006/main">
                  <a:graphicData uri="http://schemas.microsoft.com/office/word/2010/wordprocessingShape">
                    <wps:wsp>
                      <wps:cNvSpPr/>
                      <wps:spPr>
                        <a:xfrm>
                          <a:off x="0" y="0"/>
                          <a:ext cx="1066800" cy="26416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 o:spid="_x0000_s1026" style="position:absolute;margin-left:3in;margin-top:92.3pt;width:84pt;height:2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" filled="f" strokecolor="red" strokeweight="1.5pt">
                <v:shadow on="t" opacity="22937f" mv:blur="40000f" origin=",.5" offset="0,23000emu"/>
              </v:oval>
            </w:pict>
          </mc:Fallback>
        </mc:AlternateContent>
      </w:r>
      <w:r w:rsidR="00FC3F21">
        <w:rPr>
          <w:noProof/>
        </w:rPr>
        <w:drawing>
          <wp:inline distT="0" distB="0" distL="0" distR="0" wp14:anchorId="623E44BA" wp14:editId="3FB0C093">
            <wp:extent cx="4429760" cy="2610659"/>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9760" cy="2610659"/>
                    </a:xfrm>
                    <a:prstGeom prst="rect">
                      <a:avLst/>
                    </a:prstGeom>
                    <a:noFill/>
                    <a:ln>
                      <a:noFill/>
                    </a:ln>
                  </pic:spPr>
                </pic:pic>
              </a:graphicData>
            </a:graphic>
          </wp:inline>
        </w:drawing>
      </w:r>
    </w:p>
    <w:p w14:paraId="2446B73C" w14:textId="72812DEF" w:rsidR="00076CDB" w:rsidRDefault="0024761C" w:rsidP="0024761C">
      <w:r>
        <w:rPr>
          <w:noProof/>
        </w:rPr>
        <w:drawing>
          <wp:anchor distT="0" distB="0" distL="114300" distR="114300" simplePos="0" relativeHeight="251692032" behindDoc="0" locked="0" layoutInCell="1" allowOverlap="1" wp14:anchorId="5D625F8D" wp14:editId="2D06F471">
            <wp:simplePos x="0" y="0"/>
            <wp:positionH relativeFrom="column">
              <wp:posOffset>-294640</wp:posOffset>
            </wp:positionH>
            <wp:positionV relativeFrom="paragraph">
              <wp:posOffset>699135</wp:posOffset>
            </wp:positionV>
            <wp:extent cx="6695440" cy="2355850"/>
            <wp:effectExtent l="0" t="0" r="10160" b="0"/>
            <wp:wrapTopAndBottom/>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5440" cy="235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121D6B">
        <w:t>After selecting “</w:t>
      </w:r>
      <w:r w:rsidR="00121D6B" w:rsidRPr="00B07316">
        <w:rPr>
          <w:b/>
        </w:rPr>
        <w:t>New domain</w:t>
      </w:r>
      <w:r w:rsidR="00121D6B">
        <w:t>,”</w:t>
      </w:r>
      <w:r w:rsidR="00FC3F21">
        <w:t xml:space="preserve"> you will be prompted to enter a domain name. Enter a name and selec</w:t>
      </w:r>
      <w:r w:rsidR="00121D6B">
        <w:t>t “</w:t>
      </w:r>
      <w:r w:rsidR="00121D6B" w:rsidRPr="00B07316">
        <w:rPr>
          <w:b/>
        </w:rPr>
        <w:t>Ok</w:t>
      </w:r>
      <w:r w:rsidR="00121D6B">
        <w:t>.”</w:t>
      </w:r>
      <w:r w:rsidR="00FC3F21">
        <w:t xml:space="preserve"> A domain will be created </w:t>
      </w:r>
      <w:r w:rsidR="005E73E8">
        <w:t xml:space="preserve">and </w:t>
      </w:r>
      <w:r w:rsidR="00121D6B">
        <w:t xml:space="preserve">added at the bottom of the “Scenarios” tab in the Components Window. The domain will be </w:t>
      </w:r>
      <w:r w:rsidR="005E73E8">
        <w:t>displayed in a win</w:t>
      </w:r>
      <w:r w:rsidR="00121D6B">
        <w:t xml:space="preserve">dow similar to the figure </w:t>
      </w:r>
      <w:r w:rsidR="0017414E">
        <w:t>below</w:t>
      </w:r>
      <w:r w:rsidR="00121D6B">
        <w:t>.</w:t>
      </w:r>
      <w:r>
        <w:t xml:space="preserve"> </w:t>
      </w:r>
    </w:p>
    <w:p w14:paraId="36E4039F" w14:textId="6DE9C421" w:rsidR="0024761C" w:rsidRDefault="0024761C" w:rsidP="0024761C">
      <w:r>
        <w:t>Next, issues must be added to the domain. Select the “</w:t>
      </w:r>
      <w:r w:rsidRPr="00B07316">
        <w:rPr>
          <w:b/>
        </w:rPr>
        <w:t>Add issue</w:t>
      </w:r>
      <w:r>
        <w:t>” button at the bottom of the window</w:t>
      </w:r>
      <w:r w:rsidR="00C748EA">
        <w:t>.</w:t>
      </w:r>
      <w:r>
        <w:t xml:space="preserve"> A dialog box will appear: enter the issue name. Under “Issue Properties” you can choose to create a </w:t>
      </w:r>
      <w:r w:rsidRPr="009F3997">
        <w:rPr>
          <w:b/>
        </w:rPr>
        <w:t xml:space="preserve">Discrete </w:t>
      </w:r>
      <w:r>
        <w:t xml:space="preserve">or an </w:t>
      </w:r>
      <w:r w:rsidRPr="009F3997">
        <w:rPr>
          <w:b/>
        </w:rPr>
        <w:t>Integer</w:t>
      </w:r>
      <w:r>
        <w:t xml:space="preserve"> issue.</w:t>
      </w:r>
    </w:p>
    <w:p w14:paraId="10AC405E" w14:textId="77777777" w:rsidR="00BD144F" w:rsidRDefault="00BD144F" w:rsidP="0024761C"/>
    <w:p w14:paraId="10089DA1" w14:textId="60CC1771" w:rsidR="009F3997" w:rsidRDefault="00BB6976" w:rsidP="0024761C">
      <w:r>
        <w:lastRenderedPageBreak/>
        <w:t xml:space="preserve">For a </w:t>
      </w:r>
      <w:r w:rsidRPr="00BB6976">
        <w:rPr>
          <w:b/>
        </w:rPr>
        <w:t>Discrete issue</w:t>
      </w:r>
      <w:r>
        <w:t xml:space="preserve">, enter each issue value on a separate </w:t>
      </w:r>
      <w:r w:rsidR="00F02F93">
        <w:t>line similar to the figure below. Evaluation values will be entered later in the preference profile.</w:t>
      </w:r>
    </w:p>
    <w:p w14:paraId="71D1F388" w14:textId="522D8DFD" w:rsidR="00BB6976" w:rsidRDefault="00076CDB">
      <w:r>
        <w:rPr>
          <w:b/>
          <w:noProof/>
        </w:rPr>
        <mc:AlternateContent>
          <mc:Choice Requires="wps">
            <w:drawing>
              <wp:anchor distT="0" distB="0" distL="114300" distR="114300" simplePos="0" relativeHeight="251668480" behindDoc="0" locked="0" layoutInCell="1" allowOverlap="1" wp14:anchorId="539A4F1D" wp14:editId="0A4CE727">
                <wp:simplePos x="0" y="0"/>
                <wp:positionH relativeFrom="column">
                  <wp:posOffset>1714500</wp:posOffset>
                </wp:positionH>
                <wp:positionV relativeFrom="paragraph">
                  <wp:posOffset>1242695</wp:posOffset>
                </wp:positionV>
                <wp:extent cx="685800" cy="571500"/>
                <wp:effectExtent l="50800" t="25400" r="76200" b="114300"/>
                <wp:wrapNone/>
                <wp:docPr id="11" name="Oval 11"/>
                <wp:cNvGraphicFramePr/>
                <a:graphic xmlns:a="http://schemas.openxmlformats.org/drawingml/2006/main">
                  <a:graphicData uri="http://schemas.microsoft.com/office/word/2010/wordprocessingShape">
                    <wps:wsp>
                      <wps:cNvSpPr/>
                      <wps:spPr>
                        <a:xfrm>
                          <a:off x="0" y="0"/>
                          <a:ext cx="685800" cy="57150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26" style="position:absolute;margin-left:135pt;margin-top:97.85pt;width:54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" filled="f" strokecolor="red" strokeweight="1.5pt">
                <v:shadow on="t" opacity="22937f" mv:blur="40000f" origin=",.5" offset="0,23000emu"/>
              </v:oval>
            </w:pict>
          </mc:Fallback>
        </mc:AlternateContent>
      </w:r>
      <w:r w:rsidR="00F02F93" w:rsidRPr="00F02F93">
        <w:t xml:space="preserve"> </w:t>
      </w:r>
      <w:r w:rsidR="00F02F93">
        <w:tab/>
      </w:r>
      <w:r w:rsidR="00F02F93">
        <w:tab/>
      </w:r>
      <w:r w:rsidR="00F02F93">
        <w:tab/>
      </w:r>
      <w:r w:rsidR="00F02F93">
        <w:rPr>
          <w:noProof/>
        </w:rPr>
        <w:drawing>
          <wp:inline distT="0" distB="0" distL="0" distR="0" wp14:anchorId="7E0A993B" wp14:editId="503054DF">
            <wp:extent cx="3316336" cy="2910254"/>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6706" cy="2910578"/>
                    </a:xfrm>
                    <a:prstGeom prst="rect">
                      <a:avLst/>
                    </a:prstGeom>
                    <a:noFill/>
                    <a:ln>
                      <a:noFill/>
                    </a:ln>
                  </pic:spPr>
                </pic:pic>
              </a:graphicData>
            </a:graphic>
          </wp:inline>
        </w:drawing>
      </w:r>
    </w:p>
    <w:p w14:paraId="4BC8D9BD" w14:textId="3B08C3ED" w:rsidR="00F762EE" w:rsidRDefault="00BB6976">
      <w:r>
        <w:t xml:space="preserve">For an </w:t>
      </w:r>
      <w:r w:rsidRPr="00BB6976">
        <w:rPr>
          <w:b/>
        </w:rPr>
        <w:t>Integer issue</w:t>
      </w:r>
      <w:r>
        <w:t>, enter the minimum</w:t>
      </w:r>
      <w:r w:rsidR="00076CDB">
        <w:t xml:space="preserve"> </w:t>
      </w:r>
      <w:r>
        <w:t>and</w:t>
      </w:r>
      <w:r w:rsidR="00F762EE">
        <w:t xml:space="preserve"> maximum values for the issue. </w:t>
      </w:r>
      <w:r w:rsidR="00076CDB">
        <w:t xml:space="preserve">The evaluation </w:t>
      </w:r>
      <w:r w:rsidR="00F762EE">
        <w:t xml:space="preserve">values will be entered </w:t>
      </w:r>
      <w:r w:rsidR="00F02F93">
        <w:t>later in the preference profile.</w:t>
      </w:r>
      <w:r w:rsidR="00076CDB" w:rsidRPr="00076CDB">
        <w:rPr>
          <w:noProof/>
        </w:rPr>
        <w:t xml:space="preserve"> </w:t>
      </w:r>
      <w:r w:rsidR="00076CDB" w:rsidRPr="00BB6976">
        <w:rPr>
          <w:noProof/>
        </w:rPr>
        <w:drawing>
          <wp:inline distT="0" distB="0" distL="0" distR="0" wp14:anchorId="7071519E" wp14:editId="13914B26">
            <wp:extent cx="6188710" cy="327152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271520"/>
                    </a:xfrm>
                    <a:prstGeom prst="rect">
                      <a:avLst/>
                    </a:prstGeom>
                    <a:noFill/>
                    <a:ln>
                      <a:noFill/>
                    </a:ln>
                  </pic:spPr>
                </pic:pic>
              </a:graphicData>
            </a:graphic>
          </wp:inline>
        </w:drawing>
      </w:r>
    </w:p>
    <w:p w14:paraId="3A52D4FC" w14:textId="77777777" w:rsidR="00E352EB" w:rsidRDefault="00E352EB"/>
    <w:p w14:paraId="1650E0E2" w14:textId="438E621C" w:rsidR="000C2552" w:rsidRDefault="000C2552" w:rsidP="00076CDB">
      <w:r>
        <w:t>Make sure to save the issues in the domain by selecting “</w:t>
      </w:r>
      <w:r w:rsidRPr="00F02F93">
        <w:rPr>
          <w:b/>
        </w:rPr>
        <w:t>Save changes</w:t>
      </w:r>
      <w:r>
        <w:t xml:space="preserve">” before creating </w:t>
      </w:r>
      <w:r w:rsidR="00F02F93">
        <w:t>a</w:t>
      </w:r>
      <w:r w:rsidR="00D21BC1">
        <w:t xml:space="preserve"> </w:t>
      </w:r>
      <w:r w:rsidR="00F02F93">
        <w:t>preference profile</w:t>
      </w:r>
      <w:r>
        <w:t>.</w:t>
      </w:r>
    </w:p>
    <w:p w14:paraId="4691E1E1" w14:textId="77777777" w:rsidR="00E352EB" w:rsidRDefault="00E352EB"/>
    <w:p w14:paraId="60824E1D" w14:textId="77777777" w:rsidR="00D21BC1" w:rsidRDefault="00D21BC1"/>
    <w:p w14:paraId="3DEB18D6" w14:textId="77777777" w:rsidR="00544604" w:rsidRDefault="00544604"/>
    <w:p w14:paraId="7F24A90C" w14:textId="77777777" w:rsidR="00544604" w:rsidRDefault="00544604"/>
    <w:p w14:paraId="3C76335C" w14:textId="77777777" w:rsidR="00544604" w:rsidRDefault="00544604"/>
    <w:p w14:paraId="1D9D2FF5" w14:textId="77777777" w:rsidR="00544604" w:rsidRDefault="00544604"/>
    <w:p w14:paraId="3245942F" w14:textId="77777777" w:rsidR="00544604" w:rsidRDefault="00544604"/>
    <w:p w14:paraId="3252A22C" w14:textId="77777777" w:rsidR="00544604" w:rsidRDefault="00544604"/>
    <w:p w14:paraId="659344C2" w14:textId="31A93621" w:rsidR="00E352EB" w:rsidRPr="00E352EB" w:rsidRDefault="00D21BC1">
      <w:pPr>
        <w:rPr>
          <w:b/>
        </w:rPr>
      </w:pPr>
      <w:r>
        <w:rPr>
          <w:b/>
        </w:rPr>
        <w:t>Creating a Preference Profile</w:t>
      </w:r>
    </w:p>
    <w:p w14:paraId="5A9042EC" w14:textId="324D2229" w:rsidR="00B07316" w:rsidRDefault="00C67423" w:rsidP="00BD144F">
      <w:r>
        <w:t xml:space="preserve">A preference </w:t>
      </w:r>
      <w:r w:rsidR="00BD144F">
        <w:t xml:space="preserve">profile specifies the following: the </w:t>
      </w:r>
      <w:r w:rsidR="00BD144F">
        <w:rPr>
          <w:b/>
        </w:rPr>
        <w:t>w</w:t>
      </w:r>
      <w:r w:rsidR="00FA1351" w:rsidRPr="00BD144F">
        <w:rPr>
          <w:b/>
        </w:rPr>
        <w:t xml:space="preserve">eight </w:t>
      </w:r>
      <w:r w:rsidR="00FA1351">
        <w:t xml:space="preserve">(importance) </w:t>
      </w:r>
      <w:r>
        <w:t>of the issues in the domain</w:t>
      </w:r>
      <w:r w:rsidR="00BD144F">
        <w:t xml:space="preserve">; the </w:t>
      </w:r>
      <w:r w:rsidR="00BD144F">
        <w:rPr>
          <w:b/>
        </w:rPr>
        <w:t>r</w:t>
      </w:r>
      <w:r w:rsidR="00FA1351" w:rsidRPr="00BD144F">
        <w:rPr>
          <w:b/>
        </w:rPr>
        <w:t>eservation value</w:t>
      </w:r>
      <w:r w:rsidR="00FA1351">
        <w:t xml:space="preserve"> and </w:t>
      </w:r>
      <w:r w:rsidR="00FA1351" w:rsidRPr="00BD144F">
        <w:rPr>
          <w:b/>
        </w:rPr>
        <w:t>d</w:t>
      </w:r>
      <w:r w:rsidR="00DF3103" w:rsidRPr="00BD144F">
        <w:rPr>
          <w:b/>
        </w:rPr>
        <w:t>iscount</w:t>
      </w:r>
      <w:r w:rsidR="00BD144F">
        <w:t xml:space="preserve">; the </w:t>
      </w:r>
      <w:r w:rsidR="00BD144F">
        <w:rPr>
          <w:b/>
        </w:rPr>
        <w:t>e</w:t>
      </w:r>
      <w:r w:rsidR="00B07316" w:rsidRPr="00BD144F">
        <w:rPr>
          <w:b/>
        </w:rPr>
        <w:t>valuation</w:t>
      </w:r>
      <w:r w:rsidR="00B07316">
        <w:t xml:space="preserve"> (preference) of the values of the issues</w:t>
      </w:r>
      <w:r w:rsidR="00BD144F">
        <w:t>.</w:t>
      </w:r>
    </w:p>
    <w:p w14:paraId="3344B471" w14:textId="77777777" w:rsidR="00544604" w:rsidRDefault="00544604" w:rsidP="00BD144F"/>
    <w:p w14:paraId="5BA08BC9" w14:textId="723E1C6E" w:rsidR="00121D6B" w:rsidRDefault="00E352EB" w:rsidP="00D21BC1">
      <w:r>
        <w:t xml:space="preserve">To create a preference profile, </w:t>
      </w:r>
      <w:r w:rsidR="00121D6B" w:rsidRPr="00121D6B">
        <w:rPr>
          <w:b/>
        </w:rPr>
        <w:t>right click</w:t>
      </w:r>
      <w:r w:rsidR="00121D6B">
        <w:t xml:space="preserve"> on the domain in the “Scenarios” tab of the Components Window. Select “</w:t>
      </w:r>
      <w:r w:rsidR="00121D6B" w:rsidRPr="00FA1351">
        <w:rPr>
          <w:b/>
        </w:rPr>
        <w:t xml:space="preserve">New </w:t>
      </w:r>
      <w:r w:rsidR="00D061D3" w:rsidRPr="00FA1351">
        <w:rPr>
          <w:b/>
        </w:rPr>
        <w:t>preference profile</w:t>
      </w:r>
      <w:r w:rsidR="00D061D3">
        <w:t>”</w:t>
      </w:r>
      <w:r w:rsidR="00B07316">
        <w:t xml:space="preserve"> </w:t>
      </w:r>
      <w:r w:rsidR="00D061D3">
        <w:t>from the</w:t>
      </w:r>
      <w:r w:rsidR="00121D6B">
        <w:t xml:space="preserve"> popup menu as shown in the figure</w:t>
      </w:r>
      <w:r w:rsidR="00D21BC1">
        <w:t xml:space="preserve"> below</w:t>
      </w:r>
      <w:r w:rsidR="00BB14F4">
        <w:t>.</w:t>
      </w:r>
    </w:p>
    <w:p w14:paraId="44146365" w14:textId="738F172A" w:rsidR="00BD144F" w:rsidRDefault="00BD144F" w:rsidP="00D21BC1"/>
    <w:p w14:paraId="2085B242" w14:textId="5378A1F7" w:rsidR="00BD144F" w:rsidRDefault="00BD144F" w:rsidP="00D21BC1">
      <w:r>
        <w:rPr>
          <w:noProof/>
        </w:rPr>
        <w:drawing>
          <wp:anchor distT="0" distB="0" distL="114300" distR="114300" simplePos="0" relativeHeight="251662335" behindDoc="0" locked="0" layoutInCell="1" allowOverlap="1" wp14:anchorId="4558B4D4" wp14:editId="55EA61E9">
            <wp:simplePos x="0" y="0"/>
            <wp:positionH relativeFrom="column">
              <wp:posOffset>-227965</wp:posOffset>
            </wp:positionH>
            <wp:positionV relativeFrom="paragraph">
              <wp:posOffset>85725</wp:posOffset>
            </wp:positionV>
            <wp:extent cx="6857365" cy="2412365"/>
            <wp:effectExtent l="0" t="0" r="0" b="0"/>
            <wp:wrapTopAndBottom/>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7365" cy="2412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C751C" w14:textId="15311806" w:rsidR="00C67423" w:rsidRPr="00D21BC1" w:rsidRDefault="00B07316" w:rsidP="00D21BC1">
      <w:r>
        <w:rPr>
          <w:b/>
          <w:noProof/>
        </w:rPr>
        <mc:AlternateContent>
          <mc:Choice Requires="wps">
            <w:drawing>
              <wp:anchor distT="0" distB="0" distL="114300" distR="114300" simplePos="0" relativeHeight="251666432" behindDoc="0" locked="0" layoutInCell="1" allowOverlap="1" wp14:anchorId="61279B9C" wp14:editId="7127802E">
                <wp:simplePos x="0" y="0"/>
                <wp:positionH relativeFrom="column">
                  <wp:posOffset>457200</wp:posOffset>
                </wp:positionH>
                <wp:positionV relativeFrom="paragraph">
                  <wp:posOffset>1864360</wp:posOffset>
                </wp:positionV>
                <wp:extent cx="1445260" cy="228600"/>
                <wp:effectExtent l="50800" t="25400" r="27940" b="101600"/>
                <wp:wrapNone/>
                <wp:docPr id="8" name="Oval 8"/>
                <wp:cNvGraphicFramePr/>
                <a:graphic xmlns:a="http://schemas.openxmlformats.org/drawingml/2006/main">
                  <a:graphicData uri="http://schemas.microsoft.com/office/word/2010/wordprocessingShape">
                    <wps:wsp>
                      <wps:cNvSpPr/>
                      <wps:spPr>
                        <a:xfrm>
                          <a:off x="0" y="0"/>
                          <a:ext cx="1445260" cy="22860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6" style="position:absolute;margin-left:36pt;margin-top:146.8pt;width:113.8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" filled="f" strokecolor="red" strokeweight="1.5pt">
                <v:shadow on="t" opacity="22937f" mv:blur="40000f" origin=",.5" offset="0,23000emu"/>
              </v:oval>
            </w:pict>
          </mc:Fallback>
        </mc:AlternateContent>
      </w:r>
      <w:r w:rsidR="00C67423">
        <w:t xml:space="preserve">A utility space window will </w:t>
      </w:r>
      <w:r w:rsidR="00ED4D7B">
        <w:t>ope</w:t>
      </w:r>
      <w:r w:rsidR="00D21BC1">
        <w:t>n similar to the figure below</w:t>
      </w:r>
      <w:r w:rsidR="00C67423">
        <w:t>.</w:t>
      </w:r>
      <w:r w:rsidR="00C67423">
        <w:rPr>
          <w:rFonts w:ascii="Times" w:hAnsi="Times" w:cs="Times"/>
        </w:rPr>
        <w:t xml:space="preserve"> </w:t>
      </w:r>
      <w:r w:rsidR="00FA1351">
        <w:t xml:space="preserve">Set the </w:t>
      </w:r>
      <w:r w:rsidR="00FA1351" w:rsidRPr="00FA1351">
        <w:rPr>
          <w:b/>
        </w:rPr>
        <w:t xml:space="preserve">weights </w:t>
      </w:r>
      <w:r w:rsidR="00C67423" w:rsidRPr="00FA1351">
        <w:rPr>
          <w:b/>
        </w:rPr>
        <w:t>of the issues</w:t>
      </w:r>
      <w:r w:rsidR="00C67423">
        <w:t xml:space="preserve"> by moving the sliders next to each issue. </w:t>
      </w:r>
      <w:r w:rsidR="00C67423" w:rsidRPr="00D21BC1">
        <w:rPr>
          <w:rFonts w:cs="Times"/>
        </w:rPr>
        <w:t>Note, when you move a slider, the weights of the other issues are automatically updated such that the sum of the weights is equal to one. If you do not want that the weight of an issue to automatically change</w:t>
      </w:r>
      <w:r w:rsidR="0066563B" w:rsidRPr="00D21BC1">
        <w:rPr>
          <w:rFonts w:cs="Times"/>
        </w:rPr>
        <w:t xml:space="preserve"> select the checkbox next to the</w:t>
      </w:r>
      <w:r w:rsidR="00C67423" w:rsidRPr="00D21BC1">
        <w:rPr>
          <w:rFonts w:cs="Times"/>
        </w:rPr>
        <w:t xml:space="preserve"> slider.</w:t>
      </w:r>
      <w:r w:rsidR="00ED4D7B">
        <w:rPr>
          <w:rFonts w:ascii="Times" w:hAnsi="Times" w:cs="Times"/>
        </w:rPr>
        <w:t xml:space="preserve"> </w:t>
      </w:r>
    </w:p>
    <w:p w14:paraId="7395FCCA" w14:textId="77777777" w:rsidR="00BD144F" w:rsidRDefault="00BD144F" w:rsidP="00D21BC1">
      <w:pPr>
        <w:rPr>
          <w:rFonts w:cs="Times"/>
        </w:rPr>
      </w:pPr>
    </w:p>
    <w:p w14:paraId="3FA60FDC" w14:textId="62B91694" w:rsidR="00D21BC1" w:rsidRDefault="00D21BC1" w:rsidP="00D21BC1">
      <w:pPr>
        <w:rPr>
          <w:rFonts w:ascii="Times" w:hAnsi="Times" w:cs="Times"/>
        </w:rPr>
      </w:pPr>
      <w:r>
        <w:rPr>
          <w:noProof/>
        </w:rPr>
        <w:drawing>
          <wp:anchor distT="0" distB="0" distL="114300" distR="114300" simplePos="0" relativeHeight="251693056" behindDoc="0" locked="0" layoutInCell="1" allowOverlap="1" wp14:anchorId="7BEFD48D" wp14:editId="3E6C912C">
            <wp:simplePos x="0" y="0"/>
            <wp:positionH relativeFrom="column">
              <wp:posOffset>-342900</wp:posOffset>
            </wp:positionH>
            <wp:positionV relativeFrom="paragraph">
              <wp:posOffset>472440</wp:posOffset>
            </wp:positionV>
            <wp:extent cx="6946265" cy="2444115"/>
            <wp:effectExtent l="0" t="0" r="0" b="0"/>
            <wp:wrapTopAndBottom/>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6265" cy="2444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BC1">
        <w:rPr>
          <w:b/>
          <w:noProof/>
        </w:rPr>
        <mc:AlternateContent>
          <mc:Choice Requires="wps">
            <w:drawing>
              <wp:anchor distT="0" distB="0" distL="114300" distR="114300" simplePos="0" relativeHeight="251684864" behindDoc="0" locked="0" layoutInCell="1" allowOverlap="1" wp14:anchorId="61C929BE" wp14:editId="27763C4B">
                <wp:simplePos x="0" y="0"/>
                <wp:positionH relativeFrom="column">
                  <wp:posOffset>1828800</wp:posOffset>
                </wp:positionH>
                <wp:positionV relativeFrom="paragraph">
                  <wp:posOffset>1019175</wp:posOffset>
                </wp:positionV>
                <wp:extent cx="2806700" cy="508000"/>
                <wp:effectExtent l="50800" t="25400" r="63500" b="101600"/>
                <wp:wrapNone/>
                <wp:docPr id="24" name="Oval 24"/>
                <wp:cNvGraphicFramePr/>
                <a:graphic xmlns:a="http://schemas.openxmlformats.org/drawingml/2006/main">
                  <a:graphicData uri="http://schemas.microsoft.com/office/word/2010/wordprocessingShape">
                    <wps:wsp>
                      <wps:cNvSpPr/>
                      <wps:spPr>
                        <a:xfrm>
                          <a:off x="0" y="0"/>
                          <a:ext cx="2806700" cy="50800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4" o:spid="_x0000_s1026" style="position:absolute;margin-left:2in;margin-top:80.25pt;width:221pt;height:4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" filled="f" strokecolor="red" strokeweight="1.5pt">
                <v:shadow on="t" opacity="22937f" mv:blur="40000f" origin=",.5" offset="0,23000emu"/>
              </v:oval>
            </w:pict>
          </mc:Fallback>
        </mc:AlternateContent>
      </w:r>
      <w:r w:rsidR="00C67423" w:rsidRPr="00D21BC1">
        <w:rPr>
          <w:rFonts w:cs="Times"/>
        </w:rPr>
        <w:t xml:space="preserve">A </w:t>
      </w:r>
      <w:r w:rsidR="00C67423" w:rsidRPr="00D21BC1">
        <w:rPr>
          <w:rFonts w:cs="Times"/>
          <w:b/>
        </w:rPr>
        <w:t>discount rate</w:t>
      </w:r>
      <w:r w:rsidR="00C67423" w:rsidRPr="00D21BC1">
        <w:rPr>
          <w:rFonts w:cs="Times"/>
        </w:rPr>
        <w:t xml:space="preserve"> and </w:t>
      </w:r>
      <w:r w:rsidR="00C67423" w:rsidRPr="00D21BC1">
        <w:rPr>
          <w:rFonts w:cs="Times"/>
          <w:b/>
        </w:rPr>
        <w:t>reservation value</w:t>
      </w:r>
      <w:r w:rsidR="00C67423" w:rsidRPr="00D21BC1">
        <w:rPr>
          <w:rFonts w:cs="Times"/>
        </w:rPr>
        <w:t xml:space="preserve"> can be entered at this window as well.</w:t>
      </w:r>
      <w:r w:rsidR="00C67423">
        <w:rPr>
          <w:rFonts w:ascii="Times" w:hAnsi="Times" w:cs="Times"/>
        </w:rPr>
        <w:t xml:space="preserve"> </w:t>
      </w:r>
    </w:p>
    <w:p w14:paraId="59A4E36C" w14:textId="77777777" w:rsidR="00BD144F" w:rsidRDefault="00BD144F" w:rsidP="00D21BC1">
      <w:pPr>
        <w:rPr>
          <w:rFonts w:ascii="Times" w:hAnsi="Times" w:cs="Times"/>
        </w:rPr>
      </w:pPr>
    </w:p>
    <w:p w14:paraId="5C0FC452" w14:textId="77777777" w:rsidR="00BD144F" w:rsidRDefault="00BD144F" w:rsidP="00D21BC1">
      <w:pPr>
        <w:rPr>
          <w:rFonts w:cs="Times"/>
        </w:rPr>
      </w:pPr>
    </w:p>
    <w:p w14:paraId="0355DB04" w14:textId="3D07F79A" w:rsidR="00C67423" w:rsidRPr="00D21BC1" w:rsidRDefault="00D21BC1" w:rsidP="00D21BC1">
      <w:pPr>
        <w:rPr>
          <w:rFonts w:ascii="Times" w:hAnsi="Times" w:cs="Times"/>
        </w:rPr>
      </w:pPr>
      <w:r>
        <w:rPr>
          <w:rFonts w:cs="Times"/>
        </w:rPr>
        <w:t>S</w:t>
      </w:r>
      <w:r w:rsidR="00C67423" w:rsidRPr="00D21BC1">
        <w:rPr>
          <w:rFonts w:cs="Times"/>
        </w:rPr>
        <w:t>elect “</w:t>
      </w:r>
      <w:r w:rsidR="00C67423" w:rsidRPr="00D21BC1">
        <w:rPr>
          <w:rFonts w:cs="Times"/>
          <w:b/>
        </w:rPr>
        <w:t>Save changes</w:t>
      </w:r>
      <w:r w:rsidR="00C67423" w:rsidRPr="00D21BC1">
        <w:rPr>
          <w:rFonts w:cs="Times"/>
        </w:rPr>
        <w:t>.”</w:t>
      </w:r>
      <w:r w:rsidR="00DF3103" w:rsidRPr="00D21BC1">
        <w:rPr>
          <w:rFonts w:cs="Times"/>
        </w:rPr>
        <w:t xml:space="preserve"> The weights of the </w:t>
      </w:r>
      <w:r w:rsidR="0066563B" w:rsidRPr="00D21BC1">
        <w:rPr>
          <w:rFonts w:cs="Times"/>
        </w:rPr>
        <w:t>issues must be saved before the evaluation</w:t>
      </w:r>
      <w:r w:rsidR="00FA1351" w:rsidRPr="00D21BC1">
        <w:rPr>
          <w:rFonts w:cs="Times"/>
        </w:rPr>
        <w:t xml:space="preserve"> values</w:t>
      </w:r>
      <w:r w:rsidR="0066563B" w:rsidRPr="00D21BC1">
        <w:rPr>
          <w:rFonts w:cs="Times"/>
        </w:rPr>
        <w:t xml:space="preserve"> of the issues</w:t>
      </w:r>
      <w:r w:rsidR="00ED4D7B" w:rsidRPr="00D21BC1">
        <w:rPr>
          <w:rFonts w:cs="Times"/>
        </w:rPr>
        <w:t xml:space="preserve"> can be set</w:t>
      </w:r>
      <w:r w:rsidR="0066563B" w:rsidRPr="00D21BC1">
        <w:rPr>
          <w:rFonts w:cs="Times"/>
        </w:rPr>
        <w:t>.</w:t>
      </w:r>
    </w:p>
    <w:p w14:paraId="012F5711" w14:textId="64FE0A06" w:rsidR="0066563B" w:rsidRDefault="0066563B">
      <w:pPr>
        <w:rPr>
          <w:rFonts w:cs="Times"/>
        </w:rPr>
      </w:pPr>
    </w:p>
    <w:p w14:paraId="27243652" w14:textId="77777777" w:rsidR="00544604" w:rsidRPr="00D21BC1" w:rsidRDefault="00544604">
      <w:pPr>
        <w:rPr>
          <w:rFonts w:cs="Times"/>
        </w:rPr>
      </w:pPr>
    </w:p>
    <w:p w14:paraId="601F78F7" w14:textId="77777777" w:rsidR="00BD144F" w:rsidRDefault="0066563B" w:rsidP="00D21BC1">
      <w:pPr>
        <w:rPr>
          <w:rFonts w:cs="Times"/>
        </w:rPr>
      </w:pPr>
      <w:r w:rsidRPr="00D21BC1">
        <w:rPr>
          <w:rFonts w:cs="Times"/>
        </w:rPr>
        <w:t xml:space="preserve">To set the </w:t>
      </w:r>
      <w:r w:rsidRPr="00D21BC1">
        <w:rPr>
          <w:rFonts w:cs="Times"/>
          <w:b/>
        </w:rPr>
        <w:t>evaluation of the issues</w:t>
      </w:r>
      <w:r w:rsidRPr="00D21BC1">
        <w:rPr>
          <w:rFonts w:cs="Times"/>
        </w:rPr>
        <w:t>, double click on the issue</w:t>
      </w:r>
      <w:r w:rsidR="00ED4D7B" w:rsidRPr="00D21BC1">
        <w:rPr>
          <w:rFonts w:cs="Times"/>
        </w:rPr>
        <w:t xml:space="preserve"> name</w:t>
      </w:r>
      <w:r w:rsidRPr="00D21BC1">
        <w:rPr>
          <w:rFonts w:cs="Times"/>
        </w:rPr>
        <w:t xml:space="preserve"> in the utility space. </w:t>
      </w:r>
    </w:p>
    <w:p w14:paraId="5A3C62BD" w14:textId="77777777" w:rsidR="00BD144F" w:rsidRDefault="00BD144F" w:rsidP="00D21BC1">
      <w:pPr>
        <w:rPr>
          <w:rFonts w:cs="Times"/>
        </w:rPr>
      </w:pPr>
    </w:p>
    <w:p w14:paraId="59937610" w14:textId="327075E9" w:rsidR="0066563B" w:rsidRDefault="00D21BC1" w:rsidP="00D21BC1">
      <w:pPr>
        <w:rPr>
          <w:rFonts w:cs="Times"/>
        </w:rPr>
      </w:pPr>
      <w:r>
        <w:rPr>
          <w:rFonts w:cs="Times"/>
        </w:rPr>
        <w:t>F</w:t>
      </w:r>
      <w:r w:rsidR="0066563B" w:rsidRPr="00D21BC1">
        <w:rPr>
          <w:rFonts w:cs="Times"/>
        </w:rPr>
        <w:t xml:space="preserve">or a </w:t>
      </w:r>
      <w:r w:rsidR="0066563B" w:rsidRPr="00D21BC1">
        <w:rPr>
          <w:rFonts w:cs="Times"/>
          <w:b/>
        </w:rPr>
        <w:t>discrete issue</w:t>
      </w:r>
      <w:r w:rsidR="0066563B" w:rsidRPr="00D21BC1">
        <w:rPr>
          <w:rFonts w:cs="Times"/>
        </w:rPr>
        <w:t xml:space="preserve">, specify the evaluation value of each discrete value. Evaluation values must be non-zero integers. </w:t>
      </w:r>
    </w:p>
    <w:p w14:paraId="6085BD65" w14:textId="5457E460" w:rsidR="0066563B" w:rsidRDefault="00BD144F" w:rsidP="00BD144F">
      <w:pPr>
        <w:rPr>
          <w:rFonts w:ascii="Times" w:hAnsi="Times" w:cs="Times"/>
        </w:rPr>
      </w:pPr>
      <w:r>
        <w:rPr>
          <w:rFonts w:ascii="Times" w:hAnsi="Times" w:cs="Times"/>
          <w:noProof/>
        </w:rPr>
        <w:drawing>
          <wp:inline distT="0" distB="0" distL="0" distR="0" wp14:anchorId="6F8FE7F2" wp14:editId="26C576BF">
            <wp:extent cx="6188710" cy="2784096"/>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2784096"/>
                    </a:xfrm>
                    <a:prstGeom prst="rect">
                      <a:avLst/>
                    </a:prstGeom>
                    <a:noFill/>
                    <a:ln>
                      <a:noFill/>
                    </a:ln>
                  </pic:spPr>
                </pic:pic>
              </a:graphicData>
            </a:graphic>
          </wp:inline>
        </w:drawing>
      </w:r>
    </w:p>
    <w:p w14:paraId="608528E3" w14:textId="3A15BD95" w:rsidR="00BD144F" w:rsidRPr="00BD144F" w:rsidRDefault="00A8774C" w:rsidP="00BD144F">
      <w:pPr>
        <w:widowControl w:val="0"/>
        <w:autoSpaceDE w:val="0"/>
        <w:autoSpaceDN w:val="0"/>
        <w:adjustRightInd w:val="0"/>
        <w:rPr>
          <w:rFonts w:cs="Times"/>
        </w:rPr>
      </w:pPr>
      <w:r>
        <w:rPr>
          <w:rFonts w:ascii="Times" w:hAnsi="Times" w:cs="Times"/>
          <w:noProof/>
        </w:rPr>
        <w:drawing>
          <wp:anchor distT="0" distB="0" distL="114300" distR="114300" simplePos="0" relativeHeight="251664384" behindDoc="0" locked="0" layoutInCell="1" allowOverlap="1" wp14:anchorId="641F2B15" wp14:editId="63F291F0">
            <wp:simplePos x="0" y="0"/>
            <wp:positionH relativeFrom="column">
              <wp:posOffset>228600</wp:posOffset>
            </wp:positionH>
            <wp:positionV relativeFrom="paragraph">
              <wp:posOffset>712470</wp:posOffset>
            </wp:positionV>
            <wp:extent cx="5593080" cy="249999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3080" cy="2499995"/>
                    </a:xfrm>
                    <a:prstGeom prst="rect">
                      <a:avLst/>
                    </a:prstGeom>
                    <a:noFill/>
                    <a:ln>
                      <a:noFill/>
                    </a:ln>
                  </pic:spPr>
                </pic:pic>
              </a:graphicData>
            </a:graphic>
            <wp14:sizeRelH relativeFrom="page">
              <wp14:pctWidth>0</wp14:pctWidth>
            </wp14:sizeRelH>
            <wp14:sizeRelV relativeFrom="page">
              <wp14:pctHeight>0</wp14:pctHeight>
            </wp14:sizeRelV>
          </wp:anchor>
        </w:drawing>
      </w:r>
      <w:r w:rsidR="00BD144F" w:rsidRPr="00BD144F">
        <w:rPr>
          <w:rFonts w:cs="Times"/>
          <w:noProof/>
        </w:rPr>
        <w:t xml:space="preserve">For an </w:t>
      </w:r>
      <w:r w:rsidR="00BD144F" w:rsidRPr="00BD144F">
        <w:rPr>
          <w:rFonts w:cs="Times"/>
          <w:b/>
          <w:noProof/>
        </w:rPr>
        <w:t>integer issue</w:t>
      </w:r>
      <w:r w:rsidR="00BD144F" w:rsidRPr="00BD144F">
        <w:rPr>
          <w:rFonts w:cs="Times"/>
          <w:noProof/>
        </w:rPr>
        <w:t>,</w:t>
      </w:r>
      <w:r w:rsidR="00BD144F" w:rsidRPr="00BD144F">
        <w:rPr>
          <w:rFonts w:cs="Times"/>
        </w:rPr>
        <w:t xml:space="preserve"> specify the utility of the lowest possible value and the highest possible value. The utility of a value in this range is calculated during the negotiation using linear interpolation.</w:t>
      </w:r>
    </w:p>
    <w:p w14:paraId="67796BA0" w14:textId="095918B6" w:rsidR="00B762AA" w:rsidRDefault="00B762AA" w:rsidP="0066563B">
      <w:pPr>
        <w:widowControl w:val="0"/>
        <w:autoSpaceDE w:val="0"/>
        <w:autoSpaceDN w:val="0"/>
        <w:adjustRightInd w:val="0"/>
        <w:spacing w:after="240"/>
        <w:rPr>
          <w:rFonts w:ascii="Times" w:hAnsi="Times" w:cs="Times"/>
        </w:rPr>
      </w:pPr>
    </w:p>
    <w:p w14:paraId="367BDBCE" w14:textId="457DCF14" w:rsidR="00FA1351" w:rsidRDefault="00FA1351" w:rsidP="00BD144F">
      <w:r>
        <w:t>Make sure to select “</w:t>
      </w:r>
      <w:r w:rsidRPr="00FA1351">
        <w:rPr>
          <w:b/>
        </w:rPr>
        <w:t>Ok</w:t>
      </w:r>
      <w:r>
        <w:t>” to save the evaluation values.</w:t>
      </w:r>
    </w:p>
    <w:p w14:paraId="48AC516A" w14:textId="77777777" w:rsidR="00FA1351" w:rsidRDefault="00FA1351"/>
    <w:p w14:paraId="15BC38B6" w14:textId="54B78C14" w:rsidR="00FA1351" w:rsidRDefault="008D6BFA" w:rsidP="00BD144F">
      <w:r>
        <w:t>Finally, select “</w:t>
      </w:r>
      <w:r w:rsidRPr="00BD144F">
        <w:rPr>
          <w:b/>
        </w:rPr>
        <w:t>Save changes</w:t>
      </w:r>
      <w:r w:rsidR="00BD144F">
        <w:t>” in the utility space window.</w:t>
      </w:r>
    </w:p>
    <w:p w14:paraId="70D8527D" w14:textId="77777777" w:rsidR="00FA1351" w:rsidRDefault="00FA1351"/>
    <w:p w14:paraId="656237BC" w14:textId="2E1D1F43" w:rsidR="00AD7748" w:rsidRDefault="008D6BFA" w:rsidP="00AD7748">
      <w:pPr>
        <w:widowControl w:val="0"/>
        <w:autoSpaceDE w:val="0"/>
        <w:autoSpaceDN w:val="0"/>
        <w:adjustRightInd w:val="0"/>
        <w:rPr>
          <w:rFonts w:ascii="Times" w:hAnsi="Times" w:cs="Times"/>
        </w:rPr>
      </w:pPr>
      <w:r>
        <w:t>You can create additional preference profiles for the domain in order to run a negotiation.</w:t>
      </w:r>
      <w:r w:rsidR="00AD7748" w:rsidRPr="00AD7748">
        <w:rPr>
          <w:rFonts w:ascii="Times" w:hAnsi="Times" w:cs="Times"/>
        </w:rPr>
        <w:t xml:space="preserve"> </w:t>
      </w:r>
    </w:p>
    <w:p w14:paraId="599923EE" w14:textId="3F0B5DCB" w:rsidR="00C71C77" w:rsidRDefault="00C71C77" w:rsidP="00AD7748">
      <w:pPr>
        <w:ind w:firstLine="720"/>
      </w:pPr>
    </w:p>
    <w:sectPr w:rsidR="00C71C77" w:rsidSect="00076CDB">
      <w:pgSz w:w="11906" w:h="16837"/>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B113C88"/>
    <w:multiLevelType w:val="hybridMultilevel"/>
    <w:tmpl w:val="D902A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33490E"/>
    <w:multiLevelType w:val="hybridMultilevel"/>
    <w:tmpl w:val="CBA29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5FB72AD"/>
    <w:multiLevelType w:val="hybridMultilevel"/>
    <w:tmpl w:val="71EA7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EC820F2"/>
    <w:multiLevelType w:val="hybridMultilevel"/>
    <w:tmpl w:val="5B26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C77809"/>
    <w:multiLevelType w:val="hybridMultilevel"/>
    <w:tmpl w:val="61569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24443E1"/>
    <w:multiLevelType w:val="hybridMultilevel"/>
    <w:tmpl w:val="7DEC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0F7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DF67007"/>
    <w:multiLevelType w:val="hybridMultilevel"/>
    <w:tmpl w:val="2AFED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27E1D55"/>
    <w:multiLevelType w:val="hybridMultilevel"/>
    <w:tmpl w:val="DC94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6"/>
  </w:num>
  <w:num w:numId="6">
    <w:abstractNumId w:val="8"/>
  </w:num>
  <w:num w:numId="7">
    <w:abstractNumId w:val="2"/>
  </w:num>
  <w:num w:numId="8">
    <w:abstractNumId w:val="0"/>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AF2"/>
    <w:rsid w:val="000105DC"/>
    <w:rsid w:val="00046ECA"/>
    <w:rsid w:val="00076CDB"/>
    <w:rsid w:val="000C1E12"/>
    <w:rsid w:val="000C2552"/>
    <w:rsid w:val="00121D6B"/>
    <w:rsid w:val="00134DB1"/>
    <w:rsid w:val="0017414E"/>
    <w:rsid w:val="00184335"/>
    <w:rsid w:val="00197F0C"/>
    <w:rsid w:val="0024761C"/>
    <w:rsid w:val="0026548E"/>
    <w:rsid w:val="002B042D"/>
    <w:rsid w:val="00322334"/>
    <w:rsid w:val="003267D6"/>
    <w:rsid w:val="003B10EB"/>
    <w:rsid w:val="003E5F0C"/>
    <w:rsid w:val="00414EE5"/>
    <w:rsid w:val="004C620D"/>
    <w:rsid w:val="004F0D34"/>
    <w:rsid w:val="004F7712"/>
    <w:rsid w:val="00544604"/>
    <w:rsid w:val="005521E6"/>
    <w:rsid w:val="0056370E"/>
    <w:rsid w:val="005D5B1C"/>
    <w:rsid w:val="005E73E8"/>
    <w:rsid w:val="005F5749"/>
    <w:rsid w:val="006450E2"/>
    <w:rsid w:val="0066563B"/>
    <w:rsid w:val="00693262"/>
    <w:rsid w:val="00733AFC"/>
    <w:rsid w:val="008465B9"/>
    <w:rsid w:val="00877FCB"/>
    <w:rsid w:val="008D6BFA"/>
    <w:rsid w:val="009278C9"/>
    <w:rsid w:val="00941928"/>
    <w:rsid w:val="00986B12"/>
    <w:rsid w:val="009A4C25"/>
    <w:rsid w:val="009E6ABB"/>
    <w:rsid w:val="009F3997"/>
    <w:rsid w:val="009F657E"/>
    <w:rsid w:val="00A8774C"/>
    <w:rsid w:val="00AA5472"/>
    <w:rsid w:val="00AB4AA1"/>
    <w:rsid w:val="00AB5B38"/>
    <w:rsid w:val="00AD7748"/>
    <w:rsid w:val="00B017BC"/>
    <w:rsid w:val="00B07316"/>
    <w:rsid w:val="00B31031"/>
    <w:rsid w:val="00B762AA"/>
    <w:rsid w:val="00BB14F4"/>
    <w:rsid w:val="00BB6976"/>
    <w:rsid w:val="00BD144F"/>
    <w:rsid w:val="00BE03B7"/>
    <w:rsid w:val="00C1322C"/>
    <w:rsid w:val="00C13F07"/>
    <w:rsid w:val="00C67423"/>
    <w:rsid w:val="00C71C77"/>
    <w:rsid w:val="00C748EA"/>
    <w:rsid w:val="00C77866"/>
    <w:rsid w:val="00CE4E05"/>
    <w:rsid w:val="00D061D3"/>
    <w:rsid w:val="00D21BC1"/>
    <w:rsid w:val="00D60CC2"/>
    <w:rsid w:val="00D647EA"/>
    <w:rsid w:val="00DB45DA"/>
    <w:rsid w:val="00DD0451"/>
    <w:rsid w:val="00DF3103"/>
    <w:rsid w:val="00E352EB"/>
    <w:rsid w:val="00E60A84"/>
    <w:rsid w:val="00ED4D7B"/>
    <w:rsid w:val="00EE0475"/>
    <w:rsid w:val="00F02F93"/>
    <w:rsid w:val="00F37CA5"/>
    <w:rsid w:val="00F718C0"/>
    <w:rsid w:val="00F762EE"/>
    <w:rsid w:val="00F94815"/>
    <w:rsid w:val="00FA1351"/>
    <w:rsid w:val="00FA389D"/>
    <w:rsid w:val="00FB3AF2"/>
    <w:rsid w:val="00FC3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FDCA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448</Words>
  <Characters>2556</Characters>
  <Application>Microsoft Macintosh Word</Application>
  <DocSecurity>0</DocSecurity>
  <Lines>21</Lines>
  <Paragraphs>5</Paragraphs>
  <ScaleCrop>false</ScaleCrop>
  <Company/>
  <LinksUpToDate>false</LinksUpToDate>
  <CharactersWithSpaces>2999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Feirstein</dc:creator>
  <cp:keywords/>
  <dc:description/>
  <cp:lastModifiedBy>Denise Feirstein</cp:lastModifiedBy>
  <cp:revision>9</cp:revision>
  <dcterms:created xsi:type="dcterms:W3CDTF">2014-01-15T16:31:00Z</dcterms:created>
  <dcterms:modified xsi:type="dcterms:W3CDTF">2014-01-17T11:00:00Z</dcterms:modified>
</cp:coreProperties>
</file>