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A7C4D" w14:textId="1CA014CC" w:rsidR="007923BE" w:rsidRDefault="00ED7A36" w:rsidP="00ED7A36">
      <w:pPr>
        <w:jc w:val="right"/>
        <w:rPr>
          <w:sz w:val="36"/>
          <w:szCs w:val="36"/>
        </w:rPr>
      </w:pPr>
      <w:r w:rsidRPr="00ED7A36">
        <w:rPr>
          <w:sz w:val="36"/>
          <w:szCs w:val="36"/>
        </w:rPr>
        <w:t>Leaf Spots</w:t>
      </w:r>
    </w:p>
    <w:p w14:paraId="0E6A598B" w14:textId="77777777" w:rsidR="00ED7A36" w:rsidRDefault="00ED7A36" w:rsidP="00ED7A36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مرض</w:t>
      </w:r>
      <w:r w:rsidRPr="00ED7A36">
        <w:rPr>
          <w:sz w:val="28"/>
          <w:szCs w:val="28"/>
          <w:rtl/>
        </w:rPr>
        <w:t xml:space="preserve"> تبقع ا</w:t>
      </w:r>
      <w:r>
        <w:rPr>
          <w:rFonts w:hint="cs"/>
          <w:sz w:val="28"/>
          <w:szCs w:val="28"/>
          <w:rtl/>
        </w:rPr>
        <w:t>لأ</w:t>
      </w:r>
      <w:r w:rsidRPr="00ED7A36">
        <w:rPr>
          <w:sz w:val="28"/>
          <w:szCs w:val="28"/>
          <w:rtl/>
        </w:rPr>
        <w:t>وراق شائعة في كل بساتين النخيل حول العالم، إ</w:t>
      </w:r>
      <w:r>
        <w:rPr>
          <w:rFonts w:hint="cs"/>
          <w:sz w:val="28"/>
          <w:szCs w:val="28"/>
          <w:rtl/>
        </w:rPr>
        <w:t>لا</w:t>
      </w:r>
      <w:r w:rsidRPr="00ED7A36">
        <w:rPr>
          <w:sz w:val="28"/>
          <w:szCs w:val="28"/>
          <w:rtl/>
        </w:rPr>
        <w:t xml:space="preserve"> أنها توجد بكثافة في البساتين المهملة ومتزاحمة ا</w:t>
      </w:r>
      <w:r>
        <w:rPr>
          <w:rFonts w:hint="cs"/>
          <w:sz w:val="28"/>
          <w:szCs w:val="28"/>
          <w:rtl/>
        </w:rPr>
        <w:t>لأ</w:t>
      </w:r>
      <w:r w:rsidRPr="00ED7A36">
        <w:rPr>
          <w:sz w:val="28"/>
          <w:szCs w:val="28"/>
          <w:rtl/>
        </w:rPr>
        <w:t xml:space="preserve">شجار، وعند ارتفاع نسبة الرطوبة وارتفاع مستوى الماء </w:t>
      </w:r>
      <w:r>
        <w:rPr>
          <w:rFonts w:hint="cs"/>
          <w:sz w:val="28"/>
          <w:szCs w:val="28"/>
          <w:rtl/>
        </w:rPr>
        <w:t>الأ</w:t>
      </w:r>
      <w:r w:rsidRPr="00ED7A36">
        <w:rPr>
          <w:sz w:val="28"/>
          <w:szCs w:val="28"/>
          <w:rtl/>
        </w:rPr>
        <w:t xml:space="preserve">رضي في البستان أو تعرض النخيل إلى إجهاد فسيولوجي لسوء التغذية أو التعرض </w:t>
      </w:r>
      <w:r>
        <w:rPr>
          <w:rFonts w:hint="cs"/>
          <w:sz w:val="28"/>
          <w:szCs w:val="28"/>
          <w:rtl/>
        </w:rPr>
        <w:t xml:space="preserve">لدرجات </w:t>
      </w:r>
      <w:r w:rsidRPr="00ED7A36">
        <w:rPr>
          <w:sz w:val="28"/>
          <w:szCs w:val="28"/>
          <w:rtl/>
        </w:rPr>
        <w:t xml:space="preserve">حرارة شديدة </w:t>
      </w:r>
      <w:proofErr w:type="spellStart"/>
      <w:r w:rsidRPr="00ED7A36">
        <w:rPr>
          <w:sz w:val="28"/>
          <w:szCs w:val="28"/>
          <w:rtl/>
        </w:rPr>
        <w:t>ا</w:t>
      </w:r>
      <w:r>
        <w:rPr>
          <w:rFonts w:hint="cs"/>
          <w:sz w:val="28"/>
          <w:szCs w:val="28"/>
          <w:rtl/>
        </w:rPr>
        <w:t>لإ</w:t>
      </w:r>
      <w:r w:rsidRPr="00ED7A36">
        <w:rPr>
          <w:sz w:val="28"/>
          <w:szCs w:val="28"/>
          <w:rtl/>
        </w:rPr>
        <w:t>نخفاض</w:t>
      </w:r>
      <w:proofErr w:type="spellEnd"/>
      <w:r w:rsidRPr="00ED7A36">
        <w:rPr>
          <w:sz w:val="28"/>
          <w:szCs w:val="28"/>
          <w:rtl/>
        </w:rPr>
        <w:t xml:space="preserve"> لفترات طويلة نسبيا، كما تساعد ا</w:t>
      </w:r>
      <w:r>
        <w:rPr>
          <w:rFonts w:hint="cs"/>
          <w:sz w:val="28"/>
          <w:szCs w:val="28"/>
          <w:rtl/>
        </w:rPr>
        <w:t>لإ</w:t>
      </w:r>
      <w:r w:rsidRPr="00ED7A36">
        <w:rPr>
          <w:sz w:val="28"/>
          <w:szCs w:val="28"/>
          <w:rtl/>
        </w:rPr>
        <w:t>صابات الحشرية مثل ال</w:t>
      </w:r>
      <w:r>
        <w:rPr>
          <w:rFonts w:hint="cs"/>
          <w:sz w:val="28"/>
          <w:szCs w:val="28"/>
          <w:rtl/>
        </w:rPr>
        <w:t>إ</w:t>
      </w:r>
      <w:r w:rsidRPr="00ED7A36">
        <w:rPr>
          <w:sz w:val="28"/>
          <w:szCs w:val="28"/>
          <w:rtl/>
        </w:rPr>
        <w:t xml:space="preserve">صابة بالحشرات القشرية </w:t>
      </w:r>
      <w:proofErr w:type="spellStart"/>
      <w:r w:rsidRPr="00ED7A36">
        <w:rPr>
          <w:sz w:val="28"/>
          <w:szCs w:val="28"/>
          <w:rtl/>
        </w:rPr>
        <w:t>وال</w:t>
      </w:r>
      <w:r>
        <w:rPr>
          <w:rFonts w:hint="cs"/>
          <w:sz w:val="28"/>
          <w:szCs w:val="28"/>
          <w:rtl/>
        </w:rPr>
        <w:t>أ</w:t>
      </w:r>
      <w:r w:rsidRPr="00ED7A36">
        <w:rPr>
          <w:sz w:val="28"/>
          <w:szCs w:val="28"/>
          <w:rtl/>
        </w:rPr>
        <w:t>كاروسات</w:t>
      </w:r>
      <w:proofErr w:type="spellEnd"/>
      <w:r w:rsidRPr="00ED7A36">
        <w:rPr>
          <w:sz w:val="28"/>
          <w:szCs w:val="28"/>
          <w:rtl/>
        </w:rPr>
        <w:t xml:space="preserve"> على انتشار أمراض </w:t>
      </w:r>
      <w:proofErr w:type="spellStart"/>
      <w:r w:rsidRPr="00ED7A36">
        <w:rPr>
          <w:sz w:val="28"/>
          <w:szCs w:val="28"/>
          <w:rtl/>
        </w:rPr>
        <w:t>التبقعات</w:t>
      </w:r>
      <w:proofErr w:type="spellEnd"/>
    </w:p>
    <w:p w14:paraId="6638524D" w14:textId="77777777" w:rsidR="00ED7A36" w:rsidRDefault="00ED7A36" w:rsidP="00ED7A36">
      <w:pPr>
        <w:rPr>
          <w:sz w:val="28"/>
          <w:szCs w:val="28"/>
        </w:rPr>
      </w:pPr>
      <w:r w:rsidRPr="00ED7A36">
        <w:rPr>
          <w:b/>
          <w:bCs/>
          <w:sz w:val="28"/>
          <w:szCs w:val="28"/>
          <w:rtl/>
        </w:rPr>
        <w:t>أعراض المرض</w:t>
      </w:r>
      <w:r>
        <w:rPr>
          <w:sz w:val="28"/>
          <w:szCs w:val="28"/>
        </w:rPr>
        <w:t xml:space="preserve"> </w:t>
      </w:r>
    </w:p>
    <w:p w14:paraId="23B1BBCC" w14:textId="4D9F0064" w:rsidR="00ED7A36" w:rsidRDefault="00ED7A36" w:rsidP="00ED7A36">
      <w:pPr>
        <w:rPr>
          <w:sz w:val="28"/>
          <w:szCs w:val="28"/>
        </w:rPr>
      </w:pPr>
      <w:r w:rsidRPr="00ED7A36">
        <w:rPr>
          <w:sz w:val="28"/>
          <w:szCs w:val="28"/>
          <w:rtl/>
        </w:rPr>
        <w:t>تصاب أشجار النخيل في كل ا</w:t>
      </w:r>
      <w:r>
        <w:rPr>
          <w:rFonts w:hint="cs"/>
          <w:sz w:val="28"/>
          <w:szCs w:val="28"/>
          <w:rtl/>
        </w:rPr>
        <w:t>لأ</w:t>
      </w:r>
      <w:r w:rsidRPr="00ED7A36">
        <w:rPr>
          <w:sz w:val="28"/>
          <w:szCs w:val="28"/>
          <w:rtl/>
        </w:rPr>
        <w:t xml:space="preserve">عمار بأربعة أنواع من </w:t>
      </w:r>
      <w:proofErr w:type="spellStart"/>
      <w:r w:rsidRPr="00ED7A36">
        <w:rPr>
          <w:sz w:val="28"/>
          <w:szCs w:val="28"/>
          <w:rtl/>
        </w:rPr>
        <w:t>التبقعات</w:t>
      </w:r>
      <w:proofErr w:type="spellEnd"/>
      <w:r w:rsidRPr="00ED7A36">
        <w:rPr>
          <w:sz w:val="28"/>
          <w:szCs w:val="28"/>
          <w:rtl/>
        </w:rPr>
        <w:t xml:space="preserve"> قد تجتمع كلها في نفس البستان وهي التي تسببها الفطريات التالية</w:t>
      </w:r>
      <w:r w:rsidRPr="00ED7A36">
        <w:rPr>
          <w:sz w:val="28"/>
          <w:szCs w:val="28"/>
        </w:rPr>
        <w:t>: -</w:t>
      </w:r>
    </w:p>
    <w:p w14:paraId="47791EF5" w14:textId="72188895" w:rsidR="00ED7A36" w:rsidRDefault="00ED7A36" w:rsidP="00ED7A36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</w:t>
      </w:r>
      <w:r w:rsidRPr="00ED7A36">
        <w:rPr>
          <w:sz w:val="28"/>
          <w:szCs w:val="28"/>
          <w:rtl/>
        </w:rPr>
        <w:t xml:space="preserve">تبقعات الفطر </w:t>
      </w:r>
      <w:proofErr w:type="spellStart"/>
      <w:r w:rsidRPr="00ED7A36">
        <w:rPr>
          <w:sz w:val="28"/>
          <w:szCs w:val="28"/>
          <w:rtl/>
        </w:rPr>
        <w:t>الترناريا</w:t>
      </w:r>
      <w:proofErr w:type="spellEnd"/>
      <w:r w:rsidRPr="00ED7A36">
        <w:rPr>
          <w:sz w:val="28"/>
          <w:szCs w:val="28"/>
        </w:rPr>
        <w:t xml:space="preserve"> Spots Alternaria</w:t>
      </w:r>
      <w:r w:rsidRPr="00ED7A36">
        <w:rPr>
          <w:sz w:val="28"/>
          <w:szCs w:val="28"/>
          <w:rtl/>
        </w:rPr>
        <w:t>وهي بقع حمراء إلى بنية تختلف في الشكل وتصيب الخوص أساسا ويسببها الفطر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 w:rsidRPr="00ED7A36">
        <w:rPr>
          <w:sz w:val="28"/>
          <w:szCs w:val="28"/>
        </w:rPr>
        <w:t>Alternaria</w:t>
      </w:r>
      <w:r>
        <w:t>.spp</w:t>
      </w:r>
      <w:proofErr w:type="spellEnd"/>
      <w:r>
        <w:t xml:space="preserve"> </w:t>
      </w:r>
    </w:p>
    <w:p w14:paraId="37FB72CA" w14:textId="5AAAFB3A" w:rsidR="00ED7A36" w:rsidRPr="00ED7A36" w:rsidRDefault="00ED7A36" w:rsidP="00ED7A36">
      <w:pPr>
        <w:rPr>
          <w:rFonts w:hint="cs"/>
          <w:sz w:val="28"/>
          <w:szCs w:val="28"/>
          <w:rtl/>
        </w:rPr>
      </w:pPr>
      <w:r w:rsidRPr="00ED7A36">
        <w:rPr>
          <w:sz w:val="28"/>
          <w:szCs w:val="28"/>
        </w:rPr>
        <w:t xml:space="preserve"> -2 </w:t>
      </w:r>
      <w:r w:rsidRPr="00ED7A36">
        <w:rPr>
          <w:sz w:val="28"/>
          <w:szCs w:val="28"/>
          <w:rtl/>
        </w:rPr>
        <w:t>التبقع البني المحمر المتوازي</w:t>
      </w:r>
      <w:r w:rsidRPr="00ED7A36">
        <w:rPr>
          <w:sz w:val="28"/>
          <w:szCs w:val="28"/>
        </w:rPr>
        <w:t xml:space="preserve"> Spots Parallel Brown Reddish </w:t>
      </w:r>
      <w:r w:rsidRPr="00ED7A36">
        <w:rPr>
          <w:sz w:val="28"/>
          <w:szCs w:val="28"/>
          <w:rtl/>
        </w:rPr>
        <w:t>ويصيب الخوص ويسببه الفطر</w:t>
      </w:r>
      <w:r w:rsidRPr="00ED7A36">
        <w:rPr>
          <w:sz w:val="28"/>
          <w:szCs w:val="28"/>
        </w:rPr>
        <w:t xml:space="preserve"> </w:t>
      </w:r>
      <w:proofErr w:type="spellStart"/>
      <w:r w:rsidRPr="00ED7A36">
        <w:rPr>
          <w:sz w:val="28"/>
          <w:szCs w:val="28"/>
        </w:rPr>
        <w:t>Drechslera</w:t>
      </w:r>
      <w:proofErr w:type="spellEnd"/>
      <w:r w:rsidRPr="00ED7A36">
        <w:rPr>
          <w:sz w:val="28"/>
          <w:szCs w:val="28"/>
        </w:rPr>
        <w:t xml:space="preserve"> </w:t>
      </w:r>
      <w:proofErr w:type="spellStart"/>
      <w:r w:rsidRPr="00ED7A36">
        <w:rPr>
          <w:sz w:val="28"/>
          <w:szCs w:val="28"/>
        </w:rPr>
        <w:t>spp</w:t>
      </w:r>
      <w:proofErr w:type="spellEnd"/>
    </w:p>
    <w:p w14:paraId="2367F612" w14:textId="77777777" w:rsidR="00ED7A36" w:rsidRDefault="00ED7A36" w:rsidP="00ED7A36">
      <w:pPr>
        <w:rPr>
          <w:sz w:val="28"/>
          <w:szCs w:val="28"/>
        </w:rPr>
      </w:pPr>
      <w:r w:rsidRPr="00ED7A36">
        <w:rPr>
          <w:sz w:val="28"/>
          <w:szCs w:val="28"/>
        </w:rPr>
        <w:t xml:space="preserve">-3 </w:t>
      </w:r>
      <w:r w:rsidRPr="00ED7A36">
        <w:rPr>
          <w:sz w:val="28"/>
          <w:szCs w:val="28"/>
          <w:rtl/>
        </w:rPr>
        <w:t>البقع البنية المستطيلة</w:t>
      </w:r>
      <w:r w:rsidRPr="00ED7A36">
        <w:rPr>
          <w:sz w:val="28"/>
          <w:szCs w:val="28"/>
        </w:rPr>
        <w:t xml:space="preserve"> Spots Brown Longitudinal</w:t>
      </w:r>
      <w:r w:rsidRPr="00ED7A36">
        <w:rPr>
          <w:sz w:val="28"/>
          <w:szCs w:val="28"/>
          <w:rtl/>
        </w:rPr>
        <w:t>وتصيب الخوص وتكون حوافها بنية قاتمة إلى سوداء، يسببها الفطر</w:t>
      </w:r>
      <w:r w:rsidRPr="00ED7A36">
        <w:rPr>
          <w:sz w:val="28"/>
          <w:szCs w:val="28"/>
        </w:rPr>
        <w:t xml:space="preserve"> </w:t>
      </w:r>
      <w:proofErr w:type="spellStart"/>
      <w:r w:rsidRPr="00ED7A36">
        <w:rPr>
          <w:sz w:val="28"/>
          <w:szCs w:val="28"/>
        </w:rPr>
        <w:t>cladopsporides</w:t>
      </w:r>
      <w:proofErr w:type="spellEnd"/>
      <w:r w:rsidRPr="00ED7A36">
        <w:rPr>
          <w:sz w:val="28"/>
          <w:szCs w:val="28"/>
        </w:rPr>
        <w:t xml:space="preserve"> Cladosporium </w:t>
      </w:r>
    </w:p>
    <w:p w14:paraId="697E7FF5" w14:textId="77777777" w:rsidR="00ED7A36" w:rsidRDefault="00ED7A36" w:rsidP="00ED7A36">
      <w:pPr>
        <w:rPr>
          <w:sz w:val="28"/>
          <w:szCs w:val="28"/>
        </w:rPr>
      </w:pPr>
      <w:r w:rsidRPr="00ED7A36">
        <w:rPr>
          <w:sz w:val="28"/>
          <w:szCs w:val="28"/>
          <w:rtl/>
        </w:rPr>
        <w:t xml:space="preserve"> </w:t>
      </w:r>
      <w:r w:rsidRPr="00ED7A36">
        <w:rPr>
          <w:sz w:val="28"/>
          <w:szCs w:val="28"/>
        </w:rPr>
        <w:t xml:space="preserve">-4 </w:t>
      </w:r>
      <w:r w:rsidRPr="00ED7A36">
        <w:rPr>
          <w:sz w:val="28"/>
          <w:szCs w:val="28"/>
          <w:rtl/>
        </w:rPr>
        <w:t>البقع البنية</w:t>
      </w:r>
      <w:r w:rsidRPr="00ED7A36">
        <w:rPr>
          <w:sz w:val="28"/>
          <w:szCs w:val="28"/>
        </w:rPr>
        <w:t xml:space="preserve"> Spot Leaf Brown </w:t>
      </w:r>
      <w:r w:rsidRPr="00ED7A36">
        <w:rPr>
          <w:sz w:val="28"/>
          <w:szCs w:val="28"/>
          <w:rtl/>
        </w:rPr>
        <w:t>وهي بقع بنية الى سوداء دائرية الشكل غالبا وتصيب الخوص والعرق الوسطى للورقة، ويسببها الفطر</w:t>
      </w:r>
      <w:r w:rsidRPr="00ED7A36">
        <w:rPr>
          <w:sz w:val="28"/>
          <w:szCs w:val="28"/>
        </w:rPr>
        <w:t xml:space="preserve"> </w:t>
      </w:r>
      <w:proofErr w:type="spellStart"/>
      <w:r w:rsidRPr="00ED7A36">
        <w:rPr>
          <w:sz w:val="28"/>
          <w:szCs w:val="28"/>
        </w:rPr>
        <w:t>herbarum</w:t>
      </w:r>
      <w:proofErr w:type="spellEnd"/>
      <w:r w:rsidRPr="00ED7A36">
        <w:rPr>
          <w:sz w:val="28"/>
          <w:szCs w:val="28"/>
        </w:rPr>
        <w:t xml:space="preserve"> Cladosporium </w:t>
      </w:r>
    </w:p>
    <w:p w14:paraId="3D6D7048" w14:textId="77777777" w:rsidR="00ED7A36" w:rsidRDefault="00ED7A36" w:rsidP="00ED7A36">
      <w:pPr>
        <w:rPr>
          <w:sz w:val="28"/>
          <w:szCs w:val="28"/>
        </w:rPr>
      </w:pPr>
      <w:r w:rsidRPr="00ED7A36">
        <w:rPr>
          <w:rFonts w:hint="cs"/>
          <w:b/>
          <w:bCs/>
          <w:sz w:val="28"/>
          <w:szCs w:val="28"/>
          <w:rtl/>
        </w:rPr>
        <w:t>ا</w:t>
      </w:r>
      <w:r w:rsidRPr="00ED7A36">
        <w:rPr>
          <w:b/>
          <w:bCs/>
          <w:sz w:val="28"/>
          <w:szCs w:val="28"/>
          <w:rtl/>
        </w:rPr>
        <w:t>لوقاية والع</w:t>
      </w:r>
      <w:r w:rsidRPr="00ED7A36">
        <w:rPr>
          <w:rFonts w:hint="cs"/>
          <w:b/>
          <w:bCs/>
          <w:sz w:val="28"/>
          <w:szCs w:val="28"/>
          <w:rtl/>
        </w:rPr>
        <w:t>لا</w:t>
      </w:r>
      <w:r w:rsidRPr="00ED7A36">
        <w:rPr>
          <w:b/>
          <w:bCs/>
          <w:sz w:val="28"/>
          <w:szCs w:val="28"/>
          <w:rtl/>
        </w:rPr>
        <w:t xml:space="preserve">ج </w:t>
      </w:r>
      <w:r w:rsidRPr="00ED7A36">
        <w:rPr>
          <w:rFonts w:hint="cs"/>
          <w:b/>
          <w:bCs/>
          <w:sz w:val="28"/>
          <w:szCs w:val="28"/>
          <w:rtl/>
        </w:rPr>
        <w:t>لأ</w:t>
      </w:r>
      <w:r w:rsidRPr="00ED7A36">
        <w:rPr>
          <w:b/>
          <w:bCs/>
          <w:sz w:val="28"/>
          <w:szCs w:val="28"/>
          <w:rtl/>
        </w:rPr>
        <w:t>مراض التبقع</w:t>
      </w:r>
    </w:p>
    <w:p w14:paraId="17A8AE43" w14:textId="04C74310" w:rsidR="00ED7A36" w:rsidRDefault="00ED7A36" w:rsidP="00ED7A36">
      <w:pPr>
        <w:rPr>
          <w:sz w:val="28"/>
          <w:szCs w:val="28"/>
        </w:rPr>
      </w:pPr>
      <w:r w:rsidRPr="00ED7A36">
        <w:rPr>
          <w:sz w:val="28"/>
          <w:szCs w:val="28"/>
          <w:rtl/>
        </w:rPr>
        <w:t>للحد من انتشار أمراض التبقع</w:t>
      </w:r>
    </w:p>
    <w:p w14:paraId="0D2FFB45" w14:textId="77777777" w:rsidR="00ED7A36" w:rsidRDefault="00ED7A36" w:rsidP="00ED7A36">
      <w:pPr>
        <w:rPr>
          <w:sz w:val="28"/>
          <w:szCs w:val="28"/>
        </w:rPr>
      </w:pPr>
      <w:r w:rsidRPr="00ED7A36">
        <w:rPr>
          <w:sz w:val="28"/>
          <w:szCs w:val="28"/>
        </w:rPr>
        <w:t xml:space="preserve">: -1 </w:t>
      </w:r>
      <w:proofErr w:type="spellStart"/>
      <w:r w:rsidRPr="00ED7A36">
        <w:rPr>
          <w:sz w:val="28"/>
          <w:szCs w:val="28"/>
          <w:rtl/>
        </w:rPr>
        <w:t>ا</w:t>
      </w:r>
      <w:r>
        <w:rPr>
          <w:rFonts w:hint="cs"/>
          <w:sz w:val="28"/>
          <w:szCs w:val="28"/>
          <w:rtl/>
        </w:rPr>
        <w:t>لإ</w:t>
      </w:r>
      <w:r w:rsidRPr="00ED7A36">
        <w:rPr>
          <w:sz w:val="28"/>
          <w:szCs w:val="28"/>
          <w:rtl/>
        </w:rPr>
        <w:t>هتمام</w:t>
      </w:r>
      <w:proofErr w:type="spellEnd"/>
      <w:r w:rsidRPr="00ED7A36">
        <w:rPr>
          <w:sz w:val="28"/>
          <w:szCs w:val="28"/>
          <w:rtl/>
        </w:rPr>
        <w:t xml:space="preserve"> والرعاية الجيدة بالبستان من حيث الري والتسميد المتوازنين وتقليم وإزالة </w:t>
      </w:r>
      <w:r>
        <w:rPr>
          <w:rFonts w:hint="cs"/>
          <w:sz w:val="28"/>
          <w:szCs w:val="28"/>
          <w:rtl/>
        </w:rPr>
        <w:t>الأ</w:t>
      </w:r>
      <w:r w:rsidRPr="00ED7A36">
        <w:rPr>
          <w:sz w:val="28"/>
          <w:szCs w:val="28"/>
          <w:rtl/>
        </w:rPr>
        <w:t>وراق المصابة والمسنة وحرقها بعد جمع المحصول</w:t>
      </w:r>
      <w:r w:rsidRPr="00ED7A36">
        <w:rPr>
          <w:sz w:val="28"/>
          <w:szCs w:val="28"/>
        </w:rPr>
        <w:t>.</w:t>
      </w:r>
    </w:p>
    <w:p w14:paraId="5EEFE6E1" w14:textId="31F132A0" w:rsidR="00ED7A36" w:rsidRPr="00ED7A36" w:rsidRDefault="00ED7A36" w:rsidP="00ED7A36">
      <w:pPr>
        <w:rPr>
          <w:sz w:val="28"/>
          <w:szCs w:val="28"/>
        </w:rPr>
      </w:pPr>
      <w:r w:rsidRPr="00ED7A36">
        <w:rPr>
          <w:sz w:val="28"/>
          <w:szCs w:val="28"/>
        </w:rPr>
        <w:t xml:space="preserve"> -2 </w:t>
      </w:r>
      <w:r w:rsidRPr="00ED7A36">
        <w:rPr>
          <w:sz w:val="28"/>
          <w:szCs w:val="28"/>
          <w:rtl/>
        </w:rPr>
        <w:t xml:space="preserve">الرش مرتين بينهما 4-3 أسابيع بعد جمع المحصول ومع بداية الربيع بأحد المبيدات التالية ويفضل تغيير المبيد بين الرشتين: تراي </w:t>
      </w:r>
      <w:proofErr w:type="spellStart"/>
      <w:r w:rsidRPr="00ED7A36">
        <w:rPr>
          <w:sz w:val="28"/>
          <w:szCs w:val="28"/>
          <w:rtl/>
        </w:rPr>
        <w:t>ملتوكس</w:t>
      </w:r>
      <w:proofErr w:type="spellEnd"/>
      <w:r w:rsidRPr="00ED7A36">
        <w:rPr>
          <w:sz w:val="28"/>
          <w:szCs w:val="28"/>
          <w:rtl/>
        </w:rPr>
        <w:t xml:space="preserve"> فورت، </w:t>
      </w:r>
      <w:proofErr w:type="spellStart"/>
      <w:r w:rsidRPr="00ED7A36">
        <w:rPr>
          <w:sz w:val="28"/>
          <w:szCs w:val="28"/>
          <w:rtl/>
        </w:rPr>
        <w:t>ريدور</w:t>
      </w:r>
      <w:proofErr w:type="spellEnd"/>
    </w:p>
    <w:sectPr w:rsidR="00ED7A36" w:rsidRPr="00ED7A36" w:rsidSect="00E2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36"/>
    <w:rsid w:val="005F4873"/>
    <w:rsid w:val="007923BE"/>
    <w:rsid w:val="00E26A9E"/>
    <w:rsid w:val="00ED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C1DE4"/>
  <w15:chartTrackingRefBased/>
  <w15:docId w15:val="{6C30B297-67B2-45ED-A759-F8F01748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1159</Characters>
  <Application>Microsoft Office Word</Application>
  <DocSecurity>0</DocSecurity>
  <Lines>21</Lines>
  <Paragraphs>10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1</cp:revision>
  <dcterms:created xsi:type="dcterms:W3CDTF">2024-09-29T20:48:00Z</dcterms:created>
  <dcterms:modified xsi:type="dcterms:W3CDTF">2024-09-29T20:57:00Z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3b8f1172-392d-455a-bf36-e48c9b4d4bb9</vt:lpwstr>
  </property>
</Properties>
</file>