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B49E" w14:textId="08C6EEB4" w:rsidR="007923BE" w:rsidRPr="00614963" w:rsidRDefault="00614963" w:rsidP="00614963">
      <w:pPr>
        <w:jc w:val="right"/>
        <w:rPr>
          <w:b/>
          <w:bCs/>
          <w:sz w:val="36"/>
          <w:szCs w:val="36"/>
          <w:rtl/>
        </w:rPr>
      </w:pPr>
      <w:r w:rsidRPr="00614963">
        <w:rPr>
          <w:b/>
          <w:bCs/>
          <w:sz w:val="36"/>
          <w:szCs w:val="36"/>
        </w:rPr>
        <w:t>Fusarium Wilt</w:t>
      </w:r>
    </w:p>
    <w:p w14:paraId="00595165" w14:textId="77777777" w:rsidR="00614963" w:rsidRDefault="00614963" w:rsidP="00614963">
      <w:pPr>
        <w:rPr>
          <w:sz w:val="28"/>
          <w:szCs w:val="28"/>
        </w:rPr>
      </w:pPr>
      <w:r w:rsidRPr="00614963">
        <w:rPr>
          <w:b/>
          <w:bCs/>
          <w:sz w:val="28"/>
          <w:szCs w:val="28"/>
          <w:rtl/>
        </w:rPr>
        <w:t xml:space="preserve">مرض الذبول </w:t>
      </w:r>
      <w:proofErr w:type="spellStart"/>
      <w:r w:rsidRPr="00614963">
        <w:rPr>
          <w:b/>
          <w:bCs/>
          <w:sz w:val="28"/>
          <w:szCs w:val="28"/>
          <w:rtl/>
        </w:rPr>
        <w:t>الفيوزارمي</w:t>
      </w:r>
      <w:proofErr w:type="spellEnd"/>
      <w:r w:rsidRPr="00614963">
        <w:rPr>
          <w:b/>
          <w:bCs/>
          <w:sz w:val="28"/>
          <w:szCs w:val="28"/>
        </w:rPr>
        <w:t xml:space="preserve"> Disease Wilt Fusarium</w:t>
      </w:r>
    </w:p>
    <w:p w14:paraId="7A63D67C" w14:textId="77777777" w:rsidR="00614963" w:rsidRDefault="00614963" w:rsidP="00614963">
      <w:pPr>
        <w:rPr>
          <w:sz w:val="28"/>
          <w:szCs w:val="28"/>
          <w:rtl/>
        </w:rPr>
      </w:pPr>
      <w:r w:rsidRPr="00614963">
        <w:rPr>
          <w:sz w:val="28"/>
          <w:szCs w:val="28"/>
        </w:rPr>
        <w:t xml:space="preserve"> </w:t>
      </w:r>
      <w:r w:rsidRPr="00614963">
        <w:rPr>
          <w:sz w:val="28"/>
          <w:szCs w:val="28"/>
          <w:rtl/>
        </w:rPr>
        <w:t xml:space="preserve">مرض الذبول في نخيل التمر من أكثر أمراض النخيل خطورة، حيث يؤدي إلى موت وقت وجيز نسبيا منذ ظهور </w:t>
      </w:r>
      <w:r>
        <w:rPr>
          <w:rFonts w:hint="cs"/>
          <w:sz w:val="28"/>
          <w:szCs w:val="28"/>
          <w:rtl/>
        </w:rPr>
        <w:t>ا</w:t>
      </w:r>
      <w:r w:rsidRPr="00614963">
        <w:rPr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>أ</w:t>
      </w:r>
      <w:r w:rsidRPr="00614963">
        <w:rPr>
          <w:sz w:val="28"/>
          <w:szCs w:val="28"/>
          <w:rtl/>
        </w:rPr>
        <w:t>عراض ال</w:t>
      </w:r>
      <w:r>
        <w:rPr>
          <w:rFonts w:hint="cs"/>
          <w:sz w:val="28"/>
          <w:szCs w:val="28"/>
          <w:rtl/>
        </w:rPr>
        <w:t>أ</w:t>
      </w:r>
      <w:r w:rsidRPr="00614963">
        <w:rPr>
          <w:sz w:val="28"/>
          <w:szCs w:val="28"/>
          <w:rtl/>
        </w:rPr>
        <w:t xml:space="preserve">ولية للمرض. تم اكتشاف </w:t>
      </w:r>
      <w:r>
        <w:rPr>
          <w:rFonts w:hint="cs"/>
          <w:sz w:val="28"/>
          <w:szCs w:val="28"/>
          <w:rtl/>
        </w:rPr>
        <w:t>الأ</w:t>
      </w:r>
      <w:r w:rsidRPr="00614963">
        <w:rPr>
          <w:sz w:val="28"/>
          <w:szCs w:val="28"/>
          <w:rtl/>
        </w:rPr>
        <w:t xml:space="preserve">شجار المصابة وتسمية المرض </w:t>
      </w:r>
      <w:r>
        <w:rPr>
          <w:rFonts w:hint="cs"/>
          <w:sz w:val="28"/>
          <w:szCs w:val="28"/>
          <w:rtl/>
        </w:rPr>
        <w:t>لأول</w:t>
      </w:r>
      <w:r w:rsidRPr="00614963">
        <w:rPr>
          <w:sz w:val="28"/>
          <w:szCs w:val="28"/>
          <w:rtl/>
        </w:rPr>
        <w:t xml:space="preserve"> مرة في المملكة العربية السعودية عام1994م ونشر بحث موسع عنه. ويسبب المرض الفطر</w:t>
      </w:r>
      <w:r w:rsidRPr="00614963">
        <w:rPr>
          <w:sz w:val="28"/>
          <w:szCs w:val="28"/>
        </w:rPr>
        <w:t xml:space="preserve"> </w:t>
      </w:r>
      <w:proofErr w:type="spellStart"/>
      <w:r w:rsidRPr="00614963">
        <w:rPr>
          <w:sz w:val="28"/>
          <w:szCs w:val="28"/>
        </w:rPr>
        <w:t>oxysporum</w:t>
      </w:r>
      <w:proofErr w:type="spellEnd"/>
      <w:r w:rsidRPr="00614963">
        <w:rPr>
          <w:sz w:val="28"/>
          <w:szCs w:val="28"/>
        </w:rPr>
        <w:t xml:space="preserve"> Fusarium </w:t>
      </w:r>
      <w:r w:rsidRPr="00614963">
        <w:rPr>
          <w:sz w:val="28"/>
          <w:szCs w:val="28"/>
          <w:rtl/>
        </w:rPr>
        <w:t xml:space="preserve">وهو فطر مترمم يعيش على بقايا النخيل وفى التربة وينتقل بالتربة والهواء وبقايا المحصول المصاب. ومرض الذبول في السعودية يختلف عن مرض البيوض في المغرب حيث </w:t>
      </w:r>
      <w:r>
        <w:rPr>
          <w:rFonts w:hint="cs"/>
          <w:sz w:val="28"/>
          <w:szCs w:val="28"/>
          <w:rtl/>
        </w:rPr>
        <w:t>لا</w:t>
      </w:r>
      <w:r w:rsidRPr="00614963">
        <w:rPr>
          <w:sz w:val="28"/>
          <w:szCs w:val="28"/>
          <w:rtl/>
        </w:rPr>
        <w:t xml:space="preserve"> يكون بنفس الشدة أو ا</w:t>
      </w:r>
      <w:r>
        <w:rPr>
          <w:rFonts w:hint="cs"/>
          <w:sz w:val="28"/>
          <w:szCs w:val="28"/>
          <w:rtl/>
        </w:rPr>
        <w:t>لأ</w:t>
      </w:r>
      <w:r w:rsidRPr="00614963">
        <w:rPr>
          <w:sz w:val="28"/>
          <w:szCs w:val="28"/>
          <w:rtl/>
        </w:rPr>
        <w:t>عراض، كما يندر مشاهدته، أ</w:t>
      </w:r>
      <w:r>
        <w:rPr>
          <w:rFonts w:hint="cs"/>
          <w:sz w:val="28"/>
          <w:szCs w:val="28"/>
          <w:rtl/>
        </w:rPr>
        <w:t>لا</w:t>
      </w:r>
      <w:r w:rsidRPr="00614963">
        <w:rPr>
          <w:sz w:val="28"/>
          <w:szCs w:val="28"/>
          <w:rtl/>
        </w:rPr>
        <w:t xml:space="preserve"> أنه قد ينتشر في بعض المزارع المحدودة نتيجة للظروف البيئية والمعام</w:t>
      </w:r>
      <w:r>
        <w:rPr>
          <w:rFonts w:hint="cs"/>
          <w:sz w:val="28"/>
          <w:szCs w:val="28"/>
          <w:rtl/>
        </w:rPr>
        <w:t>لا</w:t>
      </w:r>
      <w:r w:rsidRPr="00614963">
        <w:rPr>
          <w:sz w:val="28"/>
          <w:szCs w:val="28"/>
          <w:rtl/>
        </w:rPr>
        <w:t>ت الزراعية بها</w:t>
      </w:r>
      <w:r w:rsidRPr="00614963">
        <w:rPr>
          <w:sz w:val="28"/>
          <w:szCs w:val="28"/>
        </w:rPr>
        <w:t xml:space="preserve">. </w:t>
      </w:r>
    </w:p>
    <w:p w14:paraId="1BAA2009" w14:textId="77777777" w:rsidR="00614963" w:rsidRPr="00614963" w:rsidRDefault="00614963" w:rsidP="00614963">
      <w:pPr>
        <w:rPr>
          <w:b/>
          <w:bCs/>
          <w:sz w:val="28"/>
          <w:szCs w:val="28"/>
        </w:rPr>
      </w:pPr>
      <w:r w:rsidRPr="00614963">
        <w:rPr>
          <w:b/>
          <w:bCs/>
          <w:sz w:val="28"/>
          <w:szCs w:val="28"/>
          <w:rtl/>
        </w:rPr>
        <w:t>أعراض المرض</w:t>
      </w:r>
    </w:p>
    <w:p w14:paraId="2626D65A" w14:textId="77777777" w:rsidR="00614963" w:rsidRDefault="00614963" w:rsidP="00614963">
      <w:pPr>
        <w:rPr>
          <w:sz w:val="28"/>
          <w:szCs w:val="28"/>
        </w:rPr>
      </w:pPr>
      <w:r w:rsidRPr="00614963">
        <w:rPr>
          <w:sz w:val="28"/>
          <w:szCs w:val="28"/>
        </w:rPr>
        <w:t xml:space="preserve">: </w:t>
      </w:r>
      <w:r w:rsidRPr="00614963">
        <w:rPr>
          <w:sz w:val="28"/>
          <w:szCs w:val="28"/>
          <w:rtl/>
        </w:rPr>
        <w:t>تظهر أعراض المرض على ال</w:t>
      </w:r>
      <w:r>
        <w:rPr>
          <w:rFonts w:hint="cs"/>
          <w:sz w:val="28"/>
          <w:szCs w:val="28"/>
          <w:rtl/>
        </w:rPr>
        <w:t>أ</w:t>
      </w:r>
      <w:r w:rsidRPr="00614963">
        <w:rPr>
          <w:sz w:val="28"/>
          <w:szCs w:val="28"/>
          <w:rtl/>
        </w:rPr>
        <w:t>وراق الخارجية الك</w:t>
      </w:r>
      <w:r>
        <w:rPr>
          <w:rFonts w:hint="cs"/>
          <w:sz w:val="28"/>
          <w:szCs w:val="28"/>
          <w:rtl/>
        </w:rPr>
        <w:t>بيرة</w:t>
      </w:r>
      <w:r w:rsidRPr="00614963">
        <w:rPr>
          <w:sz w:val="28"/>
          <w:szCs w:val="28"/>
          <w:rtl/>
        </w:rPr>
        <w:t xml:space="preserve"> على هيئة موت </w:t>
      </w:r>
      <w:r>
        <w:rPr>
          <w:rFonts w:hint="cs"/>
          <w:sz w:val="28"/>
          <w:szCs w:val="28"/>
          <w:rtl/>
        </w:rPr>
        <w:t>ل</w:t>
      </w:r>
      <w:r w:rsidRPr="00614963">
        <w:rPr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>أ</w:t>
      </w:r>
      <w:r w:rsidRPr="00614963">
        <w:rPr>
          <w:sz w:val="28"/>
          <w:szCs w:val="28"/>
          <w:rtl/>
        </w:rPr>
        <w:t xml:space="preserve">شواك والوريقات </w:t>
      </w:r>
      <w:r>
        <w:rPr>
          <w:rFonts w:hint="cs"/>
          <w:sz w:val="28"/>
          <w:szCs w:val="28"/>
          <w:rtl/>
        </w:rPr>
        <w:t>(</w:t>
      </w:r>
      <w:r w:rsidRPr="00614963">
        <w:rPr>
          <w:sz w:val="28"/>
          <w:szCs w:val="28"/>
          <w:rtl/>
        </w:rPr>
        <w:t>الخوص</w:t>
      </w:r>
      <w:r>
        <w:rPr>
          <w:rFonts w:hint="cs"/>
          <w:sz w:val="28"/>
          <w:szCs w:val="28"/>
          <w:rtl/>
        </w:rPr>
        <w:t>)</w:t>
      </w:r>
      <w:r w:rsidRPr="00614963">
        <w:rPr>
          <w:sz w:val="28"/>
          <w:szCs w:val="28"/>
          <w:rtl/>
        </w:rPr>
        <w:t xml:space="preserve"> في جانب واحد من الورقة، يبدأ من القاعدة إلى القمة ثم يعقبها موت الوريقات على الجانب ال</w:t>
      </w:r>
      <w:r>
        <w:rPr>
          <w:rFonts w:hint="cs"/>
          <w:sz w:val="28"/>
          <w:szCs w:val="28"/>
          <w:rtl/>
        </w:rPr>
        <w:t>ا</w:t>
      </w:r>
      <w:r w:rsidRPr="00614963">
        <w:rPr>
          <w:sz w:val="28"/>
          <w:szCs w:val="28"/>
          <w:rtl/>
        </w:rPr>
        <w:t>خر فتذبل ا</w:t>
      </w:r>
      <w:r>
        <w:rPr>
          <w:rFonts w:hint="cs"/>
          <w:sz w:val="28"/>
          <w:szCs w:val="28"/>
          <w:rtl/>
        </w:rPr>
        <w:t>لأ</w:t>
      </w:r>
      <w:r w:rsidRPr="00614963">
        <w:rPr>
          <w:sz w:val="28"/>
          <w:szCs w:val="28"/>
          <w:rtl/>
        </w:rPr>
        <w:t>وراق ويبيض لونها وتصبح مد</w:t>
      </w:r>
      <w:r>
        <w:rPr>
          <w:rFonts w:hint="cs"/>
          <w:sz w:val="28"/>
          <w:szCs w:val="28"/>
          <w:rtl/>
        </w:rPr>
        <w:t>لا</w:t>
      </w:r>
      <w:r w:rsidRPr="00614963">
        <w:rPr>
          <w:sz w:val="28"/>
          <w:szCs w:val="28"/>
          <w:rtl/>
        </w:rPr>
        <w:t>ة من الشجرة ومقوسة، ثم تظهر ا</w:t>
      </w:r>
      <w:r>
        <w:rPr>
          <w:rFonts w:hint="cs"/>
          <w:sz w:val="28"/>
          <w:szCs w:val="28"/>
          <w:rtl/>
        </w:rPr>
        <w:t>لإ</w:t>
      </w:r>
      <w:r w:rsidRPr="00614963">
        <w:rPr>
          <w:sz w:val="28"/>
          <w:szCs w:val="28"/>
          <w:rtl/>
        </w:rPr>
        <w:t>صابة على ا</w:t>
      </w:r>
      <w:r>
        <w:rPr>
          <w:rFonts w:hint="cs"/>
          <w:sz w:val="28"/>
          <w:szCs w:val="28"/>
          <w:rtl/>
        </w:rPr>
        <w:t>لأ</w:t>
      </w:r>
      <w:r w:rsidRPr="00614963">
        <w:rPr>
          <w:sz w:val="28"/>
          <w:szCs w:val="28"/>
          <w:rtl/>
        </w:rPr>
        <w:t>وراق ال</w:t>
      </w:r>
      <w:r>
        <w:rPr>
          <w:rFonts w:hint="cs"/>
          <w:sz w:val="28"/>
          <w:szCs w:val="28"/>
          <w:rtl/>
        </w:rPr>
        <w:t>أ</w:t>
      </w:r>
      <w:r w:rsidRPr="00614963">
        <w:rPr>
          <w:sz w:val="28"/>
          <w:szCs w:val="28"/>
          <w:rtl/>
        </w:rPr>
        <w:t>خرى، وفي بعض ا</w:t>
      </w:r>
      <w:r>
        <w:rPr>
          <w:rFonts w:hint="cs"/>
          <w:sz w:val="28"/>
          <w:szCs w:val="28"/>
          <w:rtl/>
        </w:rPr>
        <w:t>لأ</w:t>
      </w:r>
      <w:r w:rsidRPr="00614963">
        <w:rPr>
          <w:sz w:val="28"/>
          <w:szCs w:val="28"/>
          <w:rtl/>
        </w:rPr>
        <w:t>حيان قد يؤدي إلى موت الشجرة كلها في غضون بضعة أشهر من بداية ظهور ا</w:t>
      </w:r>
      <w:r>
        <w:rPr>
          <w:rFonts w:hint="cs"/>
          <w:sz w:val="28"/>
          <w:szCs w:val="28"/>
          <w:rtl/>
        </w:rPr>
        <w:t>لأ</w:t>
      </w:r>
      <w:r w:rsidRPr="00614963">
        <w:rPr>
          <w:sz w:val="28"/>
          <w:szCs w:val="28"/>
          <w:rtl/>
        </w:rPr>
        <w:t>عراض</w:t>
      </w:r>
      <w:r>
        <w:rPr>
          <w:sz w:val="28"/>
          <w:szCs w:val="28"/>
        </w:rPr>
        <w:t xml:space="preserve"> </w:t>
      </w:r>
    </w:p>
    <w:p w14:paraId="2E180691" w14:textId="5B1F01E0" w:rsidR="00614963" w:rsidRPr="00614963" w:rsidRDefault="00614963" w:rsidP="00614963">
      <w:pPr>
        <w:rPr>
          <w:b/>
          <w:bCs/>
          <w:sz w:val="28"/>
          <w:szCs w:val="28"/>
        </w:rPr>
      </w:pPr>
      <w:r w:rsidRPr="00614963">
        <w:rPr>
          <w:rFonts w:hint="cs"/>
          <w:b/>
          <w:bCs/>
          <w:sz w:val="28"/>
          <w:szCs w:val="28"/>
          <w:rtl/>
        </w:rPr>
        <w:t>المكافحة المتكاملة لهذا المرض</w:t>
      </w:r>
      <w:r>
        <w:rPr>
          <w:rFonts w:hint="cs"/>
          <w:sz w:val="28"/>
          <w:szCs w:val="28"/>
          <w:rtl/>
        </w:rPr>
        <w:t xml:space="preserve"> </w:t>
      </w:r>
      <w:r w:rsidRPr="00614963">
        <w:rPr>
          <w:sz w:val="28"/>
          <w:szCs w:val="28"/>
          <w:rtl/>
        </w:rPr>
        <w:t>هذا المرض من ال</w:t>
      </w:r>
      <w:r>
        <w:rPr>
          <w:rFonts w:hint="cs"/>
          <w:sz w:val="28"/>
          <w:szCs w:val="28"/>
          <w:rtl/>
        </w:rPr>
        <w:t>أ</w:t>
      </w:r>
      <w:r w:rsidRPr="00614963">
        <w:rPr>
          <w:sz w:val="28"/>
          <w:szCs w:val="28"/>
          <w:rtl/>
        </w:rPr>
        <w:t>مراض الخطيرة التي يصعب مكافحتها في حالة توطنها في منطقة ما، ولذلك تبذل الجهود لتحديد طبيعة ومسبب الحا</w:t>
      </w:r>
      <w:r>
        <w:rPr>
          <w:rFonts w:hint="cs"/>
          <w:sz w:val="28"/>
          <w:szCs w:val="28"/>
          <w:rtl/>
        </w:rPr>
        <w:t>لا</w:t>
      </w:r>
      <w:r w:rsidRPr="00614963">
        <w:rPr>
          <w:sz w:val="28"/>
          <w:szCs w:val="28"/>
          <w:rtl/>
        </w:rPr>
        <w:t>ت المرضية المشتبه فيها والتي تظهر في بعض المناطق بالمملكة حتى يمكن اتخاذ ا</w:t>
      </w:r>
      <w:r>
        <w:rPr>
          <w:rFonts w:hint="cs"/>
          <w:sz w:val="28"/>
          <w:szCs w:val="28"/>
          <w:rtl/>
        </w:rPr>
        <w:t>لإ</w:t>
      </w:r>
      <w:r w:rsidRPr="00614963">
        <w:rPr>
          <w:sz w:val="28"/>
          <w:szCs w:val="28"/>
          <w:rtl/>
        </w:rPr>
        <w:t xml:space="preserve">جراءات المناسبة لمنع انتشاره ومن تلك </w:t>
      </w:r>
      <w:r>
        <w:rPr>
          <w:rFonts w:hint="cs"/>
          <w:sz w:val="28"/>
          <w:szCs w:val="28"/>
          <w:rtl/>
        </w:rPr>
        <w:t xml:space="preserve">الإجراءات </w:t>
      </w:r>
      <w:r w:rsidRPr="00614963">
        <w:rPr>
          <w:sz w:val="28"/>
          <w:szCs w:val="28"/>
          <w:rtl/>
        </w:rPr>
        <w:t xml:space="preserve"> ما يلي: حجر زراعي صارم على المزارع التي يظهر بها، إزالة ا</w:t>
      </w:r>
      <w:r>
        <w:rPr>
          <w:rFonts w:hint="cs"/>
          <w:sz w:val="28"/>
          <w:szCs w:val="28"/>
          <w:rtl/>
        </w:rPr>
        <w:t>لأ</w:t>
      </w:r>
      <w:r w:rsidRPr="00614963">
        <w:rPr>
          <w:sz w:val="28"/>
          <w:szCs w:val="28"/>
          <w:rtl/>
        </w:rPr>
        <w:t xml:space="preserve">شجار المصابة وحرقها مع عدم زراعة نخيل في مكانها ويمكن زراعة حمضيات، تطهير أدوات التقليم دوريا، و الرش وقائيا بمبيد جهازي متخصص </w:t>
      </w:r>
      <w:proofErr w:type="spellStart"/>
      <w:r w:rsidRPr="00614963">
        <w:rPr>
          <w:sz w:val="28"/>
          <w:szCs w:val="28"/>
          <w:rtl/>
        </w:rPr>
        <w:t>للفيوزاريوم</w:t>
      </w:r>
      <w:proofErr w:type="spellEnd"/>
      <w:r w:rsidRPr="00614963">
        <w:rPr>
          <w:sz w:val="28"/>
          <w:szCs w:val="28"/>
          <w:rtl/>
        </w:rPr>
        <w:t xml:space="preserve"> والعناية التامة بصحة النبات والتسميد والري المتوازن</w:t>
      </w:r>
    </w:p>
    <w:sectPr w:rsidR="00614963" w:rsidRPr="00614963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63"/>
    <w:rsid w:val="005F4873"/>
    <w:rsid w:val="00614963"/>
    <w:rsid w:val="007923BE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B32C3"/>
  <w15:chartTrackingRefBased/>
  <w15:docId w15:val="{61CCE06F-71A0-477B-9A3F-793E3B54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1243</Characters>
  <Application>Microsoft Office Word</Application>
  <DocSecurity>0</DocSecurity>
  <Lines>20</Lines>
  <Paragraphs>6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2024-09-29T20:58:00Z</dcterms:created>
  <dcterms:modified xsi:type="dcterms:W3CDTF">2024-09-29T21:06:00Z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84b53149-70a6-4a57-a2ef-123cb5492728</vt:lpwstr>
  </property>
</Properties>
</file>