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ED39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Literature Review: Whisper-based Speech Recognition for Inbound-Calling Agents</w:t>
      </w:r>
    </w:p>
    <w:p w14:paraId="5D0369B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Automatic Speech Recognition (ASR) has become a critical component of modern AI-driven voice agents, especially for inbound-calling systems where real-time transcription and robust recognition are essential. Among state-of-the-art ASR systems, OpenAI’s Whisper model and its derivatives have demonstrated significant potential. Recent research has explored both improvements in real-time deployment and robustness to diverse and challenging audio inputs.</w:t>
      </w:r>
    </w:p>
    <w:p w14:paraId="120B2B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1. OpenAI Whisper Model</w:t>
      </w:r>
    </w:p>
    <w:p w14:paraId="02D3183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OpenAI’s Whisper is a large-scale multilingual ASR model capable of transcribing speech in </w:t>
      </w:r>
      <w:r>
        <w:rPr>
          <w:rStyle w:val="8"/>
          <w:rFonts w:hint="default" w:ascii="Times New Roman" w:hAnsi="Times New Roman" w:cs="Times New Roman"/>
        </w:rPr>
        <w:t>99+ languages</w:t>
      </w:r>
      <w:r>
        <w:rPr>
          <w:rFonts w:hint="default" w:ascii="Times New Roman" w:hAnsi="Times New Roman" w:cs="Times New Roman"/>
        </w:rPr>
        <w:t xml:space="preserve"> [Andreyev, 2025; Radford et al., 2023]. Whisper achieves high accuracy across clean and moderately noisy conditions, but its standard deployment suffers from latency and occasional hallucination in transcription, particularly in low-quality audio environments. For an inbound-calling agent, these characteristics imply high transcription accuracy for normal speech but potential mis-transcription or delayed responses for real-time interactions.</w:t>
      </w:r>
    </w:p>
    <w:p w14:paraId="46C8EBD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Key characteristics:</w:t>
      </w:r>
    </w:p>
    <w:p w14:paraId="7580F0D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Supports 99+ languages.</w:t>
      </w:r>
    </w:p>
    <w:p w14:paraId="79FCCC9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transcription accuracy, especially for English.</w:t>
      </w:r>
    </w:p>
    <w:p w14:paraId="63B3CCA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Latency issues in large models can reduce responsiveness.</w:t>
      </w:r>
    </w:p>
    <w:p w14:paraId="5A932EF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May hallucinate words in noisy or telephone-quality audio.</w:t>
      </w:r>
    </w:p>
    <w:p w14:paraId="2928DD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Application to inbound-calling agents: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Whisper provides a strong baseline for transcribing calls in multiple languages. However, without real-time optimizations, latency can hinder natural conversational flow in live customer support scenarios.</w:t>
      </w:r>
    </w:p>
    <w:p w14:paraId="4B26CB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  <w:sz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End w:id="0"/>
    </w:p>
    <w:p w14:paraId="6C7AEC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2. WhisperFlow: Real-Time Optimized System</w:t>
      </w:r>
    </w:p>
    <w:p w14:paraId="2A48A72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WhisperFlow is a system designed to reduce the latency of Whisper-based ASR for real-time applications [ACM, 2024; Andreyev, 2025]. It integrates system-level optimizations including audio buffering, concurrency, and scheduling while retaining Whisper’s transcription accuracy. On experimental hardware, per-word latency was reduced to approximately </w:t>
      </w:r>
      <w:r>
        <w:rPr>
          <w:rStyle w:val="8"/>
          <w:rFonts w:hint="default" w:ascii="Times New Roman" w:hAnsi="Times New Roman" w:cs="Times New Roman"/>
        </w:rPr>
        <w:t>0.5 seconds</w:t>
      </w:r>
      <w:r>
        <w:rPr>
          <w:rFonts w:hint="default" w:ascii="Times New Roman" w:hAnsi="Times New Roman" w:cs="Times New Roman"/>
        </w:rPr>
        <w:t>, significantly improving the real-time responsiveness of voice agents.</w:t>
      </w:r>
    </w:p>
    <w:p w14:paraId="674604F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Key characteristics:</w:t>
      </w:r>
    </w:p>
    <w:p w14:paraId="689C960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Uses the same Whisper models but with </w:t>
      </w:r>
      <w:r>
        <w:rPr>
          <w:rStyle w:val="8"/>
          <w:rFonts w:hint="default" w:ascii="Times New Roman" w:hAnsi="Times New Roman" w:cs="Times New Roman"/>
        </w:rPr>
        <w:t>system-level real-time optimizations</w:t>
      </w:r>
      <w:r>
        <w:rPr>
          <w:rFonts w:hint="default" w:ascii="Times New Roman" w:hAnsi="Times New Roman" w:cs="Times New Roman"/>
        </w:rPr>
        <w:t>.</w:t>
      </w:r>
    </w:p>
    <w:p w14:paraId="65E3959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Maintains Whisper-level transcription accuracy.</w:t>
      </w:r>
    </w:p>
    <w:p w14:paraId="7E72C76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Reduces latency to ~0.5 seconds per word.</w:t>
      </w:r>
    </w:p>
    <w:p w14:paraId="5C030C7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Open-source wrapper available on GitHub; research implementation not fully released.</w:t>
      </w:r>
    </w:p>
    <w:p w14:paraId="28E61B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Application to inbound-calling agents: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WhisperFlow allows AI agents to respond almost immediately to caller input, creating a natural and human-like conversational experience. This is critical in live phone systems where even minor delays can disrupt user satisfaction.</w:t>
      </w:r>
    </w:p>
    <w:p w14:paraId="3732F2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5"/>
        <w:gridCol w:w="3251"/>
        <w:gridCol w:w="2840"/>
      </w:tblGrid>
      <w:tr w14:paraId="18760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FA73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35676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Whisper</w:t>
            </w:r>
          </w:p>
        </w:tc>
        <w:tc>
          <w:tcPr>
            <w:tcW w:w="0" w:type="auto"/>
            <w:shd w:val="clear"/>
            <w:vAlign w:val="center"/>
          </w:tcPr>
          <w:p w14:paraId="72E2F7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WhisperFlow</w:t>
            </w:r>
          </w:p>
        </w:tc>
      </w:tr>
      <w:tr w14:paraId="3E786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4D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Languages</w:t>
            </w:r>
          </w:p>
        </w:tc>
        <w:tc>
          <w:tcPr>
            <w:tcW w:w="0" w:type="auto"/>
            <w:shd w:val="clear"/>
            <w:vAlign w:val="center"/>
          </w:tcPr>
          <w:p w14:paraId="56EA8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99+</w:t>
            </w:r>
          </w:p>
        </w:tc>
        <w:tc>
          <w:tcPr>
            <w:tcW w:w="0" w:type="auto"/>
            <w:shd w:val="clear"/>
            <w:vAlign w:val="center"/>
          </w:tcPr>
          <w:p w14:paraId="31E98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99+</w:t>
            </w:r>
          </w:p>
        </w:tc>
      </w:tr>
      <w:tr w14:paraId="2A80C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DB2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Real-time</w:t>
            </w:r>
          </w:p>
        </w:tc>
        <w:tc>
          <w:tcPr>
            <w:tcW w:w="0" w:type="auto"/>
            <w:shd w:val="clear"/>
            <w:vAlign w:val="center"/>
          </w:tcPr>
          <w:p w14:paraId="3D009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8306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 (~0.5s per word)</w:t>
            </w:r>
          </w:p>
        </w:tc>
      </w:tr>
      <w:tr w14:paraId="4B156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032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Robustness</w:t>
            </w:r>
          </w:p>
        </w:tc>
        <w:tc>
          <w:tcPr>
            <w:tcW w:w="0" w:type="auto"/>
            <w:shd w:val="clear"/>
            <w:vAlign w:val="center"/>
          </w:tcPr>
          <w:p w14:paraId="18983F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 (telephone noise may affect)</w:t>
            </w:r>
          </w:p>
        </w:tc>
        <w:tc>
          <w:tcPr>
            <w:tcW w:w="0" w:type="auto"/>
            <w:shd w:val="clear"/>
            <w:vAlign w:val="center"/>
          </w:tcPr>
          <w:p w14:paraId="51AEAD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Same as Whisper</w:t>
            </w:r>
          </w:p>
        </w:tc>
      </w:tr>
      <w:tr w14:paraId="5B1F8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81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Open-source</w:t>
            </w:r>
          </w:p>
        </w:tc>
        <w:tc>
          <w:tcPr>
            <w:tcW w:w="0" w:type="auto"/>
            <w:shd w:val="clear"/>
            <w:vAlign w:val="center"/>
          </w:tcPr>
          <w:p w14:paraId="49E2E2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Partially</w:t>
            </w:r>
          </w:p>
        </w:tc>
        <w:tc>
          <w:tcPr>
            <w:tcW w:w="0" w:type="auto"/>
            <w:shd w:val="clear"/>
            <w:vAlign w:val="center"/>
          </w:tcPr>
          <w:p w14:paraId="10314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Wrapper open-source</w:t>
            </w:r>
          </w:p>
        </w:tc>
      </w:tr>
      <w:tr w14:paraId="785D6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1F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case for inbound calls</w:t>
            </w:r>
          </w:p>
        </w:tc>
        <w:tc>
          <w:tcPr>
            <w:tcW w:w="0" w:type="auto"/>
            <w:shd w:val="clear"/>
            <w:vAlign w:val="center"/>
          </w:tcPr>
          <w:p w14:paraId="5E80A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Multilingual transcription</w:t>
            </w:r>
          </w:p>
        </w:tc>
        <w:tc>
          <w:tcPr>
            <w:tcW w:w="0" w:type="auto"/>
            <w:shd w:val="clear"/>
            <w:vAlign w:val="center"/>
          </w:tcPr>
          <w:p w14:paraId="3F232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Real-time low-latency responses</w:t>
            </w:r>
          </w:p>
        </w:tc>
      </w:tr>
    </w:tbl>
    <w:p w14:paraId="4260673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Insights for inbound-calling agents:</w:t>
      </w:r>
    </w:p>
    <w:p w14:paraId="57E82A4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Whisper</w:t>
      </w:r>
      <w:r>
        <w:rPr>
          <w:rFonts w:hint="default" w:ascii="Times New Roman" w:hAnsi="Times New Roman" w:cs="Times New Roman"/>
        </w:rPr>
        <w:t>: Best for multilingual transcription in standard-quality calls.</w:t>
      </w:r>
    </w:p>
    <w:p w14:paraId="789F904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WhisperFlow</w:t>
      </w:r>
      <w:r>
        <w:rPr>
          <w:rFonts w:hint="default" w:ascii="Times New Roman" w:hAnsi="Times New Roman" w:cs="Times New Roman"/>
        </w:rPr>
        <w:t>: Best for real-time responsiveness in live calls.</w:t>
      </w:r>
    </w:p>
    <w:p w14:paraId="4B5F42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C51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References</w:t>
      </w:r>
    </w:p>
    <w:p w14:paraId="24F3164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Andreyev, A. (2025). </w:t>
      </w:r>
      <w:r>
        <w:rPr>
          <w:rStyle w:val="6"/>
          <w:rFonts w:hint="default" w:ascii="Times New Roman" w:hAnsi="Times New Roman" w:cs="Times New Roman"/>
        </w:rPr>
        <w:t>Quantization for OpenAI’s Whisper Models: A Comparative Analysis</w:t>
      </w:r>
      <w:r>
        <w:rPr>
          <w:rFonts w:hint="default" w:ascii="Times New Roman" w:hAnsi="Times New Roman" w:cs="Times New Roman"/>
        </w:rPr>
        <w:t>. arXiv:2503.09905.</w:t>
      </w:r>
    </w:p>
    <w:p w14:paraId="4A1B496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ACM (2024). </w:t>
      </w:r>
      <w:r>
        <w:rPr>
          <w:rStyle w:val="6"/>
          <w:rFonts w:hint="default" w:ascii="Times New Roman" w:hAnsi="Times New Roman" w:cs="Times New Roman"/>
        </w:rPr>
        <w:t>WhisperFlow: Speech Foundation Models in Real Time</w:t>
      </w:r>
      <w:r>
        <w:rPr>
          <w:rFonts w:hint="default" w:ascii="Times New Roman" w:hAnsi="Times New Roman" w:cs="Times New Roman"/>
        </w:rPr>
        <w:t>. DOI: 10.1145/3711875.3729151.</w:t>
      </w:r>
    </w:p>
    <w:p w14:paraId="75054B6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Radford, A., et al. (2023). </w:t>
      </w:r>
      <w:r>
        <w:rPr>
          <w:rStyle w:val="6"/>
          <w:rFonts w:hint="default" w:ascii="Times New Roman" w:hAnsi="Times New Roman" w:cs="Times New Roman"/>
        </w:rPr>
        <w:t>Whisper: Robust Speech Recognition via Large-Scale Weak Supervision</w:t>
      </w:r>
      <w:r>
        <w:rPr>
          <w:rFonts w:hint="default" w:ascii="Times New Roman" w:hAnsi="Times New Roman" w:cs="Times New Roman"/>
        </w:rPr>
        <w:t>. OpenAI Technical Report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A49D3"/>
    <w:rsid w:val="02CA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2025-11-24T19:31:00Z</dcterms:created>
  <dc:creator>Home</dc:creator>
  <cp:lastModifiedBy>Home</cp:lastModifiedBy>
  <dcterms:modified xsi:type="dcterms:W3CDTF">2025-11-24T19:35:56Z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63CEB45FE4A641C2B27B5949ED7D1675_11</vt:lpwstr>
  </property>
</Properties>
</file>