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5CFE9" w14:textId="77777777" w:rsidR="00744A69" w:rsidRPr="00E46FC2" w:rsidRDefault="00744A69" w:rsidP="003E678C">
      <w:pPr>
        <w:pStyle w:val="Heading1"/>
        <w:rPr>
          <w:rFonts w:ascii="Times New Roman" w:hAnsi="Times New Roman" w:cs="Times New Roman"/>
        </w:rPr>
      </w:pPr>
    </w:p>
    <w:p w14:paraId="4685DE3C" w14:textId="77777777" w:rsidR="00744A69" w:rsidRPr="00E46FC2" w:rsidRDefault="00744A69" w:rsidP="003E678C">
      <w:pPr>
        <w:pStyle w:val="Heading1"/>
        <w:rPr>
          <w:rFonts w:ascii="Times New Roman" w:hAnsi="Times New Roman" w:cs="Times New Roman"/>
          <w:szCs w:val="24"/>
        </w:rPr>
      </w:pPr>
      <w:bookmarkStart w:id="0" w:name="_Toc49535557"/>
      <w:bookmarkStart w:id="1" w:name="_Toc49535462"/>
    </w:p>
    <w:p w14:paraId="18AB78C5" w14:textId="1FE49642" w:rsidR="00744A69" w:rsidRPr="00E46FC2" w:rsidRDefault="00E46FC2" w:rsidP="003E678C">
      <w:pPr>
        <w:ind w:left="360"/>
        <w:jc w:val="center"/>
        <w:rPr>
          <w:u w:val="single"/>
        </w:rPr>
      </w:pPr>
      <w:r w:rsidRPr="00E46FC2">
        <w:rPr>
          <w:rStyle w:val="Heading1Char"/>
          <w:rFonts w:ascii="Times New Roman" w:hAnsi="Times New Roman" w:cs="Times New Roman"/>
          <w:sz w:val="40"/>
          <w:szCs w:val="40"/>
          <w:u w:val="single"/>
        </w:rPr>
        <w:t>AI INBOUND CALLING AGENT</w:t>
      </w:r>
    </w:p>
    <w:p w14:paraId="0544D04C" w14:textId="77777777" w:rsidR="00744A69" w:rsidRPr="00E46FC2" w:rsidRDefault="00744A69" w:rsidP="003E678C"/>
    <w:p w14:paraId="3BF7A5F6" w14:textId="77777777" w:rsidR="00744A69" w:rsidRPr="00E46FC2" w:rsidRDefault="00744A69" w:rsidP="003E678C">
      <w:pPr>
        <w:rPr>
          <w:b/>
          <w:bCs/>
        </w:rPr>
      </w:pPr>
      <w:bookmarkStart w:id="2" w:name="_Toc49544823"/>
      <w:bookmarkStart w:id="3" w:name="_Toc49623005"/>
      <w:bookmarkStart w:id="4" w:name="_Toc49574635"/>
    </w:p>
    <w:p w14:paraId="26A6AA9B" w14:textId="77777777" w:rsidR="00744A69" w:rsidRPr="00E46FC2" w:rsidRDefault="00000000" w:rsidP="003E678C">
      <w:pPr>
        <w:pStyle w:val="Heading1"/>
        <w:rPr>
          <w:rFonts w:ascii="Times New Roman" w:hAnsi="Times New Roman" w:cs="Times New Roman"/>
          <w:szCs w:val="24"/>
        </w:rPr>
      </w:pPr>
      <w:r w:rsidRPr="00E46FC2">
        <w:rPr>
          <w:rFonts w:ascii="Times New Roman" w:hAnsi="Times New Roman" w:cs="Times New Roman"/>
        </w:rPr>
        <w:t>Project Advisor</w:t>
      </w:r>
      <w:bookmarkEnd w:id="0"/>
      <w:bookmarkEnd w:id="1"/>
      <w:bookmarkEnd w:id="2"/>
      <w:bookmarkEnd w:id="3"/>
      <w:bookmarkEnd w:id="4"/>
      <w:r w:rsidRPr="00E46FC2">
        <w:rPr>
          <w:rFonts w:ascii="Times New Roman" w:hAnsi="Times New Roman" w:cs="Times New Roman"/>
        </w:rPr>
        <w:br/>
      </w:r>
    </w:p>
    <w:p w14:paraId="62EBC6C9" w14:textId="77777777" w:rsidR="00744A69" w:rsidRPr="00E46FC2" w:rsidRDefault="00000000" w:rsidP="003E678C">
      <w:pPr>
        <w:ind w:left="360"/>
      </w:pPr>
      <w:r w:rsidRPr="00E46FC2">
        <w:tab/>
      </w:r>
      <w:r w:rsidRPr="00E46FC2">
        <w:tab/>
        <w:t>Dr.</w:t>
      </w:r>
      <w:r w:rsidR="0012530A" w:rsidRPr="00E46FC2">
        <w:t xml:space="preserve"> Muhammad </w:t>
      </w:r>
      <w:r w:rsidRPr="00E46FC2">
        <w:t xml:space="preserve">Saad </w:t>
      </w:r>
      <w:r w:rsidR="0012530A" w:rsidRPr="00E46FC2">
        <w:t>R</w:t>
      </w:r>
      <w:r w:rsidRPr="00E46FC2">
        <w:t>az</w:t>
      </w:r>
      <w:r w:rsidR="0012530A" w:rsidRPr="00E46FC2">
        <w:t>z</w:t>
      </w:r>
      <w:r w:rsidRPr="00E46FC2">
        <w:t>aq (</w:t>
      </w:r>
      <w:r w:rsidR="0012530A" w:rsidRPr="00E46FC2">
        <w:t>I</w:t>
      </w:r>
      <w:r w:rsidRPr="00E46FC2">
        <w:t>nternal)</w:t>
      </w:r>
    </w:p>
    <w:p w14:paraId="0A35FBFE" w14:textId="77777777" w:rsidR="00744A69" w:rsidRPr="00E46FC2" w:rsidRDefault="00000000" w:rsidP="003E678C">
      <w:pPr>
        <w:ind w:left="360"/>
        <w:rPr>
          <w:b/>
          <w:bCs/>
        </w:rPr>
      </w:pPr>
      <w:r w:rsidRPr="00E46FC2">
        <w:tab/>
      </w:r>
      <w:r w:rsidRPr="00E46FC2">
        <w:tab/>
      </w:r>
      <w:bookmarkStart w:id="5" w:name="_Toc49544824"/>
      <w:bookmarkStart w:id="6" w:name="_Toc49535463"/>
      <w:bookmarkStart w:id="7" w:name="_Toc49535558"/>
      <w:bookmarkStart w:id="8" w:name="_Toc49623006"/>
      <w:bookmarkStart w:id="9" w:name="_Toc49574636"/>
    </w:p>
    <w:p w14:paraId="5410F31F" w14:textId="77777777" w:rsidR="00744A69" w:rsidRPr="00E46FC2" w:rsidRDefault="00000000" w:rsidP="003E678C">
      <w:pPr>
        <w:pStyle w:val="Heading1"/>
        <w:rPr>
          <w:rFonts w:ascii="Times New Roman" w:hAnsi="Times New Roman" w:cs="Times New Roman"/>
          <w:szCs w:val="24"/>
        </w:rPr>
      </w:pPr>
      <w:r w:rsidRPr="00E46FC2">
        <w:rPr>
          <w:rFonts w:ascii="Times New Roman" w:hAnsi="Times New Roman" w:cs="Times New Roman"/>
        </w:rPr>
        <w:t>Project Manager</w:t>
      </w:r>
      <w:bookmarkEnd w:id="5"/>
      <w:bookmarkEnd w:id="6"/>
      <w:bookmarkEnd w:id="7"/>
      <w:bookmarkEnd w:id="8"/>
      <w:bookmarkEnd w:id="9"/>
      <w:r w:rsidRPr="00E46FC2">
        <w:rPr>
          <w:rFonts w:ascii="Times New Roman" w:hAnsi="Times New Roman" w:cs="Times New Roman"/>
        </w:rPr>
        <w:br/>
      </w:r>
    </w:p>
    <w:p w14:paraId="294BE0C7" w14:textId="77777777" w:rsidR="00744A69" w:rsidRPr="00E46FC2" w:rsidRDefault="00000000" w:rsidP="003E678C">
      <w:r w:rsidRPr="00E46FC2">
        <w:tab/>
      </w:r>
      <w:r w:rsidRPr="00E46FC2">
        <w:tab/>
        <w:t>Dr.</w:t>
      </w:r>
      <w:r w:rsidR="0012530A" w:rsidRPr="00E46FC2">
        <w:t xml:space="preserve"> </w:t>
      </w:r>
      <w:r w:rsidRPr="00E46FC2">
        <w:t xml:space="preserve">Muhammad Ilyas </w:t>
      </w:r>
    </w:p>
    <w:p w14:paraId="5EFAF713" w14:textId="77777777" w:rsidR="00744A69" w:rsidRPr="00E46FC2" w:rsidRDefault="00744A69" w:rsidP="003E678C"/>
    <w:p w14:paraId="5CE58A5D" w14:textId="77777777" w:rsidR="00744A69" w:rsidRPr="00E46FC2" w:rsidRDefault="00744A69" w:rsidP="003E678C">
      <w:pPr>
        <w:rPr>
          <w:b/>
          <w:bCs/>
        </w:rPr>
      </w:pPr>
      <w:bookmarkStart w:id="10" w:name="_Toc49574637"/>
      <w:bookmarkStart w:id="11" w:name="_Toc49544825"/>
      <w:bookmarkStart w:id="12" w:name="_Toc49535559"/>
      <w:bookmarkStart w:id="13" w:name="_Toc49535464"/>
      <w:bookmarkStart w:id="14" w:name="_Toc49623007"/>
    </w:p>
    <w:p w14:paraId="6CF9F24A" w14:textId="77777777" w:rsidR="00744A69" w:rsidRPr="00E46FC2" w:rsidRDefault="00000000" w:rsidP="003E678C">
      <w:pPr>
        <w:pStyle w:val="Heading1"/>
        <w:rPr>
          <w:rFonts w:ascii="Times New Roman" w:hAnsi="Times New Roman" w:cs="Times New Roman"/>
          <w:szCs w:val="24"/>
        </w:rPr>
      </w:pPr>
      <w:r w:rsidRPr="00E46FC2">
        <w:rPr>
          <w:rFonts w:ascii="Times New Roman" w:hAnsi="Times New Roman" w:cs="Times New Roman"/>
        </w:rPr>
        <w:t>Project Team</w:t>
      </w:r>
      <w:bookmarkEnd w:id="10"/>
      <w:bookmarkEnd w:id="11"/>
      <w:bookmarkEnd w:id="12"/>
      <w:bookmarkEnd w:id="13"/>
      <w:bookmarkEnd w:id="14"/>
      <w:r w:rsidRPr="00E46FC2">
        <w:rPr>
          <w:rFonts w:ascii="Times New Roman" w:hAnsi="Times New Roman" w:cs="Times New Roman"/>
        </w:rPr>
        <w:br/>
      </w:r>
    </w:p>
    <w:tbl>
      <w:tblPr>
        <w:tblW w:w="0" w:type="auto"/>
        <w:tblLook w:val="0000" w:firstRow="0" w:lastRow="0" w:firstColumn="0" w:lastColumn="0" w:noHBand="0" w:noVBand="0"/>
      </w:tblPr>
      <w:tblGrid>
        <w:gridCol w:w="2880"/>
        <w:gridCol w:w="2880"/>
        <w:gridCol w:w="2880"/>
      </w:tblGrid>
      <w:tr w:rsidR="00744A69" w:rsidRPr="00E46FC2" w14:paraId="265C560E" w14:textId="77777777">
        <w:tc>
          <w:tcPr>
            <w:tcW w:w="2880" w:type="dxa"/>
          </w:tcPr>
          <w:p w14:paraId="4BD0FF49" w14:textId="77777777" w:rsidR="00744A69" w:rsidRPr="00E46FC2" w:rsidRDefault="00000000" w:rsidP="003E678C">
            <w:r w:rsidRPr="00E46FC2">
              <w:t>Muhammad Asmaad Saeed</w:t>
            </w:r>
          </w:p>
        </w:tc>
        <w:tc>
          <w:tcPr>
            <w:tcW w:w="2880" w:type="dxa"/>
          </w:tcPr>
          <w:p w14:paraId="2BDE7DD8" w14:textId="77777777" w:rsidR="00744A69" w:rsidRPr="00E46FC2" w:rsidRDefault="00000000" w:rsidP="003E678C">
            <w:r w:rsidRPr="00E46FC2">
              <w:t>BSCS51F22S037</w:t>
            </w:r>
          </w:p>
        </w:tc>
        <w:tc>
          <w:tcPr>
            <w:tcW w:w="2880" w:type="dxa"/>
          </w:tcPr>
          <w:p w14:paraId="118E97A5" w14:textId="77777777" w:rsidR="00744A69" w:rsidRPr="00E46FC2" w:rsidRDefault="00000000" w:rsidP="003E678C">
            <w:r w:rsidRPr="00E46FC2">
              <w:t>Team Lead</w:t>
            </w:r>
          </w:p>
        </w:tc>
      </w:tr>
      <w:tr w:rsidR="00744A69" w:rsidRPr="00E46FC2" w14:paraId="14079837" w14:textId="77777777">
        <w:tc>
          <w:tcPr>
            <w:tcW w:w="2880" w:type="dxa"/>
          </w:tcPr>
          <w:p w14:paraId="3F5E2B02" w14:textId="77777777" w:rsidR="00744A69" w:rsidRPr="00E46FC2" w:rsidRDefault="00000000" w:rsidP="003E678C">
            <w:r w:rsidRPr="00E46FC2">
              <w:t>Laiba Siraj</w:t>
            </w:r>
          </w:p>
        </w:tc>
        <w:tc>
          <w:tcPr>
            <w:tcW w:w="2880" w:type="dxa"/>
          </w:tcPr>
          <w:p w14:paraId="1AA4AFFD" w14:textId="77777777" w:rsidR="00744A69" w:rsidRPr="00E46FC2" w:rsidRDefault="00000000" w:rsidP="003E678C">
            <w:r w:rsidRPr="00E46FC2">
              <w:t>BSCS51F22S046</w:t>
            </w:r>
          </w:p>
        </w:tc>
        <w:tc>
          <w:tcPr>
            <w:tcW w:w="2880" w:type="dxa"/>
          </w:tcPr>
          <w:p w14:paraId="3B004298" w14:textId="77777777" w:rsidR="00744A69" w:rsidRPr="00E46FC2" w:rsidRDefault="00000000" w:rsidP="003E678C">
            <w:r w:rsidRPr="00E46FC2">
              <w:t>Team Member</w:t>
            </w:r>
          </w:p>
        </w:tc>
      </w:tr>
      <w:tr w:rsidR="00744A69" w:rsidRPr="00E46FC2" w14:paraId="5F6D0DEC" w14:textId="77777777">
        <w:tc>
          <w:tcPr>
            <w:tcW w:w="2880" w:type="dxa"/>
          </w:tcPr>
          <w:p w14:paraId="0267250A" w14:textId="77777777" w:rsidR="00744A69" w:rsidRPr="00E46FC2" w:rsidRDefault="00000000" w:rsidP="003E678C">
            <w:r w:rsidRPr="00E46FC2">
              <w:t>Fatima Zahid</w:t>
            </w:r>
          </w:p>
        </w:tc>
        <w:tc>
          <w:tcPr>
            <w:tcW w:w="2880" w:type="dxa"/>
          </w:tcPr>
          <w:p w14:paraId="4A04A6CE" w14:textId="77777777" w:rsidR="00744A69" w:rsidRPr="00E46FC2" w:rsidRDefault="00000000" w:rsidP="003E678C">
            <w:r w:rsidRPr="00E46FC2">
              <w:t>BSCS51F22S010</w:t>
            </w:r>
          </w:p>
        </w:tc>
        <w:tc>
          <w:tcPr>
            <w:tcW w:w="2880" w:type="dxa"/>
          </w:tcPr>
          <w:p w14:paraId="2F801331" w14:textId="77777777" w:rsidR="00744A69" w:rsidRPr="00E46FC2" w:rsidRDefault="00000000" w:rsidP="003E678C">
            <w:r w:rsidRPr="00E46FC2">
              <w:t>Team Member</w:t>
            </w:r>
          </w:p>
        </w:tc>
      </w:tr>
      <w:tr w:rsidR="00744A69" w:rsidRPr="00E46FC2" w14:paraId="7FFCDA8F" w14:textId="77777777">
        <w:tc>
          <w:tcPr>
            <w:tcW w:w="2880" w:type="dxa"/>
          </w:tcPr>
          <w:p w14:paraId="75BC0FBE" w14:textId="77777777" w:rsidR="00744A69" w:rsidRPr="00E46FC2" w:rsidRDefault="00000000" w:rsidP="003E678C">
            <w:r w:rsidRPr="00E46FC2">
              <w:t>Areeba Rehman</w:t>
            </w:r>
          </w:p>
        </w:tc>
        <w:tc>
          <w:tcPr>
            <w:tcW w:w="2880" w:type="dxa"/>
          </w:tcPr>
          <w:p w14:paraId="4AB4D346" w14:textId="77777777" w:rsidR="00744A69" w:rsidRPr="00E46FC2" w:rsidRDefault="00000000" w:rsidP="003E678C">
            <w:r w:rsidRPr="00E46FC2">
              <w:t>BSCS51F22S039</w:t>
            </w:r>
          </w:p>
        </w:tc>
        <w:tc>
          <w:tcPr>
            <w:tcW w:w="2880" w:type="dxa"/>
          </w:tcPr>
          <w:p w14:paraId="161A09F6" w14:textId="77777777" w:rsidR="00744A69" w:rsidRPr="00E46FC2" w:rsidRDefault="00000000" w:rsidP="003E678C">
            <w:r w:rsidRPr="00E46FC2">
              <w:t>Team Member</w:t>
            </w:r>
          </w:p>
        </w:tc>
      </w:tr>
    </w:tbl>
    <w:p w14:paraId="2259A8FF" w14:textId="77777777" w:rsidR="00744A69" w:rsidRPr="00E46FC2" w:rsidRDefault="00744A69" w:rsidP="003E678C">
      <w:pPr>
        <w:ind w:left="1440"/>
      </w:pPr>
    </w:p>
    <w:p w14:paraId="64B4FAA7" w14:textId="77777777" w:rsidR="00744A69" w:rsidRPr="00E46FC2" w:rsidRDefault="00744A69" w:rsidP="003E678C">
      <w:pPr>
        <w:rPr>
          <w:b/>
          <w:bCs/>
        </w:rPr>
      </w:pPr>
      <w:bookmarkStart w:id="15" w:name="_Toc49574638"/>
      <w:bookmarkStart w:id="16" w:name="_Toc49544826"/>
      <w:bookmarkStart w:id="17" w:name="_Toc49623008"/>
      <w:bookmarkStart w:id="18" w:name="_Toc49535560"/>
      <w:bookmarkStart w:id="19" w:name="_Toc49535465"/>
    </w:p>
    <w:p w14:paraId="0E00C578" w14:textId="77777777" w:rsidR="00744A69" w:rsidRPr="00E46FC2" w:rsidRDefault="00000000" w:rsidP="003E678C">
      <w:pPr>
        <w:pStyle w:val="Heading1"/>
        <w:rPr>
          <w:rFonts w:ascii="Times New Roman" w:hAnsi="Times New Roman" w:cs="Times New Roman"/>
          <w:szCs w:val="24"/>
        </w:rPr>
      </w:pPr>
      <w:r w:rsidRPr="00E46FC2">
        <w:rPr>
          <w:rFonts w:ascii="Times New Roman" w:hAnsi="Times New Roman" w:cs="Times New Roman"/>
        </w:rPr>
        <w:t>Submission Date</w:t>
      </w:r>
      <w:bookmarkEnd w:id="15"/>
      <w:bookmarkEnd w:id="16"/>
      <w:bookmarkEnd w:id="17"/>
      <w:bookmarkEnd w:id="18"/>
      <w:bookmarkEnd w:id="19"/>
      <w:r w:rsidRPr="00E46FC2">
        <w:rPr>
          <w:rFonts w:ascii="Times New Roman" w:hAnsi="Times New Roman" w:cs="Times New Roman"/>
        </w:rPr>
        <w:br/>
      </w:r>
    </w:p>
    <w:p w14:paraId="4EA4362E" w14:textId="3E298409" w:rsidR="00744A69" w:rsidRPr="00E46AA5" w:rsidRDefault="00000000" w:rsidP="003E678C">
      <w:r w:rsidRPr="00E46FC2">
        <w:tab/>
      </w:r>
      <w:r w:rsidRPr="00E46FC2">
        <w:tab/>
      </w:r>
      <w:r w:rsidR="00E46FC2" w:rsidRPr="00E46AA5">
        <w:t>8th</w:t>
      </w:r>
      <w:r w:rsidRPr="00E46AA5">
        <w:t xml:space="preserve"> October 2025</w:t>
      </w:r>
    </w:p>
    <w:p w14:paraId="0CBF5549" w14:textId="77777777" w:rsidR="00744A69" w:rsidRPr="00E46FC2" w:rsidRDefault="00000000" w:rsidP="003E678C">
      <w:pPr>
        <w:pStyle w:val="Heading1"/>
        <w:rPr>
          <w:rFonts w:ascii="Times New Roman" w:hAnsi="Times New Roman" w:cs="Times New Roman"/>
        </w:rPr>
      </w:pPr>
      <w:r w:rsidRPr="00E46FC2">
        <w:rPr>
          <w:rFonts w:ascii="Times New Roman" w:hAnsi="Times New Roman" w:cs="Times New Roman"/>
          <w:szCs w:val="24"/>
        </w:rPr>
        <w:br w:type="page"/>
      </w:r>
      <w:r w:rsidRPr="00E46FC2">
        <w:rPr>
          <w:rFonts w:ascii="Times New Roman" w:hAnsi="Times New Roman" w:cs="Times New Roman"/>
        </w:rPr>
        <w:lastRenderedPageBreak/>
        <w:t>Table of Contents</w:t>
      </w:r>
    </w:p>
    <w:p w14:paraId="23378B71" w14:textId="77777777" w:rsidR="00744A69" w:rsidRPr="00E46FC2" w:rsidRDefault="00744A69" w:rsidP="003E678C">
      <w:pPr>
        <w:jc w:val="center"/>
      </w:pPr>
    </w:p>
    <w:p w14:paraId="24ED3130" w14:textId="1F0D56A8" w:rsidR="00744A69" w:rsidRPr="00E46FC2" w:rsidRDefault="00000000" w:rsidP="003E678C">
      <w:pPr>
        <w:pStyle w:val="WPSOffice1"/>
        <w:tabs>
          <w:tab w:val="right" w:leader="dot" w:pos="9360"/>
        </w:tabs>
        <w:rPr>
          <w:sz w:val="24"/>
          <w:szCs w:val="24"/>
        </w:rPr>
      </w:pPr>
      <w:r w:rsidRPr="00E46FC2">
        <w:rPr>
          <w:sz w:val="24"/>
          <w:szCs w:val="24"/>
        </w:rPr>
        <w:fldChar w:fldCharType="begin"/>
      </w:r>
      <w:r w:rsidRPr="00E46FC2">
        <w:rPr>
          <w:sz w:val="24"/>
          <w:szCs w:val="24"/>
        </w:rPr>
        <w:instrText xml:space="preserve">TOC \o "1-1" \h \u </w:instrText>
      </w:r>
      <w:r w:rsidRPr="00E46FC2">
        <w:rPr>
          <w:sz w:val="24"/>
          <w:szCs w:val="24"/>
        </w:rPr>
        <w:fldChar w:fldCharType="separate"/>
      </w:r>
      <w:hyperlink w:anchor="_Toc17115" w:history="1">
        <w:r w:rsidRPr="00E46FC2">
          <w:rPr>
            <w:sz w:val="24"/>
            <w:szCs w:val="24"/>
          </w:rPr>
          <w:t>1. Abstract</w:t>
        </w:r>
        <w:r w:rsidRPr="00E46FC2">
          <w:rPr>
            <w:sz w:val="24"/>
            <w:szCs w:val="24"/>
          </w:rPr>
          <w:tab/>
        </w:r>
        <w:r w:rsidRPr="00E46FC2">
          <w:rPr>
            <w:sz w:val="24"/>
            <w:szCs w:val="24"/>
          </w:rPr>
          <w:fldChar w:fldCharType="begin"/>
        </w:r>
        <w:r w:rsidRPr="00E46FC2">
          <w:rPr>
            <w:sz w:val="24"/>
            <w:szCs w:val="24"/>
          </w:rPr>
          <w:instrText xml:space="preserve"> PAGEREF _Toc17115 \h </w:instrText>
        </w:r>
        <w:r w:rsidRPr="00E46FC2">
          <w:rPr>
            <w:sz w:val="24"/>
            <w:szCs w:val="24"/>
          </w:rPr>
        </w:r>
        <w:r w:rsidRPr="00E46FC2">
          <w:rPr>
            <w:sz w:val="24"/>
            <w:szCs w:val="24"/>
          </w:rPr>
          <w:fldChar w:fldCharType="separate"/>
        </w:r>
        <w:r w:rsidR="005B531D">
          <w:rPr>
            <w:noProof/>
            <w:sz w:val="24"/>
            <w:szCs w:val="24"/>
          </w:rPr>
          <w:t>3</w:t>
        </w:r>
        <w:r w:rsidRPr="00E46FC2">
          <w:rPr>
            <w:sz w:val="24"/>
            <w:szCs w:val="24"/>
          </w:rPr>
          <w:fldChar w:fldCharType="end"/>
        </w:r>
      </w:hyperlink>
    </w:p>
    <w:p w14:paraId="3A84CEB0" w14:textId="123D3912" w:rsidR="00744A69" w:rsidRPr="00E46FC2" w:rsidRDefault="00000000" w:rsidP="003E678C">
      <w:pPr>
        <w:pStyle w:val="WPSOffice1"/>
        <w:tabs>
          <w:tab w:val="right" w:leader="dot" w:pos="9360"/>
        </w:tabs>
        <w:rPr>
          <w:sz w:val="24"/>
          <w:szCs w:val="24"/>
        </w:rPr>
      </w:pPr>
      <w:hyperlink w:anchor="_Toc30924" w:history="1">
        <w:r w:rsidRPr="00E46FC2">
          <w:rPr>
            <w:sz w:val="24"/>
            <w:szCs w:val="24"/>
          </w:rPr>
          <w:t>2. Background and Justification</w:t>
        </w:r>
        <w:r w:rsidRPr="00E46FC2">
          <w:rPr>
            <w:sz w:val="24"/>
            <w:szCs w:val="24"/>
          </w:rPr>
          <w:tab/>
        </w:r>
        <w:r w:rsidRPr="00E46FC2">
          <w:rPr>
            <w:sz w:val="24"/>
            <w:szCs w:val="24"/>
          </w:rPr>
          <w:fldChar w:fldCharType="begin"/>
        </w:r>
        <w:r w:rsidRPr="00E46FC2">
          <w:rPr>
            <w:sz w:val="24"/>
            <w:szCs w:val="24"/>
          </w:rPr>
          <w:instrText xml:space="preserve"> PAGEREF _Toc30924 \h </w:instrText>
        </w:r>
        <w:r w:rsidRPr="00E46FC2">
          <w:rPr>
            <w:sz w:val="24"/>
            <w:szCs w:val="24"/>
          </w:rPr>
        </w:r>
        <w:r w:rsidRPr="00E46FC2">
          <w:rPr>
            <w:sz w:val="24"/>
            <w:szCs w:val="24"/>
          </w:rPr>
          <w:fldChar w:fldCharType="separate"/>
        </w:r>
        <w:r w:rsidR="005B531D">
          <w:rPr>
            <w:noProof/>
            <w:sz w:val="24"/>
            <w:szCs w:val="24"/>
          </w:rPr>
          <w:t>3</w:t>
        </w:r>
        <w:r w:rsidRPr="00E46FC2">
          <w:rPr>
            <w:sz w:val="24"/>
            <w:szCs w:val="24"/>
          </w:rPr>
          <w:fldChar w:fldCharType="end"/>
        </w:r>
      </w:hyperlink>
    </w:p>
    <w:p w14:paraId="13F9FE06" w14:textId="47741D28" w:rsidR="00744A69" w:rsidRPr="00E46FC2" w:rsidRDefault="00000000" w:rsidP="003E678C">
      <w:pPr>
        <w:pStyle w:val="WPSOffice1"/>
        <w:tabs>
          <w:tab w:val="right" w:leader="dot" w:pos="9360"/>
        </w:tabs>
        <w:rPr>
          <w:sz w:val="24"/>
          <w:szCs w:val="24"/>
        </w:rPr>
      </w:pPr>
      <w:hyperlink w:anchor="_Toc17975" w:history="1">
        <w:r w:rsidRPr="00E46FC2">
          <w:rPr>
            <w:sz w:val="24"/>
            <w:szCs w:val="24"/>
          </w:rPr>
          <w:t>3. Project Methodology</w:t>
        </w:r>
        <w:r w:rsidRPr="00E46FC2">
          <w:rPr>
            <w:sz w:val="24"/>
            <w:szCs w:val="24"/>
          </w:rPr>
          <w:tab/>
        </w:r>
        <w:r w:rsidRPr="00E46FC2">
          <w:rPr>
            <w:sz w:val="24"/>
            <w:szCs w:val="24"/>
          </w:rPr>
          <w:fldChar w:fldCharType="begin"/>
        </w:r>
        <w:r w:rsidRPr="00E46FC2">
          <w:rPr>
            <w:sz w:val="24"/>
            <w:szCs w:val="24"/>
          </w:rPr>
          <w:instrText xml:space="preserve"> PAGEREF _Toc17975 \h </w:instrText>
        </w:r>
        <w:r w:rsidRPr="00E46FC2">
          <w:rPr>
            <w:sz w:val="24"/>
            <w:szCs w:val="24"/>
          </w:rPr>
        </w:r>
        <w:r w:rsidRPr="00E46FC2">
          <w:rPr>
            <w:sz w:val="24"/>
            <w:szCs w:val="24"/>
          </w:rPr>
          <w:fldChar w:fldCharType="separate"/>
        </w:r>
        <w:r w:rsidR="005B531D">
          <w:rPr>
            <w:noProof/>
            <w:sz w:val="24"/>
            <w:szCs w:val="24"/>
          </w:rPr>
          <w:t>3</w:t>
        </w:r>
        <w:r w:rsidRPr="00E46FC2">
          <w:rPr>
            <w:sz w:val="24"/>
            <w:szCs w:val="24"/>
          </w:rPr>
          <w:fldChar w:fldCharType="end"/>
        </w:r>
      </w:hyperlink>
    </w:p>
    <w:p w14:paraId="7892D59D" w14:textId="332A1019" w:rsidR="00744A69" w:rsidRPr="00E46FC2" w:rsidRDefault="00000000" w:rsidP="003E678C">
      <w:pPr>
        <w:pStyle w:val="WPSOffice1"/>
        <w:tabs>
          <w:tab w:val="right" w:leader="dot" w:pos="9360"/>
        </w:tabs>
        <w:rPr>
          <w:sz w:val="24"/>
          <w:szCs w:val="24"/>
        </w:rPr>
      </w:pPr>
      <w:hyperlink w:anchor="_Toc25517" w:history="1">
        <w:r w:rsidRPr="00E46FC2">
          <w:rPr>
            <w:sz w:val="24"/>
            <w:szCs w:val="24"/>
          </w:rPr>
          <w:t>4. Project Scope</w:t>
        </w:r>
        <w:r w:rsidRPr="00E46FC2">
          <w:rPr>
            <w:sz w:val="24"/>
            <w:szCs w:val="24"/>
          </w:rPr>
          <w:tab/>
        </w:r>
        <w:r w:rsidRPr="00E46FC2">
          <w:rPr>
            <w:sz w:val="24"/>
            <w:szCs w:val="24"/>
          </w:rPr>
          <w:fldChar w:fldCharType="begin"/>
        </w:r>
        <w:r w:rsidRPr="00E46FC2">
          <w:rPr>
            <w:sz w:val="24"/>
            <w:szCs w:val="24"/>
          </w:rPr>
          <w:instrText xml:space="preserve"> PAGEREF _Toc25517 \h </w:instrText>
        </w:r>
        <w:r w:rsidRPr="00E46FC2">
          <w:rPr>
            <w:sz w:val="24"/>
            <w:szCs w:val="24"/>
          </w:rPr>
        </w:r>
        <w:r w:rsidRPr="00E46FC2">
          <w:rPr>
            <w:sz w:val="24"/>
            <w:szCs w:val="24"/>
          </w:rPr>
          <w:fldChar w:fldCharType="separate"/>
        </w:r>
        <w:r w:rsidR="005B531D">
          <w:rPr>
            <w:noProof/>
            <w:sz w:val="24"/>
            <w:szCs w:val="24"/>
          </w:rPr>
          <w:t>5</w:t>
        </w:r>
        <w:r w:rsidRPr="00E46FC2">
          <w:rPr>
            <w:sz w:val="24"/>
            <w:szCs w:val="24"/>
          </w:rPr>
          <w:fldChar w:fldCharType="end"/>
        </w:r>
      </w:hyperlink>
    </w:p>
    <w:p w14:paraId="3419D309" w14:textId="110572C1" w:rsidR="00744A69" w:rsidRPr="00E46FC2" w:rsidRDefault="00000000" w:rsidP="003E678C">
      <w:pPr>
        <w:pStyle w:val="WPSOffice1"/>
        <w:tabs>
          <w:tab w:val="right" w:leader="dot" w:pos="9360"/>
        </w:tabs>
        <w:rPr>
          <w:sz w:val="24"/>
          <w:szCs w:val="24"/>
        </w:rPr>
      </w:pPr>
      <w:hyperlink w:anchor="_Toc16347" w:history="1">
        <w:r w:rsidRPr="00E46FC2">
          <w:rPr>
            <w:bCs/>
            <w:sz w:val="24"/>
            <w:szCs w:val="24"/>
          </w:rPr>
          <w:t>Included Functionalities:</w:t>
        </w:r>
        <w:r w:rsidRPr="00E46FC2">
          <w:rPr>
            <w:sz w:val="24"/>
            <w:szCs w:val="24"/>
          </w:rPr>
          <w:tab/>
        </w:r>
        <w:r w:rsidRPr="00E46FC2">
          <w:rPr>
            <w:sz w:val="24"/>
            <w:szCs w:val="24"/>
          </w:rPr>
          <w:fldChar w:fldCharType="begin"/>
        </w:r>
        <w:r w:rsidRPr="00E46FC2">
          <w:rPr>
            <w:sz w:val="24"/>
            <w:szCs w:val="24"/>
          </w:rPr>
          <w:instrText xml:space="preserve"> PAGEREF _Toc16347 \h </w:instrText>
        </w:r>
        <w:r w:rsidRPr="00E46FC2">
          <w:rPr>
            <w:sz w:val="24"/>
            <w:szCs w:val="24"/>
          </w:rPr>
        </w:r>
        <w:r w:rsidRPr="00E46FC2">
          <w:rPr>
            <w:sz w:val="24"/>
            <w:szCs w:val="24"/>
          </w:rPr>
          <w:fldChar w:fldCharType="separate"/>
        </w:r>
        <w:r w:rsidR="005B531D">
          <w:rPr>
            <w:noProof/>
            <w:sz w:val="24"/>
            <w:szCs w:val="24"/>
          </w:rPr>
          <w:t>5</w:t>
        </w:r>
        <w:r w:rsidRPr="00E46FC2">
          <w:rPr>
            <w:sz w:val="24"/>
            <w:szCs w:val="24"/>
          </w:rPr>
          <w:fldChar w:fldCharType="end"/>
        </w:r>
      </w:hyperlink>
    </w:p>
    <w:p w14:paraId="5DC1C26E" w14:textId="1804AF41" w:rsidR="00744A69" w:rsidRPr="00E46FC2" w:rsidRDefault="00000000" w:rsidP="003E678C">
      <w:pPr>
        <w:pStyle w:val="WPSOffice1"/>
        <w:tabs>
          <w:tab w:val="right" w:leader="dot" w:pos="9360"/>
        </w:tabs>
        <w:rPr>
          <w:sz w:val="24"/>
          <w:szCs w:val="24"/>
        </w:rPr>
      </w:pPr>
      <w:hyperlink w:anchor="_Toc31891" w:history="1">
        <w:r w:rsidRPr="00E46FC2">
          <w:rPr>
            <w:bCs/>
            <w:sz w:val="24"/>
            <w:szCs w:val="24"/>
          </w:rPr>
          <w:t>Excluded Functionalities:</w:t>
        </w:r>
        <w:r w:rsidRPr="00E46FC2">
          <w:rPr>
            <w:sz w:val="24"/>
            <w:szCs w:val="24"/>
          </w:rPr>
          <w:tab/>
        </w:r>
        <w:r w:rsidRPr="00E46FC2">
          <w:rPr>
            <w:sz w:val="24"/>
            <w:szCs w:val="24"/>
          </w:rPr>
          <w:fldChar w:fldCharType="begin"/>
        </w:r>
        <w:r w:rsidRPr="00E46FC2">
          <w:rPr>
            <w:sz w:val="24"/>
            <w:szCs w:val="24"/>
          </w:rPr>
          <w:instrText xml:space="preserve"> PAGEREF _Toc31891 \h </w:instrText>
        </w:r>
        <w:r w:rsidRPr="00E46FC2">
          <w:rPr>
            <w:sz w:val="24"/>
            <w:szCs w:val="24"/>
          </w:rPr>
        </w:r>
        <w:r w:rsidRPr="00E46FC2">
          <w:rPr>
            <w:sz w:val="24"/>
            <w:szCs w:val="24"/>
          </w:rPr>
          <w:fldChar w:fldCharType="separate"/>
        </w:r>
        <w:r w:rsidR="005B531D">
          <w:rPr>
            <w:noProof/>
            <w:sz w:val="24"/>
            <w:szCs w:val="24"/>
          </w:rPr>
          <w:t>5</w:t>
        </w:r>
        <w:r w:rsidRPr="00E46FC2">
          <w:rPr>
            <w:sz w:val="24"/>
            <w:szCs w:val="24"/>
          </w:rPr>
          <w:fldChar w:fldCharType="end"/>
        </w:r>
      </w:hyperlink>
    </w:p>
    <w:p w14:paraId="6D4CDEB5" w14:textId="29847087" w:rsidR="00744A69" w:rsidRPr="00E46FC2" w:rsidRDefault="00000000" w:rsidP="003E678C">
      <w:pPr>
        <w:pStyle w:val="WPSOffice1"/>
        <w:tabs>
          <w:tab w:val="right" w:leader="dot" w:pos="9360"/>
        </w:tabs>
        <w:rPr>
          <w:sz w:val="24"/>
          <w:szCs w:val="24"/>
        </w:rPr>
      </w:pPr>
      <w:hyperlink w:anchor="_Toc17875" w:history="1">
        <w:r w:rsidRPr="00E46FC2">
          <w:rPr>
            <w:sz w:val="24"/>
            <w:szCs w:val="24"/>
          </w:rPr>
          <w:t xml:space="preserve">5. High level Project Plan  </w:t>
        </w:r>
        <w:r w:rsidRPr="00E46FC2">
          <w:rPr>
            <w:sz w:val="24"/>
            <w:szCs w:val="24"/>
          </w:rPr>
          <w:tab/>
        </w:r>
        <w:r w:rsidRPr="00E46FC2">
          <w:rPr>
            <w:sz w:val="24"/>
            <w:szCs w:val="24"/>
          </w:rPr>
          <w:fldChar w:fldCharType="begin"/>
        </w:r>
        <w:r w:rsidRPr="00E46FC2">
          <w:rPr>
            <w:sz w:val="24"/>
            <w:szCs w:val="24"/>
          </w:rPr>
          <w:instrText xml:space="preserve"> PAGEREF _Toc17875 \h </w:instrText>
        </w:r>
        <w:r w:rsidRPr="00E46FC2">
          <w:rPr>
            <w:sz w:val="24"/>
            <w:szCs w:val="24"/>
          </w:rPr>
        </w:r>
        <w:r w:rsidRPr="00E46FC2">
          <w:rPr>
            <w:sz w:val="24"/>
            <w:szCs w:val="24"/>
          </w:rPr>
          <w:fldChar w:fldCharType="separate"/>
        </w:r>
        <w:r w:rsidR="005B531D">
          <w:rPr>
            <w:noProof/>
            <w:sz w:val="24"/>
            <w:szCs w:val="24"/>
          </w:rPr>
          <w:t>6</w:t>
        </w:r>
        <w:r w:rsidRPr="00E46FC2">
          <w:rPr>
            <w:sz w:val="24"/>
            <w:szCs w:val="24"/>
          </w:rPr>
          <w:fldChar w:fldCharType="end"/>
        </w:r>
      </w:hyperlink>
    </w:p>
    <w:p w14:paraId="3908C369" w14:textId="05891B77" w:rsidR="00744A69" w:rsidRPr="00E46FC2" w:rsidRDefault="00000000" w:rsidP="003E678C">
      <w:pPr>
        <w:pStyle w:val="WPSOffice1"/>
        <w:tabs>
          <w:tab w:val="right" w:leader="dot" w:pos="9360"/>
        </w:tabs>
        <w:rPr>
          <w:sz w:val="24"/>
          <w:szCs w:val="24"/>
        </w:rPr>
      </w:pPr>
      <w:hyperlink w:anchor="_Toc21070" w:history="1">
        <w:r w:rsidRPr="00E46FC2">
          <w:rPr>
            <w:sz w:val="24"/>
            <w:szCs w:val="24"/>
          </w:rPr>
          <w:t>6. References</w:t>
        </w:r>
        <w:r w:rsidRPr="00E46FC2">
          <w:rPr>
            <w:sz w:val="24"/>
            <w:szCs w:val="24"/>
          </w:rPr>
          <w:tab/>
        </w:r>
        <w:r w:rsidR="008126C0">
          <w:rPr>
            <w:sz w:val="24"/>
            <w:szCs w:val="24"/>
          </w:rPr>
          <w:t>6</w:t>
        </w:r>
      </w:hyperlink>
    </w:p>
    <w:p w14:paraId="203D5E26" w14:textId="77777777" w:rsidR="00744A69" w:rsidRPr="00E46FC2" w:rsidRDefault="00000000" w:rsidP="003E678C">
      <w:r w:rsidRPr="00E46FC2">
        <w:fldChar w:fldCharType="end"/>
      </w:r>
    </w:p>
    <w:p w14:paraId="6D51AAD3" w14:textId="77777777" w:rsidR="00744A69" w:rsidRPr="00E46FC2" w:rsidRDefault="00744A69" w:rsidP="003E678C"/>
    <w:p w14:paraId="71134461" w14:textId="77777777" w:rsidR="00744A69" w:rsidRPr="00E46FC2" w:rsidRDefault="00000000" w:rsidP="003E678C">
      <w:r w:rsidRPr="00E46FC2">
        <w:br w:type="page"/>
      </w:r>
    </w:p>
    <w:p w14:paraId="0B333474" w14:textId="77777777" w:rsidR="00744A69" w:rsidRPr="00E46FC2" w:rsidRDefault="00000000" w:rsidP="003E678C">
      <w:pPr>
        <w:pStyle w:val="Heading1"/>
        <w:numPr>
          <w:ilvl w:val="0"/>
          <w:numId w:val="2"/>
        </w:numPr>
        <w:rPr>
          <w:rFonts w:ascii="Times New Roman" w:hAnsi="Times New Roman" w:cs="Times New Roman"/>
          <w:szCs w:val="24"/>
        </w:rPr>
      </w:pPr>
      <w:bookmarkStart w:id="20" w:name="_Toc17115"/>
      <w:bookmarkStart w:id="21" w:name="_Toc49658243"/>
      <w:r w:rsidRPr="00E46FC2">
        <w:rPr>
          <w:rFonts w:ascii="Times New Roman" w:hAnsi="Times New Roman" w:cs="Times New Roman"/>
        </w:rPr>
        <w:lastRenderedPageBreak/>
        <w:t>Abstract</w:t>
      </w:r>
      <w:bookmarkEnd w:id="20"/>
      <w:bookmarkEnd w:id="21"/>
      <w:r w:rsidRPr="00E46FC2">
        <w:rPr>
          <w:rFonts w:ascii="Times New Roman" w:hAnsi="Times New Roman" w:cs="Times New Roman"/>
        </w:rPr>
        <w:br/>
      </w:r>
    </w:p>
    <w:p w14:paraId="466FF951" w14:textId="5BAC218E" w:rsidR="00744A69" w:rsidRPr="00E46FC2" w:rsidRDefault="00E46FC2" w:rsidP="001500DE">
      <w:pPr>
        <w:pStyle w:val="BodyText"/>
      </w:pPr>
      <w:r>
        <w:t xml:space="preserve">The AI Inbound Calling Agent is an intelligent, Urdu-speaking virtual assistant developed to automate and enhance customer service operations across diverse industries in Pakistan. Organizations in sectors such as telecommunications, banking, healthcare, and government frequently encounter challenges including excessive call volumes, prolonged waiting times, inconsistent service standards, and linguistic barriers, which collectively hinder operational efficiency and user satisfaction. To mitigate these issues, the </w:t>
      </w:r>
      <w:r w:rsidRPr="00E46FC2">
        <w:rPr>
          <w:b/>
          <w:bCs/>
        </w:rPr>
        <w:t>AI Inbound Calling Agent</w:t>
      </w:r>
      <w:r>
        <w:t xml:space="preserve"> delivers an </w:t>
      </w:r>
      <w:r w:rsidRPr="00E46FC2">
        <w:rPr>
          <w:b/>
          <w:bCs/>
        </w:rPr>
        <w:t>automated, voice-driven solution</w:t>
      </w:r>
      <w:r>
        <w:t xml:space="preserve"> that engages users in natural Urdu dialogue, accurately interprets intent, and generates contextually appropriate responses. It integrates Automatic Speech Recognition (ASR), Natural Language Understanding (NLU), Knowledge Graphs, and GraphRAG reasoning to facilitate intelligent, real-time interactions. By autonomously resolving routine inquiries and seamlessly escalating complex cases, the system ensures continuous availability and service reliability. Overall, this project demonstrates the potential of localized conversational AI to transform customer engagement and advance digital accessibility in Pakistan.</w:t>
      </w:r>
      <w:r w:rsidRPr="00E46FC2">
        <w:br/>
      </w:r>
    </w:p>
    <w:p w14:paraId="50BC7496" w14:textId="77777777" w:rsidR="00744A69" w:rsidRPr="00E46FC2" w:rsidRDefault="00000000" w:rsidP="003E678C">
      <w:pPr>
        <w:pStyle w:val="Heading1"/>
        <w:numPr>
          <w:ilvl w:val="0"/>
          <w:numId w:val="2"/>
        </w:numPr>
        <w:rPr>
          <w:rFonts w:ascii="Times New Roman" w:hAnsi="Times New Roman" w:cs="Times New Roman"/>
          <w:szCs w:val="24"/>
        </w:rPr>
      </w:pPr>
      <w:bookmarkStart w:id="22" w:name="_Toc30924"/>
      <w:bookmarkStart w:id="23" w:name="_Toc49658244"/>
      <w:r w:rsidRPr="00E46FC2">
        <w:rPr>
          <w:rFonts w:ascii="Times New Roman" w:hAnsi="Times New Roman" w:cs="Times New Roman"/>
        </w:rPr>
        <w:t>Background and Justification</w:t>
      </w:r>
      <w:bookmarkEnd w:id="22"/>
      <w:bookmarkEnd w:id="23"/>
      <w:r w:rsidRPr="00E46FC2">
        <w:rPr>
          <w:rFonts w:ascii="Times New Roman" w:hAnsi="Times New Roman" w:cs="Times New Roman"/>
        </w:rPr>
        <w:br/>
      </w:r>
    </w:p>
    <w:p w14:paraId="68D1885D" w14:textId="09543FA5" w:rsidR="00744A69" w:rsidRPr="00E46FC2" w:rsidRDefault="00000000" w:rsidP="003D207F">
      <w:pPr>
        <w:pStyle w:val="BodyText"/>
      </w:pPr>
      <w:r w:rsidRPr="00E46FC2">
        <w:t>In today’s digital landscape, customer support plays a central role in shaping user experience and organizational reputation. However, traditional inbound call centers are burdened with long wait times, high costs, and inconsistent service qualit</w:t>
      </w:r>
      <w:r w:rsidR="006363EF" w:rsidRPr="00E46FC2">
        <w:t>y</w:t>
      </w:r>
      <w:r w:rsidRPr="00E46FC2">
        <w:t>. These challenges are more pronounced in Pakistan, where many users communicate in Urdu or a mix of Urdu-English, yet most automated systems remain English-centric, creating a language and accessibility gap.</w:t>
      </w:r>
      <w:r w:rsidR="00D0637A">
        <w:rPr>
          <w:noProof/>
        </w:rPr>
        <w:t xml:space="preserve"> </w:t>
      </w:r>
      <w:r w:rsidR="00D0637A" w:rsidRPr="00D0637A">
        <w:rPr>
          <w:noProof/>
        </w:rPr>
        <w:t>[1]</w:t>
      </w:r>
      <w:r w:rsidRPr="00E46FC2">
        <w:br/>
      </w:r>
      <w:r w:rsidRPr="00E46FC2">
        <w:br/>
        <w:t>With customers expecting real-time, 24/7, and personalized support, organizations are under increasing pressure to reduce costs, optimize resources, and improve efficiency. Existing solutions such as AutoCalls.ai offer generic flow-building tools for call automation, but they lack specialization in areas like Urdu-first interaction, code-switch handling, emotion and urgency detection, or secure multi-step verification.</w:t>
      </w:r>
      <w:r w:rsidR="00D0637A">
        <w:rPr>
          <w:noProof/>
        </w:rPr>
        <w:t xml:space="preserve"> </w:t>
      </w:r>
      <w:r w:rsidR="00D0637A" w:rsidRPr="00D0637A">
        <w:rPr>
          <w:noProof/>
        </w:rPr>
        <w:t>[</w:t>
      </w:r>
      <w:r w:rsidR="00D0637A">
        <w:rPr>
          <w:noProof/>
        </w:rPr>
        <w:t>2</w:t>
      </w:r>
      <w:r w:rsidR="00D0637A" w:rsidRPr="00D0637A">
        <w:rPr>
          <w:noProof/>
        </w:rPr>
        <w:t>]</w:t>
      </w:r>
      <w:r w:rsidRPr="00E46FC2">
        <w:br/>
      </w:r>
      <w:r w:rsidRPr="00E46FC2">
        <w:br/>
        <w:t>Our project addresses these gaps by developing a native Urdu-first, agentic AI system designed specifically for the Pakistani context. Unlike generic workflow builders, this system integrates Automatic Speech Recognition (ASR), Natural Language Understanding (NLU), and Text-to-Speech (TTS) with local telephony gateways for low latency, while also incorporating advanced security pipelines such as OTPs and voice biometrics. By automating routine queries and providing empathetic, culturally relevant interactions, the solution ensures operational efficiency, accessibility, and trust.</w:t>
      </w:r>
      <w:r w:rsidR="00D0637A">
        <w:rPr>
          <w:noProof/>
        </w:rPr>
        <w:t xml:space="preserve"> </w:t>
      </w:r>
      <w:r w:rsidR="00D0637A" w:rsidRPr="00D0637A">
        <w:rPr>
          <w:noProof/>
        </w:rPr>
        <w:t>[</w:t>
      </w:r>
      <w:r w:rsidR="00D0637A">
        <w:rPr>
          <w:noProof/>
        </w:rPr>
        <w:t>3</w:t>
      </w:r>
      <w:r w:rsidR="00D0637A" w:rsidRPr="00D0637A">
        <w:rPr>
          <w:noProof/>
        </w:rPr>
        <w:t>]</w:t>
      </w:r>
      <w:r w:rsidR="00D0637A">
        <w:rPr>
          <w:noProof/>
        </w:rPr>
        <w:t xml:space="preserve"> </w:t>
      </w:r>
      <w:r w:rsidR="00D0637A" w:rsidRPr="00D0637A">
        <w:rPr>
          <w:noProof/>
        </w:rPr>
        <w:t>[</w:t>
      </w:r>
      <w:r w:rsidR="00D0637A">
        <w:rPr>
          <w:noProof/>
        </w:rPr>
        <w:t>4</w:t>
      </w:r>
      <w:r w:rsidR="00D0637A" w:rsidRPr="00D0637A">
        <w:rPr>
          <w:noProof/>
        </w:rPr>
        <w:t>]</w:t>
      </w:r>
      <w:r w:rsidRPr="00E46FC2">
        <w:br/>
      </w:r>
    </w:p>
    <w:p w14:paraId="49694AE0" w14:textId="77777777" w:rsidR="00744A69" w:rsidRPr="00E46FC2" w:rsidRDefault="00000000" w:rsidP="003E678C">
      <w:pPr>
        <w:pStyle w:val="Heading1"/>
        <w:numPr>
          <w:ilvl w:val="0"/>
          <w:numId w:val="2"/>
        </w:numPr>
        <w:rPr>
          <w:rFonts w:ascii="Times New Roman" w:hAnsi="Times New Roman" w:cs="Times New Roman"/>
          <w:szCs w:val="24"/>
        </w:rPr>
      </w:pPr>
      <w:bookmarkStart w:id="24" w:name="_Toc17975"/>
      <w:bookmarkStart w:id="25" w:name="_Toc49656870"/>
      <w:bookmarkStart w:id="26" w:name="_Toc49658245"/>
      <w:r w:rsidRPr="00E46FC2">
        <w:rPr>
          <w:rFonts w:ascii="Times New Roman" w:hAnsi="Times New Roman" w:cs="Times New Roman"/>
        </w:rPr>
        <w:t>Project Methodology</w:t>
      </w:r>
      <w:bookmarkEnd w:id="24"/>
      <w:bookmarkEnd w:id="25"/>
      <w:bookmarkEnd w:id="26"/>
      <w:r w:rsidRPr="00E46FC2">
        <w:rPr>
          <w:rFonts w:ascii="Times New Roman" w:hAnsi="Times New Roman" w:cs="Times New Roman"/>
        </w:rPr>
        <w:br/>
      </w:r>
    </w:p>
    <w:p w14:paraId="676A4D36" w14:textId="77777777" w:rsidR="00744A69" w:rsidRPr="00E46FC2" w:rsidRDefault="00000000" w:rsidP="00900A9C">
      <w:pPr>
        <w:rPr>
          <w:lang w:val="zh-CN"/>
        </w:rPr>
      </w:pPr>
      <w:r w:rsidRPr="00E46FC2">
        <w:rPr>
          <w:lang w:val="zh-CN"/>
        </w:rPr>
        <w:t>Our proposed system follows a modular, scalable, and secure architecture composed of 11 interconnected modules, with real-time communication via APIs and message queues (RabbitMQ/Kafka).</w:t>
      </w:r>
      <w:r w:rsidRPr="00E46FC2">
        <w:rPr>
          <w:lang w:val="zh-CN"/>
        </w:rPr>
        <w:br/>
        <w:t xml:space="preserve">At the center lies the </w:t>
      </w:r>
      <w:r w:rsidRPr="00E46FC2">
        <w:rPr>
          <w:b/>
          <w:bCs/>
          <w:lang w:val="zh-CN"/>
        </w:rPr>
        <w:t>Dialogue Manager</w:t>
      </w:r>
      <w:r w:rsidRPr="00E46FC2">
        <w:rPr>
          <w:lang w:val="zh-CN"/>
        </w:rPr>
        <w:t xml:space="preserve">, acting as the decision-making “brain” orchestrating </w:t>
      </w:r>
      <w:r w:rsidRPr="00E46FC2">
        <w:rPr>
          <w:lang w:val="zh-CN"/>
        </w:rPr>
        <w:lastRenderedPageBreak/>
        <w:t>modules based on user intent and system state.</w:t>
      </w:r>
      <w:r w:rsidRPr="00E46FC2">
        <w:rPr>
          <w:lang w:val="zh-CN"/>
        </w:rPr>
        <w:br/>
      </w:r>
    </w:p>
    <w:p w14:paraId="742108A6" w14:textId="77777777" w:rsidR="00744A69" w:rsidRPr="00E46FC2" w:rsidRDefault="00000000" w:rsidP="003E678C">
      <w:pPr>
        <w:pStyle w:val="Heading3"/>
        <w:rPr>
          <w:rFonts w:ascii="Times New Roman" w:hAnsi="Times New Roman" w:cs="Times New Roman"/>
          <w:szCs w:val="24"/>
          <w:lang w:val="zh-CN"/>
        </w:rPr>
      </w:pPr>
      <w:r w:rsidRPr="00E46FC2">
        <w:rPr>
          <w:rFonts w:ascii="Times New Roman" w:hAnsi="Times New Roman" w:cs="Times New Roman"/>
          <w:lang w:val="zh-CN"/>
        </w:rPr>
        <w:t>Core Modules and Flow:</w:t>
      </w:r>
      <w:r w:rsidRPr="00E46FC2">
        <w:rPr>
          <w:rFonts w:ascii="Times New Roman" w:hAnsi="Times New Roman" w:cs="Times New Roman"/>
          <w:lang w:val="zh-CN"/>
        </w:rPr>
        <w:br/>
      </w:r>
    </w:p>
    <w:p w14:paraId="3255C80F" w14:textId="77777777" w:rsidR="00744A69" w:rsidRPr="00E46FC2" w:rsidRDefault="00000000" w:rsidP="00900A9C">
      <w:pPr>
        <w:pStyle w:val="Heading2"/>
        <w:numPr>
          <w:ilvl w:val="0"/>
          <w:numId w:val="3"/>
        </w:numPr>
        <w:rPr>
          <w:rFonts w:ascii="Times New Roman" w:hAnsi="Times New Roman"/>
          <w:lang w:val="zh-CN"/>
        </w:rPr>
      </w:pPr>
      <w:r w:rsidRPr="00E46FC2">
        <w:rPr>
          <w:rFonts w:ascii="Times New Roman" w:hAnsi="Times New Roman"/>
          <w:lang w:val="zh-CN"/>
        </w:rPr>
        <w:t>Telephony Gateway Module</w:t>
      </w:r>
    </w:p>
    <w:p w14:paraId="1FE8B5C0" w14:textId="77777777" w:rsidR="00744A69" w:rsidRPr="00E46FC2" w:rsidRDefault="00000000" w:rsidP="00900A9C">
      <w:pPr>
        <w:pStyle w:val="ListParagraph"/>
        <w:numPr>
          <w:ilvl w:val="0"/>
          <w:numId w:val="4"/>
        </w:numPr>
        <w:rPr>
          <w:lang w:val="zh-CN"/>
        </w:rPr>
      </w:pPr>
      <w:r w:rsidRPr="00E46FC2">
        <w:rPr>
          <w:lang w:val="zh-CN"/>
        </w:rPr>
        <w:t>Handles inbound calls from PSTN/VoIP.</w:t>
      </w:r>
    </w:p>
    <w:p w14:paraId="3D915979" w14:textId="24F5BBC9" w:rsidR="00744A69" w:rsidRPr="00E46FC2" w:rsidRDefault="00000000" w:rsidP="00900A9C">
      <w:pPr>
        <w:pStyle w:val="ListParagraph"/>
        <w:numPr>
          <w:ilvl w:val="0"/>
          <w:numId w:val="4"/>
        </w:numPr>
        <w:rPr>
          <w:lang w:val="zh-CN"/>
        </w:rPr>
      </w:pPr>
      <w:r w:rsidRPr="00E46FC2">
        <w:rPr>
          <w:lang w:val="zh-CN"/>
        </w:rPr>
        <w:t>Establishes encrypted audio sessions using TLS/SRTP and forwards the audio stream to ASR.</w:t>
      </w:r>
      <w:r w:rsidR="00D0637A">
        <w:rPr>
          <w:noProof/>
        </w:rPr>
        <w:t xml:space="preserve"> </w:t>
      </w:r>
      <w:r w:rsidR="00D0637A" w:rsidRPr="00D0637A">
        <w:rPr>
          <w:noProof/>
        </w:rPr>
        <w:t>[</w:t>
      </w:r>
      <w:r w:rsidR="00D0637A">
        <w:rPr>
          <w:noProof/>
        </w:rPr>
        <w:t>5</w:t>
      </w:r>
      <w:r w:rsidR="00D0637A" w:rsidRPr="00D0637A">
        <w:rPr>
          <w:noProof/>
        </w:rPr>
        <w:t>]</w:t>
      </w:r>
      <w:r w:rsidRPr="00E46FC2">
        <w:rPr>
          <w:lang w:val="zh-CN"/>
        </w:rPr>
        <w:br/>
      </w:r>
    </w:p>
    <w:p w14:paraId="0C223ED1" w14:textId="56578FCD" w:rsidR="00744A69" w:rsidRPr="00E46FC2" w:rsidRDefault="00000000" w:rsidP="00900A9C">
      <w:pPr>
        <w:pStyle w:val="Heading2"/>
        <w:numPr>
          <w:ilvl w:val="0"/>
          <w:numId w:val="3"/>
        </w:numPr>
        <w:rPr>
          <w:rFonts w:ascii="Times New Roman" w:hAnsi="Times New Roman"/>
          <w:lang w:val="zh-CN"/>
        </w:rPr>
      </w:pPr>
      <w:r w:rsidRPr="00E46FC2">
        <w:rPr>
          <w:rFonts w:ascii="Times New Roman" w:hAnsi="Times New Roman"/>
          <w:lang w:val="zh-CN"/>
        </w:rPr>
        <w:t>ASR (Automatic Speech Recognition) Module</w:t>
      </w:r>
    </w:p>
    <w:p w14:paraId="18D092D2" w14:textId="6267B062" w:rsidR="00744A69" w:rsidRPr="00E46FC2" w:rsidRDefault="00000000" w:rsidP="00900A9C">
      <w:pPr>
        <w:pStyle w:val="ListParagraph"/>
        <w:numPr>
          <w:ilvl w:val="0"/>
          <w:numId w:val="5"/>
        </w:numPr>
        <w:rPr>
          <w:lang w:val="zh-CN"/>
        </w:rPr>
      </w:pPr>
      <w:r w:rsidRPr="00E46FC2">
        <w:rPr>
          <w:lang w:val="zh-CN"/>
        </w:rPr>
        <w:t>Converts Urdu or Urdu-English mixed speech into text.</w:t>
      </w:r>
      <w:r w:rsidR="006363EF" w:rsidRPr="00E46FC2">
        <w:rPr>
          <w:lang w:val="zh-CN"/>
        </w:rPr>
        <w:t xml:space="preserve"> </w:t>
      </w:r>
      <w:r w:rsidR="00D0637A">
        <w:rPr>
          <w:noProof/>
        </w:rPr>
        <w:t xml:space="preserve"> </w:t>
      </w:r>
      <w:r w:rsidR="00D0637A" w:rsidRPr="00D0637A">
        <w:rPr>
          <w:noProof/>
        </w:rPr>
        <w:t>[</w:t>
      </w:r>
      <w:r w:rsidR="00D0637A">
        <w:rPr>
          <w:noProof/>
        </w:rPr>
        <w:t>6</w:t>
      </w:r>
      <w:r w:rsidR="00D0637A" w:rsidRPr="00D0637A">
        <w:rPr>
          <w:noProof/>
        </w:rPr>
        <w:t>]</w:t>
      </w:r>
    </w:p>
    <w:p w14:paraId="149D534A" w14:textId="77777777" w:rsidR="00744A69" w:rsidRPr="00E46FC2" w:rsidRDefault="00000000" w:rsidP="00900A9C">
      <w:pPr>
        <w:pStyle w:val="ListParagraph"/>
        <w:numPr>
          <w:ilvl w:val="0"/>
          <w:numId w:val="5"/>
        </w:numPr>
        <w:rPr>
          <w:lang w:val="zh-CN"/>
        </w:rPr>
      </w:pPr>
      <w:r w:rsidRPr="00E46FC2">
        <w:rPr>
          <w:lang w:val="zh-CN"/>
        </w:rPr>
        <w:t>Employs noise reduction and acoustic modeling for better accuracy in regional dialects.</w:t>
      </w:r>
      <w:r w:rsidRPr="00E46FC2">
        <w:rPr>
          <w:lang w:val="zh-CN"/>
        </w:rPr>
        <w:br/>
      </w:r>
    </w:p>
    <w:p w14:paraId="7290FEEB" w14:textId="77777777" w:rsidR="00744A69" w:rsidRPr="00E46FC2" w:rsidRDefault="00000000" w:rsidP="00900A9C">
      <w:pPr>
        <w:pStyle w:val="Heading2"/>
        <w:numPr>
          <w:ilvl w:val="0"/>
          <w:numId w:val="3"/>
        </w:numPr>
        <w:rPr>
          <w:rFonts w:ascii="Times New Roman" w:hAnsi="Times New Roman"/>
          <w:lang w:val="zh-CN"/>
        </w:rPr>
      </w:pPr>
      <w:r w:rsidRPr="00E46FC2">
        <w:rPr>
          <w:rFonts w:ascii="Times New Roman" w:hAnsi="Times New Roman"/>
          <w:lang w:val="zh-CN"/>
        </w:rPr>
        <w:t>NLU (Natural Language Understanding) Module</w:t>
      </w:r>
    </w:p>
    <w:p w14:paraId="3F9070B0" w14:textId="31CC3750" w:rsidR="00744A69" w:rsidRPr="00E46FC2" w:rsidRDefault="00000000" w:rsidP="00900A9C">
      <w:pPr>
        <w:pStyle w:val="ListParagraph"/>
        <w:numPr>
          <w:ilvl w:val="0"/>
          <w:numId w:val="6"/>
        </w:numPr>
        <w:rPr>
          <w:lang w:val="zh-CN"/>
        </w:rPr>
      </w:pPr>
      <w:r w:rsidRPr="00E46FC2">
        <w:rPr>
          <w:lang w:val="zh-CN"/>
        </w:rPr>
        <w:t>Extracts intent, entities, sentiment, and urgency from text using fine-tuned transformer models (mBERT/XLM-R).</w:t>
      </w:r>
      <w:r w:rsidR="00D0637A">
        <w:rPr>
          <w:noProof/>
        </w:rPr>
        <w:t xml:space="preserve"> </w:t>
      </w:r>
      <w:r w:rsidR="00D0637A" w:rsidRPr="00D0637A">
        <w:rPr>
          <w:noProof/>
        </w:rPr>
        <w:t>[</w:t>
      </w:r>
      <w:r w:rsidR="00D0637A">
        <w:rPr>
          <w:noProof/>
        </w:rPr>
        <w:t>7</w:t>
      </w:r>
      <w:r w:rsidR="00D0637A" w:rsidRPr="00D0637A">
        <w:rPr>
          <w:noProof/>
        </w:rPr>
        <w:t>]</w:t>
      </w:r>
    </w:p>
    <w:p w14:paraId="233FD865" w14:textId="77777777" w:rsidR="00744A69" w:rsidRPr="00E46FC2" w:rsidRDefault="00000000" w:rsidP="00900A9C">
      <w:pPr>
        <w:pStyle w:val="ListParagraph"/>
        <w:numPr>
          <w:ilvl w:val="0"/>
          <w:numId w:val="6"/>
        </w:numPr>
        <w:rPr>
          <w:lang w:val="zh-CN"/>
        </w:rPr>
      </w:pPr>
      <w:r w:rsidRPr="00E46FC2">
        <w:rPr>
          <w:lang w:val="zh-CN"/>
        </w:rPr>
        <w:t>Detects emotion and priority level for escalation logic.</w:t>
      </w:r>
      <w:r w:rsidRPr="00E46FC2">
        <w:rPr>
          <w:lang w:val="zh-CN"/>
        </w:rPr>
        <w:br/>
      </w:r>
    </w:p>
    <w:p w14:paraId="635D66F7" w14:textId="77777777" w:rsidR="00744A69" w:rsidRPr="00E46FC2" w:rsidRDefault="00000000" w:rsidP="00900A9C">
      <w:pPr>
        <w:pStyle w:val="Heading2"/>
        <w:numPr>
          <w:ilvl w:val="0"/>
          <w:numId w:val="3"/>
        </w:numPr>
        <w:rPr>
          <w:rFonts w:ascii="Times New Roman" w:hAnsi="Times New Roman"/>
          <w:lang w:val="zh-CN"/>
        </w:rPr>
      </w:pPr>
      <w:r w:rsidRPr="00E46FC2">
        <w:rPr>
          <w:rFonts w:ascii="Times New Roman" w:hAnsi="Times New Roman"/>
          <w:lang w:val="zh-CN"/>
        </w:rPr>
        <w:t>Dialogue Manager (Central Brain)</w:t>
      </w:r>
    </w:p>
    <w:p w14:paraId="11440E7D" w14:textId="77777777" w:rsidR="00744A69" w:rsidRPr="00E46FC2" w:rsidRDefault="00000000" w:rsidP="00900A9C">
      <w:pPr>
        <w:pStyle w:val="ListParagraph"/>
        <w:numPr>
          <w:ilvl w:val="0"/>
          <w:numId w:val="7"/>
        </w:numPr>
        <w:rPr>
          <w:lang w:val="zh-CN"/>
        </w:rPr>
      </w:pPr>
      <w:r w:rsidRPr="00E46FC2">
        <w:rPr>
          <w:lang w:val="zh-CN"/>
        </w:rPr>
        <w:t>Coordinates system responses based on NLU results.</w:t>
      </w:r>
    </w:p>
    <w:p w14:paraId="7AEC9571" w14:textId="77777777" w:rsidR="00744A69" w:rsidRPr="00E46FC2" w:rsidRDefault="00000000" w:rsidP="00900A9C">
      <w:pPr>
        <w:pStyle w:val="ListParagraph"/>
        <w:numPr>
          <w:ilvl w:val="0"/>
          <w:numId w:val="7"/>
        </w:numPr>
        <w:rPr>
          <w:lang w:val="zh-CN"/>
        </w:rPr>
      </w:pPr>
      <w:r w:rsidRPr="00E46FC2">
        <w:rPr>
          <w:lang w:val="zh-CN"/>
        </w:rPr>
        <w:t>Routes calls, fetches data from databases, triggers TTS output, or activates human escalation.</w:t>
      </w:r>
      <w:r w:rsidRPr="00E46FC2">
        <w:rPr>
          <w:lang w:val="zh-CN"/>
        </w:rPr>
        <w:br/>
      </w:r>
    </w:p>
    <w:p w14:paraId="612E0D8E" w14:textId="77777777" w:rsidR="00744A69" w:rsidRPr="00E46FC2" w:rsidRDefault="00000000" w:rsidP="00900A9C">
      <w:pPr>
        <w:pStyle w:val="Heading2"/>
        <w:numPr>
          <w:ilvl w:val="0"/>
          <w:numId w:val="3"/>
        </w:numPr>
        <w:rPr>
          <w:rFonts w:ascii="Times New Roman" w:hAnsi="Times New Roman"/>
          <w:lang w:val="zh-CN"/>
        </w:rPr>
      </w:pPr>
      <w:r w:rsidRPr="00E46FC2">
        <w:rPr>
          <w:rFonts w:ascii="Times New Roman" w:hAnsi="Times New Roman"/>
          <w:lang w:val="zh-CN"/>
        </w:rPr>
        <w:t>Knowledge Graph (KG) &amp; GraphRAG Reasoning Module</w:t>
      </w:r>
    </w:p>
    <w:p w14:paraId="3ECAE404" w14:textId="6B949C44" w:rsidR="00744A69" w:rsidRPr="00E46FC2" w:rsidRDefault="00000000" w:rsidP="00900A9C">
      <w:pPr>
        <w:pStyle w:val="ListParagraph"/>
        <w:numPr>
          <w:ilvl w:val="0"/>
          <w:numId w:val="8"/>
        </w:numPr>
        <w:rPr>
          <w:lang w:val="zh-CN"/>
        </w:rPr>
      </w:pPr>
      <w:r w:rsidRPr="00E46FC2">
        <w:rPr>
          <w:lang w:val="zh-CN"/>
        </w:rPr>
        <w:t>Maintains an interconnected graph of domain knowledge (e.g.,</w:t>
      </w:r>
      <w:r w:rsidR="004E152C" w:rsidRPr="00E46FC2">
        <w:t xml:space="preserve">UOS </w:t>
      </w:r>
      <w:r w:rsidR="006363EF" w:rsidRPr="00E46FC2">
        <w:t>student’s</w:t>
      </w:r>
      <w:r w:rsidR="004E152C" w:rsidRPr="00E46FC2">
        <w:t xml:space="preserve"> records, Uni-merit lists record,</w:t>
      </w:r>
      <w:r w:rsidRPr="00E46FC2">
        <w:rPr>
          <w:lang w:val="zh-CN"/>
        </w:rPr>
        <w:t xml:space="preserve"> rules, FAQs).</w:t>
      </w:r>
      <w:r w:rsidR="00D0637A">
        <w:rPr>
          <w:noProof/>
        </w:rPr>
        <w:t xml:space="preserve"> </w:t>
      </w:r>
      <w:r w:rsidR="00D0637A" w:rsidRPr="00D0637A">
        <w:rPr>
          <w:noProof/>
        </w:rPr>
        <w:t>[</w:t>
      </w:r>
      <w:r w:rsidR="00D0637A">
        <w:rPr>
          <w:noProof/>
        </w:rPr>
        <w:t>8</w:t>
      </w:r>
      <w:r w:rsidR="00D0637A" w:rsidRPr="00D0637A">
        <w:rPr>
          <w:noProof/>
        </w:rPr>
        <w:t>]</w:t>
      </w:r>
    </w:p>
    <w:p w14:paraId="089A48B8" w14:textId="77777777" w:rsidR="00744A69" w:rsidRPr="00E46FC2" w:rsidRDefault="00000000" w:rsidP="00900A9C">
      <w:pPr>
        <w:pStyle w:val="ListParagraph"/>
        <w:numPr>
          <w:ilvl w:val="0"/>
          <w:numId w:val="8"/>
        </w:numPr>
        <w:rPr>
          <w:lang w:val="zh-CN"/>
        </w:rPr>
      </w:pPr>
      <w:r w:rsidRPr="00E46FC2">
        <w:rPr>
          <w:lang w:val="zh-CN"/>
        </w:rPr>
        <w:t>Uses GraphRAG (Graph-based Retrieval-Augmented Generation) to traverse relevant nodes for contextual answers.</w:t>
      </w:r>
      <w:r w:rsidR="006363EF" w:rsidRPr="00E46FC2">
        <w:rPr>
          <w:lang w:val="zh-CN"/>
        </w:rPr>
        <w:t xml:space="preserve"> </w:t>
      </w:r>
    </w:p>
    <w:p w14:paraId="21E47777" w14:textId="77777777" w:rsidR="00744A69" w:rsidRPr="00E46FC2" w:rsidRDefault="00000000" w:rsidP="00900A9C">
      <w:pPr>
        <w:pStyle w:val="ListParagraph"/>
        <w:numPr>
          <w:ilvl w:val="0"/>
          <w:numId w:val="8"/>
        </w:numPr>
        <w:rPr>
          <w:lang w:val="zh-CN"/>
        </w:rPr>
      </w:pPr>
      <w:r w:rsidRPr="00E46FC2">
        <w:rPr>
          <w:lang w:val="zh-CN"/>
        </w:rPr>
        <w:t>Combines semantic search (via embeddings) with graph reasoning to ensure factual and consistent responses.</w:t>
      </w:r>
    </w:p>
    <w:p w14:paraId="54C7C1AF" w14:textId="5B2E862A" w:rsidR="00744A69" w:rsidRPr="00E46FC2" w:rsidRDefault="00000000" w:rsidP="00900A9C">
      <w:pPr>
        <w:pStyle w:val="ListParagraph"/>
        <w:numPr>
          <w:ilvl w:val="0"/>
          <w:numId w:val="8"/>
        </w:numPr>
        <w:rPr>
          <w:lang w:val="zh-CN"/>
        </w:rPr>
      </w:pPr>
      <w:r w:rsidRPr="00E46FC2">
        <w:rPr>
          <w:lang w:val="zh-CN"/>
        </w:rPr>
        <w:t xml:space="preserve">Example: For a query like </w:t>
      </w:r>
      <w:r w:rsidRPr="00E46FC2">
        <w:rPr>
          <w:i/>
          <w:iCs/>
          <w:lang w:val="zh-CN"/>
        </w:rPr>
        <w:t>“</w:t>
      </w:r>
      <w:r w:rsidR="00917F80" w:rsidRPr="00E46FC2">
        <w:rPr>
          <w:i/>
          <w:iCs/>
        </w:rPr>
        <w:t>2025 me CS ka merit kahan close hoa tha</w:t>
      </w:r>
      <w:r w:rsidRPr="00E46FC2">
        <w:rPr>
          <w:i/>
          <w:iCs/>
          <w:lang w:val="zh-CN"/>
        </w:rPr>
        <w:t>”</w:t>
      </w:r>
      <w:r w:rsidRPr="00E46FC2">
        <w:rPr>
          <w:lang w:val="zh-CN"/>
        </w:rPr>
        <w:t>, the KG links multiple entities (</w:t>
      </w:r>
      <w:r w:rsidR="00917F80" w:rsidRPr="00E46FC2">
        <w:t>CS</w:t>
      </w:r>
      <w:r w:rsidRPr="00E46FC2">
        <w:rPr>
          <w:lang w:val="zh-CN"/>
        </w:rPr>
        <w:t xml:space="preserve"> + </w:t>
      </w:r>
      <w:r w:rsidR="00917F80" w:rsidRPr="00E46FC2">
        <w:t>Merit + Year</w:t>
      </w:r>
      <w:r w:rsidRPr="00E46FC2">
        <w:rPr>
          <w:lang w:val="zh-CN"/>
        </w:rPr>
        <w:t>) for a unified, contextual reply.</w:t>
      </w:r>
      <w:r w:rsidR="00D0637A">
        <w:rPr>
          <w:noProof/>
        </w:rPr>
        <w:t xml:space="preserve"> </w:t>
      </w:r>
      <w:r w:rsidR="00D0637A" w:rsidRPr="00D0637A">
        <w:rPr>
          <w:noProof/>
        </w:rPr>
        <w:t>[1</w:t>
      </w:r>
      <w:r w:rsidR="00D0637A">
        <w:rPr>
          <w:noProof/>
        </w:rPr>
        <w:t>2</w:t>
      </w:r>
      <w:r w:rsidR="00D0637A" w:rsidRPr="00D0637A">
        <w:rPr>
          <w:noProof/>
        </w:rPr>
        <w:t>]</w:t>
      </w:r>
      <w:r w:rsidRPr="00E46FC2">
        <w:rPr>
          <w:lang w:val="zh-CN"/>
        </w:rPr>
        <w:br/>
      </w:r>
    </w:p>
    <w:p w14:paraId="0E5E2BEC" w14:textId="77777777" w:rsidR="00744A69" w:rsidRPr="00E46FC2" w:rsidRDefault="00000000" w:rsidP="00900A9C">
      <w:pPr>
        <w:pStyle w:val="Heading2"/>
        <w:numPr>
          <w:ilvl w:val="0"/>
          <w:numId w:val="3"/>
        </w:numPr>
        <w:rPr>
          <w:rFonts w:ascii="Times New Roman" w:hAnsi="Times New Roman"/>
          <w:lang w:val="zh-CN"/>
        </w:rPr>
      </w:pPr>
      <w:r w:rsidRPr="00E46FC2">
        <w:rPr>
          <w:rFonts w:ascii="Times New Roman" w:hAnsi="Times New Roman"/>
          <w:lang w:val="zh-CN"/>
        </w:rPr>
        <w:t>Knowledge Base (KB)</w:t>
      </w:r>
    </w:p>
    <w:p w14:paraId="4DC7ABF0" w14:textId="2B4F0C8B" w:rsidR="00744A69" w:rsidRPr="00E46FC2" w:rsidRDefault="00000000" w:rsidP="00900A9C">
      <w:pPr>
        <w:pStyle w:val="ListParagraph"/>
        <w:numPr>
          <w:ilvl w:val="0"/>
          <w:numId w:val="9"/>
        </w:numPr>
        <w:rPr>
          <w:lang w:val="zh-CN"/>
        </w:rPr>
      </w:pPr>
      <w:r w:rsidRPr="00E46FC2">
        <w:rPr>
          <w:lang w:val="zh-CN"/>
        </w:rPr>
        <w:t>Stores static or FAQ-style information and integrates with the Knowledge Graph for hybrid retrieval (semantic + graph)</w:t>
      </w:r>
      <w:r w:rsidR="005A5E4A" w:rsidRPr="00E46FC2">
        <w:t>.</w:t>
      </w:r>
      <w:r w:rsidR="00D0637A">
        <w:rPr>
          <w:noProof/>
        </w:rPr>
        <w:t xml:space="preserve"> </w:t>
      </w:r>
      <w:r w:rsidR="00D0637A" w:rsidRPr="00D0637A">
        <w:rPr>
          <w:noProof/>
        </w:rPr>
        <w:t>[</w:t>
      </w:r>
      <w:r w:rsidR="00D0637A">
        <w:rPr>
          <w:noProof/>
        </w:rPr>
        <w:t>9</w:t>
      </w:r>
      <w:r w:rsidR="00D0637A" w:rsidRPr="00D0637A">
        <w:rPr>
          <w:noProof/>
        </w:rPr>
        <w:t>]</w:t>
      </w:r>
    </w:p>
    <w:p w14:paraId="001C00AA" w14:textId="77777777" w:rsidR="005A5E4A" w:rsidRPr="00E46FC2" w:rsidRDefault="005A5E4A" w:rsidP="00900A9C">
      <w:pPr>
        <w:pStyle w:val="ListParagraph"/>
        <w:rPr>
          <w:lang w:val="zh-CN"/>
        </w:rPr>
      </w:pPr>
    </w:p>
    <w:p w14:paraId="4D523181" w14:textId="77777777" w:rsidR="00744A69" w:rsidRPr="00E46FC2" w:rsidRDefault="00000000" w:rsidP="00900A9C">
      <w:pPr>
        <w:pStyle w:val="Heading2"/>
        <w:numPr>
          <w:ilvl w:val="0"/>
          <w:numId w:val="3"/>
        </w:numPr>
        <w:rPr>
          <w:rFonts w:ascii="Times New Roman" w:hAnsi="Times New Roman"/>
          <w:lang w:val="zh-CN"/>
        </w:rPr>
      </w:pPr>
      <w:r w:rsidRPr="00E46FC2">
        <w:rPr>
          <w:rFonts w:ascii="Times New Roman" w:hAnsi="Times New Roman"/>
          <w:lang w:val="zh-CN"/>
        </w:rPr>
        <w:t>Database / API Integration Module</w:t>
      </w:r>
    </w:p>
    <w:p w14:paraId="65420119" w14:textId="77777777" w:rsidR="00744A69" w:rsidRPr="00E46FC2" w:rsidRDefault="00000000" w:rsidP="00900A9C">
      <w:pPr>
        <w:pStyle w:val="ListParagraph"/>
        <w:numPr>
          <w:ilvl w:val="0"/>
          <w:numId w:val="9"/>
        </w:numPr>
        <w:rPr>
          <w:lang w:val="zh-CN"/>
        </w:rPr>
      </w:pPr>
      <w:r w:rsidRPr="00E46FC2">
        <w:rPr>
          <w:lang w:val="zh-CN"/>
        </w:rPr>
        <w:t>Connects to live data sources (UOS systems, telecom CRMs, databases).</w:t>
      </w:r>
    </w:p>
    <w:p w14:paraId="3030FF23" w14:textId="77777777" w:rsidR="00744A69" w:rsidRPr="00E46FC2" w:rsidRDefault="00000000" w:rsidP="00900A9C">
      <w:pPr>
        <w:pStyle w:val="ListParagraph"/>
        <w:numPr>
          <w:ilvl w:val="0"/>
          <w:numId w:val="9"/>
        </w:numPr>
        <w:rPr>
          <w:lang w:val="zh-CN"/>
        </w:rPr>
      </w:pPr>
      <w:r w:rsidRPr="00E46FC2">
        <w:rPr>
          <w:lang w:val="zh-CN"/>
        </w:rPr>
        <w:t>Handles authenticated calls for account balance, complaint status, etc.</w:t>
      </w:r>
      <w:r w:rsidRPr="00E46FC2">
        <w:rPr>
          <w:lang w:val="zh-CN"/>
        </w:rPr>
        <w:br/>
      </w:r>
    </w:p>
    <w:p w14:paraId="62B8C07F" w14:textId="77777777" w:rsidR="00744A69" w:rsidRPr="00E46FC2" w:rsidRDefault="00000000" w:rsidP="00900A9C">
      <w:pPr>
        <w:pStyle w:val="Heading2"/>
        <w:numPr>
          <w:ilvl w:val="0"/>
          <w:numId w:val="3"/>
        </w:numPr>
        <w:rPr>
          <w:rFonts w:ascii="Times New Roman" w:hAnsi="Times New Roman"/>
          <w:lang w:val="zh-CN"/>
        </w:rPr>
      </w:pPr>
      <w:r w:rsidRPr="00E46FC2">
        <w:rPr>
          <w:rFonts w:ascii="Times New Roman" w:hAnsi="Times New Roman"/>
          <w:lang w:val="zh-CN"/>
        </w:rPr>
        <w:t>TTS (Text-to-Speech) Module</w:t>
      </w:r>
    </w:p>
    <w:p w14:paraId="64BDBFB8" w14:textId="4D63D016" w:rsidR="00744A69" w:rsidRPr="00E46FC2" w:rsidRDefault="00000000" w:rsidP="00900A9C">
      <w:pPr>
        <w:pStyle w:val="ListParagraph"/>
        <w:numPr>
          <w:ilvl w:val="0"/>
          <w:numId w:val="10"/>
        </w:numPr>
        <w:rPr>
          <w:lang w:val="zh-CN"/>
        </w:rPr>
      </w:pPr>
      <w:r w:rsidRPr="00E46FC2">
        <w:rPr>
          <w:lang w:val="zh-CN"/>
        </w:rPr>
        <w:t>Converts text responses to natural, fluent Urdu voice via ElevenLabs, UpliftAI, or Play.ht.</w:t>
      </w:r>
      <w:r w:rsidR="005A5E4A" w:rsidRPr="00E46FC2">
        <w:rPr>
          <w:lang w:val="zh-CN"/>
        </w:rPr>
        <w:t xml:space="preserve"> </w:t>
      </w:r>
      <w:r w:rsidR="00D0637A">
        <w:rPr>
          <w:noProof/>
        </w:rPr>
        <w:t xml:space="preserve"> </w:t>
      </w:r>
      <w:r w:rsidR="00D0637A" w:rsidRPr="00D0637A">
        <w:rPr>
          <w:noProof/>
        </w:rPr>
        <w:t>[1</w:t>
      </w:r>
      <w:r w:rsidR="00D0637A">
        <w:rPr>
          <w:noProof/>
        </w:rPr>
        <w:t>0</w:t>
      </w:r>
      <w:r w:rsidR="00D0637A" w:rsidRPr="00D0637A">
        <w:rPr>
          <w:noProof/>
        </w:rPr>
        <w:t>]</w:t>
      </w:r>
    </w:p>
    <w:p w14:paraId="5E70F226" w14:textId="77777777" w:rsidR="00744A69" w:rsidRPr="00E46FC2" w:rsidRDefault="00000000" w:rsidP="00900A9C">
      <w:pPr>
        <w:pStyle w:val="ListParagraph"/>
        <w:numPr>
          <w:ilvl w:val="0"/>
          <w:numId w:val="10"/>
        </w:numPr>
        <w:rPr>
          <w:lang w:val="zh-CN"/>
        </w:rPr>
      </w:pPr>
      <w:r w:rsidRPr="00E46FC2">
        <w:rPr>
          <w:lang w:val="zh-CN"/>
        </w:rPr>
        <w:t>Maintains sub-2s latency and uses emotional tone modeling.</w:t>
      </w:r>
      <w:r w:rsidRPr="00E46FC2">
        <w:rPr>
          <w:lang w:val="zh-CN"/>
        </w:rPr>
        <w:br/>
      </w:r>
    </w:p>
    <w:p w14:paraId="2E0682C2" w14:textId="77777777" w:rsidR="00744A69" w:rsidRPr="00E46FC2" w:rsidRDefault="00000000" w:rsidP="00900A9C">
      <w:pPr>
        <w:pStyle w:val="Heading2"/>
        <w:numPr>
          <w:ilvl w:val="0"/>
          <w:numId w:val="3"/>
        </w:numPr>
        <w:rPr>
          <w:rFonts w:ascii="Times New Roman" w:hAnsi="Times New Roman"/>
          <w:lang w:val="zh-CN"/>
        </w:rPr>
      </w:pPr>
      <w:r w:rsidRPr="00E46FC2">
        <w:rPr>
          <w:rFonts w:ascii="Times New Roman" w:hAnsi="Times New Roman"/>
          <w:lang w:val="zh-CN"/>
        </w:rPr>
        <w:lastRenderedPageBreak/>
        <w:t>Human Escalation Module</w:t>
      </w:r>
    </w:p>
    <w:p w14:paraId="4AD315FB" w14:textId="77777777" w:rsidR="00744A69" w:rsidRPr="00E46FC2" w:rsidRDefault="00000000" w:rsidP="00900A9C">
      <w:pPr>
        <w:pStyle w:val="ListParagraph"/>
        <w:numPr>
          <w:ilvl w:val="0"/>
          <w:numId w:val="11"/>
        </w:numPr>
        <w:rPr>
          <w:lang w:val="zh-CN"/>
        </w:rPr>
      </w:pPr>
      <w:r w:rsidRPr="00E46FC2">
        <w:rPr>
          <w:lang w:val="zh-CN"/>
        </w:rPr>
        <w:t>Transfers calls to human agents when emotion, urgency, or complexity is detected.</w:t>
      </w:r>
    </w:p>
    <w:p w14:paraId="1EFF1F4B" w14:textId="77777777" w:rsidR="00744A69" w:rsidRPr="00E46FC2" w:rsidRDefault="00000000" w:rsidP="00900A9C">
      <w:pPr>
        <w:pStyle w:val="ListParagraph"/>
        <w:numPr>
          <w:ilvl w:val="0"/>
          <w:numId w:val="11"/>
        </w:numPr>
        <w:rPr>
          <w:lang w:val="zh-CN"/>
        </w:rPr>
      </w:pPr>
      <w:r w:rsidRPr="00E46FC2">
        <w:rPr>
          <w:lang w:val="zh-CN"/>
        </w:rPr>
        <w:t>Passes session context and transcript securely.</w:t>
      </w:r>
      <w:r w:rsidRPr="00E46FC2">
        <w:rPr>
          <w:lang w:val="zh-CN"/>
        </w:rPr>
        <w:br/>
      </w:r>
    </w:p>
    <w:p w14:paraId="3C60434F" w14:textId="77777777" w:rsidR="00744A69" w:rsidRPr="00E46FC2" w:rsidRDefault="00000000" w:rsidP="00900A9C">
      <w:pPr>
        <w:pStyle w:val="Heading2"/>
        <w:numPr>
          <w:ilvl w:val="0"/>
          <w:numId w:val="3"/>
        </w:numPr>
        <w:rPr>
          <w:rFonts w:ascii="Times New Roman" w:hAnsi="Times New Roman"/>
          <w:lang w:val="zh-CN"/>
        </w:rPr>
      </w:pPr>
      <w:r w:rsidRPr="00E46FC2">
        <w:rPr>
          <w:rFonts w:ascii="Times New Roman" w:hAnsi="Times New Roman"/>
          <w:lang w:val="zh-CN"/>
        </w:rPr>
        <w:t>Security &amp; Compliance Module</w:t>
      </w:r>
    </w:p>
    <w:p w14:paraId="5402F6FA" w14:textId="77777777" w:rsidR="00744A69" w:rsidRPr="00E46FC2" w:rsidRDefault="00000000" w:rsidP="00900A9C">
      <w:pPr>
        <w:pStyle w:val="ListParagraph"/>
        <w:numPr>
          <w:ilvl w:val="0"/>
          <w:numId w:val="12"/>
        </w:numPr>
        <w:rPr>
          <w:lang w:val="zh-CN"/>
        </w:rPr>
      </w:pPr>
      <w:r w:rsidRPr="00E46FC2">
        <w:rPr>
          <w:lang w:val="zh-CN"/>
        </w:rPr>
        <w:t>Ensures end-to-end encryption, OTP verification, and anonymization of logs.</w:t>
      </w:r>
    </w:p>
    <w:p w14:paraId="10C9C764" w14:textId="3B02CF28" w:rsidR="00744A69" w:rsidRPr="00E46FC2" w:rsidRDefault="00000000" w:rsidP="00900A9C">
      <w:pPr>
        <w:pStyle w:val="ListParagraph"/>
        <w:numPr>
          <w:ilvl w:val="0"/>
          <w:numId w:val="12"/>
        </w:numPr>
        <w:rPr>
          <w:lang w:val="zh-CN"/>
        </w:rPr>
      </w:pPr>
      <w:r w:rsidRPr="00E46FC2">
        <w:rPr>
          <w:lang w:val="zh-CN"/>
        </w:rPr>
        <w:t>Complies with GDPR, PDPL, and HIPAA (for healthcare sector).</w:t>
      </w:r>
      <w:r w:rsidR="00D0637A">
        <w:rPr>
          <w:noProof/>
        </w:rPr>
        <w:t xml:space="preserve"> </w:t>
      </w:r>
      <w:r w:rsidR="00D0637A" w:rsidRPr="00D0637A">
        <w:rPr>
          <w:noProof/>
        </w:rPr>
        <w:t>[1</w:t>
      </w:r>
      <w:r w:rsidR="00D0637A">
        <w:rPr>
          <w:noProof/>
        </w:rPr>
        <w:t>1</w:t>
      </w:r>
      <w:r w:rsidR="00D0637A" w:rsidRPr="00D0637A">
        <w:rPr>
          <w:noProof/>
        </w:rPr>
        <w:t>]</w:t>
      </w:r>
    </w:p>
    <w:p w14:paraId="27F2F064" w14:textId="77777777" w:rsidR="00623A2C" w:rsidRPr="00E46FC2" w:rsidRDefault="00623A2C" w:rsidP="00900A9C">
      <w:pPr>
        <w:pStyle w:val="ListParagraph"/>
        <w:rPr>
          <w:lang w:val="zh-CN"/>
        </w:rPr>
      </w:pPr>
    </w:p>
    <w:p w14:paraId="2DFCF47C" w14:textId="77777777" w:rsidR="00744A69" w:rsidRPr="00E46FC2" w:rsidRDefault="00000000" w:rsidP="00900A9C">
      <w:pPr>
        <w:pStyle w:val="Heading2"/>
        <w:numPr>
          <w:ilvl w:val="0"/>
          <w:numId w:val="3"/>
        </w:numPr>
        <w:rPr>
          <w:rFonts w:ascii="Times New Roman" w:hAnsi="Times New Roman"/>
          <w:lang w:val="zh-CN"/>
        </w:rPr>
      </w:pPr>
      <w:r w:rsidRPr="00E46FC2">
        <w:rPr>
          <w:rFonts w:ascii="Times New Roman" w:hAnsi="Times New Roman"/>
          <w:lang w:val="zh-CN"/>
        </w:rPr>
        <w:t>Logging &amp; Analytics Module</w:t>
      </w:r>
    </w:p>
    <w:p w14:paraId="5C3C0FD0" w14:textId="77777777" w:rsidR="00744A69" w:rsidRPr="00E46FC2" w:rsidRDefault="00000000" w:rsidP="00900A9C">
      <w:pPr>
        <w:pStyle w:val="ListParagraph"/>
        <w:numPr>
          <w:ilvl w:val="0"/>
          <w:numId w:val="13"/>
        </w:numPr>
        <w:rPr>
          <w:lang w:val="zh-CN"/>
        </w:rPr>
      </w:pPr>
      <w:r w:rsidRPr="00E46FC2">
        <w:rPr>
          <w:lang w:val="zh-CN"/>
        </w:rPr>
        <w:t>Records anonymized transcripts, response metrics, and sentiment analysis.</w:t>
      </w:r>
    </w:p>
    <w:p w14:paraId="07378571" w14:textId="77777777" w:rsidR="00744A69" w:rsidRPr="00E46FC2" w:rsidRDefault="00000000" w:rsidP="00900A9C">
      <w:pPr>
        <w:pStyle w:val="ListParagraph"/>
        <w:numPr>
          <w:ilvl w:val="0"/>
          <w:numId w:val="13"/>
        </w:numPr>
        <w:rPr>
          <w:lang w:val="zh-CN"/>
        </w:rPr>
      </w:pPr>
      <w:r w:rsidRPr="00E46FC2">
        <w:rPr>
          <w:lang w:val="zh-CN"/>
        </w:rPr>
        <w:t>Provides retraining data and analytical dashboards for model improvement.</w:t>
      </w:r>
    </w:p>
    <w:p w14:paraId="78070296" w14:textId="77777777" w:rsidR="00744A69" w:rsidRPr="00E46FC2" w:rsidRDefault="00744A69" w:rsidP="003E678C">
      <w:pPr>
        <w:pStyle w:val="BodyText"/>
        <w:ind w:left="360"/>
      </w:pPr>
    </w:p>
    <w:p w14:paraId="3FFB19B8" w14:textId="77777777" w:rsidR="00744A69" w:rsidRPr="00E46FC2" w:rsidRDefault="00000000" w:rsidP="003E678C">
      <w:pPr>
        <w:pStyle w:val="Heading1"/>
        <w:rPr>
          <w:rFonts w:ascii="Times New Roman" w:hAnsi="Times New Roman" w:cs="Times New Roman"/>
          <w:szCs w:val="24"/>
        </w:rPr>
      </w:pPr>
      <w:bookmarkStart w:id="27" w:name="_Toc25517"/>
      <w:bookmarkStart w:id="28" w:name="_Toc49658246"/>
      <w:r w:rsidRPr="00E46FC2">
        <w:rPr>
          <w:rFonts w:ascii="Times New Roman" w:hAnsi="Times New Roman" w:cs="Times New Roman"/>
        </w:rPr>
        <w:t>4.Project Scope</w:t>
      </w:r>
      <w:bookmarkEnd w:id="27"/>
      <w:bookmarkEnd w:id="28"/>
      <w:r w:rsidRPr="00E46FC2">
        <w:rPr>
          <w:rFonts w:ascii="Times New Roman" w:hAnsi="Times New Roman" w:cs="Times New Roman"/>
        </w:rPr>
        <w:br/>
      </w:r>
    </w:p>
    <w:p w14:paraId="1F1690F8" w14:textId="77777777" w:rsidR="00744A69" w:rsidRPr="00E46FC2" w:rsidRDefault="00000000" w:rsidP="003E678C">
      <w:pPr>
        <w:pStyle w:val="Heading3"/>
        <w:rPr>
          <w:rFonts w:ascii="Times New Roman" w:hAnsi="Times New Roman" w:cs="Times New Roman"/>
          <w:szCs w:val="24"/>
        </w:rPr>
      </w:pPr>
      <w:bookmarkStart w:id="29" w:name="_Toc16347"/>
      <w:r w:rsidRPr="00E46FC2">
        <w:rPr>
          <w:rFonts w:ascii="Times New Roman" w:hAnsi="Times New Roman" w:cs="Times New Roman"/>
        </w:rPr>
        <w:t>Included Functionalities:</w:t>
      </w:r>
      <w:bookmarkEnd w:id="29"/>
      <w:r w:rsidRPr="00E46FC2">
        <w:rPr>
          <w:rFonts w:ascii="Times New Roman" w:hAnsi="Times New Roman" w:cs="Times New Roman"/>
        </w:rPr>
        <w:br/>
      </w:r>
    </w:p>
    <w:p w14:paraId="3FC44DDD" w14:textId="77777777" w:rsidR="00744A69" w:rsidRPr="00E46FC2" w:rsidRDefault="00000000" w:rsidP="00900A9C">
      <w:pPr>
        <w:pStyle w:val="ListBullet"/>
      </w:pPr>
      <w:r w:rsidRPr="00E46FC2">
        <w:t>Automatically answers inbound calls and interacts with callers in real time.</w:t>
      </w:r>
    </w:p>
    <w:p w14:paraId="68EBF3F8" w14:textId="77777777" w:rsidR="00744A69" w:rsidRPr="00E46FC2" w:rsidRDefault="00000000" w:rsidP="00900A9C">
      <w:pPr>
        <w:pStyle w:val="ListBullet"/>
      </w:pPr>
      <w:r w:rsidRPr="00E46FC2">
        <w:t>Uses speech recognition and natural language understanding (NLU) to identify intent and provide accurate responses.</w:t>
      </w:r>
    </w:p>
    <w:p w14:paraId="3EFB6562" w14:textId="77777777" w:rsidR="00744A69" w:rsidRPr="00E46FC2" w:rsidRDefault="00000000" w:rsidP="00900A9C">
      <w:pPr>
        <w:pStyle w:val="ListBullet"/>
      </w:pPr>
      <w:r w:rsidRPr="00E46FC2">
        <w:t>Supports bilingual communication in both English and Urdu.</w:t>
      </w:r>
    </w:p>
    <w:p w14:paraId="4D6D36D8" w14:textId="77777777" w:rsidR="00744A69" w:rsidRPr="00E46FC2" w:rsidRDefault="00000000" w:rsidP="00900A9C">
      <w:pPr>
        <w:pStyle w:val="ListBullet"/>
      </w:pPr>
      <w:r w:rsidRPr="00E46FC2">
        <w:t>Retrieves essential information from the university’s database, including admission schedules, departmental contacts, office timings, and event details.</w:t>
      </w:r>
    </w:p>
    <w:p w14:paraId="71DDD8ED" w14:textId="77777777" w:rsidR="00744A69" w:rsidRPr="00E46FC2" w:rsidRDefault="00000000" w:rsidP="00900A9C">
      <w:pPr>
        <w:pStyle w:val="ListBullet"/>
      </w:pPr>
      <w:r w:rsidRPr="00E46FC2">
        <w:t>Allows seamless call transfer to a human operator for complex queries.</w:t>
      </w:r>
    </w:p>
    <w:p w14:paraId="66D801D8" w14:textId="77777777" w:rsidR="00744A69" w:rsidRPr="00E46FC2" w:rsidRDefault="00000000" w:rsidP="00900A9C">
      <w:pPr>
        <w:pStyle w:val="ListBullet"/>
      </w:pPr>
      <w:r w:rsidRPr="00E46FC2">
        <w:t>Provides an analytics dashboard to monitor call volume, response accuracy, and performance.</w:t>
      </w:r>
    </w:p>
    <w:p w14:paraId="07CB9E27" w14:textId="77777777" w:rsidR="00744A69" w:rsidRPr="00E46FC2" w:rsidRDefault="00000000" w:rsidP="00900A9C">
      <w:pPr>
        <w:pStyle w:val="ListBullet"/>
      </w:pPr>
      <w:r w:rsidRPr="00E46FC2">
        <w:t>Includes basic emotion and sentiment detection to improve response quality and user experience.</w:t>
      </w:r>
      <w:r w:rsidRPr="00E46FC2">
        <w:br/>
      </w:r>
    </w:p>
    <w:p w14:paraId="297EFA1D" w14:textId="77777777" w:rsidR="00744A69" w:rsidRPr="00E46FC2" w:rsidRDefault="00000000" w:rsidP="003E678C">
      <w:pPr>
        <w:pStyle w:val="Heading3"/>
        <w:rPr>
          <w:rFonts w:ascii="Times New Roman" w:hAnsi="Times New Roman" w:cs="Times New Roman"/>
          <w:szCs w:val="24"/>
        </w:rPr>
      </w:pPr>
      <w:bookmarkStart w:id="30" w:name="_Toc31891"/>
      <w:r w:rsidRPr="00E46FC2">
        <w:rPr>
          <w:rFonts w:ascii="Times New Roman" w:hAnsi="Times New Roman" w:cs="Times New Roman"/>
        </w:rPr>
        <w:t>Excluded Functionalities:</w:t>
      </w:r>
      <w:bookmarkEnd w:id="30"/>
      <w:r w:rsidRPr="00E46FC2">
        <w:rPr>
          <w:rFonts w:ascii="Times New Roman" w:hAnsi="Times New Roman" w:cs="Times New Roman"/>
        </w:rPr>
        <w:br/>
      </w:r>
    </w:p>
    <w:p w14:paraId="074DEA01" w14:textId="77777777" w:rsidR="00744A69" w:rsidRPr="00E46FC2" w:rsidRDefault="00000000" w:rsidP="00900A9C">
      <w:pPr>
        <w:pStyle w:val="ListBullet"/>
      </w:pPr>
      <w:r w:rsidRPr="00E46FC2">
        <w:t>Outbound or promotional calling.</w:t>
      </w:r>
    </w:p>
    <w:p w14:paraId="5316D612" w14:textId="77777777" w:rsidR="00744A69" w:rsidRPr="00E46FC2" w:rsidRDefault="00000000" w:rsidP="00900A9C">
      <w:pPr>
        <w:pStyle w:val="ListBullet"/>
      </w:pPr>
      <w:r w:rsidRPr="00E46FC2">
        <w:t>Video or chat-based communication.</w:t>
      </w:r>
    </w:p>
    <w:p w14:paraId="2E1F42BD" w14:textId="77777777" w:rsidR="00744A69" w:rsidRPr="00E46FC2" w:rsidRDefault="00000000" w:rsidP="00900A9C">
      <w:pPr>
        <w:pStyle w:val="ListBullet"/>
      </w:pPr>
      <w:r w:rsidRPr="00E46FC2">
        <w:t>Integration with third-party CRM systems.</w:t>
      </w:r>
    </w:p>
    <w:p w14:paraId="00500A1B" w14:textId="77777777" w:rsidR="00744A69" w:rsidRPr="00E46FC2" w:rsidRDefault="00000000" w:rsidP="00900A9C">
      <w:pPr>
        <w:pStyle w:val="ListBullet"/>
      </w:pPr>
      <w:r w:rsidRPr="00E46FC2">
        <w:t>External system integrations beyond the university’s internal database.</w:t>
      </w:r>
    </w:p>
    <w:p w14:paraId="19A05F30" w14:textId="77777777" w:rsidR="00744A69" w:rsidRDefault="00000000" w:rsidP="00900A9C">
      <w:pPr>
        <w:pStyle w:val="ListBullet"/>
      </w:pPr>
      <w:r w:rsidRPr="00E46FC2">
        <w:t>Can handle a limited number of calls simultaneously (up to five callers).</w:t>
      </w:r>
    </w:p>
    <w:p w14:paraId="4CE2F883" w14:textId="77777777" w:rsidR="00853BE9" w:rsidRDefault="00853BE9" w:rsidP="00853BE9">
      <w:pPr>
        <w:pStyle w:val="ListBullet"/>
        <w:numPr>
          <w:ilvl w:val="0"/>
          <w:numId w:val="0"/>
        </w:numPr>
        <w:ind w:left="360" w:hanging="360"/>
      </w:pPr>
    </w:p>
    <w:p w14:paraId="5DC62A53" w14:textId="77777777" w:rsidR="00853BE9" w:rsidRDefault="00853BE9" w:rsidP="00853BE9">
      <w:pPr>
        <w:pStyle w:val="ListBullet"/>
        <w:numPr>
          <w:ilvl w:val="0"/>
          <w:numId w:val="0"/>
        </w:numPr>
        <w:ind w:left="360" w:hanging="360"/>
      </w:pPr>
    </w:p>
    <w:p w14:paraId="79E808E3" w14:textId="77777777" w:rsidR="00853BE9" w:rsidRDefault="00853BE9" w:rsidP="00853BE9">
      <w:pPr>
        <w:pStyle w:val="ListBullet"/>
        <w:numPr>
          <w:ilvl w:val="0"/>
          <w:numId w:val="0"/>
        </w:numPr>
        <w:ind w:left="360" w:hanging="360"/>
      </w:pPr>
    </w:p>
    <w:p w14:paraId="72F4AD59" w14:textId="77777777" w:rsidR="00853BE9" w:rsidRDefault="00853BE9" w:rsidP="00853BE9">
      <w:pPr>
        <w:pStyle w:val="ListBullet"/>
        <w:numPr>
          <w:ilvl w:val="0"/>
          <w:numId w:val="0"/>
        </w:numPr>
        <w:ind w:left="360" w:hanging="360"/>
      </w:pPr>
    </w:p>
    <w:p w14:paraId="53CD1DCA" w14:textId="77777777" w:rsidR="00853BE9" w:rsidRDefault="00853BE9" w:rsidP="00853BE9">
      <w:pPr>
        <w:pStyle w:val="ListBullet"/>
        <w:numPr>
          <w:ilvl w:val="0"/>
          <w:numId w:val="0"/>
        </w:numPr>
        <w:ind w:left="360" w:hanging="360"/>
      </w:pPr>
    </w:p>
    <w:p w14:paraId="417A5A17" w14:textId="77777777" w:rsidR="00853BE9" w:rsidRDefault="00853BE9" w:rsidP="00853BE9">
      <w:pPr>
        <w:pStyle w:val="ListBullet"/>
        <w:numPr>
          <w:ilvl w:val="0"/>
          <w:numId w:val="0"/>
        </w:numPr>
        <w:ind w:left="360" w:hanging="360"/>
      </w:pPr>
    </w:p>
    <w:p w14:paraId="3E015EE4" w14:textId="77777777" w:rsidR="00853BE9" w:rsidRPr="00E46FC2" w:rsidRDefault="00853BE9" w:rsidP="00853BE9">
      <w:pPr>
        <w:pStyle w:val="ListBullet"/>
        <w:numPr>
          <w:ilvl w:val="0"/>
          <w:numId w:val="0"/>
        </w:numPr>
        <w:ind w:left="360" w:hanging="360"/>
      </w:pPr>
    </w:p>
    <w:p w14:paraId="387082D1" w14:textId="77777777" w:rsidR="00FF66DB" w:rsidRPr="00E46FC2" w:rsidRDefault="00FF66DB" w:rsidP="003E678C">
      <w:pPr>
        <w:pStyle w:val="ListBullet"/>
        <w:numPr>
          <w:ilvl w:val="0"/>
          <w:numId w:val="0"/>
        </w:numPr>
      </w:pPr>
    </w:p>
    <w:p w14:paraId="46775462" w14:textId="77777777" w:rsidR="00853BE9" w:rsidRDefault="00000000" w:rsidP="003E678C">
      <w:pPr>
        <w:pStyle w:val="Heading1"/>
        <w:rPr>
          <w:rStyle w:val="Heading1Char"/>
          <w:rFonts w:ascii="Times New Roman" w:hAnsi="Times New Roman" w:cs="Times New Roman"/>
          <w:b/>
          <w:bCs/>
        </w:rPr>
      </w:pPr>
      <w:bookmarkStart w:id="31" w:name="_Toc49658247"/>
      <w:bookmarkStart w:id="32" w:name="_Toc17875"/>
      <w:r w:rsidRPr="00E46FC2">
        <w:rPr>
          <w:rStyle w:val="Heading1Char"/>
          <w:rFonts w:ascii="Times New Roman" w:hAnsi="Times New Roman" w:cs="Times New Roman"/>
          <w:b/>
          <w:bCs/>
        </w:rPr>
        <w:lastRenderedPageBreak/>
        <w:t>5.High level Project Plan</w:t>
      </w:r>
      <w:bookmarkEnd w:id="31"/>
    </w:p>
    <w:p w14:paraId="4F574D9E" w14:textId="17663F64" w:rsidR="00744A69" w:rsidRPr="00E46FC2" w:rsidRDefault="00000000" w:rsidP="003E678C">
      <w:pPr>
        <w:pStyle w:val="Heading1"/>
        <w:rPr>
          <w:rFonts w:ascii="Times New Roman" w:hAnsi="Times New Roman" w:cs="Times New Roman"/>
        </w:rPr>
      </w:pPr>
      <w:r w:rsidRPr="00E46FC2">
        <w:rPr>
          <w:rStyle w:val="Heading1Char"/>
          <w:rFonts w:ascii="Times New Roman" w:hAnsi="Times New Roman" w:cs="Times New Roman"/>
          <w:b/>
          <w:bCs/>
        </w:rPr>
        <w:br/>
      </w:r>
      <w:r w:rsidRPr="00E46FC2">
        <w:rPr>
          <w:rFonts w:ascii="Times New Roman" w:hAnsi="Times New Roman" w:cs="Times New Roman"/>
          <w:sz w:val="24"/>
          <w:szCs w:val="24"/>
        </w:rPr>
        <w:br/>
      </w:r>
      <w:bookmarkEnd w:id="32"/>
      <w:r w:rsidR="00E41DBD">
        <w:rPr>
          <w:rFonts w:ascii="Times New Roman" w:hAnsi="Times New Roman" w:cs="Times New Roman"/>
          <w:noProof/>
          <w:sz w:val="24"/>
          <w:szCs w:val="24"/>
        </w:rPr>
        <w:drawing>
          <wp:inline distT="0" distB="0" distL="0" distR="0" wp14:anchorId="489AAE87" wp14:editId="650AF229">
            <wp:extent cx="6115050" cy="4236763"/>
            <wp:effectExtent l="0" t="0" r="0" b="0"/>
            <wp:docPr id="1140985622" name="Picture 1" descr="A graph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52823" name="Picture 1" descr="A graph of a project"/>
                    <pic:cNvPicPr/>
                  </pic:nvPicPr>
                  <pic:blipFill>
                    <a:blip r:embed="rId8">
                      <a:extLst>
                        <a:ext uri="{28A0092B-C50C-407E-A947-70E740481C1C}">
                          <a14:useLocalDpi xmlns:a14="http://schemas.microsoft.com/office/drawing/2010/main" val="0"/>
                        </a:ext>
                      </a:extLst>
                    </a:blip>
                    <a:stretch>
                      <a:fillRect/>
                    </a:stretch>
                  </pic:blipFill>
                  <pic:spPr>
                    <a:xfrm>
                      <a:off x="0" y="0"/>
                      <a:ext cx="6119566" cy="4239892"/>
                    </a:xfrm>
                    <a:prstGeom prst="rect">
                      <a:avLst/>
                    </a:prstGeom>
                  </pic:spPr>
                </pic:pic>
              </a:graphicData>
            </a:graphic>
          </wp:inline>
        </w:drawing>
      </w:r>
      <w:r w:rsidR="00853BE9">
        <w:rPr>
          <w:rFonts w:ascii="Times New Roman" w:hAnsi="Times New Roman" w:cs="Times New Roman"/>
          <w:noProof/>
          <w:sz w:val="24"/>
          <w:szCs w:val="24"/>
        </w:rPr>
        <w:lastRenderedPageBreak/>
        <w:drawing>
          <wp:inline distT="0" distB="0" distL="0" distR="0" wp14:anchorId="23509161" wp14:editId="548A28BF">
            <wp:extent cx="6115050" cy="4236763"/>
            <wp:effectExtent l="0" t="0" r="0" b="0"/>
            <wp:docPr id="1207352823" name="Picture 1" descr="A graph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52823" name="Picture 1" descr="A graph of a project"/>
                    <pic:cNvPicPr/>
                  </pic:nvPicPr>
                  <pic:blipFill>
                    <a:blip r:embed="rId8">
                      <a:extLst>
                        <a:ext uri="{28A0092B-C50C-407E-A947-70E740481C1C}">
                          <a14:useLocalDpi xmlns:a14="http://schemas.microsoft.com/office/drawing/2010/main" val="0"/>
                        </a:ext>
                      </a:extLst>
                    </a:blip>
                    <a:stretch>
                      <a:fillRect/>
                    </a:stretch>
                  </pic:blipFill>
                  <pic:spPr>
                    <a:xfrm>
                      <a:off x="0" y="0"/>
                      <a:ext cx="6119566" cy="4239892"/>
                    </a:xfrm>
                    <a:prstGeom prst="rect">
                      <a:avLst/>
                    </a:prstGeom>
                  </pic:spPr>
                </pic:pic>
              </a:graphicData>
            </a:graphic>
          </wp:inline>
        </w:drawing>
      </w:r>
      <w:r w:rsidRPr="00E46FC2">
        <w:rPr>
          <w:rFonts w:ascii="Times New Roman" w:hAnsi="Times New Roman" w:cs="Times New Roman"/>
          <w:sz w:val="24"/>
          <w:szCs w:val="24"/>
        </w:rPr>
        <w:br/>
      </w:r>
    </w:p>
    <w:p w14:paraId="493E0ADA" w14:textId="76C34D95" w:rsidR="00EF0880" w:rsidRDefault="00EF0880" w:rsidP="003E678C"/>
    <w:p w14:paraId="4913ACED" w14:textId="77777777" w:rsidR="00D0637A" w:rsidRDefault="00D0637A" w:rsidP="003E678C">
      <w:pPr>
        <w:pStyle w:val="Heading1"/>
      </w:pPr>
      <w:r>
        <w:t>References</w:t>
      </w:r>
    </w:p>
    <w:p w14:paraId="2E9DAA67" w14:textId="6555F4E3" w:rsidR="00D0637A" w:rsidRDefault="00D0637A" w:rsidP="003E678C">
      <w:pPr>
        <w:rPr>
          <w:noProof/>
          <w:sz w:val="20"/>
          <w:szCs w:val="20"/>
          <w:lang w:val="en-PK" w:eastAsia="en-PK"/>
        </w:rPr>
      </w:pPr>
    </w:p>
    <w:tbl>
      <w:tblPr>
        <w:tblW w:w="5000" w:type="pct"/>
        <w:tblCellSpacing w:w="15" w:type="dxa"/>
        <w:tblInd w:w="45" w:type="dxa"/>
        <w:tblCellMar>
          <w:top w:w="15" w:type="dxa"/>
          <w:left w:w="15" w:type="dxa"/>
          <w:bottom w:w="15" w:type="dxa"/>
          <w:right w:w="15" w:type="dxa"/>
        </w:tblCellMar>
        <w:tblLook w:val="04A0" w:firstRow="1" w:lastRow="0" w:firstColumn="1" w:lastColumn="0" w:noHBand="0" w:noVBand="1"/>
      </w:tblPr>
      <w:tblGrid>
        <w:gridCol w:w="475"/>
        <w:gridCol w:w="8885"/>
      </w:tblGrid>
      <w:tr w:rsidR="00D0637A" w14:paraId="37D676A4" w14:textId="77777777">
        <w:trPr>
          <w:divId w:val="631133284"/>
          <w:tblCellSpacing w:w="15" w:type="dxa"/>
        </w:trPr>
        <w:tc>
          <w:tcPr>
            <w:tcW w:w="50" w:type="pct"/>
            <w:hideMark/>
          </w:tcPr>
          <w:p w14:paraId="24DE1F0F" w14:textId="273B7253" w:rsidR="00D0637A" w:rsidRDefault="00D0637A" w:rsidP="003E678C">
            <w:pPr>
              <w:pStyle w:val="Bibliography"/>
              <w:rPr>
                <w:noProof/>
              </w:rPr>
            </w:pPr>
            <w:r>
              <w:rPr>
                <w:noProof/>
              </w:rPr>
              <w:t xml:space="preserve">[1] </w:t>
            </w:r>
          </w:p>
        </w:tc>
        <w:tc>
          <w:tcPr>
            <w:tcW w:w="0" w:type="auto"/>
            <w:hideMark/>
          </w:tcPr>
          <w:p w14:paraId="785A35FF" w14:textId="77777777" w:rsidR="00D0637A" w:rsidRDefault="00D0637A" w:rsidP="003E678C">
            <w:pPr>
              <w:pStyle w:val="Bibliography"/>
              <w:rPr>
                <w:noProof/>
              </w:rPr>
            </w:pPr>
            <w:r>
              <w:rPr>
                <w:noProof/>
              </w:rPr>
              <w:t>W. Bank, "Pakistan Development Update-Reimagining A Digital Pakistan," World Bank, April 2025. [Online]. Available: https://thedocs.worldbank.org/en/doc/e414b36ae736660edf8f0f3cb597b1e9-0310012025/pakistan-development-update-reimagining-a-digital-pakistan-april-2025 .</w:t>
            </w:r>
          </w:p>
        </w:tc>
      </w:tr>
      <w:tr w:rsidR="00D0637A" w14:paraId="0EB3F173" w14:textId="77777777">
        <w:trPr>
          <w:divId w:val="631133284"/>
          <w:tblCellSpacing w:w="15" w:type="dxa"/>
        </w:trPr>
        <w:tc>
          <w:tcPr>
            <w:tcW w:w="50" w:type="pct"/>
            <w:hideMark/>
          </w:tcPr>
          <w:p w14:paraId="399246EC" w14:textId="77777777" w:rsidR="00D0637A" w:rsidRDefault="00D0637A" w:rsidP="003E678C">
            <w:pPr>
              <w:pStyle w:val="Bibliography"/>
              <w:rPr>
                <w:noProof/>
              </w:rPr>
            </w:pPr>
            <w:r>
              <w:rPr>
                <w:noProof/>
              </w:rPr>
              <w:t xml:space="preserve">[2] </w:t>
            </w:r>
          </w:p>
        </w:tc>
        <w:tc>
          <w:tcPr>
            <w:tcW w:w="0" w:type="auto"/>
            <w:hideMark/>
          </w:tcPr>
          <w:p w14:paraId="3BB7A14E" w14:textId="77777777" w:rsidR="00D0637A" w:rsidRDefault="00D0637A" w:rsidP="003E678C">
            <w:pPr>
              <w:pStyle w:val="Bibliography"/>
              <w:rPr>
                <w:noProof/>
              </w:rPr>
            </w:pPr>
            <w:r>
              <w:rPr>
                <w:noProof/>
              </w:rPr>
              <w:t>H. B. Review, "Customer experience in the age of AI," Harvard Business Review, March 2022. [Online]. Available: https://hbr.org/2022/03/customer-experience-in-the-age-of-ai.</w:t>
            </w:r>
          </w:p>
        </w:tc>
      </w:tr>
      <w:tr w:rsidR="00D0637A" w14:paraId="0EF0ACAE" w14:textId="77777777">
        <w:trPr>
          <w:divId w:val="631133284"/>
          <w:tblCellSpacing w:w="15" w:type="dxa"/>
        </w:trPr>
        <w:tc>
          <w:tcPr>
            <w:tcW w:w="50" w:type="pct"/>
            <w:hideMark/>
          </w:tcPr>
          <w:p w14:paraId="28428087" w14:textId="77777777" w:rsidR="00D0637A" w:rsidRDefault="00D0637A" w:rsidP="003E678C">
            <w:pPr>
              <w:pStyle w:val="Bibliography"/>
              <w:rPr>
                <w:noProof/>
              </w:rPr>
            </w:pPr>
            <w:r>
              <w:rPr>
                <w:noProof/>
              </w:rPr>
              <w:t xml:space="preserve">[3] </w:t>
            </w:r>
          </w:p>
        </w:tc>
        <w:tc>
          <w:tcPr>
            <w:tcW w:w="0" w:type="auto"/>
            <w:hideMark/>
          </w:tcPr>
          <w:p w14:paraId="1A4973EB" w14:textId="77777777" w:rsidR="00D0637A" w:rsidRDefault="00D0637A" w:rsidP="003E678C">
            <w:pPr>
              <w:pStyle w:val="Bibliography"/>
              <w:rPr>
                <w:noProof/>
              </w:rPr>
            </w:pPr>
            <w:r>
              <w:rPr>
                <w:noProof/>
              </w:rPr>
              <w:t>P. &amp;. Parloa, "Transforming customer service for a smarter, more human future.," Parloa, 2021. [Online]. Available: https://www.parloa.com/customers/pwc-and-parloa-transforming-customer-service-for-a-smarter-more-human-future/.</w:t>
            </w:r>
          </w:p>
        </w:tc>
      </w:tr>
      <w:tr w:rsidR="00D0637A" w14:paraId="0A1B9EDA" w14:textId="77777777">
        <w:trPr>
          <w:divId w:val="631133284"/>
          <w:tblCellSpacing w:w="15" w:type="dxa"/>
        </w:trPr>
        <w:tc>
          <w:tcPr>
            <w:tcW w:w="50" w:type="pct"/>
            <w:hideMark/>
          </w:tcPr>
          <w:p w14:paraId="421D4C6D" w14:textId="77777777" w:rsidR="00D0637A" w:rsidRDefault="00D0637A" w:rsidP="003E678C">
            <w:pPr>
              <w:pStyle w:val="Bibliography"/>
              <w:rPr>
                <w:noProof/>
              </w:rPr>
            </w:pPr>
            <w:r>
              <w:rPr>
                <w:noProof/>
              </w:rPr>
              <w:t xml:space="preserve">[4] </w:t>
            </w:r>
          </w:p>
        </w:tc>
        <w:tc>
          <w:tcPr>
            <w:tcW w:w="0" w:type="auto"/>
            <w:hideMark/>
          </w:tcPr>
          <w:p w14:paraId="7909DACB" w14:textId="77777777" w:rsidR="00D0637A" w:rsidRDefault="00D0637A" w:rsidP="003E678C">
            <w:pPr>
              <w:pStyle w:val="Bibliography"/>
              <w:rPr>
                <w:noProof/>
              </w:rPr>
            </w:pPr>
            <w:r>
              <w:rPr>
                <w:noProof/>
              </w:rPr>
              <w:t>AutoCalls, "AutoCalls AI: Call flow builder.," AutoCalls, 2025. [Online]. Available: https://autocalls.ai/.</w:t>
            </w:r>
          </w:p>
        </w:tc>
      </w:tr>
      <w:tr w:rsidR="00D0637A" w14:paraId="454055AC" w14:textId="77777777">
        <w:trPr>
          <w:divId w:val="631133284"/>
          <w:tblCellSpacing w:w="15" w:type="dxa"/>
        </w:trPr>
        <w:tc>
          <w:tcPr>
            <w:tcW w:w="50" w:type="pct"/>
            <w:hideMark/>
          </w:tcPr>
          <w:p w14:paraId="60A9C378" w14:textId="77777777" w:rsidR="00D0637A" w:rsidRDefault="00D0637A" w:rsidP="003E678C">
            <w:pPr>
              <w:pStyle w:val="Bibliography"/>
              <w:rPr>
                <w:noProof/>
              </w:rPr>
            </w:pPr>
            <w:r>
              <w:rPr>
                <w:noProof/>
              </w:rPr>
              <w:t xml:space="preserve">[5] </w:t>
            </w:r>
          </w:p>
        </w:tc>
        <w:tc>
          <w:tcPr>
            <w:tcW w:w="0" w:type="auto"/>
            <w:hideMark/>
          </w:tcPr>
          <w:p w14:paraId="6BBCCE39" w14:textId="77777777" w:rsidR="00D0637A" w:rsidRDefault="00D0637A" w:rsidP="003E678C">
            <w:pPr>
              <w:pStyle w:val="Bibliography"/>
              <w:rPr>
                <w:noProof/>
              </w:rPr>
            </w:pPr>
            <w:r>
              <w:rPr>
                <w:noProof/>
              </w:rPr>
              <w:t>Gartner, "Market guide for conversational AI platforms.," Gartner Research, 2022. [Online]. Available: https://www.gartner.com/en/documents/5332563.</w:t>
            </w:r>
          </w:p>
        </w:tc>
      </w:tr>
      <w:tr w:rsidR="00D0637A" w14:paraId="47BF93A0" w14:textId="77777777">
        <w:trPr>
          <w:divId w:val="631133284"/>
          <w:tblCellSpacing w:w="15" w:type="dxa"/>
        </w:trPr>
        <w:tc>
          <w:tcPr>
            <w:tcW w:w="50" w:type="pct"/>
            <w:hideMark/>
          </w:tcPr>
          <w:p w14:paraId="50236FCA" w14:textId="77777777" w:rsidR="00D0637A" w:rsidRDefault="00D0637A" w:rsidP="003E678C">
            <w:pPr>
              <w:pStyle w:val="Bibliography"/>
              <w:rPr>
                <w:noProof/>
              </w:rPr>
            </w:pPr>
            <w:r>
              <w:rPr>
                <w:noProof/>
              </w:rPr>
              <w:t xml:space="preserve">[6] </w:t>
            </w:r>
          </w:p>
        </w:tc>
        <w:tc>
          <w:tcPr>
            <w:tcW w:w="0" w:type="auto"/>
            <w:hideMark/>
          </w:tcPr>
          <w:p w14:paraId="7A847D15" w14:textId="77777777" w:rsidR="00D0637A" w:rsidRDefault="00D0637A" w:rsidP="003E678C">
            <w:pPr>
              <w:pStyle w:val="Bibliography"/>
              <w:rPr>
                <w:noProof/>
              </w:rPr>
            </w:pPr>
            <w:r>
              <w:rPr>
                <w:noProof/>
              </w:rPr>
              <w:t>G. Cloud, ""Speech-to-Text documentation,"," Google, 2025. [Online]. Available: https://cloud.google.com/speech-to-text/docs.</w:t>
            </w:r>
          </w:p>
        </w:tc>
      </w:tr>
      <w:tr w:rsidR="00D0637A" w14:paraId="5B6AE4A0" w14:textId="77777777">
        <w:trPr>
          <w:divId w:val="631133284"/>
          <w:tblCellSpacing w:w="15" w:type="dxa"/>
        </w:trPr>
        <w:tc>
          <w:tcPr>
            <w:tcW w:w="50" w:type="pct"/>
            <w:hideMark/>
          </w:tcPr>
          <w:p w14:paraId="1B8F4ADA" w14:textId="77777777" w:rsidR="00D0637A" w:rsidRDefault="00D0637A" w:rsidP="003E678C">
            <w:pPr>
              <w:pStyle w:val="Bibliography"/>
              <w:rPr>
                <w:noProof/>
              </w:rPr>
            </w:pPr>
            <w:r>
              <w:rPr>
                <w:noProof/>
              </w:rPr>
              <w:t xml:space="preserve">[7] </w:t>
            </w:r>
          </w:p>
        </w:tc>
        <w:tc>
          <w:tcPr>
            <w:tcW w:w="0" w:type="auto"/>
            <w:hideMark/>
          </w:tcPr>
          <w:p w14:paraId="63374BFC" w14:textId="77777777" w:rsidR="00D0637A" w:rsidRDefault="00D0637A" w:rsidP="003E678C">
            <w:pPr>
              <w:pStyle w:val="Bibliography"/>
              <w:rPr>
                <w:noProof/>
              </w:rPr>
            </w:pPr>
            <w:r>
              <w:rPr>
                <w:noProof/>
              </w:rPr>
              <w:t>Wikipedia, ""Natural language understanding,"," WIKIPEDIA, 2025. [Online]. Available: https://en.wikipedia.org/wiki/Natural_language_understanding.</w:t>
            </w:r>
          </w:p>
        </w:tc>
      </w:tr>
      <w:tr w:rsidR="00D0637A" w14:paraId="4FD457D6" w14:textId="77777777">
        <w:trPr>
          <w:divId w:val="631133284"/>
          <w:tblCellSpacing w:w="15" w:type="dxa"/>
        </w:trPr>
        <w:tc>
          <w:tcPr>
            <w:tcW w:w="50" w:type="pct"/>
            <w:hideMark/>
          </w:tcPr>
          <w:p w14:paraId="2ED1C56A" w14:textId="77777777" w:rsidR="00D0637A" w:rsidRDefault="00D0637A" w:rsidP="003E678C">
            <w:pPr>
              <w:pStyle w:val="Bibliography"/>
              <w:rPr>
                <w:noProof/>
              </w:rPr>
            </w:pPr>
            <w:r>
              <w:rPr>
                <w:noProof/>
              </w:rPr>
              <w:lastRenderedPageBreak/>
              <w:t xml:space="preserve">[8] </w:t>
            </w:r>
          </w:p>
        </w:tc>
        <w:tc>
          <w:tcPr>
            <w:tcW w:w="0" w:type="auto"/>
            <w:hideMark/>
          </w:tcPr>
          <w:p w14:paraId="408F2D94" w14:textId="77777777" w:rsidR="00D0637A" w:rsidRDefault="00D0637A" w:rsidP="003E678C">
            <w:pPr>
              <w:pStyle w:val="Bibliography"/>
              <w:rPr>
                <w:noProof/>
              </w:rPr>
            </w:pPr>
            <w:r>
              <w:rPr>
                <w:noProof/>
              </w:rPr>
              <w:t>LangChain, ""LangChain Docs,"," LangChain, October 2025. [Online]. Available: https://python.langchain.com/docs/integrations/retrievers/graph_rag/.</w:t>
            </w:r>
          </w:p>
        </w:tc>
      </w:tr>
      <w:tr w:rsidR="00D0637A" w14:paraId="32AC8EE8" w14:textId="77777777">
        <w:trPr>
          <w:divId w:val="631133284"/>
          <w:tblCellSpacing w:w="15" w:type="dxa"/>
        </w:trPr>
        <w:tc>
          <w:tcPr>
            <w:tcW w:w="50" w:type="pct"/>
            <w:hideMark/>
          </w:tcPr>
          <w:p w14:paraId="203A9B1D" w14:textId="77777777" w:rsidR="00D0637A" w:rsidRDefault="00D0637A" w:rsidP="003E678C">
            <w:pPr>
              <w:pStyle w:val="Bibliography"/>
              <w:rPr>
                <w:noProof/>
              </w:rPr>
            </w:pPr>
            <w:r>
              <w:rPr>
                <w:noProof/>
              </w:rPr>
              <w:t xml:space="preserve">[9] </w:t>
            </w:r>
          </w:p>
        </w:tc>
        <w:tc>
          <w:tcPr>
            <w:tcW w:w="0" w:type="auto"/>
            <w:hideMark/>
          </w:tcPr>
          <w:p w14:paraId="035D705F" w14:textId="77777777" w:rsidR="00D0637A" w:rsidRDefault="00D0637A" w:rsidP="003E678C">
            <w:pPr>
              <w:pStyle w:val="Bibliography"/>
              <w:rPr>
                <w:noProof/>
              </w:rPr>
            </w:pPr>
            <w:r>
              <w:rPr>
                <w:noProof/>
              </w:rPr>
              <w:t>"Knowledge graph," WIKIPEDIA, 2025. [Online]. Available: https://en.wikipedia.org/wiki/Knowledge_graph.</w:t>
            </w:r>
          </w:p>
        </w:tc>
      </w:tr>
      <w:tr w:rsidR="00D0637A" w14:paraId="7A19954F" w14:textId="77777777">
        <w:trPr>
          <w:divId w:val="631133284"/>
          <w:tblCellSpacing w:w="15" w:type="dxa"/>
        </w:trPr>
        <w:tc>
          <w:tcPr>
            <w:tcW w:w="50" w:type="pct"/>
            <w:hideMark/>
          </w:tcPr>
          <w:p w14:paraId="20F31C12" w14:textId="77777777" w:rsidR="00D0637A" w:rsidRDefault="00D0637A" w:rsidP="003E678C">
            <w:pPr>
              <w:pStyle w:val="Bibliography"/>
              <w:rPr>
                <w:noProof/>
              </w:rPr>
            </w:pPr>
            <w:r>
              <w:rPr>
                <w:noProof/>
              </w:rPr>
              <w:t xml:space="preserve">[10] </w:t>
            </w:r>
          </w:p>
        </w:tc>
        <w:tc>
          <w:tcPr>
            <w:tcW w:w="0" w:type="auto"/>
            <w:hideMark/>
          </w:tcPr>
          <w:p w14:paraId="2988A473" w14:textId="77777777" w:rsidR="00D0637A" w:rsidRDefault="00D0637A" w:rsidP="003E678C">
            <w:pPr>
              <w:pStyle w:val="Bibliography"/>
              <w:rPr>
                <w:noProof/>
              </w:rPr>
            </w:pPr>
            <w:r>
              <w:rPr>
                <w:noProof/>
              </w:rPr>
              <w:t>11ElevenLabs, ""ElevenLabs,"," 11ElevenLabs, 2025. [Online]. Available: https://elevenlabs.io/.</w:t>
            </w:r>
          </w:p>
        </w:tc>
      </w:tr>
      <w:tr w:rsidR="00D0637A" w14:paraId="7CA4F49B" w14:textId="77777777">
        <w:trPr>
          <w:divId w:val="631133284"/>
          <w:tblCellSpacing w:w="15" w:type="dxa"/>
        </w:trPr>
        <w:tc>
          <w:tcPr>
            <w:tcW w:w="50" w:type="pct"/>
            <w:hideMark/>
          </w:tcPr>
          <w:p w14:paraId="4281E71E" w14:textId="77777777" w:rsidR="00D0637A" w:rsidRDefault="00D0637A" w:rsidP="003E678C">
            <w:pPr>
              <w:pStyle w:val="Bibliography"/>
              <w:rPr>
                <w:noProof/>
              </w:rPr>
            </w:pPr>
            <w:r>
              <w:rPr>
                <w:noProof/>
              </w:rPr>
              <w:t xml:space="preserve">[11] </w:t>
            </w:r>
          </w:p>
        </w:tc>
        <w:tc>
          <w:tcPr>
            <w:tcW w:w="0" w:type="auto"/>
            <w:hideMark/>
          </w:tcPr>
          <w:p w14:paraId="0C8C47A3" w14:textId="77777777" w:rsidR="00D0637A" w:rsidRDefault="00D0637A" w:rsidP="003E678C">
            <w:pPr>
              <w:pStyle w:val="Bibliography"/>
              <w:rPr>
                <w:noProof/>
              </w:rPr>
            </w:pPr>
            <w:r>
              <w:rPr>
                <w:noProof/>
              </w:rPr>
              <w:t>M. O. I. T. &amp;. TELECOMMUNICATION, "Pakistan Personal Data Protection Bill," MINISTRY OF INFORMATION TECHNOLOGY &amp; TELECOMMUNICATION, 2023. [Online]. Available: https://share.google/oUXqmt3btzePKP7hK.</w:t>
            </w:r>
          </w:p>
        </w:tc>
      </w:tr>
      <w:tr w:rsidR="00D0637A" w14:paraId="34E7460F" w14:textId="77777777">
        <w:trPr>
          <w:divId w:val="631133284"/>
          <w:tblCellSpacing w:w="15" w:type="dxa"/>
        </w:trPr>
        <w:tc>
          <w:tcPr>
            <w:tcW w:w="50" w:type="pct"/>
            <w:hideMark/>
          </w:tcPr>
          <w:p w14:paraId="5F48C795" w14:textId="77777777" w:rsidR="00D0637A" w:rsidRDefault="00D0637A" w:rsidP="003E678C">
            <w:pPr>
              <w:pStyle w:val="Bibliography"/>
              <w:rPr>
                <w:noProof/>
              </w:rPr>
            </w:pPr>
            <w:r>
              <w:rPr>
                <w:noProof/>
              </w:rPr>
              <w:t xml:space="preserve">[12] </w:t>
            </w:r>
          </w:p>
        </w:tc>
        <w:tc>
          <w:tcPr>
            <w:tcW w:w="0" w:type="auto"/>
            <w:hideMark/>
          </w:tcPr>
          <w:p w14:paraId="061D80EA" w14:textId="77777777" w:rsidR="00D0637A" w:rsidRDefault="00D0637A" w:rsidP="003E678C">
            <w:pPr>
              <w:pStyle w:val="Bibliography"/>
              <w:rPr>
                <w:noProof/>
              </w:rPr>
            </w:pPr>
            <w:r>
              <w:rPr>
                <w:noProof/>
              </w:rPr>
              <w:t>neo4j, "Neo4j documentation," neo4j, 2025. [Online]. Available: https://neo4j.com/docs/.</w:t>
            </w:r>
          </w:p>
        </w:tc>
      </w:tr>
      <w:tr w:rsidR="00D0637A" w14:paraId="13A90648" w14:textId="77777777">
        <w:trPr>
          <w:divId w:val="631133284"/>
          <w:tblCellSpacing w:w="15" w:type="dxa"/>
        </w:trPr>
        <w:tc>
          <w:tcPr>
            <w:tcW w:w="50" w:type="pct"/>
            <w:hideMark/>
          </w:tcPr>
          <w:p w14:paraId="27777801" w14:textId="77777777" w:rsidR="00D0637A" w:rsidRDefault="00D0637A" w:rsidP="003E678C">
            <w:pPr>
              <w:pStyle w:val="Bibliography"/>
              <w:rPr>
                <w:noProof/>
              </w:rPr>
            </w:pPr>
            <w:r>
              <w:rPr>
                <w:noProof/>
              </w:rPr>
              <w:t xml:space="preserve">[13] </w:t>
            </w:r>
          </w:p>
        </w:tc>
        <w:tc>
          <w:tcPr>
            <w:tcW w:w="0" w:type="auto"/>
            <w:hideMark/>
          </w:tcPr>
          <w:p w14:paraId="2D438DF0" w14:textId="77777777" w:rsidR="00D0637A" w:rsidRDefault="00D0637A" w:rsidP="003E678C">
            <w:pPr>
              <w:pStyle w:val="Bibliography"/>
              <w:rPr>
                <w:noProof/>
              </w:rPr>
            </w:pPr>
            <w:r>
              <w:rPr>
                <w:noProof/>
              </w:rPr>
              <w:t xml:space="preserve">M. &amp;. K. A. &amp;. K. K. &amp;. T. Z. &amp;. A. H. Agro, "Code-Switching in End-to-End Automatic Speech Recognition: A Systematic Literature," 2025. </w:t>
            </w:r>
          </w:p>
        </w:tc>
      </w:tr>
      <w:tr w:rsidR="00D0637A" w14:paraId="3B2D3B99" w14:textId="77777777">
        <w:trPr>
          <w:divId w:val="631133284"/>
          <w:tblCellSpacing w:w="15" w:type="dxa"/>
        </w:trPr>
        <w:tc>
          <w:tcPr>
            <w:tcW w:w="50" w:type="pct"/>
            <w:hideMark/>
          </w:tcPr>
          <w:p w14:paraId="5662C6AE" w14:textId="77777777" w:rsidR="00D0637A" w:rsidRDefault="00D0637A" w:rsidP="003E678C">
            <w:pPr>
              <w:pStyle w:val="Bibliography"/>
              <w:rPr>
                <w:noProof/>
              </w:rPr>
            </w:pPr>
            <w:r>
              <w:rPr>
                <w:noProof/>
              </w:rPr>
              <w:t xml:space="preserve">[14] </w:t>
            </w:r>
          </w:p>
        </w:tc>
        <w:tc>
          <w:tcPr>
            <w:tcW w:w="0" w:type="auto"/>
            <w:hideMark/>
          </w:tcPr>
          <w:p w14:paraId="266CE8D7" w14:textId="77777777" w:rsidR="00D0637A" w:rsidRDefault="00D0637A" w:rsidP="003E678C">
            <w:pPr>
              <w:pStyle w:val="Bibliography"/>
              <w:rPr>
                <w:noProof/>
              </w:rPr>
            </w:pPr>
            <w:r>
              <w:rPr>
                <w:noProof/>
              </w:rPr>
              <w:t xml:space="preserve">M. &amp;. O. J. &amp;. C. K. Kaleem, "Development of UMAIR the Urdu Conversational Agent for Customer Service.," 2014. </w:t>
            </w:r>
          </w:p>
        </w:tc>
      </w:tr>
      <w:tr w:rsidR="00D0637A" w14:paraId="2F102B35" w14:textId="77777777">
        <w:trPr>
          <w:divId w:val="631133284"/>
          <w:tblCellSpacing w:w="15" w:type="dxa"/>
        </w:trPr>
        <w:tc>
          <w:tcPr>
            <w:tcW w:w="50" w:type="pct"/>
            <w:hideMark/>
          </w:tcPr>
          <w:p w14:paraId="51543EF6" w14:textId="77777777" w:rsidR="00D0637A" w:rsidRDefault="00D0637A" w:rsidP="003E678C">
            <w:pPr>
              <w:pStyle w:val="Bibliography"/>
              <w:rPr>
                <w:noProof/>
              </w:rPr>
            </w:pPr>
            <w:r>
              <w:rPr>
                <w:noProof/>
              </w:rPr>
              <w:t xml:space="preserve">[15] </w:t>
            </w:r>
          </w:p>
        </w:tc>
        <w:tc>
          <w:tcPr>
            <w:tcW w:w="0" w:type="auto"/>
            <w:hideMark/>
          </w:tcPr>
          <w:p w14:paraId="2800502A" w14:textId="77777777" w:rsidR="00D0637A" w:rsidRDefault="00D0637A" w:rsidP="003E678C">
            <w:pPr>
              <w:pStyle w:val="Bibliography"/>
              <w:rPr>
                <w:noProof/>
              </w:rPr>
            </w:pPr>
            <w:r>
              <w:rPr>
                <w:noProof/>
              </w:rPr>
              <w:t>OpenAI, "GPT-5 Technical Report," 2025. [Online]. Available: https://openai.com/.</w:t>
            </w:r>
          </w:p>
        </w:tc>
      </w:tr>
    </w:tbl>
    <w:p w14:paraId="1A5662D4" w14:textId="77777777" w:rsidR="00D0637A" w:rsidRDefault="00D0637A" w:rsidP="003E678C">
      <w:pPr>
        <w:divId w:val="631133284"/>
        <w:rPr>
          <w:rFonts w:eastAsia="Times New Roman"/>
          <w:noProof/>
        </w:rPr>
      </w:pPr>
    </w:p>
    <w:p w14:paraId="12DDDB23" w14:textId="20D6A3C8" w:rsidR="00D0637A" w:rsidRDefault="00D0637A" w:rsidP="003E678C"/>
    <w:p w14:paraId="358292E3" w14:textId="6A658CF0" w:rsidR="00EF0880" w:rsidRDefault="00EF0880" w:rsidP="003E678C"/>
    <w:p w14:paraId="63499391" w14:textId="77777777" w:rsidR="00FF66DB" w:rsidRPr="00E46FC2" w:rsidRDefault="00FF66DB" w:rsidP="003E678C"/>
    <w:sectPr w:rsidR="00FF66DB" w:rsidRPr="00E46FC2">
      <w:footerReference w:type="default" r:id="rId9"/>
      <w:pgSz w:w="12240" w:h="15840"/>
      <w:pgMar w:top="108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CEF6F" w14:textId="77777777" w:rsidR="00C43ABD" w:rsidRDefault="00C43ABD">
      <w:r>
        <w:separator/>
      </w:r>
    </w:p>
  </w:endnote>
  <w:endnote w:type="continuationSeparator" w:id="0">
    <w:p w14:paraId="0868843D" w14:textId="77777777" w:rsidR="00C43ABD" w:rsidRDefault="00C43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B5E36" w14:textId="32D58A20" w:rsidR="00744A69" w:rsidRDefault="00910206">
    <w:pPr>
      <w:pStyle w:val="Footer"/>
    </w:pPr>
    <w:r>
      <w:rPr>
        <w:noProof/>
      </w:rPr>
      <mc:AlternateContent>
        <mc:Choice Requires="wps">
          <w:drawing>
            <wp:anchor distT="0" distB="0" distL="114300" distR="114300" simplePos="0" relativeHeight="251657728" behindDoc="0" locked="0" layoutInCell="1" allowOverlap="1" wp14:anchorId="3B13862E" wp14:editId="0F0AF7EA">
              <wp:simplePos x="0" y="0"/>
              <wp:positionH relativeFrom="margin">
                <wp:align>right</wp:align>
              </wp:positionH>
              <wp:positionV relativeFrom="paragraph">
                <wp:posOffset>0</wp:posOffset>
              </wp:positionV>
              <wp:extent cx="57785" cy="131445"/>
              <wp:effectExtent l="0" t="0" r="0" b="0"/>
              <wp:wrapNone/>
              <wp:docPr id="19719123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F75FD" w14:textId="77777777" w:rsidR="00744A69" w:rsidRDefault="00000000">
                          <w:pPr>
                            <w:pStyle w:val="Footer"/>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13862E" id="_x0000_t202" coordsize="21600,21600" o:spt="202" path="m,l,21600r21600,l21600,xe">
              <v:stroke joinstyle="miter"/>
              <v:path gradientshapeok="t" o:connecttype="rect"/>
            </v:shapetype>
            <v:shape id="Text Box 1"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770F75FD" w14:textId="77777777" w:rsidR="00744A69"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64D8B" w14:textId="77777777" w:rsidR="00C43ABD" w:rsidRDefault="00C43ABD">
      <w:r>
        <w:separator/>
      </w:r>
    </w:p>
  </w:footnote>
  <w:footnote w:type="continuationSeparator" w:id="0">
    <w:p w14:paraId="76775DBB" w14:textId="77777777" w:rsidR="00C43ABD" w:rsidRDefault="00C43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1CDA502"/>
    <w:multiLevelType w:val="singleLevel"/>
    <w:tmpl w:val="A1CDA502"/>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7CD67A3"/>
    <w:multiLevelType w:val="multilevel"/>
    <w:tmpl w:val="07CD67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0BB6753"/>
    <w:multiLevelType w:val="multilevel"/>
    <w:tmpl w:val="20BB67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61C3BB2"/>
    <w:multiLevelType w:val="multilevel"/>
    <w:tmpl w:val="261C3B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7D0547"/>
    <w:multiLevelType w:val="multilevel"/>
    <w:tmpl w:val="2C7D05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7002D57"/>
    <w:multiLevelType w:val="multilevel"/>
    <w:tmpl w:val="37002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6ED3C64"/>
    <w:multiLevelType w:val="multilevel"/>
    <w:tmpl w:val="46ED3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B26DC99"/>
    <w:multiLevelType w:val="singleLevel"/>
    <w:tmpl w:val="5B26DC99"/>
    <w:lvl w:ilvl="0">
      <w:start w:val="1"/>
      <w:numFmt w:val="decimal"/>
      <w:suff w:val="space"/>
      <w:lvlText w:val="%1."/>
      <w:lvlJc w:val="left"/>
    </w:lvl>
  </w:abstractNum>
  <w:abstractNum w:abstractNumId="8" w15:restartNumberingAfterBreak="0">
    <w:nsid w:val="5BA34A49"/>
    <w:multiLevelType w:val="hybridMultilevel"/>
    <w:tmpl w:val="228A67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C1A281C"/>
    <w:multiLevelType w:val="multilevel"/>
    <w:tmpl w:val="5C1A28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7BC6C09"/>
    <w:multiLevelType w:val="hybridMultilevel"/>
    <w:tmpl w:val="A192F6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E434D3F"/>
    <w:multiLevelType w:val="multilevel"/>
    <w:tmpl w:val="6E434D3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FEF754B"/>
    <w:multiLevelType w:val="multilevel"/>
    <w:tmpl w:val="6FEF75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5A93802"/>
    <w:multiLevelType w:val="multilevel"/>
    <w:tmpl w:val="75A938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FBD50DE"/>
    <w:multiLevelType w:val="multilevel"/>
    <w:tmpl w:val="7FBD50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62381168">
    <w:abstractNumId w:val="0"/>
  </w:num>
  <w:num w:numId="2" w16cid:durableId="1768386176">
    <w:abstractNumId w:val="7"/>
  </w:num>
  <w:num w:numId="3" w16cid:durableId="32120769">
    <w:abstractNumId w:val="11"/>
  </w:num>
  <w:num w:numId="4" w16cid:durableId="1506553184">
    <w:abstractNumId w:val="1"/>
  </w:num>
  <w:num w:numId="5" w16cid:durableId="83263192">
    <w:abstractNumId w:val="12"/>
  </w:num>
  <w:num w:numId="6" w16cid:durableId="2146120106">
    <w:abstractNumId w:val="4"/>
  </w:num>
  <w:num w:numId="7" w16cid:durableId="2055345763">
    <w:abstractNumId w:val="13"/>
  </w:num>
  <w:num w:numId="8" w16cid:durableId="81873627">
    <w:abstractNumId w:val="14"/>
  </w:num>
  <w:num w:numId="9" w16cid:durableId="1984237832">
    <w:abstractNumId w:val="2"/>
  </w:num>
  <w:num w:numId="10" w16cid:durableId="180437891">
    <w:abstractNumId w:val="9"/>
  </w:num>
  <w:num w:numId="11" w16cid:durableId="974530025">
    <w:abstractNumId w:val="6"/>
  </w:num>
  <w:num w:numId="12" w16cid:durableId="228927439">
    <w:abstractNumId w:val="3"/>
  </w:num>
  <w:num w:numId="13" w16cid:durableId="2053260174">
    <w:abstractNumId w:val="5"/>
  </w:num>
  <w:num w:numId="14" w16cid:durableId="825971856">
    <w:abstractNumId w:val="8"/>
  </w:num>
  <w:num w:numId="15" w16cid:durableId="7828478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93"/>
    <w:rsid w:val="00124BFC"/>
    <w:rsid w:val="0012530A"/>
    <w:rsid w:val="001500DE"/>
    <w:rsid w:val="00210710"/>
    <w:rsid w:val="002200F4"/>
    <w:rsid w:val="00246E65"/>
    <w:rsid w:val="00316084"/>
    <w:rsid w:val="003D207F"/>
    <w:rsid w:val="003D7659"/>
    <w:rsid w:val="003E678C"/>
    <w:rsid w:val="003F2916"/>
    <w:rsid w:val="00401BDE"/>
    <w:rsid w:val="0045037B"/>
    <w:rsid w:val="00453DC3"/>
    <w:rsid w:val="004E152C"/>
    <w:rsid w:val="005A5E4A"/>
    <w:rsid w:val="005B531D"/>
    <w:rsid w:val="00623A2C"/>
    <w:rsid w:val="006363EF"/>
    <w:rsid w:val="00744A69"/>
    <w:rsid w:val="00804725"/>
    <w:rsid w:val="008126C0"/>
    <w:rsid w:val="00844DDE"/>
    <w:rsid w:val="00853BE9"/>
    <w:rsid w:val="008B1B51"/>
    <w:rsid w:val="00900A9C"/>
    <w:rsid w:val="00910206"/>
    <w:rsid w:val="00917F80"/>
    <w:rsid w:val="00952882"/>
    <w:rsid w:val="0097673D"/>
    <w:rsid w:val="00BD7824"/>
    <w:rsid w:val="00C06433"/>
    <w:rsid w:val="00C43ABD"/>
    <w:rsid w:val="00C6049A"/>
    <w:rsid w:val="00CA0B89"/>
    <w:rsid w:val="00D0637A"/>
    <w:rsid w:val="00D67868"/>
    <w:rsid w:val="00E06893"/>
    <w:rsid w:val="00E139A4"/>
    <w:rsid w:val="00E41DBD"/>
    <w:rsid w:val="00E46AA5"/>
    <w:rsid w:val="00E46FC2"/>
    <w:rsid w:val="00E6416B"/>
    <w:rsid w:val="00E665FD"/>
    <w:rsid w:val="00EF0880"/>
    <w:rsid w:val="00F63BEA"/>
    <w:rsid w:val="00F92114"/>
    <w:rsid w:val="00F97408"/>
    <w:rsid w:val="00FF66DB"/>
    <w:rsid w:val="068C695C"/>
    <w:rsid w:val="115B080A"/>
    <w:rsid w:val="304E25F0"/>
    <w:rsid w:val="39E84FC1"/>
    <w:rsid w:val="3A6E266D"/>
    <w:rsid w:val="3C1F1C1C"/>
    <w:rsid w:val="4DAB638D"/>
    <w:rsid w:val="502D0A71"/>
    <w:rsid w:val="53443184"/>
    <w:rsid w:val="78A371FC"/>
    <w:rsid w:val="7FFF168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2A94E"/>
  <w15:chartTrackingRefBased/>
  <w15:docId w15:val="{F8F75661-7EC1-4721-9208-105C25B5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outlineLvl w:val="1"/>
    </w:pPr>
    <w:rPr>
      <w:rFonts w:ascii="Arial" w:hAnsi="Arial"/>
      <w:b/>
      <w:bCs/>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hAnsi="Arial" w:cs="Arial"/>
      <w:b/>
      <w:bCs/>
      <w:kern w:val="32"/>
      <w:sz w:val="32"/>
      <w:szCs w:val="32"/>
    </w:rPr>
  </w:style>
  <w:style w:type="character" w:customStyle="1" w:styleId="Heading2Char">
    <w:name w:val="Heading 2 Char"/>
    <w:link w:val="Heading2"/>
    <w:rPr>
      <w:rFonts w:ascii="Arial" w:hAnsi="Arial"/>
      <w:b/>
      <w:bCs/>
    </w:rPr>
  </w:style>
  <w:style w:type="character" w:customStyle="1" w:styleId="Heading3Char">
    <w:name w:val="Heading 3 Char"/>
    <w:link w:val="Heading3"/>
    <w:rPr>
      <w:rFonts w:ascii="Arial" w:hAnsi="Arial" w:cs="Arial"/>
      <w:b/>
      <w:bCs/>
      <w:sz w:val="26"/>
      <w:szCs w:val="26"/>
    </w:rPr>
  </w:style>
  <w:style w:type="paragraph" w:styleId="BodyText">
    <w:name w:val="Body Text"/>
    <w:basedOn w:val="Normal"/>
    <w:semiHidden/>
    <w:pPr>
      <w:jc w:val="both"/>
    </w:p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semiHidden/>
    <w:rPr>
      <w:color w:val="0000FF"/>
      <w:u w:val="single"/>
    </w:rPr>
  </w:style>
  <w:style w:type="paragraph" w:styleId="ListBullet">
    <w:name w:val="List Bullet"/>
    <w:basedOn w:val="Normal"/>
    <w:uiPriority w:val="99"/>
    <w:unhideWhenUsed/>
    <w:pPr>
      <w:numPr>
        <w:numId w:val="1"/>
      </w:numPr>
      <w:tabs>
        <w:tab w:val="left" w:pos="360"/>
      </w:tabs>
    </w:pPr>
  </w:style>
  <w:style w:type="paragraph" w:styleId="NormalWeb">
    <w:name w:val="Normal (Web)"/>
    <w:basedOn w:val="Normal"/>
    <w:semiHidden/>
    <w:pPr>
      <w:spacing w:before="100" w:beforeAutospacing="1" w:after="100" w:afterAutospacing="1"/>
    </w:pPr>
  </w:style>
  <w:style w:type="paragraph" w:styleId="TOC1">
    <w:name w:val="toc 1"/>
    <w:basedOn w:val="Normal"/>
    <w:next w:val="Normal"/>
    <w:semiHidden/>
    <w:pPr>
      <w:spacing w:before="360"/>
    </w:pPr>
    <w:rPr>
      <w:rFonts w:ascii="Arial" w:hAnsi="Arial" w:cs="Arial"/>
      <w:bCs/>
      <w:sz w:val="22"/>
    </w:rPr>
  </w:style>
  <w:style w:type="paragraph" w:styleId="TOC2">
    <w:name w:val="toc 2"/>
    <w:basedOn w:val="Normal"/>
    <w:next w:val="Normal"/>
    <w:semiHidden/>
    <w:pPr>
      <w:spacing w:before="240"/>
    </w:pPr>
    <w:rPr>
      <w:b/>
      <w:bCs/>
      <w:sz w:val="20"/>
      <w:szCs w:val="20"/>
    </w:rPr>
  </w:style>
  <w:style w:type="paragraph" w:styleId="TOC3">
    <w:name w:val="toc 3"/>
    <w:basedOn w:val="Normal"/>
    <w:next w:val="Normal"/>
    <w:semiHidden/>
    <w:pPr>
      <w:ind w:left="240"/>
    </w:pPr>
    <w:rPr>
      <w:sz w:val="20"/>
      <w:szCs w:val="20"/>
    </w:rPr>
  </w:style>
  <w:style w:type="paragraph" w:styleId="TOC4">
    <w:name w:val="toc 4"/>
    <w:basedOn w:val="Normal"/>
    <w:next w:val="Normal"/>
    <w:semiHidden/>
    <w:pPr>
      <w:ind w:left="480"/>
    </w:pPr>
    <w:rPr>
      <w:sz w:val="20"/>
      <w:szCs w:val="20"/>
    </w:rPr>
  </w:style>
  <w:style w:type="paragraph" w:styleId="TOC5">
    <w:name w:val="toc 5"/>
    <w:basedOn w:val="Normal"/>
    <w:next w:val="Normal"/>
    <w:semiHidden/>
    <w:pPr>
      <w:ind w:left="720"/>
    </w:pPr>
    <w:rPr>
      <w:sz w:val="20"/>
      <w:szCs w:val="20"/>
    </w:rPr>
  </w:style>
  <w:style w:type="paragraph" w:styleId="TOC6">
    <w:name w:val="toc 6"/>
    <w:basedOn w:val="Normal"/>
    <w:next w:val="Normal"/>
    <w:semiHidden/>
    <w:pPr>
      <w:ind w:left="960"/>
    </w:pPr>
    <w:rPr>
      <w:sz w:val="20"/>
      <w:szCs w:val="20"/>
    </w:rPr>
  </w:style>
  <w:style w:type="paragraph" w:styleId="TOC7">
    <w:name w:val="toc 7"/>
    <w:basedOn w:val="Normal"/>
    <w:next w:val="Normal"/>
    <w:semiHidden/>
    <w:pPr>
      <w:ind w:left="1200"/>
    </w:pPr>
    <w:rPr>
      <w:sz w:val="20"/>
      <w:szCs w:val="20"/>
    </w:rPr>
  </w:style>
  <w:style w:type="paragraph" w:styleId="TOC8">
    <w:name w:val="toc 8"/>
    <w:basedOn w:val="Normal"/>
    <w:next w:val="Normal"/>
    <w:semiHidden/>
    <w:pPr>
      <w:ind w:left="1440"/>
    </w:pPr>
    <w:rPr>
      <w:sz w:val="20"/>
      <w:szCs w:val="20"/>
    </w:rPr>
  </w:style>
  <w:style w:type="paragraph" w:styleId="TOC9">
    <w:name w:val="toc 9"/>
    <w:basedOn w:val="Normal"/>
    <w:next w:val="Normal"/>
    <w:semiHidden/>
    <w:pPr>
      <w:ind w:left="1680"/>
    </w:pPr>
    <w:rPr>
      <w:sz w:val="20"/>
      <w:szCs w:val="20"/>
    </w:rPr>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qFormat/>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9615">
      <w:bodyDiv w:val="1"/>
      <w:marLeft w:val="0"/>
      <w:marRight w:val="0"/>
      <w:marTop w:val="0"/>
      <w:marBottom w:val="0"/>
      <w:divBdr>
        <w:top w:val="none" w:sz="0" w:space="0" w:color="auto"/>
        <w:left w:val="none" w:sz="0" w:space="0" w:color="auto"/>
        <w:bottom w:val="none" w:sz="0" w:space="0" w:color="auto"/>
        <w:right w:val="none" w:sz="0" w:space="0" w:color="auto"/>
      </w:divBdr>
    </w:div>
    <w:div w:id="79762308">
      <w:bodyDiv w:val="1"/>
      <w:marLeft w:val="0"/>
      <w:marRight w:val="0"/>
      <w:marTop w:val="0"/>
      <w:marBottom w:val="0"/>
      <w:divBdr>
        <w:top w:val="none" w:sz="0" w:space="0" w:color="auto"/>
        <w:left w:val="none" w:sz="0" w:space="0" w:color="auto"/>
        <w:bottom w:val="none" w:sz="0" w:space="0" w:color="auto"/>
        <w:right w:val="none" w:sz="0" w:space="0" w:color="auto"/>
      </w:divBdr>
    </w:div>
    <w:div w:id="87312267">
      <w:bodyDiv w:val="1"/>
      <w:marLeft w:val="0"/>
      <w:marRight w:val="0"/>
      <w:marTop w:val="0"/>
      <w:marBottom w:val="0"/>
      <w:divBdr>
        <w:top w:val="none" w:sz="0" w:space="0" w:color="auto"/>
        <w:left w:val="none" w:sz="0" w:space="0" w:color="auto"/>
        <w:bottom w:val="none" w:sz="0" w:space="0" w:color="auto"/>
        <w:right w:val="none" w:sz="0" w:space="0" w:color="auto"/>
      </w:divBdr>
    </w:div>
    <w:div w:id="105464794">
      <w:bodyDiv w:val="1"/>
      <w:marLeft w:val="0"/>
      <w:marRight w:val="0"/>
      <w:marTop w:val="0"/>
      <w:marBottom w:val="0"/>
      <w:divBdr>
        <w:top w:val="none" w:sz="0" w:space="0" w:color="auto"/>
        <w:left w:val="none" w:sz="0" w:space="0" w:color="auto"/>
        <w:bottom w:val="none" w:sz="0" w:space="0" w:color="auto"/>
        <w:right w:val="none" w:sz="0" w:space="0" w:color="auto"/>
      </w:divBdr>
    </w:div>
    <w:div w:id="324676228">
      <w:bodyDiv w:val="1"/>
      <w:marLeft w:val="0"/>
      <w:marRight w:val="0"/>
      <w:marTop w:val="0"/>
      <w:marBottom w:val="0"/>
      <w:divBdr>
        <w:top w:val="none" w:sz="0" w:space="0" w:color="auto"/>
        <w:left w:val="none" w:sz="0" w:space="0" w:color="auto"/>
        <w:bottom w:val="none" w:sz="0" w:space="0" w:color="auto"/>
        <w:right w:val="none" w:sz="0" w:space="0" w:color="auto"/>
      </w:divBdr>
    </w:div>
    <w:div w:id="339433621">
      <w:bodyDiv w:val="1"/>
      <w:marLeft w:val="0"/>
      <w:marRight w:val="0"/>
      <w:marTop w:val="0"/>
      <w:marBottom w:val="0"/>
      <w:divBdr>
        <w:top w:val="none" w:sz="0" w:space="0" w:color="auto"/>
        <w:left w:val="none" w:sz="0" w:space="0" w:color="auto"/>
        <w:bottom w:val="none" w:sz="0" w:space="0" w:color="auto"/>
        <w:right w:val="none" w:sz="0" w:space="0" w:color="auto"/>
      </w:divBdr>
    </w:div>
    <w:div w:id="401408462">
      <w:bodyDiv w:val="1"/>
      <w:marLeft w:val="0"/>
      <w:marRight w:val="0"/>
      <w:marTop w:val="0"/>
      <w:marBottom w:val="0"/>
      <w:divBdr>
        <w:top w:val="none" w:sz="0" w:space="0" w:color="auto"/>
        <w:left w:val="none" w:sz="0" w:space="0" w:color="auto"/>
        <w:bottom w:val="none" w:sz="0" w:space="0" w:color="auto"/>
        <w:right w:val="none" w:sz="0" w:space="0" w:color="auto"/>
      </w:divBdr>
    </w:div>
    <w:div w:id="432212828">
      <w:bodyDiv w:val="1"/>
      <w:marLeft w:val="0"/>
      <w:marRight w:val="0"/>
      <w:marTop w:val="0"/>
      <w:marBottom w:val="0"/>
      <w:divBdr>
        <w:top w:val="none" w:sz="0" w:space="0" w:color="auto"/>
        <w:left w:val="none" w:sz="0" w:space="0" w:color="auto"/>
        <w:bottom w:val="none" w:sz="0" w:space="0" w:color="auto"/>
        <w:right w:val="none" w:sz="0" w:space="0" w:color="auto"/>
      </w:divBdr>
    </w:div>
    <w:div w:id="438648368">
      <w:bodyDiv w:val="1"/>
      <w:marLeft w:val="0"/>
      <w:marRight w:val="0"/>
      <w:marTop w:val="0"/>
      <w:marBottom w:val="0"/>
      <w:divBdr>
        <w:top w:val="none" w:sz="0" w:space="0" w:color="auto"/>
        <w:left w:val="none" w:sz="0" w:space="0" w:color="auto"/>
        <w:bottom w:val="none" w:sz="0" w:space="0" w:color="auto"/>
        <w:right w:val="none" w:sz="0" w:space="0" w:color="auto"/>
      </w:divBdr>
    </w:div>
    <w:div w:id="503593374">
      <w:bodyDiv w:val="1"/>
      <w:marLeft w:val="0"/>
      <w:marRight w:val="0"/>
      <w:marTop w:val="0"/>
      <w:marBottom w:val="0"/>
      <w:divBdr>
        <w:top w:val="none" w:sz="0" w:space="0" w:color="auto"/>
        <w:left w:val="none" w:sz="0" w:space="0" w:color="auto"/>
        <w:bottom w:val="none" w:sz="0" w:space="0" w:color="auto"/>
        <w:right w:val="none" w:sz="0" w:space="0" w:color="auto"/>
      </w:divBdr>
    </w:div>
    <w:div w:id="510995967">
      <w:bodyDiv w:val="1"/>
      <w:marLeft w:val="0"/>
      <w:marRight w:val="0"/>
      <w:marTop w:val="0"/>
      <w:marBottom w:val="0"/>
      <w:divBdr>
        <w:top w:val="none" w:sz="0" w:space="0" w:color="auto"/>
        <w:left w:val="none" w:sz="0" w:space="0" w:color="auto"/>
        <w:bottom w:val="none" w:sz="0" w:space="0" w:color="auto"/>
        <w:right w:val="none" w:sz="0" w:space="0" w:color="auto"/>
      </w:divBdr>
    </w:div>
    <w:div w:id="613439792">
      <w:bodyDiv w:val="1"/>
      <w:marLeft w:val="0"/>
      <w:marRight w:val="0"/>
      <w:marTop w:val="0"/>
      <w:marBottom w:val="0"/>
      <w:divBdr>
        <w:top w:val="none" w:sz="0" w:space="0" w:color="auto"/>
        <w:left w:val="none" w:sz="0" w:space="0" w:color="auto"/>
        <w:bottom w:val="none" w:sz="0" w:space="0" w:color="auto"/>
        <w:right w:val="none" w:sz="0" w:space="0" w:color="auto"/>
      </w:divBdr>
    </w:div>
    <w:div w:id="631133284">
      <w:bodyDiv w:val="1"/>
      <w:marLeft w:val="0"/>
      <w:marRight w:val="0"/>
      <w:marTop w:val="0"/>
      <w:marBottom w:val="0"/>
      <w:divBdr>
        <w:top w:val="none" w:sz="0" w:space="0" w:color="auto"/>
        <w:left w:val="none" w:sz="0" w:space="0" w:color="auto"/>
        <w:bottom w:val="none" w:sz="0" w:space="0" w:color="auto"/>
        <w:right w:val="none" w:sz="0" w:space="0" w:color="auto"/>
      </w:divBdr>
    </w:div>
    <w:div w:id="643119939">
      <w:bodyDiv w:val="1"/>
      <w:marLeft w:val="0"/>
      <w:marRight w:val="0"/>
      <w:marTop w:val="0"/>
      <w:marBottom w:val="0"/>
      <w:divBdr>
        <w:top w:val="none" w:sz="0" w:space="0" w:color="auto"/>
        <w:left w:val="none" w:sz="0" w:space="0" w:color="auto"/>
        <w:bottom w:val="none" w:sz="0" w:space="0" w:color="auto"/>
        <w:right w:val="none" w:sz="0" w:space="0" w:color="auto"/>
      </w:divBdr>
    </w:div>
    <w:div w:id="676465687">
      <w:bodyDiv w:val="1"/>
      <w:marLeft w:val="0"/>
      <w:marRight w:val="0"/>
      <w:marTop w:val="0"/>
      <w:marBottom w:val="0"/>
      <w:divBdr>
        <w:top w:val="none" w:sz="0" w:space="0" w:color="auto"/>
        <w:left w:val="none" w:sz="0" w:space="0" w:color="auto"/>
        <w:bottom w:val="none" w:sz="0" w:space="0" w:color="auto"/>
        <w:right w:val="none" w:sz="0" w:space="0" w:color="auto"/>
      </w:divBdr>
    </w:div>
    <w:div w:id="825559277">
      <w:bodyDiv w:val="1"/>
      <w:marLeft w:val="0"/>
      <w:marRight w:val="0"/>
      <w:marTop w:val="0"/>
      <w:marBottom w:val="0"/>
      <w:divBdr>
        <w:top w:val="none" w:sz="0" w:space="0" w:color="auto"/>
        <w:left w:val="none" w:sz="0" w:space="0" w:color="auto"/>
        <w:bottom w:val="none" w:sz="0" w:space="0" w:color="auto"/>
        <w:right w:val="none" w:sz="0" w:space="0" w:color="auto"/>
      </w:divBdr>
    </w:div>
    <w:div w:id="854803419">
      <w:bodyDiv w:val="1"/>
      <w:marLeft w:val="0"/>
      <w:marRight w:val="0"/>
      <w:marTop w:val="0"/>
      <w:marBottom w:val="0"/>
      <w:divBdr>
        <w:top w:val="none" w:sz="0" w:space="0" w:color="auto"/>
        <w:left w:val="none" w:sz="0" w:space="0" w:color="auto"/>
        <w:bottom w:val="none" w:sz="0" w:space="0" w:color="auto"/>
        <w:right w:val="none" w:sz="0" w:space="0" w:color="auto"/>
      </w:divBdr>
    </w:div>
    <w:div w:id="939416816">
      <w:bodyDiv w:val="1"/>
      <w:marLeft w:val="0"/>
      <w:marRight w:val="0"/>
      <w:marTop w:val="0"/>
      <w:marBottom w:val="0"/>
      <w:divBdr>
        <w:top w:val="none" w:sz="0" w:space="0" w:color="auto"/>
        <w:left w:val="none" w:sz="0" w:space="0" w:color="auto"/>
        <w:bottom w:val="none" w:sz="0" w:space="0" w:color="auto"/>
        <w:right w:val="none" w:sz="0" w:space="0" w:color="auto"/>
      </w:divBdr>
    </w:div>
    <w:div w:id="961499358">
      <w:bodyDiv w:val="1"/>
      <w:marLeft w:val="0"/>
      <w:marRight w:val="0"/>
      <w:marTop w:val="0"/>
      <w:marBottom w:val="0"/>
      <w:divBdr>
        <w:top w:val="none" w:sz="0" w:space="0" w:color="auto"/>
        <w:left w:val="none" w:sz="0" w:space="0" w:color="auto"/>
        <w:bottom w:val="none" w:sz="0" w:space="0" w:color="auto"/>
        <w:right w:val="none" w:sz="0" w:space="0" w:color="auto"/>
      </w:divBdr>
    </w:div>
    <w:div w:id="967123072">
      <w:bodyDiv w:val="1"/>
      <w:marLeft w:val="0"/>
      <w:marRight w:val="0"/>
      <w:marTop w:val="0"/>
      <w:marBottom w:val="0"/>
      <w:divBdr>
        <w:top w:val="none" w:sz="0" w:space="0" w:color="auto"/>
        <w:left w:val="none" w:sz="0" w:space="0" w:color="auto"/>
        <w:bottom w:val="none" w:sz="0" w:space="0" w:color="auto"/>
        <w:right w:val="none" w:sz="0" w:space="0" w:color="auto"/>
      </w:divBdr>
    </w:div>
    <w:div w:id="1042049548">
      <w:bodyDiv w:val="1"/>
      <w:marLeft w:val="0"/>
      <w:marRight w:val="0"/>
      <w:marTop w:val="0"/>
      <w:marBottom w:val="0"/>
      <w:divBdr>
        <w:top w:val="none" w:sz="0" w:space="0" w:color="auto"/>
        <w:left w:val="none" w:sz="0" w:space="0" w:color="auto"/>
        <w:bottom w:val="none" w:sz="0" w:space="0" w:color="auto"/>
        <w:right w:val="none" w:sz="0" w:space="0" w:color="auto"/>
      </w:divBdr>
    </w:div>
    <w:div w:id="1132791901">
      <w:bodyDiv w:val="1"/>
      <w:marLeft w:val="0"/>
      <w:marRight w:val="0"/>
      <w:marTop w:val="0"/>
      <w:marBottom w:val="0"/>
      <w:divBdr>
        <w:top w:val="none" w:sz="0" w:space="0" w:color="auto"/>
        <w:left w:val="none" w:sz="0" w:space="0" w:color="auto"/>
        <w:bottom w:val="none" w:sz="0" w:space="0" w:color="auto"/>
        <w:right w:val="none" w:sz="0" w:space="0" w:color="auto"/>
      </w:divBdr>
    </w:div>
    <w:div w:id="1179808569">
      <w:bodyDiv w:val="1"/>
      <w:marLeft w:val="0"/>
      <w:marRight w:val="0"/>
      <w:marTop w:val="0"/>
      <w:marBottom w:val="0"/>
      <w:divBdr>
        <w:top w:val="none" w:sz="0" w:space="0" w:color="auto"/>
        <w:left w:val="none" w:sz="0" w:space="0" w:color="auto"/>
        <w:bottom w:val="none" w:sz="0" w:space="0" w:color="auto"/>
        <w:right w:val="none" w:sz="0" w:space="0" w:color="auto"/>
      </w:divBdr>
    </w:div>
    <w:div w:id="1187871447">
      <w:bodyDiv w:val="1"/>
      <w:marLeft w:val="0"/>
      <w:marRight w:val="0"/>
      <w:marTop w:val="0"/>
      <w:marBottom w:val="0"/>
      <w:divBdr>
        <w:top w:val="none" w:sz="0" w:space="0" w:color="auto"/>
        <w:left w:val="none" w:sz="0" w:space="0" w:color="auto"/>
        <w:bottom w:val="none" w:sz="0" w:space="0" w:color="auto"/>
        <w:right w:val="none" w:sz="0" w:space="0" w:color="auto"/>
      </w:divBdr>
    </w:div>
    <w:div w:id="1214658117">
      <w:bodyDiv w:val="1"/>
      <w:marLeft w:val="0"/>
      <w:marRight w:val="0"/>
      <w:marTop w:val="0"/>
      <w:marBottom w:val="0"/>
      <w:divBdr>
        <w:top w:val="none" w:sz="0" w:space="0" w:color="auto"/>
        <w:left w:val="none" w:sz="0" w:space="0" w:color="auto"/>
        <w:bottom w:val="none" w:sz="0" w:space="0" w:color="auto"/>
        <w:right w:val="none" w:sz="0" w:space="0" w:color="auto"/>
      </w:divBdr>
    </w:div>
    <w:div w:id="1238859639">
      <w:bodyDiv w:val="1"/>
      <w:marLeft w:val="0"/>
      <w:marRight w:val="0"/>
      <w:marTop w:val="0"/>
      <w:marBottom w:val="0"/>
      <w:divBdr>
        <w:top w:val="none" w:sz="0" w:space="0" w:color="auto"/>
        <w:left w:val="none" w:sz="0" w:space="0" w:color="auto"/>
        <w:bottom w:val="none" w:sz="0" w:space="0" w:color="auto"/>
        <w:right w:val="none" w:sz="0" w:space="0" w:color="auto"/>
      </w:divBdr>
    </w:div>
    <w:div w:id="1320039005">
      <w:bodyDiv w:val="1"/>
      <w:marLeft w:val="0"/>
      <w:marRight w:val="0"/>
      <w:marTop w:val="0"/>
      <w:marBottom w:val="0"/>
      <w:divBdr>
        <w:top w:val="none" w:sz="0" w:space="0" w:color="auto"/>
        <w:left w:val="none" w:sz="0" w:space="0" w:color="auto"/>
        <w:bottom w:val="none" w:sz="0" w:space="0" w:color="auto"/>
        <w:right w:val="none" w:sz="0" w:space="0" w:color="auto"/>
      </w:divBdr>
    </w:div>
    <w:div w:id="1344477481">
      <w:bodyDiv w:val="1"/>
      <w:marLeft w:val="0"/>
      <w:marRight w:val="0"/>
      <w:marTop w:val="0"/>
      <w:marBottom w:val="0"/>
      <w:divBdr>
        <w:top w:val="none" w:sz="0" w:space="0" w:color="auto"/>
        <w:left w:val="none" w:sz="0" w:space="0" w:color="auto"/>
        <w:bottom w:val="none" w:sz="0" w:space="0" w:color="auto"/>
        <w:right w:val="none" w:sz="0" w:space="0" w:color="auto"/>
      </w:divBdr>
    </w:div>
    <w:div w:id="1483809440">
      <w:bodyDiv w:val="1"/>
      <w:marLeft w:val="0"/>
      <w:marRight w:val="0"/>
      <w:marTop w:val="0"/>
      <w:marBottom w:val="0"/>
      <w:divBdr>
        <w:top w:val="none" w:sz="0" w:space="0" w:color="auto"/>
        <w:left w:val="none" w:sz="0" w:space="0" w:color="auto"/>
        <w:bottom w:val="none" w:sz="0" w:space="0" w:color="auto"/>
        <w:right w:val="none" w:sz="0" w:space="0" w:color="auto"/>
      </w:divBdr>
    </w:div>
    <w:div w:id="1516843657">
      <w:bodyDiv w:val="1"/>
      <w:marLeft w:val="0"/>
      <w:marRight w:val="0"/>
      <w:marTop w:val="0"/>
      <w:marBottom w:val="0"/>
      <w:divBdr>
        <w:top w:val="none" w:sz="0" w:space="0" w:color="auto"/>
        <w:left w:val="none" w:sz="0" w:space="0" w:color="auto"/>
        <w:bottom w:val="none" w:sz="0" w:space="0" w:color="auto"/>
        <w:right w:val="none" w:sz="0" w:space="0" w:color="auto"/>
      </w:divBdr>
    </w:div>
    <w:div w:id="1707631987">
      <w:bodyDiv w:val="1"/>
      <w:marLeft w:val="0"/>
      <w:marRight w:val="0"/>
      <w:marTop w:val="0"/>
      <w:marBottom w:val="0"/>
      <w:divBdr>
        <w:top w:val="none" w:sz="0" w:space="0" w:color="auto"/>
        <w:left w:val="none" w:sz="0" w:space="0" w:color="auto"/>
        <w:bottom w:val="none" w:sz="0" w:space="0" w:color="auto"/>
        <w:right w:val="none" w:sz="0" w:space="0" w:color="auto"/>
      </w:divBdr>
    </w:div>
    <w:div w:id="1723096895">
      <w:bodyDiv w:val="1"/>
      <w:marLeft w:val="0"/>
      <w:marRight w:val="0"/>
      <w:marTop w:val="0"/>
      <w:marBottom w:val="0"/>
      <w:divBdr>
        <w:top w:val="none" w:sz="0" w:space="0" w:color="auto"/>
        <w:left w:val="none" w:sz="0" w:space="0" w:color="auto"/>
        <w:bottom w:val="none" w:sz="0" w:space="0" w:color="auto"/>
        <w:right w:val="none" w:sz="0" w:space="0" w:color="auto"/>
      </w:divBdr>
    </w:div>
    <w:div w:id="1742021522">
      <w:bodyDiv w:val="1"/>
      <w:marLeft w:val="0"/>
      <w:marRight w:val="0"/>
      <w:marTop w:val="0"/>
      <w:marBottom w:val="0"/>
      <w:divBdr>
        <w:top w:val="none" w:sz="0" w:space="0" w:color="auto"/>
        <w:left w:val="none" w:sz="0" w:space="0" w:color="auto"/>
        <w:bottom w:val="none" w:sz="0" w:space="0" w:color="auto"/>
        <w:right w:val="none" w:sz="0" w:space="0" w:color="auto"/>
      </w:divBdr>
    </w:div>
    <w:div w:id="1877572297">
      <w:bodyDiv w:val="1"/>
      <w:marLeft w:val="0"/>
      <w:marRight w:val="0"/>
      <w:marTop w:val="0"/>
      <w:marBottom w:val="0"/>
      <w:divBdr>
        <w:top w:val="none" w:sz="0" w:space="0" w:color="auto"/>
        <w:left w:val="none" w:sz="0" w:space="0" w:color="auto"/>
        <w:bottom w:val="none" w:sz="0" w:space="0" w:color="auto"/>
        <w:right w:val="none" w:sz="0" w:space="0" w:color="auto"/>
      </w:divBdr>
    </w:div>
    <w:div w:id="199282733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Wor25</b:Tag>
    <b:SourceType>InternetSite</b:SourceType>
    <b:Guid>{F75D0091-FE7F-4DA8-BC39-F2C26E4B1A10}</b:Guid>
    <b:Author>
      <b:Author>
        <b:NameList>
          <b:Person>
            <b:Last>Bank</b:Last>
            <b:First>World</b:First>
          </b:Person>
        </b:NameList>
      </b:Author>
    </b:Author>
    <b:Title>Pakistan Development Update-Reimagining A Digital Pakistan</b:Title>
    <b:ProductionCompany>World Bank</b:ProductionCompany>
    <b:Year>2025</b:Year>
    <b:Month>April</b:Month>
    <b:URL>https://thedocs.worldbank.org/en/doc/e414b36ae736660edf8f0f3cb597b1e9-0310012025/pakistan-development-update-reimagining-a-digital-pakistan-april-2025 </b:URL>
    <b:RefOrder>2</b:RefOrder>
  </b:Source>
  <b:Source>
    <b:Tag>Har22</b:Tag>
    <b:SourceType>InternetSite</b:SourceType>
    <b:Guid>{2A1A4E71-0D90-4E05-9A36-9519CB0DF955}</b:Guid>
    <b:Author>
      <b:Author>
        <b:NameList>
          <b:Person>
            <b:Last>Review</b:Last>
            <b:First>Harvard</b:First>
            <b:Middle>Business</b:Middle>
          </b:Person>
        </b:NameList>
      </b:Author>
    </b:Author>
    <b:Title>Customer experience in the age of AI</b:Title>
    <b:ProductionCompany>Harvard Business Review</b:ProductionCompany>
    <b:Year>2022</b:Year>
    <b:Month>March</b:Month>
    <b:URL>https://hbr.org/2022/03/customer-experience-in-the-age-of-ai</b:URL>
    <b:RefOrder>3</b:RefOrder>
  </b:Source>
  <b:Source>
    <b:Tag>PwC21</b:Tag>
    <b:SourceType>InternetSite</b:SourceType>
    <b:Guid>{C2B9A6F3-2600-48F4-9CF1-334972B3576C}</b:Guid>
    <b:Author>
      <b:Author>
        <b:NameList>
          <b:Person>
            <b:Last>Parloa</b:Last>
            <b:First>PwC</b:First>
            <b:Middle>&amp;</b:Middle>
          </b:Person>
        </b:NameList>
      </b:Author>
    </b:Author>
    <b:Title>Transforming customer service for a smarter, more human future.</b:Title>
    <b:ProductionCompany>Parloa</b:ProductionCompany>
    <b:Year>2021</b:Year>
    <b:URL>https://www.parloa.com/customers/pwc-and-parloa-transforming-customer-service-for-a-smarter-more-human-future/</b:URL>
    <b:RefOrder>4</b:RefOrder>
  </b:Source>
  <b:Source>
    <b:Tag>Aut25</b:Tag>
    <b:SourceType>InternetSite</b:SourceType>
    <b:Guid>{CA68ABC0-26F1-4D4E-BA3D-FF706561443D}</b:Guid>
    <b:Author>
      <b:Author>
        <b:NameList>
          <b:Person>
            <b:Last>AutoCalls</b:Last>
          </b:Person>
        </b:NameList>
      </b:Author>
    </b:Author>
    <b:Title>AutoCalls AI: Call flow builder.</b:Title>
    <b:ProductionCompany>AutoCalls</b:ProductionCompany>
    <b:Year>2025</b:Year>
    <b:URL>https://autocalls.ai/</b:URL>
    <b:RefOrder>5</b:RefOrder>
  </b:Source>
  <b:Source>
    <b:Tag>Gar22</b:Tag>
    <b:SourceType>InternetSite</b:SourceType>
    <b:Guid>{BD8025A4-F3A8-477E-BB49-101A0F083019}</b:Guid>
    <b:Author>
      <b:Author>
        <b:NameList>
          <b:Person>
            <b:Last>Gartner</b:Last>
          </b:Person>
        </b:NameList>
      </b:Author>
    </b:Author>
    <b:Title>Market guide for conversational AI platforms.</b:Title>
    <b:ProductionCompany>Gartner Research</b:ProductionCompany>
    <b:Year>2022</b:Year>
    <b:URL>https://www.gartner.com/en/documents/5332563</b:URL>
    <b:RefOrder>6</b:RefOrder>
  </b:Source>
  <b:Source>
    <b:Tag>GCl25</b:Tag>
    <b:SourceType>InternetSite</b:SourceType>
    <b:Guid>{09989F52-A7EF-4DBA-934C-01D6032AC035}</b:Guid>
    <b:Author>
      <b:Author>
        <b:NameList>
          <b:Person>
            <b:Last>Cloud</b:Last>
            <b:First>G.</b:First>
          </b:Person>
        </b:NameList>
      </b:Author>
    </b:Author>
    <b:Title>"Speech-to-Text documentation,"</b:Title>
    <b:ProductionCompany>Google</b:ProductionCompany>
    <b:Year>2025</b:Year>
    <b:URL>https://cloud.google.com/speech-to-text/docs</b:URL>
    <b:RefOrder>7</b:RefOrder>
  </b:Source>
  <b:Source>
    <b:Tag>Wik25</b:Tag>
    <b:SourceType>InternetSite</b:SourceType>
    <b:Guid>{8A3F9537-A96F-45CA-B221-9A72133039CB}</b:Guid>
    <b:Author>
      <b:Author>
        <b:NameList>
          <b:Person>
            <b:Last>Wikipedia</b:Last>
          </b:Person>
        </b:NameList>
      </b:Author>
    </b:Author>
    <b:Title>"Natural language understanding,"</b:Title>
    <b:ProductionCompany>WIKIPEDIA</b:ProductionCompany>
    <b:Year>2025</b:Year>
    <b:URL>https://en.wikipedia.org/wiki/Natural_language_understanding</b:URL>
    <b:RefOrder>8</b:RefOrder>
  </b:Source>
  <b:Source>
    <b:Tag>Lan25</b:Tag>
    <b:SourceType>InternetSite</b:SourceType>
    <b:Guid>{FA7458BF-1462-432C-AC2A-020B80DBA095}</b:Guid>
    <b:Author>
      <b:Author>
        <b:NameList>
          <b:Person>
            <b:Last>LangChain</b:Last>
          </b:Person>
        </b:NameList>
      </b:Author>
    </b:Author>
    <b:Title>"LangChain Docs,"</b:Title>
    <b:ProductionCompany>LangChain</b:ProductionCompany>
    <b:Year>2025</b:Year>
    <b:Month>October</b:Month>
    <b:URL>https://python.langchain.com/docs/integrations/retrievers/graph_rag/</b:URL>
    <b:RefOrder>9</b:RefOrder>
  </b:Source>
  <b:Source>
    <b:Tag>Kno25</b:Tag>
    <b:SourceType>InternetSite</b:SourceType>
    <b:Guid>{16A2E708-7A4F-4F5B-B005-F74E46F70049}</b:Guid>
    <b:Title>Knowledge graph</b:Title>
    <b:ProductionCompany>WIKIPEDIA</b:ProductionCompany>
    <b:Year>2025</b:Year>
    <b:URL>https://en.wikipedia.org/wiki/Knowledge_graph</b:URL>
    <b:RefOrder>10</b:RefOrder>
  </b:Source>
  <b:Source>
    <b:Tag>11E25</b:Tag>
    <b:SourceType>InternetSite</b:SourceType>
    <b:Guid>{B19D9C29-52F7-419F-8FC3-24A79E11E13C}</b:Guid>
    <b:Author>
      <b:Author>
        <b:NameList>
          <b:Person>
            <b:Last>11ElevenLabs</b:Last>
          </b:Person>
        </b:NameList>
      </b:Author>
    </b:Author>
    <b:Title>"ElevenLabs,"</b:Title>
    <b:ProductionCompany>11ElevenLabs</b:ProductionCompany>
    <b:Year>2025</b:Year>
    <b:URL>https://elevenlabs.io/</b:URL>
    <b:RefOrder>11</b:RefOrder>
  </b:Source>
  <b:Source>
    <b:Tag>MOI23</b:Tag>
    <b:SourceType>InternetSite</b:SourceType>
    <b:Guid>{417DFDCE-F006-4092-ADBA-60048B7BE715}</b:Guid>
    <b:Author>
      <b:Author>
        <b:NameList>
          <b:Person>
            <b:Last>TELECOMMUNICATION</b:Last>
            <b:First>M.</b:First>
            <b:Middle>O. I. T. &amp;.</b:Middle>
          </b:Person>
        </b:NameList>
      </b:Author>
    </b:Author>
    <b:Title>Pakistan Personal Data Protection Bill</b:Title>
    <b:ProductionCompany>MINISTRY OF INFORMATION TECHNOLOGY &amp; TELECOMMUNICATION</b:ProductionCompany>
    <b:Year>2023</b:Year>
    <b:URL>https://share.google/oUXqmt3btzePKP7hK</b:URL>
    <b:RefOrder>12</b:RefOrder>
  </b:Source>
  <b:Source>
    <b:Tag>neo25</b:Tag>
    <b:SourceType>InternetSite</b:SourceType>
    <b:Guid>{99918248-CCF2-495E-B866-6D5C3EE9990E}</b:Guid>
    <b:Author>
      <b:Author>
        <b:NameList>
          <b:Person>
            <b:Last>neo4j</b:Last>
          </b:Person>
        </b:NameList>
      </b:Author>
    </b:Author>
    <b:Title>Neo4j documentation</b:Title>
    <b:ProductionCompany>neo4j</b:ProductionCompany>
    <b:Year>2025</b:Year>
    <b:URL>https://neo4j.com/docs/</b:URL>
    <b:RefOrder>1</b:RefOrder>
  </b:Source>
  <b:Source>
    <b:Tag>Agr25</b:Tag>
    <b:SourceType>JournalArticle</b:SourceType>
    <b:Guid>{67E311B8-B319-40FF-AE0F-E99B37F48CF8}</b:Guid>
    <b:Author>
      <b:Author>
        <b:NameList>
          <b:Person>
            <b:Last>Agro</b:Last>
            <b:First>Maha</b:First>
            <b:Middle>&amp; Kulkarni, Atharva &amp; Kadaoui, Karima &amp; Talat, Zeerak &amp; Aldarmaki, Hanan.</b:Middle>
          </b:Person>
        </b:NameList>
      </b:Author>
    </b:Author>
    <b:Title>Code-Switching in End-to-End Automatic Speech Recognition: A Systematic Literature </b:Title>
    <b:Year>2025</b:Year>
    <b:RefOrder>13</b:RefOrder>
  </b:Source>
  <b:Source>
    <b:Tag>Kal14</b:Tag>
    <b:SourceType>JournalArticle</b:SourceType>
    <b:Guid>{1F9816B5-DEAD-43E8-A71E-4356C29EB808}</b:Guid>
    <b:Author>
      <b:Author>
        <b:NameList>
          <b:Person>
            <b:Last>Kaleem</b:Last>
            <b:First>Mohammed</b:First>
            <b:Middle>&amp; O'Shea, James &amp; Crockett, Keeley</b:Middle>
          </b:Person>
        </b:NameList>
      </b:Author>
    </b:Author>
    <b:Title>Development of UMAIR the Urdu Conversational Agent for Customer Service. </b:Title>
    <b:Year>2014</b:Year>
    <b:RefOrder>14</b:RefOrder>
  </b:Source>
  <b:Source>
    <b:Tag>Ope25</b:Tag>
    <b:SourceType>InternetSite</b:SourceType>
    <b:Guid>{07BBED9D-E7A2-4F86-8892-1D05ED3C7457}</b:Guid>
    <b:Title>GPT-5 Technical Report</b:Title>
    <b:Year>2025</b:Year>
    <b:Author>
      <b:Author>
        <b:NameList>
          <b:Person>
            <b:Last>OpenAI</b:Last>
          </b:Person>
        </b:NameList>
      </b:Author>
    </b:Author>
    <b:URL>https://openai.com/</b:URL>
    <b:RefOrder>15</b:RefOrder>
  </b:Source>
</b:Sources>
</file>

<file path=customXml/itemProps1.xml><?xml version="1.0" encoding="utf-8"?>
<ds:datastoreItem xmlns:ds="http://schemas.openxmlformats.org/officeDocument/2006/customXml" ds:itemID="{ACB873A7-161D-4076-B93E-13F22E566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8</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Proposal (Non-Research)</vt:lpstr>
    </vt:vector>
  </TitlesOfParts>
  <Company>FAST</Company>
  <LinksUpToDate>false</LinksUpToDate>
  <CharactersWithSpaces>9704</CharactersWithSpaces>
  <SharedDoc>false</SharedDoc>
  <HLinks>
    <vt:vector size="48" baseType="variant">
      <vt:variant>
        <vt:i4>1114162</vt:i4>
      </vt:variant>
      <vt:variant>
        <vt:i4>44</vt:i4>
      </vt:variant>
      <vt:variant>
        <vt:i4>0</vt:i4>
      </vt:variant>
      <vt:variant>
        <vt:i4>5</vt:i4>
      </vt:variant>
      <vt:variant>
        <vt:lpwstr/>
      </vt:variant>
      <vt:variant>
        <vt:lpwstr>_Toc21070</vt:lpwstr>
      </vt:variant>
      <vt:variant>
        <vt:i4>1507385</vt:i4>
      </vt:variant>
      <vt:variant>
        <vt:i4>38</vt:i4>
      </vt:variant>
      <vt:variant>
        <vt:i4>0</vt:i4>
      </vt:variant>
      <vt:variant>
        <vt:i4>5</vt:i4>
      </vt:variant>
      <vt:variant>
        <vt:lpwstr/>
      </vt:variant>
      <vt:variant>
        <vt:lpwstr>_Toc17875</vt:lpwstr>
      </vt:variant>
      <vt:variant>
        <vt:i4>2031675</vt:i4>
      </vt:variant>
      <vt:variant>
        <vt:i4>32</vt:i4>
      </vt:variant>
      <vt:variant>
        <vt:i4>0</vt:i4>
      </vt:variant>
      <vt:variant>
        <vt:i4>5</vt:i4>
      </vt:variant>
      <vt:variant>
        <vt:lpwstr/>
      </vt:variant>
      <vt:variant>
        <vt:lpwstr>_Toc31891</vt:lpwstr>
      </vt:variant>
      <vt:variant>
        <vt:i4>1376306</vt:i4>
      </vt:variant>
      <vt:variant>
        <vt:i4>26</vt:i4>
      </vt:variant>
      <vt:variant>
        <vt:i4>0</vt:i4>
      </vt:variant>
      <vt:variant>
        <vt:i4>5</vt:i4>
      </vt:variant>
      <vt:variant>
        <vt:lpwstr/>
      </vt:variant>
      <vt:variant>
        <vt:lpwstr>_Toc16347</vt:lpwstr>
      </vt:variant>
      <vt:variant>
        <vt:i4>1245239</vt:i4>
      </vt:variant>
      <vt:variant>
        <vt:i4>20</vt:i4>
      </vt:variant>
      <vt:variant>
        <vt:i4>0</vt:i4>
      </vt:variant>
      <vt:variant>
        <vt:i4>5</vt:i4>
      </vt:variant>
      <vt:variant>
        <vt:lpwstr/>
      </vt:variant>
      <vt:variant>
        <vt:lpwstr>_Toc25517</vt:lpwstr>
      </vt:variant>
      <vt:variant>
        <vt:i4>1507384</vt:i4>
      </vt:variant>
      <vt:variant>
        <vt:i4>14</vt:i4>
      </vt:variant>
      <vt:variant>
        <vt:i4>0</vt:i4>
      </vt:variant>
      <vt:variant>
        <vt:i4>5</vt:i4>
      </vt:variant>
      <vt:variant>
        <vt:lpwstr/>
      </vt:variant>
      <vt:variant>
        <vt:lpwstr>_Toc17975</vt:lpwstr>
      </vt:variant>
      <vt:variant>
        <vt:i4>1376314</vt:i4>
      </vt:variant>
      <vt:variant>
        <vt:i4>8</vt:i4>
      </vt:variant>
      <vt:variant>
        <vt:i4>0</vt:i4>
      </vt:variant>
      <vt:variant>
        <vt:i4>5</vt:i4>
      </vt:variant>
      <vt:variant>
        <vt:lpwstr/>
      </vt:variant>
      <vt:variant>
        <vt:lpwstr>_Toc30924</vt:lpwstr>
      </vt:variant>
      <vt:variant>
        <vt:i4>1114160</vt:i4>
      </vt:variant>
      <vt:variant>
        <vt:i4>2</vt:i4>
      </vt:variant>
      <vt:variant>
        <vt:i4>0</vt:i4>
      </vt:variant>
      <vt:variant>
        <vt:i4>5</vt:i4>
      </vt:variant>
      <vt:variant>
        <vt:lpwstr/>
      </vt:variant>
      <vt:variant>
        <vt:lpwstr>_Toc17115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(Non-Research)</dc:title>
  <dc:subject/>
  <dc:creator>Asmaad Saeed</dc:creator>
  <cp:keywords/>
  <dc:description/>
  <cp:lastModifiedBy>Asmaad Saeed</cp:lastModifiedBy>
  <cp:revision>8</cp:revision>
  <cp:lastPrinted>2025-10-08T20:57:00Z</cp:lastPrinted>
  <dcterms:created xsi:type="dcterms:W3CDTF">2025-10-07T21:34:00Z</dcterms:created>
  <dcterms:modified xsi:type="dcterms:W3CDTF">2025-10-08T21:59:00Z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342EF368AB554538B750638B11BB751D_13</vt:lpwstr>
  </property>
</Properties>
</file>