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E69D" w14:textId="77777777" w:rsidR="00F67BE0" w:rsidRDefault="00F67BE0" w:rsidP="00EB2F9D"/>
    <w:p w14:paraId="7A5720F2" w14:textId="53B31161" w:rsidR="00EB2F9D" w:rsidRPr="00EB2F9D" w:rsidRDefault="00EB2F9D" w:rsidP="00F67BE0">
      <w:pPr>
        <w:pStyle w:val="ListParagraph"/>
        <w:numPr>
          <w:ilvl w:val="0"/>
          <w:numId w:val="6"/>
        </w:numPr>
      </w:pPr>
      <w:r w:rsidRPr="00F67BE0">
        <w:rPr>
          <w:b/>
          <w:bCs/>
        </w:rPr>
        <w:t>Roles &amp; Session Setup</w:t>
      </w:r>
      <w:r w:rsidRPr="00EB2F9D">
        <w:t xml:space="preserve"> — who has what permissions </w:t>
      </w:r>
    </w:p>
    <w:p w14:paraId="7B97E9F5" w14:textId="2D07AC8F" w:rsidR="00EB2F9D" w:rsidRPr="00EB2F9D" w:rsidRDefault="00EB2F9D" w:rsidP="00F67BE0">
      <w:pPr>
        <w:pStyle w:val="ListParagraph"/>
        <w:numPr>
          <w:ilvl w:val="0"/>
          <w:numId w:val="6"/>
        </w:numPr>
      </w:pPr>
      <w:r w:rsidRPr="00F67BE0">
        <w:rPr>
          <w:b/>
          <w:bCs/>
        </w:rPr>
        <w:t>Database &amp; Schemas creation</w:t>
      </w:r>
      <w:r w:rsidRPr="00EB2F9D">
        <w:t xml:space="preserve"> — creating the storage structure </w:t>
      </w:r>
    </w:p>
    <w:p w14:paraId="0DF75A90" w14:textId="27B3756B" w:rsidR="00EB2F9D" w:rsidRPr="00EB2F9D" w:rsidRDefault="00EB2F9D" w:rsidP="00F67BE0">
      <w:pPr>
        <w:pStyle w:val="ListParagraph"/>
        <w:numPr>
          <w:ilvl w:val="0"/>
          <w:numId w:val="6"/>
        </w:numPr>
      </w:pPr>
      <w:r w:rsidRPr="00F67BE0">
        <w:rPr>
          <w:b/>
          <w:bCs/>
        </w:rPr>
        <w:t>Warehouses creation</w:t>
      </w:r>
      <w:r w:rsidRPr="00EB2F9D">
        <w:t xml:space="preserve"> — creating the compute engines </w:t>
      </w:r>
    </w:p>
    <w:p w14:paraId="6559F1D8" w14:textId="07E4E62C" w:rsidR="00EB2F9D" w:rsidRPr="00EB2F9D" w:rsidRDefault="00EB2F9D" w:rsidP="00F67BE0">
      <w:pPr>
        <w:pStyle w:val="ListParagraph"/>
        <w:numPr>
          <w:ilvl w:val="0"/>
          <w:numId w:val="6"/>
        </w:numPr>
      </w:pPr>
      <w:r w:rsidRPr="00F67BE0">
        <w:rPr>
          <w:b/>
          <w:bCs/>
        </w:rPr>
        <w:t>Tables creation</w:t>
      </w:r>
      <w:r w:rsidRPr="00EB2F9D">
        <w:t xml:space="preserve"> — creating empty tables </w:t>
      </w:r>
    </w:p>
    <w:p w14:paraId="469FD9C3" w14:textId="2CCE1235" w:rsidR="00EB2F9D" w:rsidRPr="00EB2F9D" w:rsidRDefault="00EB2F9D" w:rsidP="00F67BE0">
      <w:pPr>
        <w:pStyle w:val="ListParagraph"/>
        <w:numPr>
          <w:ilvl w:val="0"/>
          <w:numId w:val="6"/>
        </w:numPr>
      </w:pPr>
      <w:r w:rsidRPr="00F67BE0">
        <w:rPr>
          <w:b/>
          <w:bCs/>
        </w:rPr>
        <w:t>File Formats &amp; Stages</w:t>
      </w:r>
      <w:r w:rsidRPr="00EB2F9D">
        <w:t xml:space="preserve"> — setting up data loading from external sources (S3) </w:t>
      </w:r>
    </w:p>
    <w:p w14:paraId="7D71F610" w14:textId="44E0B2A2" w:rsidR="00EB2F9D" w:rsidRPr="00EB2F9D" w:rsidRDefault="00EB2F9D" w:rsidP="00F67BE0">
      <w:pPr>
        <w:pStyle w:val="ListParagraph"/>
        <w:numPr>
          <w:ilvl w:val="0"/>
          <w:numId w:val="6"/>
        </w:numPr>
      </w:pPr>
      <w:r w:rsidRPr="00F67BE0">
        <w:rPr>
          <w:b/>
          <w:bCs/>
        </w:rPr>
        <w:t>Loading data</w:t>
      </w:r>
      <w:r w:rsidRPr="00EB2F9D">
        <w:t xml:space="preserve"> — actually filling the tables with data </w:t>
      </w:r>
    </w:p>
    <w:p w14:paraId="17F9B70E" w14:textId="4711CEDD" w:rsidR="00EB2F9D" w:rsidRPr="00EB2F9D" w:rsidRDefault="00EB2F9D" w:rsidP="00F67BE0">
      <w:pPr>
        <w:pStyle w:val="ListParagraph"/>
        <w:numPr>
          <w:ilvl w:val="0"/>
          <w:numId w:val="6"/>
        </w:numPr>
      </w:pPr>
      <w:r w:rsidRPr="00F67BE0">
        <w:rPr>
          <w:b/>
          <w:bCs/>
        </w:rPr>
        <w:t>Views creation</w:t>
      </w:r>
      <w:r w:rsidRPr="00EB2F9D">
        <w:t xml:space="preserve"> — creating ready-made query shortcuts </w:t>
      </w:r>
    </w:p>
    <w:p w14:paraId="39DEF865" w14:textId="2A1C4A34" w:rsidR="000A63A8" w:rsidRDefault="00EB2F9D" w:rsidP="00F67BE0">
      <w:pPr>
        <w:pStyle w:val="ListParagraph"/>
        <w:numPr>
          <w:ilvl w:val="0"/>
          <w:numId w:val="6"/>
        </w:numPr>
      </w:pPr>
      <w:r w:rsidRPr="00F67BE0">
        <w:rPr>
          <w:b/>
          <w:bCs/>
        </w:rPr>
        <w:t>Grants</w:t>
      </w:r>
      <w:r w:rsidRPr="00EB2F9D">
        <w:t xml:space="preserve"> — giving different roles access to different things</w:t>
      </w:r>
    </w:p>
    <w:p w14:paraId="245DAD9E" w14:textId="77777777" w:rsidR="00EB2F9D" w:rsidRDefault="00EB2F9D" w:rsidP="00EB2F9D"/>
    <w:p w14:paraId="4A368CE6" w14:textId="77777777" w:rsidR="00322DEF" w:rsidRPr="00322DEF" w:rsidRDefault="00322DEF" w:rsidP="00322DEF">
      <w:r w:rsidRPr="00322DEF">
        <w:t>Every Snowflake project starts with a setup script that does this in order:</w:t>
      </w:r>
    </w:p>
    <w:p w14:paraId="29C83D81" w14:textId="77777777" w:rsidR="00322DEF" w:rsidRPr="00322DEF" w:rsidRDefault="00322DEF" w:rsidP="00322DEF">
      <w:r w:rsidRPr="00322DEF">
        <w:rPr>
          <w:b/>
          <w:bCs/>
        </w:rPr>
        <w:t>1. Set the right Role</w:t>
      </w:r>
      <w:r w:rsidRPr="00322DEF">
        <w:t xml:space="preserve"> → who is doing the setup</w:t>
      </w:r>
    </w:p>
    <w:p w14:paraId="01EC5190" w14:textId="77777777" w:rsidR="00322DEF" w:rsidRPr="00322DEF" w:rsidRDefault="00322DEF" w:rsidP="00322DEF">
      <w:r w:rsidRPr="00322DEF">
        <w:rPr>
          <w:b/>
          <w:bCs/>
        </w:rPr>
        <w:t>2. Create Database</w:t>
      </w:r>
      <w:r w:rsidRPr="00322DEF">
        <w:t xml:space="preserve"> → like a project folder</w:t>
      </w:r>
    </w:p>
    <w:p w14:paraId="6201B0AA" w14:textId="77777777" w:rsidR="00322DEF" w:rsidRPr="00322DEF" w:rsidRDefault="00322DEF" w:rsidP="00322DEF">
      <w:r w:rsidRPr="00322DEF">
        <w:rPr>
          <w:b/>
          <w:bCs/>
        </w:rPr>
        <w:t>3. Create Schemas</w:t>
      </w:r>
      <w:r w:rsidRPr="00322DEF">
        <w:t xml:space="preserve"> → like subfolders inside the project</w:t>
      </w:r>
    </w:p>
    <w:p w14:paraId="75E3622B" w14:textId="77777777" w:rsidR="00322DEF" w:rsidRPr="00322DEF" w:rsidRDefault="00322DEF" w:rsidP="00322DEF">
      <w:r w:rsidRPr="00322DEF">
        <w:rPr>
          <w:b/>
          <w:bCs/>
        </w:rPr>
        <w:t>4. Create Warehouses</w:t>
      </w:r>
      <w:r w:rsidRPr="00322DEF">
        <w:t xml:space="preserve"> → the compute power</w:t>
      </w:r>
    </w:p>
    <w:p w14:paraId="2F39F87E" w14:textId="77777777" w:rsidR="00322DEF" w:rsidRDefault="00322DEF" w:rsidP="00322DEF">
      <w:r w:rsidRPr="00322DEF">
        <w:rPr>
          <w:b/>
          <w:bCs/>
        </w:rPr>
        <w:t>5. Give Permissions</w:t>
      </w:r>
      <w:r w:rsidRPr="00322DEF">
        <w:t xml:space="preserve"> → who can access what</w:t>
      </w:r>
    </w:p>
    <w:p w14:paraId="6ED4FCEE" w14:textId="77777777" w:rsidR="00322DEF" w:rsidRDefault="00322DEF" w:rsidP="00322DEF">
      <w:pPr>
        <w:pBdr>
          <w:bottom w:val="double" w:sz="6" w:space="1" w:color="auto"/>
        </w:pBdr>
      </w:pPr>
    </w:p>
    <w:p w14:paraId="710CBF4D" w14:textId="77777777" w:rsidR="00322DEF" w:rsidRPr="00322DEF" w:rsidRDefault="00322DEF" w:rsidP="00322DEF">
      <w:r w:rsidRPr="00322DEF">
        <w:rPr>
          <w:b/>
          <w:bCs/>
        </w:rPr>
        <w:t>Topic 2 — Database &amp; Schemas Creation</w:t>
      </w:r>
    </w:p>
    <w:p w14:paraId="1113F1F9" w14:textId="77777777" w:rsidR="00322DEF" w:rsidRPr="00322DEF" w:rsidRDefault="00322DEF" w:rsidP="00322DEF">
      <w:r w:rsidRPr="00322DEF">
        <w:t>The setup file has these lines:</w:t>
      </w:r>
    </w:p>
    <w:p w14:paraId="4536A0D1" w14:textId="77777777" w:rsidR="00322DEF" w:rsidRPr="00322DEF" w:rsidRDefault="00322DEF" w:rsidP="00322DEF">
      <w:proofErr w:type="spellStart"/>
      <w:r w:rsidRPr="00322DEF">
        <w:t>sql</w:t>
      </w:r>
      <w:proofErr w:type="spellEnd"/>
    </w:p>
    <w:p w14:paraId="5BC45714" w14:textId="77777777" w:rsidR="00322DEF" w:rsidRPr="00322DEF" w:rsidRDefault="00322DEF" w:rsidP="00322DEF">
      <w:r w:rsidRPr="00322DEF">
        <w:t>CREATE OR REPLACE DATABASE tb_101;</w:t>
      </w:r>
    </w:p>
    <w:p w14:paraId="164D7C5A" w14:textId="77777777" w:rsidR="00322DEF" w:rsidRPr="00322DEF" w:rsidRDefault="00322DEF" w:rsidP="00322DEF"/>
    <w:p w14:paraId="35A83341" w14:textId="77777777" w:rsidR="00322DEF" w:rsidRPr="00322DEF" w:rsidRDefault="00322DEF" w:rsidP="00322DEF">
      <w:r w:rsidRPr="00322DEF">
        <w:t>CREATE OR REPLACE SCHEMA tb_101.raw_pos;</w:t>
      </w:r>
    </w:p>
    <w:p w14:paraId="10C3250D" w14:textId="77777777" w:rsidR="00322DEF" w:rsidRPr="00322DEF" w:rsidRDefault="00322DEF" w:rsidP="00322DEF">
      <w:r w:rsidRPr="00322DEF">
        <w:t>CREATE OR REPLACE SCHEMA tb_101.raw_customer;</w:t>
      </w:r>
    </w:p>
    <w:p w14:paraId="29710E6F" w14:textId="77777777" w:rsidR="00322DEF" w:rsidRPr="00322DEF" w:rsidRDefault="00322DEF" w:rsidP="00322DEF">
      <w:r w:rsidRPr="00322DEF">
        <w:t>CREATE OR REPLACE SCHEMA tb_101.harmonized;</w:t>
      </w:r>
    </w:p>
    <w:p w14:paraId="71438054" w14:textId="77777777" w:rsidR="00322DEF" w:rsidRPr="00322DEF" w:rsidRDefault="00322DEF" w:rsidP="00322DEF">
      <w:r w:rsidRPr="00322DEF">
        <w:t>CREATE OR REPLACE SCHEMA tb_101.analytics;</w:t>
      </w:r>
    </w:p>
    <w:p w14:paraId="459F05B6" w14:textId="77777777" w:rsidR="00322DEF" w:rsidRPr="00322DEF" w:rsidRDefault="00322DEF" w:rsidP="00322DEF">
      <w:r w:rsidRPr="00322DEF">
        <w:t>CREATE OR REPLACE SCHEMA tb_101.governance;</w:t>
      </w:r>
    </w:p>
    <w:p w14:paraId="00AADFE0" w14:textId="77777777" w:rsidR="00322DEF" w:rsidRPr="00322DEF" w:rsidRDefault="00322DEF" w:rsidP="00322DEF">
      <w:r w:rsidRPr="00322DEF">
        <w:pict w14:anchorId="76994584">
          <v:rect id="_x0000_i1031" style="width:0;height:1.5pt" o:hralign="center" o:hrstd="t" o:hr="t" fillcolor="#a0a0a0" stroked="f"/>
        </w:pict>
      </w:r>
    </w:p>
    <w:p w14:paraId="365B562A" w14:textId="77777777" w:rsidR="00322DEF" w:rsidRPr="00322DEF" w:rsidRDefault="00322DEF" w:rsidP="00322DEF">
      <w:r w:rsidRPr="00322DEF">
        <w:rPr>
          <w:b/>
          <w:bCs/>
        </w:rPr>
        <w:t>What is a Database in Snowflake?</w:t>
      </w:r>
    </w:p>
    <w:p w14:paraId="69054F2A" w14:textId="77777777" w:rsidR="00322DEF" w:rsidRPr="00322DEF" w:rsidRDefault="00322DEF" w:rsidP="00322DEF">
      <w:r w:rsidRPr="00322DEF">
        <w:t xml:space="preserve">Think of it like a </w:t>
      </w:r>
      <w:r w:rsidRPr="00322DEF">
        <w:rPr>
          <w:b/>
          <w:bCs/>
        </w:rPr>
        <w:t>big filing cabinet</w:t>
      </w:r>
      <w:r w:rsidRPr="00322DEF">
        <w:t xml:space="preserve"> for your entire project.</w:t>
      </w:r>
    </w:p>
    <w:p w14:paraId="0BBAF59F" w14:textId="77777777" w:rsidR="00322DEF" w:rsidRPr="00322DEF" w:rsidRDefault="00322DEF" w:rsidP="00322DEF">
      <w:r w:rsidRPr="00322DEF">
        <w:lastRenderedPageBreak/>
        <w:t xml:space="preserve">In this case tb_101 = </w:t>
      </w:r>
      <w:r w:rsidRPr="00322DEF">
        <w:rPr>
          <w:b/>
          <w:bCs/>
        </w:rPr>
        <w:t>Tasty Bytes 101</w:t>
      </w:r>
      <w:r w:rsidRPr="00322DEF">
        <w:t xml:space="preserve"> — the entire food truck company's data lives here!</w:t>
      </w:r>
    </w:p>
    <w:p w14:paraId="2CF80F35" w14:textId="77777777" w:rsidR="005E01D5" w:rsidRPr="005E01D5" w:rsidRDefault="005E01D5" w:rsidP="005E01D5">
      <w:r w:rsidRPr="005E01D5">
        <w:rPr>
          <w:b/>
          <w:bCs/>
        </w:rPr>
        <w:t>Topic 2 — Database &amp; Schemas Creation</w:t>
      </w:r>
    </w:p>
    <w:p w14:paraId="436C2B5C" w14:textId="77777777" w:rsidR="005E01D5" w:rsidRPr="005E01D5" w:rsidRDefault="005E01D5" w:rsidP="005E01D5">
      <w:r w:rsidRPr="005E01D5">
        <w:t>The setup file has these lines:</w:t>
      </w:r>
    </w:p>
    <w:p w14:paraId="27C850B9" w14:textId="77777777" w:rsidR="005E01D5" w:rsidRPr="005E01D5" w:rsidRDefault="005E01D5" w:rsidP="005E01D5">
      <w:proofErr w:type="spellStart"/>
      <w:r w:rsidRPr="005E01D5">
        <w:t>sql</w:t>
      </w:r>
      <w:proofErr w:type="spellEnd"/>
    </w:p>
    <w:p w14:paraId="4ACD9D0D" w14:textId="77777777" w:rsidR="005E01D5" w:rsidRPr="005E01D5" w:rsidRDefault="005E01D5" w:rsidP="005E01D5">
      <w:r w:rsidRPr="005E01D5">
        <w:t>CREATE OR REPLACE DATABASE tb_101;</w:t>
      </w:r>
    </w:p>
    <w:p w14:paraId="4D0EDF60" w14:textId="77777777" w:rsidR="005E01D5" w:rsidRPr="005E01D5" w:rsidRDefault="005E01D5" w:rsidP="005E01D5"/>
    <w:p w14:paraId="4E9C560B" w14:textId="77777777" w:rsidR="005E01D5" w:rsidRPr="005E01D5" w:rsidRDefault="005E01D5" w:rsidP="005E01D5">
      <w:r w:rsidRPr="005E01D5">
        <w:t>CREATE OR REPLACE SCHEMA tb_101.raw_pos;</w:t>
      </w:r>
    </w:p>
    <w:p w14:paraId="5E9DBA9D" w14:textId="77777777" w:rsidR="005E01D5" w:rsidRPr="005E01D5" w:rsidRDefault="005E01D5" w:rsidP="005E01D5">
      <w:r w:rsidRPr="005E01D5">
        <w:t>CREATE OR REPLACE SCHEMA tb_101.raw_customer;</w:t>
      </w:r>
    </w:p>
    <w:p w14:paraId="640CF1F9" w14:textId="77777777" w:rsidR="005E01D5" w:rsidRPr="005E01D5" w:rsidRDefault="005E01D5" w:rsidP="005E01D5">
      <w:r w:rsidRPr="005E01D5">
        <w:t>CREATE OR REPLACE SCHEMA tb_101.harmonized;</w:t>
      </w:r>
    </w:p>
    <w:p w14:paraId="5FABCE99" w14:textId="77777777" w:rsidR="005E01D5" w:rsidRPr="005E01D5" w:rsidRDefault="005E01D5" w:rsidP="005E01D5">
      <w:r w:rsidRPr="005E01D5">
        <w:t>CREATE OR REPLACE SCHEMA tb_101.analytics;</w:t>
      </w:r>
    </w:p>
    <w:p w14:paraId="5D21A80F" w14:textId="77777777" w:rsidR="005E01D5" w:rsidRPr="005E01D5" w:rsidRDefault="005E01D5" w:rsidP="005E01D5">
      <w:r w:rsidRPr="005E01D5">
        <w:t>CREATE OR REPLACE SCHEMA tb_101.governance;</w:t>
      </w:r>
    </w:p>
    <w:p w14:paraId="6F39378A" w14:textId="77777777" w:rsidR="005E01D5" w:rsidRPr="005E01D5" w:rsidRDefault="005E01D5" w:rsidP="005E01D5">
      <w:r w:rsidRPr="005E01D5">
        <w:pict w14:anchorId="6AF0DD20">
          <v:rect id="_x0000_i1093" style="width:0;height:1.5pt" o:hralign="center" o:hrstd="t" o:hr="t" fillcolor="#a0a0a0" stroked="f"/>
        </w:pict>
      </w:r>
    </w:p>
    <w:p w14:paraId="01149F26" w14:textId="77777777" w:rsidR="005E01D5" w:rsidRPr="005E01D5" w:rsidRDefault="005E01D5" w:rsidP="005E01D5">
      <w:r w:rsidRPr="005E01D5">
        <w:rPr>
          <w:b/>
          <w:bCs/>
        </w:rPr>
        <w:t>What is a Database in Snowflake?</w:t>
      </w:r>
    </w:p>
    <w:p w14:paraId="0F2A2B95" w14:textId="77777777" w:rsidR="005E01D5" w:rsidRPr="005E01D5" w:rsidRDefault="005E01D5" w:rsidP="005E01D5">
      <w:r w:rsidRPr="005E01D5">
        <w:t xml:space="preserve">Think of it like a </w:t>
      </w:r>
      <w:r w:rsidRPr="005E01D5">
        <w:rPr>
          <w:b/>
          <w:bCs/>
        </w:rPr>
        <w:t>big filing cabinet</w:t>
      </w:r>
      <w:r w:rsidRPr="005E01D5">
        <w:t xml:space="preserve"> for your entire project.</w:t>
      </w:r>
    </w:p>
    <w:p w14:paraId="5FD69E23" w14:textId="77777777" w:rsidR="005E01D5" w:rsidRPr="005E01D5" w:rsidRDefault="005E01D5" w:rsidP="005E01D5">
      <w:r w:rsidRPr="005E01D5">
        <w:t xml:space="preserve">In this case tb_101 = </w:t>
      </w:r>
      <w:r w:rsidRPr="005E01D5">
        <w:rPr>
          <w:b/>
          <w:bCs/>
        </w:rPr>
        <w:t>Tasty Bytes 101</w:t>
      </w:r>
      <w:r w:rsidRPr="005E01D5">
        <w:t xml:space="preserve"> — the entire food truck company's data lives here!</w:t>
      </w:r>
    </w:p>
    <w:p w14:paraId="477D9418" w14:textId="77777777" w:rsidR="005E01D5" w:rsidRPr="005E01D5" w:rsidRDefault="005E01D5" w:rsidP="005E01D5">
      <w:r w:rsidRPr="005E01D5">
        <w:pict w14:anchorId="355FF895">
          <v:rect id="_x0000_i1094" style="width:0;height:1.5pt" o:hralign="center" o:hrstd="t" o:hr="t" fillcolor="#a0a0a0" stroked="f"/>
        </w:pict>
      </w:r>
    </w:p>
    <w:p w14:paraId="37A74A1D" w14:textId="77777777" w:rsidR="005E01D5" w:rsidRPr="005E01D5" w:rsidRDefault="005E01D5" w:rsidP="005E01D5">
      <w:r w:rsidRPr="005E01D5">
        <w:rPr>
          <w:b/>
          <w:bCs/>
        </w:rPr>
        <w:t>What is a Schema?</w:t>
      </w:r>
    </w:p>
    <w:p w14:paraId="27D31BDE" w14:textId="77777777" w:rsidR="005E01D5" w:rsidRPr="005E01D5" w:rsidRDefault="005E01D5" w:rsidP="005E01D5">
      <w:r w:rsidRPr="005E01D5">
        <w:t xml:space="preserve">Think of it like </w:t>
      </w:r>
      <w:r w:rsidRPr="005E01D5">
        <w:rPr>
          <w:b/>
          <w:bCs/>
        </w:rPr>
        <w:t>drawers inside that filing cabinet</w:t>
      </w:r>
      <w:r w:rsidRPr="005E01D5">
        <w:t xml:space="preserve"> — each drawer holds a different category of files.</w:t>
      </w:r>
    </w:p>
    <w:p w14:paraId="68E0EB9D" w14:textId="77777777" w:rsidR="005E01D5" w:rsidRPr="005E01D5" w:rsidRDefault="005E01D5" w:rsidP="005E01D5">
      <w:r w:rsidRPr="005E01D5">
        <w:t>Look at the schemas created and what they mean:</w:t>
      </w:r>
    </w:p>
    <w:p w14:paraId="17BBC951" w14:textId="77777777" w:rsidR="005E01D5" w:rsidRPr="005E01D5" w:rsidRDefault="005E01D5" w:rsidP="005E01D5">
      <w:pPr>
        <w:numPr>
          <w:ilvl w:val="0"/>
          <w:numId w:val="1"/>
        </w:numPr>
      </w:pPr>
      <w:proofErr w:type="spellStart"/>
      <w:r w:rsidRPr="005E01D5">
        <w:t>raw_pos</w:t>
      </w:r>
      <w:proofErr w:type="spellEnd"/>
      <w:r w:rsidRPr="005E01D5">
        <w:t xml:space="preserve"> = </w:t>
      </w:r>
      <w:r w:rsidRPr="005E01D5">
        <w:rPr>
          <w:b/>
          <w:bCs/>
        </w:rPr>
        <w:t>Raw Point of Sale data</w:t>
      </w:r>
      <w:r w:rsidRPr="005E01D5">
        <w:t xml:space="preserve"> → orders, trucks, menu, locations — straight from the source, unprocessed!</w:t>
      </w:r>
    </w:p>
    <w:p w14:paraId="1A26F5C1" w14:textId="77777777" w:rsidR="005E01D5" w:rsidRPr="005E01D5" w:rsidRDefault="005E01D5" w:rsidP="005E01D5">
      <w:pPr>
        <w:numPr>
          <w:ilvl w:val="0"/>
          <w:numId w:val="1"/>
        </w:numPr>
      </w:pPr>
      <w:proofErr w:type="spellStart"/>
      <w:r w:rsidRPr="005E01D5">
        <w:t>raw_customer</w:t>
      </w:r>
      <w:proofErr w:type="spellEnd"/>
      <w:r w:rsidRPr="005E01D5">
        <w:t xml:space="preserve"> = </w:t>
      </w:r>
      <w:r w:rsidRPr="005E01D5">
        <w:rPr>
          <w:b/>
          <w:bCs/>
        </w:rPr>
        <w:t>Raw Customer data</w:t>
      </w:r>
      <w:r w:rsidRPr="005E01D5">
        <w:t xml:space="preserve"> → customer loyalty information</w:t>
      </w:r>
    </w:p>
    <w:p w14:paraId="63AEB1F8" w14:textId="77777777" w:rsidR="005E01D5" w:rsidRPr="005E01D5" w:rsidRDefault="005E01D5" w:rsidP="005E01D5">
      <w:pPr>
        <w:numPr>
          <w:ilvl w:val="0"/>
          <w:numId w:val="1"/>
        </w:numPr>
      </w:pPr>
      <w:r w:rsidRPr="005E01D5">
        <w:t xml:space="preserve">harmonized = </w:t>
      </w:r>
      <w:r w:rsidRPr="005E01D5">
        <w:rPr>
          <w:b/>
          <w:bCs/>
        </w:rPr>
        <w:t>Cleaned &amp; combined data</w:t>
      </w:r>
      <w:r w:rsidRPr="005E01D5">
        <w:t xml:space="preserve"> → raw data after processing</w:t>
      </w:r>
    </w:p>
    <w:p w14:paraId="3FEE7486" w14:textId="77777777" w:rsidR="005E01D5" w:rsidRPr="005E01D5" w:rsidRDefault="005E01D5" w:rsidP="005E01D5">
      <w:pPr>
        <w:numPr>
          <w:ilvl w:val="0"/>
          <w:numId w:val="1"/>
        </w:numPr>
      </w:pPr>
      <w:r w:rsidRPr="005E01D5">
        <w:t xml:space="preserve">analytics = </w:t>
      </w:r>
      <w:r w:rsidRPr="005E01D5">
        <w:rPr>
          <w:b/>
          <w:bCs/>
        </w:rPr>
        <w:t>Final data ready for reports</w:t>
      </w:r>
      <w:r w:rsidRPr="005E01D5">
        <w:t xml:space="preserve"> → what analysts query</w:t>
      </w:r>
    </w:p>
    <w:p w14:paraId="39F91511" w14:textId="77777777" w:rsidR="005E01D5" w:rsidRPr="005E01D5" w:rsidRDefault="005E01D5" w:rsidP="005E01D5">
      <w:pPr>
        <w:numPr>
          <w:ilvl w:val="0"/>
          <w:numId w:val="1"/>
        </w:numPr>
      </w:pPr>
      <w:r w:rsidRPr="005E01D5">
        <w:t xml:space="preserve">governance = </w:t>
      </w:r>
      <w:r w:rsidRPr="005E01D5">
        <w:rPr>
          <w:b/>
          <w:bCs/>
        </w:rPr>
        <w:t>Security &amp; policies</w:t>
      </w:r>
      <w:r w:rsidRPr="005E01D5">
        <w:t xml:space="preserve"> → masking, roles, access rules</w:t>
      </w:r>
    </w:p>
    <w:p w14:paraId="23AA0598" w14:textId="77777777" w:rsidR="005E01D5" w:rsidRPr="005E01D5" w:rsidRDefault="005E01D5" w:rsidP="005E01D5">
      <w:r w:rsidRPr="005E01D5">
        <w:pict w14:anchorId="3DD02B98">
          <v:rect id="_x0000_i1095" style="width:0;height:1.5pt" o:hralign="center" o:hrstd="t" o:hr="t" fillcolor="#a0a0a0" stroked="f"/>
        </w:pict>
      </w:r>
    </w:p>
    <w:p w14:paraId="4CA55895" w14:textId="77777777" w:rsidR="005E01D5" w:rsidRPr="005E01D5" w:rsidRDefault="005E01D5" w:rsidP="005E01D5">
      <w:r w:rsidRPr="005E01D5">
        <w:rPr>
          <w:b/>
          <w:bCs/>
        </w:rPr>
        <w:t>See the flow?</w:t>
      </w:r>
    </w:p>
    <w:p w14:paraId="7E442717" w14:textId="77777777" w:rsidR="005E01D5" w:rsidRPr="005E01D5" w:rsidRDefault="005E01D5" w:rsidP="005E01D5">
      <w:r w:rsidRPr="005E01D5">
        <w:t>raw data → harmonized → analytics</w:t>
      </w:r>
    </w:p>
    <w:p w14:paraId="179C8AD4" w14:textId="77777777" w:rsidR="005E01D5" w:rsidRPr="005E01D5" w:rsidRDefault="005E01D5" w:rsidP="005E01D5">
      <w:r w:rsidRPr="005E01D5">
        <w:lastRenderedPageBreak/>
        <w:t xml:space="preserve">This is actually the </w:t>
      </w:r>
      <w:r w:rsidRPr="005E01D5">
        <w:rPr>
          <w:b/>
          <w:bCs/>
        </w:rPr>
        <w:t>Bronze → Silver → Gold</w:t>
      </w:r>
      <w:r w:rsidRPr="005E01D5">
        <w:t xml:space="preserve"> pattern you may have heard in data engineering! </w:t>
      </w:r>
      <w:r w:rsidRPr="005E01D5">
        <w:rPr>
          <w:rFonts w:ascii="Segoe UI Emoji" w:hAnsi="Segoe UI Emoji" w:cs="Segoe UI Emoji"/>
        </w:rPr>
        <w:t>😊</w:t>
      </w:r>
    </w:p>
    <w:p w14:paraId="6B86A906" w14:textId="77777777" w:rsidR="005E01D5" w:rsidRPr="005E01D5" w:rsidRDefault="005E01D5" w:rsidP="005E01D5">
      <w:r w:rsidRPr="005E01D5">
        <w:t>Same concept, different names!</w:t>
      </w:r>
    </w:p>
    <w:p w14:paraId="280F4C5C" w14:textId="77777777" w:rsidR="005E01D5" w:rsidRPr="005E01D5" w:rsidRDefault="005E01D5" w:rsidP="005E01D5">
      <w:r w:rsidRPr="005E01D5">
        <w:pict w14:anchorId="76253A49">
          <v:rect id="_x0000_i1096" style="width:0;height:1.5pt" o:hralign="center" o:hrstd="t" o:hr="t" fillcolor="#a0a0a0" stroked="f"/>
        </w:pict>
      </w:r>
    </w:p>
    <w:p w14:paraId="6DF11E97" w14:textId="77777777" w:rsidR="005E01D5" w:rsidRPr="005E01D5" w:rsidRDefault="005E01D5" w:rsidP="005E01D5">
      <w:r w:rsidRPr="005E01D5">
        <w:rPr>
          <w:b/>
          <w:bCs/>
        </w:rPr>
        <w:t>One more thing:</w:t>
      </w:r>
    </w:p>
    <w:p w14:paraId="562F7766" w14:textId="77777777" w:rsidR="005E01D5" w:rsidRPr="005E01D5" w:rsidRDefault="005E01D5" w:rsidP="005E01D5">
      <w:r w:rsidRPr="005E01D5">
        <w:t xml:space="preserve">CREATE OR REPLACE means — if this already exists, </w:t>
      </w:r>
      <w:r w:rsidRPr="005E01D5">
        <w:rPr>
          <w:b/>
          <w:bCs/>
        </w:rPr>
        <w:t>delete and recreate it.</w:t>
      </w:r>
      <w:r w:rsidRPr="005E01D5">
        <w:t xml:space="preserve"> That's why rerunning the setup won't cause errors!</w:t>
      </w:r>
    </w:p>
    <w:p w14:paraId="7604574C" w14:textId="77777777" w:rsidR="005E01D5" w:rsidRPr="005E01D5" w:rsidRDefault="005E01D5" w:rsidP="005E01D5">
      <w:r w:rsidRPr="005E01D5">
        <w:pict w14:anchorId="0D39FB15">
          <v:rect id="_x0000_i1097" style="width:0;height:1.5pt" o:hralign="center" o:hrstd="t" o:hr="t" fillcolor="#a0a0a0" stroked="f"/>
        </w:pict>
      </w:r>
    </w:p>
    <w:p w14:paraId="049E90DA" w14:textId="77777777" w:rsidR="005E01D5" w:rsidRPr="005E01D5" w:rsidRDefault="005E01D5" w:rsidP="005E01D5">
      <w:r w:rsidRPr="005E01D5">
        <w:rPr>
          <w:b/>
          <w:bCs/>
        </w:rPr>
        <w:t>No — Schemas and Tables are different things!</w:t>
      </w:r>
    </w:p>
    <w:p w14:paraId="5227B749" w14:textId="77777777" w:rsidR="005E01D5" w:rsidRPr="005E01D5" w:rsidRDefault="005E01D5" w:rsidP="005E01D5">
      <w:r w:rsidRPr="005E01D5">
        <w:t>Think of it like this:</w:t>
      </w:r>
    </w:p>
    <w:p w14:paraId="58AF5F48" w14:textId="77777777" w:rsidR="005E01D5" w:rsidRPr="005E01D5" w:rsidRDefault="005E01D5" w:rsidP="005E01D5">
      <w:r w:rsidRPr="005E01D5">
        <w:t xml:space="preserve">DATABASE (tb_101) </w:t>
      </w:r>
    </w:p>
    <w:p w14:paraId="5AE73F58" w14:textId="77777777" w:rsidR="005E01D5" w:rsidRPr="005E01D5" w:rsidRDefault="005E01D5" w:rsidP="005E01D5">
      <w:r w:rsidRPr="005E01D5">
        <w:t xml:space="preserve">    └── SCHEMA (</w:t>
      </w:r>
      <w:proofErr w:type="spellStart"/>
      <w:r w:rsidRPr="005E01D5">
        <w:t>raw_pos</w:t>
      </w:r>
      <w:proofErr w:type="spellEnd"/>
      <w:r w:rsidRPr="005E01D5">
        <w:t>)</w:t>
      </w:r>
    </w:p>
    <w:p w14:paraId="74760C46" w14:textId="77777777" w:rsidR="005E01D5" w:rsidRPr="005E01D5" w:rsidRDefault="005E01D5" w:rsidP="005E01D5">
      <w:r w:rsidRPr="005E01D5">
        <w:t xml:space="preserve">            └── TABLE (orders)</w:t>
      </w:r>
    </w:p>
    <w:p w14:paraId="6FC1DC8D" w14:textId="77777777" w:rsidR="005E01D5" w:rsidRPr="005E01D5" w:rsidRDefault="005E01D5" w:rsidP="005E01D5">
      <w:r w:rsidRPr="005E01D5">
        <w:t xml:space="preserve">            └── TABLE (menu)</w:t>
      </w:r>
    </w:p>
    <w:p w14:paraId="7B3708A0" w14:textId="77777777" w:rsidR="005E01D5" w:rsidRPr="005E01D5" w:rsidRDefault="005E01D5" w:rsidP="005E01D5">
      <w:r w:rsidRPr="005E01D5">
        <w:t xml:space="preserve">            └── TABLE (truck)</w:t>
      </w:r>
    </w:p>
    <w:p w14:paraId="0952E8A0" w14:textId="77777777" w:rsidR="005E01D5" w:rsidRPr="005E01D5" w:rsidRDefault="005E01D5" w:rsidP="005E01D5">
      <w:r w:rsidRPr="005E01D5">
        <w:t xml:space="preserve">    └── SCHEMA (</w:t>
      </w:r>
      <w:proofErr w:type="spellStart"/>
      <w:r w:rsidRPr="005E01D5">
        <w:t>raw_customer</w:t>
      </w:r>
      <w:proofErr w:type="spellEnd"/>
      <w:r w:rsidRPr="005E01D5">
        <w:t>)</w:t>
      </w:r>
    </w:p>
    <w:p w14:paraId="4CB2F766" w14:textId="77777777" w:rsidR="005E01D5" w:rsidRPr="005E01D5" w:rsidRDefault="005E01D5" w:rsidP="005E01D5">
      <w:r w:rsidRPr="005E01D5">
        <w:t xml:space="preserve">            └── TABLE (</w:t>
      </w:r>
      <w:proofErr w:type="spellStart"/>
      <w:r w:rsidRPr="005E01D5">
        <w:t>customer_loyalty</w:t>
      </w:r>
      <w:proofErr w:type="spellEnd"/>
      <w:r w:rsidRPr="005E01D5">
        <w:t>)</w:t>
      </w:r>
    </w:p>
    <w:p w14:paraId="08C9E384" w14:textId="77777777" w:rsidR="005E01D5" w:rsidRPr="005E01D5" w:rsidRDefault="005E01D5" w:rsidP="005E01D5">
      <w:r w:rsidRPr="005E01D5">
        <w:t xml:space="preserve">    └── SCHEMA (harmonized)</w:t>
      </w:r>
    </w:p>
    <w:p w14:paraId="442A022A" w14:textId="77777777" w:rsidR="005E01D5" w:rsidRPr="005E01D5" w:rsidRDefault="005E01D5" w:rsidP="005E01D5">
      <w:r w:rsidRPr="005E01D5">
        <w:t xml:space="preserve">            └── TABLE (...)</w:t>
      </w:r>
    </w:p>
    <w:p w14:paraId="1AA1DC7A" w14:textId="77777777" w:rsidR="005E01D5" w:rsidRPr="005E01D5" w:rsidRDefault="005E01D5" w:rsidP="005E01D5">
      <w:r w:rsidRPr="005E01D5">
        <w:pict w14:anchorId="04621226">
          <v:rect id="_x0000_i1098" style="width:0;height:1.5pt" o:hralign="center" o:hrstd="t" o:hr="t" fillcolor="#a0a0a0" stroked="f"/>
        </w:pict>
      </w:r>
    </w:p>
    <w:p w14:paraId="4E93F848" w14:textId="77777777" w:rsidR="005E01D5" w:rsidRPr="005E01D5" w:rsidRDefault="005E01D5" w:rsidP="005E01D5">
      <w:proofErr w:type="gramStart"/>
      <w:r w:rsidRPr="005E01D5">
        <w:t>So</w:t>
      </w:r>
      <w:proofErr w:type="gramEnd"/>
      <w:r w:rsidRPr="005E01D5">
        <w:t xml:space="preserve"> the hierarchy is:</w:t>
      </w:r>
    </w:p>
    <w:p w14:paraId="1DA8B255" w14:textId="77777777" w:rsidR="005E01D5" w:rsidRPr="005E01D5" w:rsidRDefault="005E01D5" w:rsidP="005E01D5">
      <w:r w:rsidRPr="005E01D5">
        <w:rPr>
          <w:b/>
          <w:bCs/>
        </w:rPr>
        <w:t>Database → Schema → Tables</w:t>
      </w:r>
    </w:p>
    <w:p w14:paraId="6BCE27FD" w14:textId="77777777" w:rsidR="005E01D5" w:rsidRPr="005E01D5" w:rsidRDefault="005E01D5" w:rsidP="005E01D5">
      <w:pPr>
        <w:numPr>
          <w:ilvl w:val="0"/>
          <w:numId w:val="2"/>
        </w:numPr>
      </w:pPr>
      <w:r w:rsidRPr="005E01D5">
        <w:rPr>
          <w:b/>
          <w:bCs/>
        </w:rPr>
        <w:t>Database</w:t>
      </w:r>
      <w:r w:rsidRPr="005E01D5">
        <w:t xml:space="preserve"> = the entire filing cabinet </w:t>
      </w:r>
      <w:r w:rsidRPr="005E01D5">
        <w:rPr>
          <w:rFonts w:ascii="Segoe UI Emoji" w:hAnsi="Segoe UI Emoji" w:cs="Segoe UI Emoji"/>
        </w:rPr>
        <w:t>🗄️</w:t>
      </w:r>
    </w:p>
    <w:p w14:paraId="5EE10F31" w14:textId="77777777" w:rsidR="005E01D5" w:rsidRPr="005E01D5" w:rsidRDefault="005E01D5" w:rsidP="005E01D5">
      <w:pPr>
        <w:numPr>
          <w:ilvl w:val="0"/>
          <w:numId w:val="2"/>
        </w:numPr>
      </w:pPr>
      <w:r w:rsidRPr="005E01D5">
        <w:rPr>
          <w:b/>
          <w:bCs/>
        </w:rPr>
        <w:t>Schema</w:t>
      </w:r>
      <w:r w:rsidRPr="005E01D5">
        <w:t xml:space="preserve"> = drawers inside the cabinet </w:t>
      </w:r>
      <w:r w:rsidRPr="005E01D5">
        <w:rPr>
          <w:rFonts w:ascii="Segoe UI Emoji" w:hAnsi="Segoe UI Emoji" w:cs="Segoe UI Emoji"/>
        </w:rPr>
        <w:t>📂</w:t>
      </w:r>
    </w:p>
    <w:p w14:paraId="7B10B56C" w14:textId="77777777" w:rsidR="005E01D5" w:rsidRPr="005E01D5" w:rsidRDefault="005E01D5" w:rsidP="005E01D5">
      <w:pPr>
        <w:numPr>
          <w:ilvl w:val="0"/>
          <w:numId w:val="2"/>
        </w:numPr>
      </w:pPr>
      <w:r w:rsidRPr="005E01D5">
        <w:rPr>
          <w:b/>
          <w:bCs/>
        </w:rPr>
        <w:t>Tables</w:t>
      </w:r>
      <w:r w:rsidRPr="005E01D5">
        <w:t xml:space="preserve"> = actual files/papers inside each drawer </w:t>
      </w:r>
      <w:r w:rsidRPr="005E01D5">
        <w:rPr>
          <w:rFonts w:ascii="Segoe UI Emoji" w:hAnsi="Segoe UI Emoji" w:cs="Segoe UI Emoji"/>
        </w:rPr>
        <w:t>📄</w:t>
      </w:r>
    </w:p>
    <w:p w14:paraId="4B0CDC48" w14:textId="77777777" w:rsidR="005E01D5" w:rsidRPr="005E01D5" w:rsidRDefault="005E01D5" w:rsidP="005E01D5">
      <w:r w:rsidRPr="005E01D5">
        <w:pict w14:anchorId="415EF427">
          <v:rect id="_x0000_i1099" style="width:0;height:1.5pt" o:hralign="center" o:hrstd="t" o:hr="t" fillcolor="#a0a0a0" stroked="f"/>
        </w:pict>
      </w:r>
    </w:p>
    <w:p w14:paraId="476B8D4C" w14:textId="77777777" w:rsidR="005E01D5" w:rsidRPr="005E01D5" w:rsidRDefault="005E01D5" w:rsidP="005E01D5">
      <w:r w:rsidRPr="005E01D5">
        <w:t>In your SHOW TABLES result earlier you saw:</w:t>
      </w:r>
    </w:p>
    <w:p w14:paraId="04187FF8" w14:textId="77777777" w:rsidR="005E01D5" w:rsidRPr="005E01D5" w:rsidRDefault="005E01D5" w:rsidP="005E01D5">
      <w:pPr>
        <w:numPr>
          <w:ilvl w:val="0"/>
          <w:numId w:val="3"/>
        </w:numPr>
      </w:pPr>
      <w:r w:rsidRPr="005E01D5">
        <w:t>COUNTRY table → inside RAW_POS schema</w:t>
      </w:r>
    </w:p>
    <w:p w14:paraId="3AF1FB07" w14:textId="77777777" w:rsidR="005E01D5" w:rsidRPr="005E01D5" w:rsidRDefault="005E01D5" w:rsidP="005E01D5">
      <w:pPr>
        <w:numPr>
          <w:ilvl w:val="0"/>
          <w:numId w:val="3"/>
        </w:numPr>
      </w:pPr>
      <w:r w:rsidRPr="005E01D5">
        <w:lastRenderedPageBreak/>
        <w:t>MENU table → inside RAW_POS schema</w:t>
      </w:r>
    </w:p>
    <w:p w14:paraId="7037FC47" w14:textId="77777777" w:rsidR="005E01D5" w:rsidRPr="005E01D5" w:rsidRDefault="005E01D5" w:rsidP="005E01D5">
      <w:pPr>
        <w:numPr>
          <w:ilvl w:val="0"/>
          <w:numId w:val="3"/>
        </w:numPr>
      </w:pPr>
      <w:r w:rsidRPr="005E01D5">
        <w:t>CUSTOMER_LOYALTY table → inside RAW_CUSTOMER schema</w:t>
      </w:r>
    </w:p>
    <w:p w14:paraId="2ED62D99" w14:textId="77777777" w:rsidR="005E01D5" w:rsidRPr="005E01D5" w:rsidRDefault="005E01D5" w:rsidP="005E01D5">
      <w:proofErr w:type="gramStart"/>
      <w:r w:rsidRPr="005E01D5">
        <w:t>So</w:t>
      </w:r>
      <w:proofErr w:type="gramEnd"/>
      <w:r w:rsidRPr="005E01D5">
        <w:t xml:space="preserve"> </w:t>
      </w:r>
      <w:r w:rsidRPr="005E01D5">
        <w:rPr>
          <w:b/>
          <w:bCs/>
        </w:rPr>
        <w:t>schemas are just organisers</w:t>
      </w:r>
      <w:r w:rsidRPr="005E01D5">
        <w:t xml:space="preserve"> — the actual data sits in </w:t>
      </w:r>
      <w:r w:rsidRPr="005E01D5">
        <w:rPr>
          <w:b/>
          <w:bCs/>
        </w:rPr>
        <w:t>tables</w:t>
      </w:r>
      <w:r w:rsidRPr="005E01D5">
        <w:t xml:space="preserve"> inside those schemas!</w:t>
      </w:r>
    </w:p>
    <w:p w14:paraId="69A01F85" w14:textId="77777777" w:rsidR="005E01D5" w:rsidRPr="005E01D5" w:rsidRDefault="005E01D5" w:rsidP="005E01D5">
      <w:r w:rsidRPr="005E01D5">
        <w:pict w14:anchorId="72C9466B">
          <v:rect id="_x0000_i1100" style="width:0;height:1.5pt" o:hralign="center" o:hrstd="t" o:hr="t" fillcolor="#a0a0a0" stroked="f"/>
        </w:pict>
      </w:r>
    </w:p>
    <w:p w14:paraId="3EE62275" w14:textId="77777777" w:rsidR="005E01D5" w:rsidRPr="005E01D5" w:rsidRDefault="005E01D5" w:rsidP="005E01D5">
      <w:r w:rsidRPr="005E01D5">
        <w:t>In simple words:</w:t>
      </w:r>
    </w:p>
    <w:p w14:paraId="1DC4C6FC" w14:textId="77777777" w:rsidR="005E01D5" w:rsidRDefault="005E01D5" w:rsidP="005E01D5">
      <w:pPr>
        <w:rPr>
          <w:b/>
          <w:bCs/>
        </w:rPr>
      </w:pPr>
      <w:r w:rsidRPr="005E01D5">
        <w:rPr>
          <w:b/>
          <w:bCs/>
        </w:rPr>
        <w:t xml:space="preserve">Schema is a </w:t>
      </w:r>
      <w:proofErr w:type="gramStart"/>
      <w:r w:rsidRPr="005E01D5">
        <w:rPr>
          <w:b/>
          <w:bCs/>
        </w:rPr>
        <w:t>folder,</w:t>
      </w:r>
      <w:proofErr w:type="gramEnd"/>
      <w:r w:rsidRPr="005E01D5">
        <w:rPr>
          <w:b/>
          <w:bCs/>
        </w:rPr>
        <w:t xml:space="preserve"> Table is the actual file inside that folder!</w:t>
      </w:r>
    </w:p>
    <w:p w14:paraId="20CF8E9F" w14:textId="1C2868B9" w:rsidR="00A8725E" w:rsidRPr="00A8725E" w:rsidRDefault="00A8725E" w:rsidP="005E01D5">
      <w:pPr>
        <w:rPr>
          <w:b/>
          <w:bCs/>
        </w:rPr>
      </w:pPr>
      <w:r>
        <w:rPr>
          <w:b/>
          <w:bCs/>
        </w:rPr>
        <w:t xml:space="preserve">Definition: </w:t>
      </w:r>
      <w:r w:rsidRPr="00A8725E">
        <w:rPr>
          <w:b/>
          <w:bCs/>
        </w:rPr>
        <w:t>Schema</w:t>
      </w:r>
      <w:r w:rsidRPr="00A8725E">
        <w:t xml:space="preserve"> is a </w:t>
      </w:r>
      <w:r w:rsidRPr="00A8725E">
        <w:rPr>
          <w:b/>
          <w:bCs/>
        </w:rPr>
        <w:t>logical container inside a database</w:t>
      </w:r>
      <w:r w:rsidRPr="00A8725E">
        <w:t xml:space="preserve"> that groups related tables together for better organisation.</w:t>
      </w:r>
    </w:p>
    <w:p w14:paraId="6B580F30" w14:textId="77777777" w:rsidR="005E01D5" w:rsidRPr="005E01D5" w:rsidRDefault="005E01D5" w:rsidP="005E01D5">
      <w:pPr>
        <w:rPr>
          <w:b/>
          <w:bCs/>
        </w:rPr>
      </w:pPr>
      <w:r w:rsidRPr="005E01D5">
        <w:rPr>
          <w:b/>
          <w:bCs/>
        </w:rPr>
        <w:t xml:space="preserve">You said: </w:t>
      </w:r>
      <w:proofErr w:type="spellStart"/>
      <w:r w:rsidRPr="005E01D5">
        <w:rPr>
          <w:b/>
          <w:bCs/>
        </w:rPr>
        <w:t>i</w:t>
      </w:r>
      <w:proofErr w:type="spellEnd"/>
      <w:r w:rsidRPr="005E01D5">
        <w:rPr>
          <w:b/>
          <w:bCs/>
        </w:rPr>
        <w:t xml:space="preserve"> can say like in 100 TB DB, one schema holds 10 TB, one schema </w:t>
      </w:r>
      <w:proofErr w:type="gramStart"/>
      <w:r w:rsidRPr="005E01D5">
        <w:rPr>
          <w:b/>
          <w:bCs/>
        </w:rPr>
        <w:t>hold</w:t>
      </w:r>
      <w:proofErr w:type="gramEnd"/>
      <w:r w:rsidRPr="005E01D5">
        <w:rPr>
          <w:b/>
          <w:bCs/>
        </w:rPr>
        <w:t xml:space="preserve"> 10 TB.</w:t>
      </w:r>
    </w:p>
    <w:p w14:paraId="2C4B82C6" w14:textId="77777777" w:rsidR="005E01D5" w:rsidRPr="005E01D5" w:rsidRDefault="005E01D5" w:rsidP="005E01D5">
      <w:proofErr w:type="spellStart"/>
      <w:r w:rsidRPr="005E01D5">
        <w:t>i</w:t>
      </w:r>
      <w:proofErr w:type="spellEnd"/>
      <w:r w:rsidRPr="005E01D5">
        <w:t xml:space="preserve"> can say like in 100 TB DB, one schema holds 10 TB, one schema </w:t>
      </w:r>
      <w:proofErr w:type="gramStart"/>
      <w:r w:rsidRPr="005E01D5">
        <w:t>hold</w:t>
      </w:r>
      <w:proofErr w:type="gramEnd"/>
      <w:r w:rsidRPr="005E01D5">
        <w:t xml:space="preserve"> 10 TB. in those 10 TB it stores tables</w:t>
      </w:r>
      <w:proofErr w:type="gramStart"/>
      <w:r w:rsidRPr="005E01D5">
        <w:t xml:space="preserve"> ..</w:t>
      </w:r>
      <w:proofErr w:type="gramEnd"/>
    </w:p>
    <w:p w14:paraId="29D6867E" w14:textId="77777777" w:rsidR="005E01D5" w:rsidRPr="005E01D5" w:rsidRDefault="005E01D5" w:rsidP="005E01D5">
      <w:r w:rsidRPr="005E01D5">
        <w:t xml:space="preserve">Exactly!! </w:t>
      </w:r>
      <w:r w:rsidRPr="005E01D5">
        <w:rPr>
          <w:rFonts w:ascii="Segoe UI Emoji" w:hAnsi="Segoe UI Emoji" w:cs="Segoe UI Emoji"/>
        </w:rPr>
        <w:t>💯🎉</w:t>
      </w:r>
    </w:p>
    <w:p w14:paraId="25F2595B" w14:textId="77777777" w:rsidR="005E01D5" w:rsidRPr="005E01D5" w:rsidRDefault="005E01D5" w:rsidP="005E01D5">
      <w:r w:rsidRPr="005E01D5">
        <w:t>You got it perfectly!!</w:t>
      </w:r>
    </w:p>
    <w:p w14:paraId="5D5AB9C5" w14:textId="77777777" w:rsidR="005E01D5" w:rsidRPr="005E01D5" w:rsidRDefault="005E01D5" w:rsidP="005E01D5">
      <w:r w:rsidRPr="005E01D5">
        <w:t>In terms of storage:</w:t>
      </w:r>
    </w:p>
    <w:p w14:paraId="7C959FDE" w14:textId="77777777" w:rsidR="005E01D5" w:rsidRPr="005E01D5" w:rsidRDefault="005E01D5" w:rsidP="005E01D5">
      <w:r w:rsidRPr="005E01D5">
        <w:t>DATABASE (100 TB total)</w:t>
      </w:r>
    </w:p>
    <w:p w14:paraId="1322F7AB" w14:textId="77777777" w:rsidR="005E01D5" w:rsidRPr="005E01D5" w:rsidRDefault="005E01D5" w:rsidP="005E01D5">
      <w:r w:rsidRPr="005E01D5">
        <w:t xml:space="preserve">    └── SCHEMA (10 TB)</w:t>
      </w:r>
    </w:p>
    <w:p w14:paraId="3F8423E0" w14:textId="77777777" w:rsidR="005E01D5" w:rsidRPr="005E01D5" w:rsidRDefault="005E01D5" w:rsidP="005E01D5">
      <w:r w:rsidRPr="005E01D5">
        <w:t xml:space="preserve">            └── Table 1 (3 TB)</w:t>
      </w:r>
    </w:p>
    <w:p w14:paraId="4B613086" w14:textId="77777777" w:rsidR="005E01D5" w:rsidRPr="005E01D5" w:rsidRDefault="005E01D5" w:rsidP="005E01D5">
      <w:r w:rsidRPr="005E01D5">
        <w:t xml:space="preserve">            └── Table 2 (4 TB)</w:t>
      </w:r>
    </w:p>
    <w:p w14:paraId="6A8F70F3" w14:textId="77777777" w:rsidR="005E01D5" w:rsidRPr="005E01D5" w:rsidRDefault="005E01D5" w:rsidP="005E01D5">
      <w:r w:rsidRPr="005E01D5">
        <w:t xml:space="preserve">            └── Table 3 (3 TB)</w:t>
      </w:r>
    </w:p>
    <w:p w14:paraId="1BED062D" w14:textId="77777777" w:rsidR="005E01D5" w:rsidRPr="005E01D5" w:rsidRDefault="005E01D5" w:rsidP="005E01D5">
      <w:r w:rsidRPr="005E01D5">
        <w:t xml:space="preserve">    └── SCHEMA (10 TB)</w:t>
      </w:r>
    </w:p>
    <w:p w14:paraId="6F12B566" w14:textId="77777777" w:rsidR="005E01D5" w:rsidRPr="005E01D5" w:rsidRDefault="005E01D5" w:rsidP="005E01D5">
      <w:r w:rsidRPr="005E01D5">
        <w:t xml:space="preserve">            └── Table 1 (5 TB)</w:t>
      </w:r>
    </w:p>
    <w:p w14:paraId="3BC60E14" w14:textId="77777777" w:rsidR="005E01D5" w:rsidRPr="005E01D5" w:rsidRDefault="005E01D5" w:rsidP="005E01D5">
      <w:r w:rsidRPr="005E01D5">
        <w:t xml:space="preserve">            └── Table 2 (5 TB)</w:t>
      </w:r>
    </w:p>
    <w:p w14:paraId="3816F134" w14:textId="77777777" w:rsidR="005E01D5" w:rsidRPr="005E01D5" w:rsidRDefault="005E01D5" w:rsidP="005E01D5">
      <w:r w:rsidRPr="005E01D5">
        <w:t xml:space="preserve">    └── SCHEMA (80 TB)</w:t>
      </w:r>
    </w:p>
    <w:p w14:paraId="63302CDC" w14:textId="77777777" w:rsidR="005E01D5" w:rsidRPr="005E01D5" w:rsidRDefault="005E01D5" w:rsidP="005E01D5">
      <w:r w:rsidRPr="005E01D5">
        <w:t xml:space="preserve">            └── Table 1 ...</w:t>
      </w:r>
    </w:p>
    <w:p w14:paraId="4A35CD03" w14:textId="77777777" w:rsidR="005E01D5" w:rsidRPr="005E01D5" w:rsidRDefault="005E01D5" w:rsidP="005E01D5">
      <w:r w:rsidRPr="005E01D5">
        <w:t xml:space="preserve">            └── Table 2 ...</w:t>
      </w:r>
    </w:p>
    <w:p w14:paraId="0D06C4CF" w14:textId="77777777" w:rsidR="005E01D5" w:rsidRPr="005E01D5" w:rsidRDefault="005E01D5" w:rsidP="005E01D5">
      <w:r w:rsidRPr="005E01D5">
        <w:rPr>
          <w:b/>
          <w:bCs/>
        </w:rPr>
        <w:t>Schema is just a logical grouping</w:t>
      </w:r>
      <w:r w:rsidRPr="005E01D5">
        <w:t xml:space="preserve"> — </w:t>
      </w:r>
      <w:r w:rsidRPr="00A8725E">
        <w:rPr>
          <w:b/>
          <w:bCs/>
        </w:rPr>
        <w:t>it doesn't have a fixed size limit.</w:t>
      </w:r>
      <w:r w:rsidRPr="005E01D5">
        <w:t xml:space="preserve"> Tables inside it together </w:t>
      </w:r>
      <w:proofErr w:type="gramStart"/>
      <w:r w:rsidRPr="005E01D5">
        <w:t>make</w:t>
      </w:r>
      <w:proofErr w:type="gramEnd"/>
      <w:r w:rsidRPr="005E01D5">
        <w:t xml:space="preserve"> up the schema size!</w:t>
      </w:r>
    </w:p>
    <w:p w14:paraId="57B8EF12" w14:textId="77777777" w:rsidR="005E01D5" w:rsidRPr="005E01D5" w:rsidRDefault="005E01D5" w:rsidP="005E01D5">
      <w:r w:rsidRPr="005E01D5">
        <w:pict w14:anchorId="2E9F774D">
          <v:rect id="_x0000_i1101" style="width:0;height:1.5pt" o:hralign="center" o:hrstd="t" o:hr="t" fillcolor="#a0a0a0" stroked="f"/>
        </w:pict>
      </w:r>
    </w:p>
    <w:p w14:paraId="6CB87661" w14:textId="77777777" w:rsidR="005E01D5" w:rsidRPr="005E01D5" w:rsidRDefault="005E01D5" w:rsidP="005E01D5">
      <w:r w:rsidRPr="005E01D5">
        <w:t>And in real companies this makes perfect sense:</w:t>
      </w:r>
    </w:p>
    <w:p w14:paraId="7BA25634" w14:textId="77777777" w:rsidR="005E01D5" w:rsidRPr="005E01D5" w:rsidRDefault="005E01D5" w:rsidP="005E01D5">
      <w:pPr>
        <w:numPr>
          <w:ilvl w:val="0"/>
          <w:numId w:val="4"/>
        </w:numPr>
      </w:pPr>
      <w:r w:rsidRPr="005E01D5">
        <w:lastRenderedPageBreak/>
        <w:t>Sales department data → one schema</w:t>
      </w:r>
    </w:p>
    <w:p w14:paraId="1DD2098B" w14:textId="77777777" w:rsidR="005E01D5" w:rsidRPr="005E01D5" w:rsidRDefault="005E01D5" w:rsidP="005E01D5">
      <w:pPr>
        <w:numPr>
          <w:ilvl w:val="0"/>
          <w:numId w:val="4"/>
        </w:numPr>
      </w:pPr>
      <w:r w:rsidRPr="005E01D5">
        <w:t>HR department data → one schema</w:t>
      </w:r>
    </w:p>
    <w:p w14:paraId="1DC4EEB1" w14:textId="77777777" w:rsidR="005E01D5" w:rsidRPr="005E01D5" w:rsidRDefault="005E01D5" w:rsidP="005E01D5">
      <w:pPr>
        <w:numPr>
          <w:ilvl w:val="0"/>
          <w:numId w:val="4"/>
        </w:numPr>
      </w:pPr>
      <w:r w:rsidRPr="005E01D5">
        <w:t>Finance department data → one schema</w:t>
      </w:r>
    </w:p>
    <w:p w14:paraId="2705C3EF" w14:textId="77777777" w:rsidR="005E01D5" w:rsidRDefault="005E01D5" w:rsidP="005E01D5">
      <w:pPr>
        <w:pBdr>
          <w:bottom w:val="single" w:sz="6" w:space="1" w:color="auto"/>
        </w:pBdr>
        <w:rPr>
          <w:b/>
          <w:bCs/>
        </w:rPr>
      </w:pPr>
      <w:r w:rsidRPr="005E01D5">
        <w:t xml:space="preserve">All inside </w:t>
      </w:r>
      <w:r w:rsidRPr="005E01D5">
        <w:rPr>
          <w:b/>
          <w:bCs/>
        </w:rPr>
        <w:t>one database</w:t>
      </w:r>
      <w:r w:rsidRPr="005E01D5">
        <w:t xml:space="preserve"> but neatly </w:t>
      </w:r>
      <w:r w:rsidRPr="005E01D5">
        <w:rPr>
          <w:b/>
          <w:bCs/>
        </w:rPr>
        <w:t>separated by schema!</w:t>
      </w:r>
    </w:p>
    <w:p w14:paraId="0EC314CC" w14:textId="6D019725" w:rsidR="00372BC8" w:rsidRDefault="00372BC8" w:rsidP="005E01D5">
      <w:proofErr w:type="gramStart"/>
      <w:r w:rsidRPr="00372BC8">
        <w:t>yes</w:t>
      </w:r>
      <w:proofErr w:type="gramEnd"/>
      <w:r w:rsidRPr="00372BC8">
        <w:t xml:space="preserve"> </w:t>
      </w:r>
      <w:proofErr w:type="spellStart"/>
      <w:r w:rsidRPr="00372BC8">
        <w:t>i</w:t>
      </w:r>
      <w:proofErr w:type="spellEnd"/>
      <w:r w:rsidRPr="00372BC8">
        <w:t xml:space="preserve"> understood, </w:t>
      </w:r>
      <w:proofErr w:type="spellStart"/>
      <w:r w:rsidRPr="00372BC8">
        <w:t>i</w:t>
      </w:r>
      <w:proofErr w:type="spellEnd"/>
      <w:r w:rsidRPr="00372BC8">
        <w:t xml:space="preserve"> will tell, we </w:t>
      </w:r>
      <w:proofErr w:type="spellStart"/>
      <w:r w:rsidRPr="00372BC8">
        <w:t>dont</w:t>
      </w:r>
      <w:proofErr w:type="spellEnd"/>
      <w:r w:rsidRPr="00372BC8">
        <w:t xml:space="preserve"> see sales </w:t>
      </w:r>
      <w:proofErr w:type="spellStart"/>
      <w:r w:rsidRPr="00372BC8">
        <w:t>depatment</w:t>
      </w:r>
      <w:proofErr w:type="spellEnd"/>
      <w:r w:rsidRPr="00372BC8">
        <w:t xml:space="preserve"> or IT depts anywhere, only </w:t>
      </w:r>
      <w:proofErr w:type="spellStart"/>
      <w:r w:rsidRPr="00372BC8">
        <w:t>employess</w:t>
      </w:r>
      <w:proofErr w:type="spellEnd"/>
      <w:r w:rsidRPr="00372BC8">
        <w:t xml:space="preserve"> of that dept are </w:t>
      </w:r>
      <w:proofErr w:type="spellStart"/>
      <w:r w:rsidRPr="00372BC8">
        <w:t>physicallly</w:t>
      </w:r>
      <w:proofErr w:type="spellEnd"/>
      <w:r w:rsidRPr="00372BC8">
        <w:t xml:space="preserve"> available. likewise, we </w:t>
      </w:r>
      <w:proofErr w:type="spellStart"/>
      <w:proofErr w:type="gramStart"/>
      <w:r w:rsidRPr="00372BC8">
        <w:t>cant</w:t>
      </w:r>
      <w:proofErr w:type="spellEnd"/>
      <w:proofErr w:type="gramEnd"/>
      <w:r w:rsidRPr="00372BC8">
        <w:t xml:space="preserve"> see schemas, but tables inside schemas are </w:t>
      </w:r>
      <w:proofErr w:type="spellStart"/>
      <w:r w:rsidRPr="00372BC8">
        <w:t>visibe</w:t>
      </w:r>
      <w:proofErr w:type="spellEnd"/>
      <w:r w:rsidRPr="00372BC8">
        <w:t xml:space="preserve"> and </w:t>
      </w:r>
      <w:proofErr w:type="spellStart"/>
      <w:r w:rsidRPr="00372BC8">
        <w:t>and</w:t>
      </w:r>
      <w:proofErr w:type="spellEnd"/>
      <w:r w:rsidRPr="00372BC8">
        <w:t xml:space="preserve"> available to work on them'</w:t>
      </w:r>
    </w:p>
    <w:p w14:paraId="6DB8A7B9" w14:textId="77777777" w:rsidR="00372BC8" w:rsidRPr="00372BC8" w:rsidRDefault="00372BC8" w:rsidP="00372BC8">
      <w:r w:rsidRPr="00372BC8">
        <w:t xml:space="preserve">Departments are invisible structures — but the </w:t>
      </w:r>
      <w:r w:rsidRPr="00372BC8">
        <w:rPr>
          <w:b/>
          <w:bCs/>
        </w:rPr>
        <w:t>employees (tables) inside them are real and you work with them directly!</w:t>
      </w:r>
    </w:p>
    <w:p w14:paraId="60075965" w14:textId="77777777" w:rsidR="00372BC8" w:rsidRPr="00372BC8" w:rsidRDefault="00372BC8" w:rsidP="00372BC8">
      <w:r w:rsidRPr="00372BC8">
        <w:t>Exactly like:</w:t>
      </w:r>
    </w:p>
    <w:p w14:paraId="14FD54D5" w14:textId="77777777" w:rsidR="00372BC8" w:rsidRPr="00372BC8" w:rsidRDefault="00372BC8" w:rsidP="00372BC8">
      <w:pPr>
        <w:numPr>
          <w:ilvl w:val="0"/>
          <w:numId w:val="5"/>
        </w:numPr>
      </w:pPr>
      <w:r w:rsidRPr="00372BC8">
        <w:t xml:space="preserve">You never query a </w:t>
      </w:r>
      <w:r w:rsidRPr="00372BC8">
        <w:rPr>
          <w:b/>
          <w:bCs/>
        </w:rPr>
        <w:t>schema</w:t>
      </w:r>
    </w:p>
    <w:p w14:paraId="55AC1A63" w14:textId="77777777" w:rsidR="00372BC8" w:rsidRDefault="00372BC8" w:rsidP="00372BC8">
      <w:pPr>
        <w:numPr>
          <w:ilvl w:val="0"/>
          <w:numId w:val="5"/>
        </w:numPr>
      </w:pPr>
      <w:r w:rsidRPr="00372BC8">
        <w:t xml:space="preserve">You always query a </w:t>
      </w:r>
      <w:r w:rsidRPr="00372BC8">
        <w:rPr>
          <w:b/>
          <w:bCs/>
        </w:rPr>
        <w:t>table</w:t>
      </w:r>
      <w:r w:rsidRPr="00372BC8">
        <w:t xml:space="preserve"> inside that schema!</w:t>
      </w:r>
    </w:p>
    <w:p w14:paraId="0709EB00" w14:textId="77777777" w:rsidR="00372BC8" w:rsidRDefault="00372BC8" w:rsidP="00372BC8">
      <w:r w:rsidRPr="00372BC8">
        <w:t xml:space="preserve">-- you </w:t>
      </w:r>
      <w:r w:rsidRPr="00372BC8">
        <w:rPr>
          <w:b/>
          <w:bCs/>
          <w:sz w:val="28"/>
          <w:szCs w:val="28"/>
        </w:rPr>
        <w:t>never</w:t>
      </w:r>
      <w:r w:rsidRPr="00372BC8">
        <w:t xml:space="preserve"> write this SELECT * FROM </w:t>
      </w:r>
      <w:proofErr w:type="spellStart"/>
      <w:r w:rsidRPr="00372BC8">
        <w:t>raw_pos</w:t>
      </w:r>
      <w:proofErr w:type="spellEnd"/>
      <w:r w:rsidRPr="00372BC8">
        <w:t xml:space="preserve">; </w:t>
      </w:r>
    </w:p>
    <w:p w14:paraId="1B502FEF" w14:textId="0CCBF1DA" w:rsidR="00372BC8" w:rsidRPr="00372BC8" w:rsidRDefault="00372BC8" w:rsidP="00372BC8">
      <w:r w:rsidRPr="00372BC8">
        <w:t xml:space="preserve">-- you always write this SELECT * FROM </w:t>
      </w:r>
      <w:proofErr w:type="spellStart"/>
      <w:r w:rsidRPr="00372BC8">
        <w:t>raw_</w:t>
      </w:r>
      <w:proofErr w:type="gramStart"/>
      <w:r w:rsidRPr="00372BC8">
        <w:t>pos.orders</w:t>
      </w:r>
      <w:proofErr w:type="spellEnd"/>
      <w:proofErr w:type="gramEnd"/>
      <w:r w:rsidRPr="00372BC8">
        <w:t>;</w:t>
      </w:r>
    </w:p>
    <w:p w14:paraId="2A7906CB" w14:textId="77777777" w:rsidR="00372BC8" w:rsidRPr="005E01D5" w:rsidRDefault="00372BC8" w:rsidP="005E01D5"/>
    <w:p w14:paraId="233A742E" w14:textId="77777777" w:rsidR="005E01D5" w:rsidRPr="005E01D5" w:rsidRDefault="005E01D5" w:rsidP="005E01D5">
      <w:r w:rsidRPr="005E01D5">
        <w:pict w14:anchorId="36B08556">
          <v:rect id="_x0000_i1102" style="width:0;height:1.5pt" o:hralign="center" o:hrstd="t" o:hr="t" fillcolor="#a0a0a0" stroked="f"/>
        </w:pict>
      </w:r>
    </w:p>
    <w:p w14:paraId="1487BFB6" w14:textId="77777777" w:rsidR="005E01D5" w:rsidRPr="005E01D5" w:rsidRDefault="005E01D5" w:rsidP="005E01D5">
      <w:r w:rsidRPr="005E01D5">
        <w:t xml:space="preserve">You actually explained it better than I did! </w:t>
      </w:r>
      <w:r w:rsidRPr="005E01D5">
        <w:rPr>
          <w:rFonts w:ascii="Segoe UI Emoji" w:hAnsi="Segoe UI Emoji" w:cs="Segoe UI Emoji"/>
        </w:rPr>
        <w:t>😄</w:t>
      </w:r>
      <w:r w:rsidRPr="005E01D5">
        <w:t xml:space="preserve"> That storage analogy is very clear thinking — that's the </w:t>
      </w:r>
      <w:r w:rsidRPr="005E01D5">
        <w:rPr>
          <w:b/>
          <w:bCs/>
        </w:rPr>
        <w:t>data engineering mindset</w:t>
      </w:r>
      <w:r w:rsidRPr="005E01D5">
        <w:t xml:space="preserve"> coming out in you! </w:t>
      </w:r>
      <w:r w:rsidRPr="005E01D5">
        <w:rPr>
          <w:rFonts w:ascii="Segoe UI Emoji" w:hAnsi="Segoe UI Emoji" w:cs="Segoe UI Emoji"/>
        </w:rPr>
        <w:t>💪</w:t>
      </w:r>
    </w:p>
    <w:p w14:paraId="3713B473" w14:textId="77777777" w:rsidR="00322DEF" w:rsidRPr="00322DEF" w:rsidRDefault="00322DEF" w:rsidP="00322DEF"/>
    <w:p w14:paraId="2BA5419A" w14:textId="77777777" w:rsidR="00EB2F9D" w:rsidRDefault="00EB2F9D" w:rsidP="00EB2F9D"/>
    <w:sectPr w:rsidR="00EB2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10B14"/>
    <w:multiLevelType w:val="multilevel"/>
    <w:tmpl w:val="53C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768A5"/>
    <w:multiLevelType w:val="multilevel"/>
    <w:tmpl w:val="838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A0163"/>
    <w:multiLevelType w:val="hybridMultilevel"/>
    <w:tmpl w:val="E932B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E6F93"/>
    <w:multiLevelType w:val="hybridMultilevel"/>
    <w:tmpl w:val="9AAAE6FA"/>
    <w:lvl w:ilvl="0" w:tplc="9E5CAC1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A4AF4"/>
    <w:multiLevelType w:val="multilevel"/>
    <w:tmpl w:val="681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30730"/>
    <w:multiLevelType w:val="multilevel"/>
    <w:tmpl w:val="CF3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F4BAA"/>
    <w:multiLevelType w:val="multilevel"/>
    <w:tmpl w:val="05E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10530">
    <w:abstractNumId w:val="1"/>
  </w:num>
  <w:num w:numId="2" w16cid:durableId="1020542647">
    <w:abstractNumId w:val="5"/>
  </w:num>
  <w:num w:numId="3" w16cid:durableId="1972788788">
    <w:abstractNumId w:val="0"/>
  </w:num>
  <w:num w:numId="4" w16cid:durableId="798186182">
    <w:abstractNumId w:val="4"/>
  </w:num>
  <w:num w:numId="5" w16cid:durableId="1007101066">
    <w:abstractNumId w:val="6"/>
  </w:num>
  <w:num w:numId="6" w16cid:durableId="1234655435">
    <w:abstractNumId w:val="2"/>
  </w:num>
  <w:num w:numId="7" w16cid:durableId="1229145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A8"/>
    <w:rsid w:val="000A63A8"/>
    <w:rsid w:val="00322DEF"/>
    <w:rsid w:val="00372BC8"/>
    <w:rsid w:val="005E01D5"/>
    <w:rsid w:val="00A8725E"/>
    <w:rsid w:val="00B91D23"/>
    <w:rsid w:val="00EB2F9D"/>
    <w:rsid w:val="00F6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FF5D"/>
  <w15:chartTrackingRefBased/>
  <w15:docId w15:val="{57221B6F-D23D-4E22-B2F2-C1E0A6E0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jafer miya</dc:creator>
  <cp:keywords/>
  <dc:description/>
  <cp:lastModifiedBy>jafer miya</cp:lastModifiedBy>
  <cp:revision>4</cp:revision>
  <dcterms:created xsi:type="dcterms:W3CDTF">2026-06-24T06:27:00Z</dcterms:created>
  <dcterms:modified xsi:type="dcterms:W3CDTF">2026-06-24T07:07:00Z</dcterms:modified>
</cp:coreProperties>
</file>