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3222F" w14:textId="4BB29B19" w:rsidR="2A82FB57" w:rsidRPr="00A32611" w:rsidRDefault="00A32611" w:rsidP="00A326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611">
        <w:rPr>
          <w:rFonts w:ascii="Times New Roman" w:hAnsi="Times New Roman" w:cs="Times New Roman"/>
          <w:sz w:val="24"/>
          <w:szCs w:val="24"/>
        </w:rPr>
        <w:t>Воздвиженская Надежда,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611">
        <w:rPr>
          <w:rFonts w:ascii="Times New Roman" w:hAnsi="Times New Roman" w:cs="Times New Roman"/>
          <w:sz w:val="24"/>
          <w:szCs w:val="24"/>
        </w:rPr>
        <w:t>г</w:t>
      </w:r>
      <w:r w:rsidR="00FB160A">
        <w:rPr>
          <w:rFonts w:ascii="Times New Roman" w:hAnsi="Times New Roman" w:cs="Times New Roman"/>
          <w:sz w:val="24"/>
          <w:szCs w:val="24"/>
        </w:rPr>
        <w:t>руппа 6015 (</w:t>
      </w:r>
      <w:r w:rsidR="2A82FB57" w:rsidRPr="00A32611">
        <w:rPr>
          <w:rFonts w:ascii="Times New Roman" w:hAnsi="Times New Roman" w:cs="Times New Roman"/>
          <w:sz w:val="24"/>
          <w:szCs w:val="24"/>
        </w:rPr>
        <w:t>3 вариант</w:t>
      </w:r>
      <w:r w:rsidR="00FB160A">
        <w:rPr>
          <w:rFonts w:ascii="Times New Roman" w:hAnsi="Times New Roman" w:cs="Times New Roman"/>
          <w:sz w:val="24"/>
          <w:szCs w:val="24"/>
        </w:rPr>
        <w:t>)</w:t>
      </w:r>
      <w:r w:rsidR="2A82FB57" w:rsidRPr="00A32611">
        <w:rPr>
          <w:rFonts w:ascii="Times New Roman" w:hAnsi="Times New Roman" w:cs="Times New Roman"/>
          <w:sz w:val="24"/>
          <w:szCs w:val="24"/>
        </w:rPr>
        <w:t xml:space="preserve"> </w:t>
      </w:r>
      <w:r w:rsidR="2A82FB57" w:rsidRPr="00A32611">
        <w:rPr>
          <w:rFonts w:ascii="Times New Roman" w:hAnsi="Times New Roman" w:cs="Times New Roman"/>
          <w:sz w:val="24"/>
          <w:szCs w:val="24"/>
        </w:rPr>
        <w:br/>
        <w:t xml:space="preserve">Активы соответствующие 3 варианту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2A82FB57" w14:paraId="603B9689" w14:textId="77777777" w:rsidTr="2A82FB57">
        <w:tc>
          <w:tcPr>
            <w:tcW w:w="1128" w:type="dxa"/>
          </w:tcPr>
          <w:p w14:paraId="42C90DB8" w14:textId="087F4594" w:rsidR="2A82FB57" w:rsidRDefault="2A82FB57" w:rsidP="2A82FB57">
            <w:pPr>
              <w:ind w:left="-7"/>
              <w:jc w:val="right"/>
            </w:pPr>
            <w:r w:rsidRPr="2A82FB57">
              <w:rPr>
                <w:rFonts w:ascii="Calibri" w:eastAsia="Calibri" w:hAnsi="Calibri" w:cs="Calibri"/>
              </w:rPr>
              <w:t>3 вар.</w:t>
            </w:r>
          </w:p>
        </w:tc>
        <w:tc>
          <w:tcPr>
            <w:tcW w:w="1128" w:type="dxa"/>
          </w:tcPr>
          <w:p w14:paraId="0EC8F4D8" w14:textId="64EFE1BF" w:rsidR="2A82FB57" w:rsidRDefault="2A82FB57" w:rsidP="2A82FB57">
            <w:pPr>
              <w:ind w:left="-7"/>
              <w:jc w:val="right"/>
            </w:pPr>
            <w:r w:rsidRPr="2A82FB57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28" w:type="dxa"/>
          </w:tcPr>
          <w:p w14:paraId="7BEC9649" w14:textId="3050BE28" w:rsidR="2A82FB57" w:rsidRDefault="2A82FB57" w:rsidP="2A82FB57">
            <w:pPr>
              <w:ind w:left="-7"/>
              <w:jc w:val="right"/>
            </w:pPr>
            <w:r w:rsidRPr="2A82FB57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28" w:type="dxa"/>
          </w:tcPr>
          <w:p w14:paraId="5A18076F" w14:textId="3E52F65B" w:rsidR="2A82FB57" w:rsidRDefault="2A82FB57" w:rsidP="2A82FB57">
            <w:pPr>
              <w:ind w:left="-7"/>
              <w:jc w:val="right"/>
            </w:pPr>
            <w:r w:rsidRPr="2A82FB57"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128" w:type="dxa"/>
          </w:tcPr>
          <w:p w14:paraId="179F2023" w14:textId="2FEB82C9" w:rsidR="2A82FB57" w:rsidRDefault="2A82FB57" w:rsidP="2A82FB57">
            <w:pPr>
              <w:ind w:left="-7"/>
              <w:jc w:val="right"/>
            </w:pPr>
            <w:r w:rsidRPr="2A82FB57"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1128" w:type="dxa"/>
          </w:tcPr>
          <w:p w14:paraId="46BA513F" w14:textId="5620B4A2" w:rsidR="2A82FB57" w:rsidRDefault="2A82FB57" w:rsidP="2A82FB57">
            <w:pPr>
              <w:ind w:left="-7"/>
              <w:jc w:val="right"/>
            </w:pPr>
            <w:r w:rsidRPr="2A82FB57"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1128" w:type="dxa"/>
          </w:tcPr>
          <w:p w14:paraId="27DA50EA" w14:textId="5EF5724C" w:rsidR="2A82FB57" w:rsidRDefault="2A82FB57" w:rsidP="2A82FB57">
            <w:pPr>
              <w:ind w:left="-7"/>
              <w:jc w:val="right"/>
            </w:pPr>
            <w:r w:rsidRPr="2A82FB57"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1128" w:type="dxa"/>
          </w:tcPr>
          <w:p w14:paraId="70BB099D" w14:textId="29E46F9A" w:rsidR="2A82FB57" w:rsidRDefault="2A82FB57" w:rsidP="2A82FB57">
            <w:pPr>
              <w:ind w:left="-7"/>
              <w:jc w:val="right"/>
            </w:pPr>
            <w:r w:rsidRPr="2A82FB57">
              <w:rPr>
                <w:rFonts w:ascii="Calibri" w:eastAsia="Calibri" w:hAnsi="Calibri" w:cs="Calibri"/>
              </w:rPr>
              <w:t>1700</w:t>
            </w:r>
          </w:p>
        </w:tc>
      </w:tr>
    </w:tbl>
    <w:p w14:paraId="09C18405" w14:textId="74EF1BD4" w:rsidR="2A82FB57" w:rsidRDefault="2A82FB57" w:rsidP="2A82FB57"/>
    <w:p w14:paraId="4B06DC40" w14:textId="134A2079" w:rsidR="2A82FB57" w:rsidRDefault="2A82FB57" w:rsidP="2A82FB57">
      <w:pPr>
        <w:ind w:left="360"/>
        <w:jc w:val="center"/>
        <w:rPr>
          <w:rStyle w:val="10"/>
          <w:rFonts w:ascii="Times New Roman" w:eastAsia="Times New Roman" w:hAnsi="Times New Roman" w:cs="Times New Roman"/>
          <w:color w:val="auto"/>
        </w:rPr>
      </w:pPr>
      <w:r w:rsidRPr="2A82FB57">
        <w:rPr>
          <w:rStyle w:val="10"/>
          <w:rFonts w:ascii="Times New Roman" w:eastAsia="Times New Roman" w:hAnsi="Times New Roman" w:cs="Times New Roman"/>
          <w:b/>
          <w:bCs/>
          <w:color w:val="auto"/>
        </w:rPr>
        <w:t>Выбор актива на основе варианта</w:t>
      </w:r>
      <w:r w:rsidRPr="2A82FB57">
        <w:rPr>
          <w:rStyle w:val="10"/>
          <w:rFonts w:ascii="Times New Roman" w:eastAsia="Times New Roman" w:hAnsi="Times New Roman" w:cs="Times New Roman"/>
          <w:color w:val="auto"/>
        </w:rPr>
        <w:t xml:space="preserve"> </w:t>
      </w:r>
    </w:p>
    <w:p w14:paraId="2CB4D53F" w14:textId="78D799F5" w:rsidR="2A82FB57" w:rsidRDefault="2A82FB57" w:rsidP="00FB16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2A82FB57">
        <w:rPr>
          <w:rFonts w:ascii="Times New Roman" w:eastAsia="Times New Roman" w:hAnsi="Times New Roman" w:cs="Times New Roman"/>
          <w:sz w:val="24"/>
          <w:szCs w:val="24"/>
        </w:rPr>
        <w:t xml:space="preserve"> Банковский технологический процесс генерации отчетов для ЦБ РФ (выполняется в отделении по работе с юридическими лицами).</w:t>
      </w:r>
    </w:p>
    <w:p w14:paraId="0EC7B298" w14:textId="0CFFFFBF" w:rsidR="2A82FB57" w:rsidRDefault="2A82FB57" w:rsidP="00FB16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2A82FB57">
        <w:rPr>
          <w:rFonts w:ascii="Times New Roman" w:eastAsia="Times New Roman" w:hAnsi="Times New Roman" w:cs="Times New Roman"/>
          <w:sz w:val="24"/>
          <w:szCs w:val="24"/>
        </w:rPr>
        <w:t xml:space="preserve"> Системная документация по АСУ, программному обеспечению, операционным системам.</w:t>
      </w:r>
    </w:p>
    <w:p w14:paraId="2EB9E861" w14:textId="4DE35E5B" w:rsidR="2A82FB57" w:rsidRDefault="2A82FB57" w:rsidP="00FB16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Pr="2A82FB57">
        <w:rPr>
          <w:rFonts w:ascii="Times New Roman" w:eastAsia="Times New Roman" w:hAnsi="Times New Roman" w:cs="Times New Roman"/>
          <w:sz w:val="24"/>
          <w:szCs w:val="24"/>
        </w:rPr>
        <w:t xml:space="preserve"> Активы программного обеспечения (инсталляции и установленное ПО): операционные системы прикладное программное обеспечение, АСУ банковскими процессами, системное программное обеспечение, инструментальные средства разработки и утилиты</w:t>
      </w:r>
    </w:p>
    <w:p w14:paraId="7B845B3A" w14:textId="4A3BDC14" w:rsidR="2A82FB57" w:rsidRDefault="2A82FB57" w:rsidP="00FB16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Pr="2A82FB57">
        <w:rPr>
          <w:rFonts w:ascii="Times New Roman" w:eastAsia="Times New Roman" w:hAnsi="Times New Roman" w:cs="Times New Roman"/>
          <w:sz w:val="24"/>
          <w:szCs w:val="24"/>
        </w:rPr>
        <w:t xml:space="preserve"> Автоматизированная банковская система (АБС), обеспечивающая реализацию основных функций банковских технологических процессов по работе с клиентами при выполнении различных банковских услуг (кредиты, депозиты, ценные бумаги и др. операции). Клиентская база данных относится к банковской тайне. Ответственность за информацию – персональная для сотрудников, имеющих доступ к АБС. Ответственность за работу АСУ – инженер АСУ.</w:t>
      </w:r>
    </w:p>
    <w:p w14:paraId="572A414E" w14:textId="0FC1ACEA" w:rsidR="2A82FB57" w:rsidRDefault="2A82FB57" w:rsidP="00FB16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b/>
          <w:bCs/>
          <w:sz w:val="24"/>
          <w:szCs w:val="24"/>
        </w:rPr>
        <w:t>31</w:t>
      </w:r>
      <w:r w:rsidRPr="2A82FB57">
        <w:rPr>
          <w:rFonts w:ascii="Times New Roman" w:eastAsia="Times New Roman" w:hAnsi="Times New Roman" w:cs="Times New Roman"/>
          <w:sz w:val="24"/>
          <w:szCs w:val="24"/>
        </w:rPr>
        <w:t xml:space="preserve"> Отчетные материалы бухгалтерской отчетности и другие сведения о деятельности банка, доступные для всех. Ответственный – бухгалтер.</w:t>
      </w:r>
    </w:p>
    <w:p w14:paraId="0F941D64" w14:textId="3B19B7AA" w:rsidR="2A82FB57" w:rsidRDefault="2A82FB57" w:rsidP="00FB160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b/>
          <w:bCs/>
          <w:sz w:val="24"/>
          <w:szCs w:val="24"/>
        </w:rPr>
        <w:t>38</w:t>
      </w:r>
      <w:r w:rsidRPr="2A82FB57">
        <w:rPr>
          <w:rFonts w:ascii="Times New Roman" w:eastAsia="Times New Roman" w:hAnsi="Times New Roman" w:cs="Times New Roman"/>
          <w:sz w:val="24"/>
          <w:szCs w:val="24"/>
        </w:rPr>
        <w:t xml:space="preserve"> Персональные данные сотрудников и клиентов банка (электронная и бумажная форма) хранятся в кабинете управляющего. В электронном виде эта информация доступна только для управляющего банка и его заместителю.</w:t>
      </w:r>
    </w:p>
    <w:p w14:paraId="24AAF2B9" w14:textId="210ADD08" w:rsidR="2A82FB57" w:rsidRDefault="2A82FB57">
      <w:r>
        <w:br w:type="page"/>
      </w:r>
    </w:p>
    <w:p w14:paraId="06D0E380" w14:textId="37E4EC4C" w:rsidR="2A82FB57" w:rsidRDefault="2A82FB57" w:rsidP="2A82FB57">
      <w:pPr>
        <w:spacing w:line="360" w:lineRule="auto"/>
        <w:jc w:val="center"/>
      </w:pPr>
      <w:r w:rsidRPr="2A82FB57">
        <w:rPr>
          <w:rStyle w:val="20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>Угрозы для активов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1215"/>
        <w:gridCol w:w="4906"/>
      </w:tblGrid>
      <w:tr w:rsidR="2A82FB57" w14:paraId="5F658C0D" w14:textId="77777777" w:rsidTr="2A82FB57">
        <w:tc>
          <w:tcPr>
            <w:tcW w:w="3009" w:type="dxa"/>
          </w:tcPr>
          <w:p w14:paraId="4B85C3CE" w14:textId="1D7AB14E" w:rsidR="2A82FB57" w:rsidRDefault="2A82FB57" w:rsidP="2A82FB57">
            <w:pPr>
              <w:ind w:left="-108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15" w:type="dxa"/>
          </w:tcPr>
          <w:p w14:paraId="6EFC7804" w14:textId="5F4F39C3" w:rsidR="2A82FB57" w:rsidRDefault="2A82FB57" w:rsidP="2A82FB57">
            <w:pPr>
              <w:ind w:left="-108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Категория угроз</w:t>
            </w:r>
          </w:p>
        </w:tc>
        <w:tc>
          <w:tcPr>
            <w:tcW w:w="4906" w:type="dxa"/>
          </w:tcPr>
          <w:p w14:paraId="74FA62DE" w14:textId="6E70EEA9" w:rsidR="2A82FB57" w:rsidRDefault="2A82FB57" w:rsidP="2A82FB57">
            <w:pPr>
              <w:ind w:left="-108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Наименование уязвимостей системы ИБ, выявленных при аудите</w:t>
            </w:r>
          </w:p>
        </w:tc>
      </w:tr>
      <w:tr w:rsidR="2A82FB57" w14:paraId="3506C039" w14:textId="77777777" w:rsidTr="2A82FB57">
        <w:tc>
          <w:tcPr>
            <w:tcW w:w="3009" w:type="dxa"/>
          </w:tcPr>
          <w:p w14:paraId="7AA0351B" w14:textId="01F66ABF" w:rsidR="2A82FB57" w:rsidRDefault="2A82FB57" w:rsidP="2A82FB57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15" w:type="dxa"/>
          </w:tcPr>
          <w:p w14:paraId="1A4F45E1" w14:textId="476CF679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ФБ</w:t>
            </w:r>
          </w:p>
        </w:tc>
        <w:tc>
          <w:tcPr>
            <w:tcW w:w="4906" w:type="dxa"/>
          </w:tcPr>
          <w:p w14:paraId="5B8F24CF" w14:textId="68A6AB93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Размещение и оборудование рабочих мест допускает возможность допуска к АРМ посторонних лиц</w:t>
            </w:r>
          </w:p>
        </w:tc>
      </w:tr>
      <w:tr w:rsidR="2A82FB57" w14:paraId="1CCF3966" w14:textId="77777777" w:rsidTr="2A82FB57">
        <w:tc>
          <w:tcPr>
            <w:tcW w:w="3009" w:type="dxa"/>
          </w:tcPr>
          <w:p w14:paraId="47E7C0DC" w14:textId="187045DA" w:rsidR="2A82FB57" w:rsidRDefault="2A82FB57" w:rsidP="2A82FB57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15" w:type="dxa"/>
          </w:tcPr>
          <w:p w14:paraId="1DF68457" w14:textId="5F700376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ФБ</w:t>
            </w:r>
          </w:p>
        </w:tc>
        <w:tc>
          <w:tcPr>
            <w:tcW w:w="4906" w:type="dxa"/>
          </w:tcPr>
          <w:p w14:paraId="400048FA" w14:textId="751E84CE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Во всех помещения используются установки автоматического водяного пожаротушения, это может привести к выводу из строя оборудования</w:t>
            </w:r>
          </w:p>
        </w:tc>
      </w:tr>
      <w:tr w:rsidR="2A82FB57" w14:paraId="697DB47A" w14:textId="77777777" w:rsidTr="2A82FB57">
        <w:tc>
          <w:tcPr>
            <w:tcW w:w="3009" w:type="dxa"/>
          </w:tcPr>
          <w:p w14:paraId="1CA6B555" w14:textId="5899E992" w:rsidR="2A82FB57" w:rsidRDefault="2A82FB57" w:rsidP="2A82FB57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15" w:type="dxa"/>
          </w:tcPr>
          <w:p w14:paraId="490CD7F8" w14:textId="5AAC6802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ЭИС</w:t>
            </w:r>
          </w:p>
        </w:tc>
        <w:tc>
          <w:tcPr>
            <w:tcW w:w="4906" w:type="dxa"/>
          </w:tcPr>
          <w:p w14:paraId="38D52738" w14:textId="4FF45D16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Антивирусные программы используются не на всех рабочих местах. Обновления баз данных сигнатур делается самостоятельно на каждом рабочем месте.</w:t>
            </w:r>
          </w:p>
        </w:tc>
      </w:tr>
      <w:tr w:rsidR="2A82FB57" w14:paraId="318736E9" w14:textId="77777777" w:rsidTr="2A82FB57">
        <w:tc>
          <w:tcPr>
            <w:tcW w:w="3009" w:type="dxa"/>
          </w:tcPr>
          <w:p w14:paraId="5C0B7067" w14:textId="4300DAD9" w:rsidR="2A82FB57" w:rsidRDefault="2A82FB57" w:rsidP="2A82FB57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215" w:type="dxa"/>
          </w:tcPr>
          <w:p w14:paraId="5FD3F8E7" w14:textId="3E73FECC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ОБ</w:t>
            </w:r>
          </w:p>
        </w:tc>
        <w:tc>
          <w:tcPr>
            <w:tcW w:w="4906" w:type="dxa"/>
          </w:tcPr>
          <w:p w14:paraId="753620D9" w14:textId="105F81D1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Бумажные носители информации с ошибками оформления договоров, копии документов не уничтожались, а выбрасывались в мусорные корзины</w:t>
            </w:r>
          </w:p>
        </w:tc>
      </w:tr>
      <w:tr w:rsidR="2A82FB57" w14:paraId="3AB0F5DE" w14:textId="77777777" w:rsidTr="2A82FB57">
        <w:tc>
          <w:tcPr>
            <w:tcW w:w="3009" w:type="dxa"/>
          </w:tcPr>
          <w:p w14:paraId="44BEBDE5" w14:textId="3A9BD128" w:rsidR="2A82FB57" w:rsidRDefault="2A82FB57" w:rsidP="2A82FB57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215" w:type="dxa"/>
          </w:tcPr>
          <w:p w14:paraId="4F375A93" w14:textId="44B44A0F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ОБ</w:t>
            </w:r>
          </w:p>
        </w:tc>
        <w:tc>
          <w:tcPr>
            <w:tcW w:w="4906" w:type="dxa"/>
          </w:tcPr>
          <w:p w14:paraId="49CA1EE9" w14:textId="1206BD6B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Внешний аудит системы информационной безопасности не проводился.</w:t>
            </w:r>
          </w:p>
        </w:tc>
      </w:tr>
      <w:tr w:rsidR="2A82FB57" w14:paraId="3004FE29" w14:textId="77777777" w:rsidTr="2A82FB57">
        <w:tc>
          <w:tcPr>
            <w:tcW w:w="3009" w:type="dxa"/>
          </w:tcPr>
          <w:p w14:paraId="418B3F2B" w14:textId="06BAAD20" w:rsidR="2A82FB57" w:rsidRDefault="2A82FB57" w:rsidP="2A82FB57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215" w:type="dxa"/>
          </w:tcPr>
          <w:p w14:paraId="74892055" w14:textId="54655445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ОБ</w:t>
            </w:r>
          </w:p>
        </w:tc>
        <w:tc>
          <w:tcPr>
            <w:tcW w:w="4906" w:type="dxa"/>
          </w:tcPr>
          <w:p w14:paraId="5975C18B" w14:textId="4B7321D5" w:rsidR="2A82FB57" w:rsidRDefault="2A82FB57" w:rsidP="2A82FB57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A82FB57">
              <w:rPr>
                <w:rFonts w:ascii="Calibri" w:eastAsia="Calibri" w:hAnsi="Calibri" w:cs="Calibri"/>
                <w:sz w:val="24"/>
                <w:szCs w:val="24"/>
              </w:rPr>
              <w:t>В помещениях, где проводится обработка конфиденциальной информации (банковской тайны) не обеспечена защита от утечки информации.</w:t>
            </w:r>
          </w:p>
        </w:tc>
      </w:tr>
    </w:tbl>
    <w:p w14:paraId="63FD93A6" w14:textId="7EDF749F" w:rsidR="2A82FB57" w:rsidRDefault="2A82FB57"/>
    <w:p w14:paraId="222799C2" w14:textId="4197ACD5" w:rsidR="2A82FB57" w:rsidRDefault="2A82FB57" w:rsidP="2A82FB5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Обозначения:           </w:t>
      </w:r>
    </w:p>
    <w:p w14:paraId="2BCD7F01" w14:textId="00AF38F5" w:rsidR="2A82FB57" w:rsidRDefault="2A82FB57" w:rsidP="2A82FB57">
      <w:pPr>
        <w:pStyle w:val="a4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ФБ-физическая защита;</w:t>
      </w:r>
    </w:p>
    <w:p w14:paraId="3912D2A3" w14:textId="715C829E" w:rsidR="2A82FB57" w:rsidRDefault="2A82FB57" w:rsidP="2A82FB57">
      <w:pPr>
        <w:pStyle w:val="a4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ОБ-организация защиты;</w:t>
      </w:r>
    </w:p>
    <w:p w14:paraId="10F9C8C9" w14:textId="54059E71" w:rsidR="2A82FB57" w:rsidRDefault="2A82FB57" w:rsidP="2A82FB57">
      <w:pPr>
        <w:pStyle w:val="a4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КБ-кадровые вопросы безопасности;</w:t>
      </w:r>
    </w:p>
    <w:p w14:paraId="5C825F4D" w14:textId="655442CD" w:rsidR="2A82FB57" w:rsidRDefault="2A82FB57" w:rsidP="2A82FB57">
      <w:pPr>
        <w:pStyle w:val="a4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УД-управление доступом;</w:t>
      </w:r>
    </w:p>
    <w:p w14:paraId="6D5292FD" w14:textId="71B4F02D" w:rsidR="2A82FB57" w:rsidRDefault="2A82FB57" w:rsidP="2A82FB57">
      <w:pPr>
        <w:pStyle w:val="a4"/>
        <w:numPr>
          <w:ilvl w:val="2"/>
          <w:numId w:val="6"/>
        </w:numPr>
        <w:jc w:val="both"/>
        <w:rPr>
          <w:color w:val="000000" w:themeColor="text1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П-политика безопасности;</w:t>
      </w:r>
    </w:p>
    <w:p w14:paraId="5CDB3E49" w14:textId="2457D820" w:rsidR="2A82FB57" w:rsidRDefault="2A82FB57" w:rsidP="2A82FB57">
      <w:pPr>
        <w:pStyle w:val="a4"/>
        <w:numPr>
          <w:ilvl w:val="2"/>
          <w:numId w:val="6"/>
        </w:numPr>
        <w:jc w:val="both"/>
        <w:rPr>
          <w:color w:val="000000" w:themeColor="text1"/>
          <w:sz w:val="20"/>
          <w:szCs w:val="20"/>
        </w:rPr>
      </w:pPr>
      <w:r w:rsidRPr="2A82FB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ЭИС-эксплуатация информационных систем.</w:t>
      </w:r>
    </w:p>
    <w:p w14:paraId="5CD60E7E" w14:textId="5E9AE57D" w:rsidR="2A82FB57" w:rsidRDefault="2A82FB57">
      <w:r>
        <w:br w:type="page"/>
      </w:r>
    </w:p>
    <w:p w14:paraId="5722E2BC" w14:textId="39BC96E2" w:rsidR="2A82FB57" w:rsidRDefault="2A82FB57" w:rsidP="00E30C00">
      <w:pPr>
        <w:pStyle w:val="1"/>
        <w:jc w:val="center"/>
        <w:rPr>
          <w:color w:val="auto"/>
        </w:rPr>
      </w:pPr>
      <w:r w:rsidRPr="2A82FB5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Инвентаризация и классификация информационных</w:t>
      </w:r>
      <w:r w:rsidR="00E30C00" w:rsidRPr="00E30C00">
        <w:rPr>
          <w:color w:val="auto"/>
        </w:rPr>
        <w:t xml:space="preserve"> </w:t>
      </w:r>
      <w:r w:rsidRPr="2A82FB57">
        <w:rPr>
          <w:rFonts w:ascii="Times New Roman" w:eastAsia="Times New Roman" w:hAnsi="Times New Roman" w:cs="Times New Roman"/>
          <w:b/>
          <w:bCs/>
          <w:color w:val="auto"/>
        </w:rPr>
        <w:t>активов (этап1)</w:t>
      </w:r>
    </w:p>
    <w:p w14:paraId="60649C0C" w14:textId="57349346" w:rsidR="2A82FB57" w:rsidRDefault="2A82FB57" w:rsidP="2A82FB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FAA3C7" w14:textId="6FD1FDCB" w:rsidR="2A82FB57" w:rsidRPr="002176BC" w:rsidRDefault="2A82FB57" w:rsidP="2A82FB5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2A82FB57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ходе выполнения этого этапа будут определены приоритеты активов по их ценности. </w:t>
      </w:r>
    </w:p>
    <w:p w14:paraId="3C92085D" w14:textId="1F3ADAB9" w:rsidR="2A82FB57" w:rsidRPr="002176BC" w:rsidRDefault="2A82FB57" w:rsidP="2A82FB5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sz w:val="24"/>
          <w:szCs w:val="24"/>
        </w:rPr>
        <w:t>Модель классификации информационных активов необходимо представить в форме кортежа &lt;</w:t>
      </w:r>
      <w:r w:rsidRPr="002176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A, F, H, V&gt;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EFF144" w14:textId="29890B0B" w:rsidR="2A82FB57" w:rsidRPr="002176BC" w:rsidRDefault="2A82FB57" w:rsidP="2A82FB5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443D4" w14:textId="3E94768F" w:rsidR="2A82FB57" w:rsidRPr="002176BC" w:rsidRDefault="2A82FB57" w:rsidP="2A82FB5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 № 7</w:t>
      </w:r>
    </w:p>
    <w:p w14:paraId="2478E105" w14:textId="77777777" w:rsidR="008165A9" w:rsidRDefault="00E30C00" w:rsidP="00FB160A">
      <w:pPr>
        <w:rPr>
          <w:rFonts w:ascii="Times New Roman" w:eastAsia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A82FB57"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1.Наименование:</w:t>
      </w:r>
      <w:r w:rsidR="2A82FB57" w:rsidRPr="00217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160A" w:rsidRPr="2A82FB57">
        <w:rPr>
          <w:rFonts w:ascii="Times New Roman" w:eastAsia="Times New Roman" w:hAnsi="Times New Roman" w:cs="Times New Roman"/>
          <w:sz w:val="24"/>
          <w:szCs w:val="24"/>
        </w:rPr>
        <w:t>Банковский технологический процесс генерации отчетов для ЦБ РФ (выполняется в отделении по работе с юридическими лицами).</w:t>
      </w:r>
    </w:p>
    <w:p w14:paraId="193C01CF" w14:textId="5B7EA47B" w:rsidR="2A82FB57" w:rsidRPr="002176BC" w:rsidRDefault="2A82FB57" w:rsidP="00FB160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1.2. Форма представления актива:</w:t>
      </w:r>
    </w:p>
    <w:p w14:paraId="29BDBC20" w14:textId="62701F1C" w:rsidR="2A82FB57" w:rsidRPr="008165A9" w:rsidRDefault="2A82FB57" w:rsidP="2A82FB5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65A9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 w:rsidR="008165A9" w:rsidRPr="008165A9">
        <w:rPr>
          <w:rFonts w:ascii="Times New Roman" w:hAnsi="Times New Roman" w:cs="Times New Roman"/>
          <w:sz w:val="24"/>
          <w:szCs w:val="24"/>
        </w:rPr>
        <w:t>электронная</w:t>
      </w:r>
      <w:r w:rsidRPr="008165A9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15A83E37" w14:textId="017439AC" w:rsidR="2A82FB57" w:rsidRPr="008165A9" w:rsidRDefault="2A82FB57" w:rsidP="2A82FB5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65A9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 w:rsidR="008165A9" w:rsidRPr="008165A9">
        <w:rPr>
          <w:rFonts w:ascii="Times New Roman" w:hAnsi="Times New Roman" w:cs="Times New Roman"/>
          <w:sz w:val="24"/>
          <w:szCs w:val="24"/>
        </w:rPr>
        <w:t xml:space="preserve"> бумажная</w:t>
      </w:r>
      <w:r w:rsidRPr="008165A9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0BBBA31" w14:textId="2E0047E2" w:rsidR="2A82FB57" w:rsidRPr="002176BC" w:rsidRDefault="2A82FB57" w:rsidP="2A82FB57">
      <w:pPr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1.3. Ценность актива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176BC">
        <w:rPr>
          <w:rFonts w:ascii="Times New Roman" w:eastAsia="Times New Roman" w:hAnsi="Times New Roman" w:cs="Times New Roman"/>
          <w:i/>
          <w:iCs/>
          <w:sz w:val="24"/>
          <w:szCs w:val="24"/>
        </w:rPr>
        <w:t>Критичная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165A9">
        <w:rPr>
          <w:rFonts w:ascii="Times New Roman" w:hAnsi="Times New Roman" w:cs="Times New Roman"/>
          <w:sz w:val="24"/>
          <w:szCs w:val="24"/>
        </w:rPr>
        <w:t>Б</w:t>
      </w:r>
      <w:r w:rsidR="008165A9" w:rsidRPr="00310398">
        <w:rPr>
          <w:rFonts w:ascii="Times New Roman" w:hAnsi="Times New Roman" w:cs="Times New Roman"/>
          <w:sz w:val="24"/>
          <w:szCs w:val="24"/>
        </w:rPr>
        <w:t>анковская тайна</w:t>
      </w:r>
      <w:r w:rsidR="008165A9">
        <w:rPr>
          <w:rFonts w:ascii="Times New Roman" w:hAnsi="Times New Roman" w:cs="Times New Roman"/>
          <w:sz w:val="24"/>
          <w:szCs w:val="24"/>
        </w:rPr>
        <w:t>, данные о поступлениях средств, данные о вкладах</w:t>
      </w:r>
      <w:r w:rsidR="008165A9" w:rsidRPr="00310398">
        <w:rPr>
          <w:rFonts w:ascii="Times New Roman" w:hAnsi="Times New Roman" w:cs="Times New Roman"/>
          <w:sz w:val="24"/>
          <w:szCs w:val="24"/>
        </w:rPr>
        <w:t>)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59168" w14:textId="4A0C3176" w:rsidR="2A82FB57" w:rsidRPr="002176BC" w:rsidRDefault="2A82FB57" w:rsidP="2A82FB57">
      <w:pPr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1.4. Владелец актива:</w:t>
      </w:r>
    </w:p>
    <w:p w14:paraId="4CD2D71B" w14:textId="6217C7D4" w:rsidR="008165A9" w:rsidRPr="008165A9" w:rsidRDefault="008165A9" w:rsidP="008165A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5A9">
        <w:rPr>
          <w:rFonts w:ascii="Times New Roman" w:hAnsi="Times New Roman" w:cs="Times New Roman"/>
          <w:sz w:val="24"/>
          <w:szCs w:val="24"/>
        </w:rPr>
        <w:t>Ведущий специалист по работе с юридическими лицами (начальник отдела) (отправляет электронный отчет в ЦБ РФ)</w:t>
      </w:r>
    </w:p>
    <w:p w14:paraId="4F930957" w14:textId="2A4CD01B" w:rsidR="008165A9" w:rsidRPr="008165A9" w:rsidRDefault="008165A9" w:rsidP="008165A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5A9">
        <w:rPr>
          <w:rFonts w:ascii="Times New Roman" w:hAnsi="Times New Roman" w:cs="Times New Roman"/>
          <w:sz w:val="24"/>
          <w:szCs w:val="24"/>
        </w:rPr>
        <w:t>Инженер АСУ банка (за обеспечение конфиденциальности, целостности и доступности к АСУ).</w:t>
      </w:r>
    </w:p>
    <w:p w14:paraId="56DA22F9" w14:textId="5BD28796" w:rsidR="008165A9" w:rsidRPr="00267238" w:rsidRDefault="008165A9" w:rsidP="008165A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5A9">
        <w:rPr>
          <w:rFonts w:ascii="Times New Roman" w:hAnsi="Times New Roman" w:cs="Times New Roman"/>
          <w:sz w:val="24"/>
          <w:szCs w:val="24"/>
        </w:rPr>
        <w:t>Бухгалтера</w:t>
      </w:r>
      <w:r w:rsidRPr="008165A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165A9">
        <w:rPr>
          <w:rFonts w:ascii="Times New Roman" w:hAnsi="Times New Roman" w:cs="Times New Roman"/>
          <w:sz w:val="24"/>
          <w:szCs w:val="24"/>
        </w:rPr>
        <w:t>генерируют отчет</w:t>
      </w:r>
      <w:r w:rsidRPr="008165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A86135" w14:textId="77777777" w:rsidR="00267238" w:rsidRPr="008165A9" w:rsidRDefault="00267238" w:rsidP="00267238">
      <w:pPr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6F2B5C9F" w14:textId="7676FFED" w:rsidR="2A82FB57" w:rsidRPr="002176BC" w:rsidRDefault="2A82FB57" w:rsidP="2A82FB5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 № 10</w:t>
      </w:r>
    </w:p>
    <w:p w14:paraId="6420D8F6" w14:textId="1E85B978" w:rsidR="2A82FB57" w:rsidRPr="002176BC" w:rsidRDefault="2A82FB57" w:rsidP="2A82FB5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1.Наименование: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5A9" w:rsidRPr="008165A9">
        <w:rPr>
          <w:rFonts w:ascii="Times New Roman" w:eastAsia="Times New Roman" w:hAnsi="Times New Roman" w:cs="Times New Roman"/>
          <w:sz w:val="24"/>
          <w:szCs w:val="24"/>
        </w:rPr>
        <w:t>Системная документация по АСУ, программному обеспечению, операционным системам.</w:t>
      </w:r>
    </w:p>
    <w:p w14:paraId="69A5B511" w14:textId="45A98C4B" w:rsidR="2A82FB57" w:rsidRPr="002176BC" w:rsidRDefault="2A82FB57" w:rsidP="2A82FB5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1.2. Форма представления актива:</w:t>
      </w:r>
    </w:p>
    <w:p w14:paraId="248B93E9" w14:textId="54E26A56" w:rsidR="2A82FB57" w:rsidRPr="002176BC" w:rsidRDefault="008165A9" w:rsidP="008165A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программное обеспечение</w:t>
      </w:r>
    </w:p>
    <w:p w14:paraId="2365FDB3" w14:textId="7C36A699" w:rsidR="2A82FB57" w:rsidRPr="002176BC" w:rsidRDefault="2A82FB57" w:rsidP="2A82FB57">
      <w:pPr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1.3. Ценность актива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858913" w14:textId="6551680F" w:rsidR="2A82FB57" w:rsidRPr="002176BC" w:rsidRDefault="2A82FB57" w:rsidP="2A82FB5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76BC">
        <w:rPr>
          <w:rFonts w:ascii="Times New Roman" w:eastAsia="Times New Roman" w:hAnsi="Times New Roman" w:cs="Times New Roman"/>
          <w:i/>
          <w:iCs/>
          <w:sz w:val="24"/>
          <w:szCs w:val="24"/>
        </w:rPr>
        <w:t>Высокая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(неисправность приведет парализации работы банка).</w:t>
      </w:r>
    </w:p>
    <w:p w14:paraId="71A7319F" w14:textId="6F6F7F16" w:rsidR="2A82FB57" w:rsidRPr="002176BC" w:rsidRDefault="2A82FB57" w:rsidP="2A82FB57">
      <w:pPr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1.4. Владелец актива:</w:t>
      </w:r>
    </w:p>
    <w:p w14:paraId="3FD79008" w14:textId="77777777" w:rsidR="008165A9" w:rsidRPr="008165A9" w:rsidRDefault="008165A9" w:rsidP="008165A9">
      <w:pPr>
        <w:pStyle w:val="a4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5A9">
        <w:rPr>
          <w:rFonts w:ascii="Times New Roman" w:eastAsia="Times New Roman" w:hAnsi="Times New Roman" w:cs="Times New Roman"/>
          <w:sz w:val="24"/>
          <w:szCs w:val="24"/>
        </w:rPr>
        <w:t xml:space="preserve">инженер АСУ </w:t>
      </w:r>
    </w:p>
    <w:p w14:paraId="25E6ECD7" w14:textId="59702F68" w:rsidR="2A82FB57" w:rsidRPr="002176BC" w:rsidRDefault="2A82FB57" w:rsidP="2A82FB5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 № 17</w:t>
      </w:r>
    </w:p>
    <w:p w14:paraId="3E3BDF24" w14:textId="74A5EE51" w:rsidR="008165A9" w:rsidRPr="008165A9" w:rsidRDefault="2A82FB57" w:rsidP="004618A5">
      <w:pPr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1.Наименование: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5A9" w:rsidRPr="008165A9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Активы программного обеспечения (инсталляции и установленное ПО): операционные системы прикладное программное обеспечение, АСУ банковскими процессами, системное программное обеспечение, инструментальные средства разработки и утилиты</w:t>
      </w:r>
      <w:r w:rsidR="00267238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165A9" w:rsidRPr="008165A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7CF5AAF9" w14:textId="1A36AA9C" w:rsidR="2A82FB57" w:rsidRPr="002176BC" w:rsidRDefault="2A82FB57" w:rsidP="004618A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1.2. Форма представления актива:</w:t>
      </w:r>
    </w:p>
    <w:p w14:paraId="23CE6418" w14:textId="26AC61AA" w:rsidR="2A82FB57" w:rsidRPr="002176BC" w:rsidRDefault="2A82FB57" w:rsidP="2A82FB5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sz w:val="24"/>
          <w:szCs w:val="24"/>
        </w:rPr>
        <w:t>программное обеспечение</w:t>
      </w:r>
      <w:r w:rsidRPr="002176BC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056536F7" w14:textId="367232BD" w:rsidR="2A82FB57" w:rsidRPr="002176BC" w:rsidRDefault="2A82FB57" w:rsidP="2A82FB57">
      <w:pPr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1.3. Ценность актива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– высокая (</w:t>
      </w:r>
      <w:r w:rsidR="008165A9">
        <w:rPr>
          <w:rFonts w:ascii="Times New Roman" w:hAnsi="Times New Roman" w:cs="Times New Roman"/>
          <w:sz w:val="24"/>
          <w:szCs w:val="24"/>
        </w:rPr>
        <w:t>неисправность приведет парализации работы банка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B25493" w14:textId="19F622D4" w:rsidR="2A82FB57" w:rsidRPr="002176BC" w:rsidRDefault="2A82FB57" w:rsidP="2A82FB5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1.4. Владелец актива:</w:t>
      </w:r>
    </w:p>
    <w:p w14:paraId="3D3080CD" w14:textId="657EB414" w:rsidR="2A82FB57" w:rsidRPr="002176BC" w:rsidRDefault="2A82FB57" w:rsidP="2A82FB5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sz w:val="24"/>
          <w:szCs w:val="24"/>
        </w:rPr>
        <w:t>Инженер АСУ (системный администратор) (Отвечает за функционирование программно-аппаратного обеспечения)</w:t>
      </w:r>
    </w:p>
    <w:p w14:paraId="55F2FB1F" w14:textId="5AC77DB5" w:rsidR="2A82FB57" w:rsidRPr="002176BC" w:rsidRDefault="2A82FB57" w:rsidP="2A82FB57">
      <w:pPr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 № 28</w:t>
      </w:r>
    </w:p>
    <w:p w14:paraId="3184D196" w14:textId="61DC9D7B" w:rsidR="2A82FB57" w:rsidRPr="002176BC" w:rsidRDefault="2A82FB57" w:rsidP="008165A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1.Наименование: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5A9" w:rsidRPr="008165A9">
        <w:rPr>
          <w:rFonts w:ascii="Times New Roman" w:eastAsia="Calibri" w:hAnsi="Times New Roman" w:cs="Times New Roman"/>
          <w:sz w:val="24"/>
          <w:szCs w:val="24"/>
        </w:rPr>
        <w:t>Автоматизированная банковская система (АБС), обеспечивающая реализацию основных функций банковских технологических процессов по работе с клиентами при выполнении различных банковских услуг (кредиты, депозиты, ценные бумаги и др. операции). Клиентская база данных относится к банковской тайне. Ответственность за информацию – персональная для сотрудников, имеющих доступ к АБС. Ответственность за работу АСУ – инженер АСУ</w:t>
      </w:r>
    </w:p>
    <w:p w14:paraId="40FE2715" w14:textId="31303F4B" w:rsidR="2A82FB57" w:rsidRPr="002176BC" w:rsidRDefault="2A82FB57" w:rsidP="008165A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1.2. Форма представления актива:</w:t>
      </w:r>
    </w:p>
    <w:p w14:paraId="0E791E3C" w14:textId="77777777" w:rsidR="008165A9" w:rsidRPr="008165A9" w:rsidRDefault="008165A9" w:rsidP="008165A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65A9"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p w14:paraId="67B18866" w14:textId="701318BE" w:rsidR="008165A9" w:rsidRDefault="004618A5" w:rsidP="00816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A82FB57"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1.3. Ценность актива</w:t>
      </w:r>
      <w:r w:rsidR="2A82FB57" w:rsidRPr="002176BC">
        <w:rPr>
          <w:rFonts w:ascii="Times New Roman" w:eastAsia="Times New Roman" w:hAnsi="Times New Roman" w:cs="Times New Roman"/>
          <w:sz w:val="24"/>
          <w:szCs w:val="24"/>
        </w:rPr>
        <w:t>–</w:t>
      </w:r>
      <w:r w:rsidR="2A82FB57" w:rsidRPr="002176BC">
        <w:rPr>
          <w:rFonts w:ascii="Times New Roman" w:eastAsia="Times New Roman" w:hAnsi="Times New Roman" w:cs="Times New Roman"/>
          <w:i/>
          <w:iCs/>
          <w:sz w:val="24"/>
          <w:szCs w:val="24"/>
        </w:rPr>
        <w:t>Критичная</w:t>
      </w:r>
      <w:r w:rsidR="2A82FB57" w:rsidRPr="002176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165A9">
        <w:rPr>
          <w:rFonts w:ascii="Times New Roman" w:hAnsi="Times New Roman" w:cs="Times New Roman"/>
          <w:sz w:val="24"/>
          <w:szCs w:val="24"/>
        </w:rPr>
        <w:t>При выходе из строя программного обеспечения, деятельность банка будет парализована частично, либо полностью, если из строя выйдут ключевые узлы программного обеспечения, например, операционная система на сервере базы данных</w:t>
      </w:r>
      <w:r w:rsidR="008165A9" w:rsidRPr="0039638C">
        <w:rPr>
          <w:rFonts w:ascii="Times New Roman" w:hAnsi="Times New Roman" w:cs="Times New Roman"/>
          <w:sz w:val="24"/>
          <w:szCs w:val="24"/>
        </w:rPr>
        <w:t>)</w:t>
      </w:r>
    </w:p>
    <w:p w14:paraId="0F0C09F2" w14:textId="2678145A" w:rsidR="2A82FB57" w:rsidRPr="002176BC" w:rsidRDefault="2A82FB57" w:rsidP="008165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1.4. Владелец актива:</w:t>
      </w:r>
    </w:p>
    <w:p w14:paraId="0A2C3EB4" w14:textId="77777777" w:rsidR="008165A9" w:rsidRPr="008165A9" w:rsidRDefault="008165A9" w:rsidP="008165A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65A9">
        <w:rPr>
          <w:rFonts w:ascii="Times New Roman" w:hAnsi="Times New Roman" w:cs="Times New Roman"/>
          <w:sz w:val="24"/>
          <w:szCs w:val="24"/>
        </w:rPr>
        <w:t xml:space="preserve">инженер АСУ </w:t>
      </w:r>
    </w:p>
    <w:p w14:paraId="39BB2B58" w14:textId="1BEDBB04" w:rsidR="2A82FB57" w:rsidRPr="002176BC" w:rsidRDefault="2A82FB57" w:rsidP="2A82FB5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 № 31</w:t>
      </w:r>
    </w:p>
    <w:p w14:paraId="460A6F33" w14:textId="3624AAB3" w:rsidR="008165A9" w:rsidRDefault="2A82FB57" w:rsidP="00461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1.Наименование: </w:t>
      </w:r>
      <w:r w:rsidR="008165A9" w:rsidRPr="008165A9">
        <w:rPr>
          <w:rFonts w:ascii="Times New Roman" w:eastAsia="Times New Roman" w:hAnsi="Times New Roman" w:cs="Times New Roman"/>
          <w:sz w:val="24"/>
          <w:szCs w:val="24"/>
        </w:rPr>
        <w:t>Отчетные материалы бухгалтерской отчетности и другие сведения о деятельности банка, доступные для всех.</w:t>
      </w:r>
    </w:p>
    <w:p w14:paraId="32622D37" w14:textId="52CAB83A" w:rsidR="2A82FB57" w:rsidRPr="002176BC" w:rsidRDefault="2A82FB57" w:rsidP="004618A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1.2. Форма представления актива:</w:t>
      </w:r>
    </w:p>
    <w:p w14:paraId="3CC1890E" w14:textId="24F269F2" w:rsidR="2A82FB57" w:rsidRPr="00267238" w:rsidRDefault="004618A5" w:rsidP="0026723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20D">
        <w:rPr>
          <w:rFonts w:ascii="Times New Roman" w:hAnsi="Times New Roman" w:cs="Times New Roman"/>
          <w:sz w:val="24"/>
          <w:szCs w:val="24"/>
        </w:rPr>
        <w:t>бумажная</w:t>
      </w:r>
    </w:p>
    <w:p w14:paraId="046E7E96" w14:textId="091E29C6" w:rsidR="2A82FB57" w:rsidRPr="002176BC" w:rsidRDefault="2A82FB57" w:rsidP="2A82FB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1.3. Ценность актива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– высокая (</w:t>
      </w:r>
      <w:r w:rsidR="004618A5">
        <w:rPr>
          <w:rFonts w:ascii="Times New Roman" w:hAnsi="Times New Roman" w:cs="Times New Roman"/>
          <w:sz w:val="24"/>
          <w:szCs w:val="24"/>
        </w:rPr>
        <w:t>Б</w:t>
      </w:r>
      <w:r w:rsidR="004618A5" w:rsidRPr="00310398">
        <w:rPr>
          <w:rFonts w:ascii="Times New Roman" w:hAnsi="Times New Roman" w:cs="Times New Roman"/>
          <w:sz w:val="24"/>
          <w:szCs w:val="24"/>
        </w:rPr>
        <w:t>анковская тайна</w:t>
      </w:r>
      <w:r w:rsidR="004618A5">
        <w:rPr>
          <w:rFonts w:ascii="Times New Roman" w:hAnsi="Times New Roman" w:cs="Times New Roman"/>
          <w:sz w:val="24"/>
          <w:szCs w:val="24"/>
        </w:rPr>
        <w:t>, данные о поступлениях средств, данные о вкладах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77948D" w14:textId="131CE736" w:rsidR="2A82FB57" w:rsidRPr="002176BC" w:rsidRDefault="2A82FB57" w:rsidP="004618A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1.4. Владелец актива:</w:t>
      </w:r>
    </w:p>
    <w:p w14:paraId="355612A9" w14:textId="2263D7A9" w:rsidR="008165A9" w:rsidRPr="008165A9" w:rsidRDefault="008165A9" w:rsidP="008165A9">
      <w:pPr>
        <w:pStyle w:val="a4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5A9">
        <w:rPr>
          <w:rFonts w:ascii="Times New Roman" w:eastAsia="Times New Roman" w:hAnsi="Times New Roman" w:cs="Times New Roman"/>
          <w:sz w:val="24"/>
          <w:szCs w:val="24"/>
        </w:rPr>
        <w:t xml:space="preserve">Бухгалтера (Работают с бумажными документами необходимыми для генерации отчета </w:t>
      </w:r>
    </w:p>
    <w:p w14:paraId="409EF1D6" w14:textId="7E484398" w:rsidR="2A82FB57" w:rsidRPr="002176BC" w:rsidRDefault="32E0D463" w:rsidP="32E0D46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 № 38</w:t>
      </w:r>
    </w:p>
    <w:p w14:paraId="20DAB43F" w14:textId="0613F5CB" w:rsidR="2A82FB57" w:rsidRPr="002176BC" w:rsidRDefault="32E0D463" w:rsidP="32E0D463">
      <w:pPr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1.Наименование: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8A5" w:rsidRPr="004618A5">
        <w:rPr>
          <w:rFonts w:ascii="Times New Roman" w:eastAsia="Times New Roman" w:hAnsi="Times New Roman" w:cs="Times New Roman"/>
          <w:sz w:val="24"/>
          <w:szCs w:val="24"/>
        </w:rPr>
        <w:t>Персональные данные сотрудников и клиентов банка (электронная и бумажная форма) хранятся в кабинете управляющего. В электронном виде эта информация доступна только для управляющего банка и его заместителю.</w:t>
      </w:r>
      <w:r w:rsidRPr="002176B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1706A923" w14:textId="23DAD89C" w:rsidR="2A82FB57" w:rsidRPr="002176BC" w:rsidRDefault="32E0D463" w:rsidP="32E0D46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1.</w:t>
      </w:r>
      <w:r w:rsidR="00E30C00"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2. Форма</w:t>
      </w: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представления актива:</w:t>
      </w:r>
    </w:p>
    <w:p w14:paraId="44E55ACE" w14:textId="41DC838C" w:rsidR="004618A5" w:rsidRPr="00B5520D" w:rsidRDefault="004618A5" w:rsidP="004618A5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520D">
        <w:rPr>
          <w:rFonts w:ascii="Times New Roman" w:hAnsi="Times New Roman" w:cs="Times New Roman"/>
          <w:sz w:val="24"/>
          <w:szCs w:val="24"/>
        </w:rPr>
        <w:lastRenderedPageBreak/>
        <w:t>электронная</w:t>
      </w:r>
    </w:p>
    <w:p w14:paraId="2E3877D7" w14:textId="2EBA874D" w:rsidR="32E0D463" w:rsidRPr="002176BC" w:rsidRDefault="32E0D463" w:rsidP="004618A5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1.3. Ценность актива</w:t>
      </w:r>
      <w:r w:rsidRPr="002176BC">
        <w:rPr>
          <w:rFonts w:ascii="Times New Roman" w:eastAsia="Times New Roman" w:hAnsi="Times New Roman" w:cs="Times New Roman"/>
          <w:sz w:val="24"/>
          <w:szCs w:val="24"/>
        </w:rPr>
        <w:t xml:space="preserve"> – Критичная (банковская тайна, организационные документы, личные данные клиентов, номера счетов)</w:t>
      </w:r>
    </w:p>
    <w:p w14:paraId="1E65AFAA" w14:textId="47A2DA50" w:rsidR="2A82FB57" w:rsidRPr="002176BC" w:rsidRDefault="32E0D463" w:rsidP="32E0D46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b/>
          <w:bCs/>
          <w:sz w:val="24"/>
          <w:szCs w:val="24"/>
        </w:rPr>
        <w:t>1.4. Владелец актива:</w:t>
      </w:r>
    </w:p>
    <w:p w14:paraId="2AC7E7D4" w14:textId="4C8393A6" w:rsidR="32E0D463" w:rsidRPr="002176BC" w:rsidRDefault="32E0D463" w:rsidP="32E0D46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sz w:val="24"/>
          <w:szCs w:val="24"/>
        </w:rPr>
        <w:t>инженер АСУ</w:t>
      </w:r>
    </w:p>
    <w:p w14:paraId="21DE4E69" w14:textId="03A5D3CE" w:rsidR="32E0D463" w:rsidRPr="002176BC" w:rsidRDefault="32E0D463" w:rsidP="32E0D4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76BC">
        <w:rPr>
          <w:rFonts w:ascii="Times New Roman" w:eastAsia="Times New Roman" w:hAnsi="Times New Roman" w:cs="Times New Roman"/>
          <w:sz w:val="24"/>
          <w:szCs w:val="24"/>
        </w:rPr>
        <w:t>специалист по информационной безопасности</w:t>
      </w:r>
    </w:p>
    <w:p w14:paraId="62E93301" w14:textId="02D73B0A" w:rsidR="2A82FB57" w:rsidRDefault="2A82FB57" w:rsidP="002672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F1BA7" w14:textId="1D9E1686" w:rsidR="32E0D463" w:rsidRDefault="32E0D463" w:rsidP="00E30C00">
      <w:pPr>
        <w:jc w:val="right"/>
      </w:pPr>
      <w:r>
        <w:br/>
      </w:r>
      <w:r w:rsidR="00E30C00">
        <w:rPr>
          <w:rFonts w:ascii="Times New Roman" w:eastAsia="Times New Roman" w:hAnsi="Times New Roman" w:cs="Times New Roman"/>
          <w:i/>
          <w:iCs/>
          <w:sz w:val="24"/>
          <w:szCs w:val="24"/>
        </w:rPr>
        <w:t>Таблица 1.</w:t>
      </w:r>
      <w:r>
        <w:br/>
      </w:r>
    </w:p>
    <w:tbl>
      <w:tblPr>
        <w:tblStyle w:val="a3"/>
        <w:tblW w:w="9776" w:type="dxa"/>
        <w:tblLayout w:type="fixed"/>
        <w:tblLook w:val="06A0" w:firstRow="1" w:lastRow="0" w:firstColumn="1" w:lastColumn="0" w:noHBand="1" w:noVBand="1"/>
      </w:tblPr>
      <w:tblGrid>
        <w:gridCol w:w="1504"/>
        <w:gridCol w:w="1326"/>
        <w:gridCol w:w="1560"/>
        <w:gridCol w:w="2693"/>
        <w:gridCol w:w="2693"/>
      </w:tblGrid>
      <w:tr w:rsidR="00E30C00" w14:paraId="22E6EFF8" w14:textId="77777777" w:rsidTr="002176BC">
        <w:trPr>
          <w:trHeight w:val="583"/>
        </w:trPr>
        <w:tc>
          <w:tcPr>
            <w:tcW w:w="1504" w:type="dxa"/>
          </w:tcPr>
          <w:p w14:paraId="7735B900" w14:textId="580B20CF" w:rsidR="00E30C00" w:rsidRPr="002176BC" w:rsidRDefault="002176BC" w:rsidP="002176BC">
            <w:pPr>
              <w:ind w:left="113"/>
              <w:jc w:val="center"/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</w:pPr>
            <w:r w:rsidRPr="002176BC"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  <w:t>№</w:t>
            </w:r>
          </w:p>
        </w:tc>
        <w:tc>
          <w:tcPr>
            <w:tcW w:w="1326" w:type="dxa"/>
          </w:tcPr>
          <w:p w14:paraId="35559023" w14:textId="6D7A871E" w:rsidR="00E30C00" w:rsidRPr="002176BC" w:rsidRDefault="002176BC" w:rsidP="002176BC">
            <w:pPr>
              <w:jc w:val="center"/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</w:pPr>
            <w:r w:rsidRPr="002176BC"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  <w:t>Номер актива</w:t>
            </w:r>
          </w:p>
        </w:tc>
        <w:tc>
          <w:tcPr>
            <w:tcW w:w="1560" w:type="dxa"/>
          </w:tcPr>
          <w:p w14:paraId="7D65184F" w14:textId="5E13AB68" w:rsidR="00E30C00" w:rsidRPr="002176BC" w:rsidRDefault="002176BC" w:rsidP="002176BC">
            <w:pPr>
              <w:ind w:left="113"/>
              <w:jc w:val="center"/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</w:pPr>
            <w:r w:rsidRPr="002176BC"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  <w:t>Форма</w:t>
            </w:r>
          </w:p>
        </w:tc>
        <w:tc>
          <w:tcPr>
            <w:tcW w:w="2693" w:type="dxa"/>
          </w:tcPr>
          <w:p w14:paraId="3F040C43" w14:textId="323DECF3" w:rsidR="00E30C00" w:rsidRPr="002176BC" w:rsidRDefault="002176BC" w:rsidP="002176BC">
            <w:pPr>
              <w:ind w:left="113"/>
              <w:jc w:val="center"/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</w:pPr>
            <w:r w:rsidRPr="002176BC"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  <w:t>Владелец</w:t>
            </w:r>
          </w:p>
        </w:tc>
        <w:tc>
          <w:tcPr>
            <w:tcW w:w="2693" w:type="dxa"/>
          </w:tcPr>
          <w:p w14:paraId="75984C67" w14:textId="103EE0C7" w:rsidR="00E30C00" w:rsidRPr="002176BC" w:rsidRDefault="002176BC" w:rsidP="002176BC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6BC"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  <w:t>Ц</w:t>
            </w:r>
            <w:r w:rsidR="00E30C00" w:rsidRPr="002176BC">
              <w:rPr>
                <w:rFonts w:ascii="Times New Roman" w:eastAsia="Verdana" w:hAnsi="Times New Roman" w:cs="Times New Roman"/>
                <w:b/>
                <w:bCs/>
                <w:iCs/>
                <w:sz w:val="24"/>
                <w:szCs w:val="24"/>
              </w:rPr>
              <w:t>енность</w:t>
            </w:r>
          </w:p>
        </w:tc>
      </w:tr>
      <w:tr w:rsidR="00E30C00" w14:paraId="1316B60C" w14:textId="77777777" w:rsidTr="002176BC">
        <w:tc>
          <w:tcPr>
            <w:tcW w:w="1504" w:type="dxa"/>
          </w:tcPr>
          <w:p w14:paraId="7C7A0DC1" w14:textId="44DF4D43" w:rsidR="00E30C00" w:rsidRPr="002176BC" w:rsidRDefault="00E30C00" w:rsidP="00E30C00">
            <w:pPr>
              <w:ind w:lef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14:paraId="38DBB8BA" w14:textId="5D9BC7E8" w:rsidR="00E30C00" w:rsidRPr="002176BC" w:rsidRDefault="00E30C00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560" w:type="dxa"/>
          </w:tcPr>
          <w:p w14:paraId="713A981B" w14:textId="770A20A3" w:rsidR="00E30C00" w:rsidRPr="002176BC" w:rsidRDefault="00E30C00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2693" w:type="dxa"/>
          </w:tcPr>
          <w:p w14:paraId="12DB459A" w14:textId="3EF3059E" w:rsidR="002176BC" w:rsidRPr="002176BC" w:rsidRDefault="004618A5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5A9">
              <w:rPr>
                <w:rFonts w:ascii="Times New Roman" w:hAnsi="Times New Roman" w:cs="Times New Roman"/>
                <w:sz w:val="24"/>
                <w:szCs w:val="24"/>
              </w:rPr>
              <w:t>Инженер АСУ</w:t>
            </w:r>
          </w:p>
        </w:tc>
        <w:tc>
          <w:tcPr>
            <w:tcW w:w="2693" w:type="dxa"/>
          </w:tcPr>
          <w:p w14:paraId="639DCADD" w14:textId="6AC5AFA8" w:rsidR="00E30C00" w:rsidRPr="002176BC" w:rsidRDefault="002176BC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6BC">
              <w:rPr>
                <w:rStyle w:val="normaltextrun"/>
                <w:rFonts w:ascii="Times New Roman" w:hAnsi="Times New Roman" w:cs="Times New Roman"/>
                <w:iCs/>
                <w:color w:val="000000"/>
                <w:sz w:val="24"/>
                <w:szCs w:val="24"/>
                <w:bdr w:val="none" w:sz="0" w:space="0" w:color="auto" w:frame="1"/>
              </w:rPr>
              <w:t>Критичная</w:t>
            </w:r>
          </w:p>
        </w:tc>
      </w:tr>
      <w:tr w:rsidR="00E30C00" w14:paraId="19DEBAD4" w14:textId="77777777" w:rsidTr="002176BC">
        <w:trPr>
          <w:trHeight w:val="721"/>
        </w:trPr>
        <w:tc>
          <w:tcPr>
            <w:tcW w:w="1504" w:type="dxa"/>
          </w:tcPr>
          <w:p w14:paraId="3DC5953E" w14:textId="3B43758E" w:rsidR="00E30C00" w:rsidRPr="002176BC" w:rsidRDefault="00E30C00" w:rsidP="00E30C00">
            <w:pPr>
              <w:ind w:lef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7DEC66BE" w14:textId="0807DF86" w:rsidR="00E30C00" w:rsidRPr="002176BC" w:rsidRDefault="00E30C00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14:paraId="2BF6FACD" w14:textId="4813B9FE" w:rsidR="00E30C00" w:rsidRPr="002176BC" w:rsidRDefault="004618A5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2693" w:type="dxa"/>
          </w:tcPr>
          <w:p w14:paraId="23501A02" w14:textId="0C2B5FE2" w:rsidR="00E30C00" w:rsidRPr="002176BC" w:rsidRDefault="004618A5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5A9">
              <w:rPr>
                <w:rFonts w:ascii="Times New Roman" w:hAnsi="Times New Roman" w:cs="Times New Roman"/>
                <w:sz w:val="24"/>
                <w:szCs w:val="24"/>
              </w:rPr>
              <w:t xml:space="preserve">Инженер АСУ </w:t>
            </w:r>
          </w:p>
        </w:tc>
        <w:tc>
          <w:tcPr>
            <w:tcW w:w="2693" w:type="dxa"/>
          </w:tcPr>
          <w:p w14:paraId="4D994FD6" w14:textId="15A41032" w:rsidR="00E30C00" w:rsidRPr="002176BC" w:rsidRDefault="002176BC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6BC">
              <w:rPr>
                <w:rStyle w:val="normaltextrun"/>
                <w:rFonts w:ascii="Times New Roman" w:hAnsi="Times New Roman" w:cs="Times New Roman"/>
                <w:iCs/>
                <w:color w:val="000000"/>
                <w:sz w:val="24"/>
                <w:szCs w:val="24"/>
                <w:bdr w:val="none" w:sz="0" w:space="0" w:color="auto" w:frame="1"/>
              </w:rPr>
              <w:t>Высокая</w:t>
            </w:r>
          </w:p>
        </w:tc>
      </w:tr>
      <w:tr w:rsidR="00E30C00" w14:paraId="46762782" w14:textId="77777777" w:rsidTr="004618A5">
        <w:trPr>
          <w:trHeight w:val="938"/>
        </w:trPr>
        <w:tc>
          <w:tcPr>
            <w:tcW w:w="1504" w:type="dxa"/>
          </w:tcPr>
          <w:p w14:paraId="2AE660AB" w14:textId="26BE4CE9" w:rsidR="00E30C00" w:rsidRPr="002176BC" w:rsidRDefault="00E30C00" w:rsidP="00E30C00">
            <w:pPr>
              <w:ind w:lef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78D75BEC" w14:textId="11374122" w:rsidR="00E30C00" w:rsidRPr="002176BC" w:rsidRDefault="00E30C00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0" w:type="dxa"/>
          </w:tcPr>
          <w:p w14:paraId="3A46C30D" w14:textId="088FC8FA" w:rsidR="00E30C00" w:rsidRPr="002176BC" w:rsidRDefault="004618A5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2693" w:type="dxa"/>
          </w:tcPr>
          <w:p w14:paraId="5B1CE65C" w14:textId="77777777" w:rsidR="00E30C00" w:rsidRPr="002176BC" w:rsidRDefault="002176BC" w:rsidP="005A0B54">
            <w:pPr>
              <w:spacing w:line="360" w:lineRule="auto"/>
              <w:ind w:left="113"/>
              <w:jc w:val="center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76BC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Инженер АСУ</w:t>
            </w:r>
          </w:p>
          <w:p w14:paraId="6DCC3AAD" w14:textId="44D99E06" w:rsidR="002176BC" w:rsidRPr="002176BC" w:rsidRDefault="002176BC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6BC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Специалист по информационной безопасности</w:t>
            </w:r>
          </w:p>
        </w:tc>
        <w:tc>
          <w:tcPr>
            <w:tcW w:w="2693" w:type="dxa"/>
          </w:tcPr>
          <w:p w14:paraId="2200BEDC" w14:textId="0BA21618" w:rsidR="00E30C00" w:rsidRPr="002176BC" w:rsidRDefault="002176BC" w:rsidP="005A0B54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6BC">
              <w:rPr>
                <w:rStyle w:val="normaltextrun"/>
                <w:rFonts w:ascii="Times New Roman" w:hAnsi="Times New Roman" w:cs="Times New Roman"/>
                <w:iCs/>
                <w:color w:val="000000"/>
                <w:sz w:val="24"/>
                <w:szCs w:val="24"/>
                <w:bdr w:val="none" w:sz="0" w:space="0" w:color="auto" w:frame="1"/>
              </w:rPr>
              <w:t>Высокая</w:t>
            </w:r>
          </w:p>
        </w:tc>
      </w:tr>
      <w:tr w:rsidR="00E30C00" w14:paraId="04AB14E6" w14:textId="77777777" w:rsidTr="002176BC">
        <w:trPr>
          <w:trHeight w:val="599"/>
        </w:trPr>
        <w:tc>
          <w:tcPr>
            <w:tcW w:w="1504" w:type="dxa"/>
          </w:tcPr>
          <w:p w14:paraId="5EF11B82" w14:textId="2E1D5D7B" w:rsidR="00E30C00" w:rsidRPr="002176BC" w:rsidRDefault="00E30C00" w:rsidP="00E30C00">
            <w:pPr>
              <w:ind w:left="113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26" w:type="dxa"/>
          </w:tcPr>
          <w:p w14:paraId="62B940B0" w14:textId="64F8E99B" w:rsidR="00E30C00" w:rsidRPr="002176BC" w:rsidRDefault="00E30C00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60" w:type="dxa"/>
          </w:tcPr>
          <w:p w14:paraId="77F38071" w14:textId="23354FCC" w:rsidR="00E30C00" w:rsidRPr="002176BC" w:rsidRDefault="004618A5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2693" w:type="dxa"/>
          </w:tcPr>
          <w:p w14:paraId="7226E3B0" w14:textId="77777777" w:rsidR="004618A5" w:rsidRPr="008165A9" w:rsidRDefault="004618A5" w:rsidP="005A0B54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5A9">
              <w:rPr>
                <w:rFonts w:ascii="Times New Roman" w:hAnsi="Times New Roman" w:cs="Times New Roman"/>
                <w:sz w:val="24"/>
                <w:szCs w:val="24"/>
              </w:rPr>
              <w:t xml:space="preserve">инженер АСУ </w:t>
            </w:r>
          </w:p>
          <w:p w14:paraId="53936D74" w14:textId="6100AE2D" w:rsidR="00A41C57" w:rsidRPr="002176BC" w:rsidRDefault="00A41C57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9DAE576" w14:textId="36EDE48C" w:rsidR="00E30C00" w:rsidRPr="002176BC" w:rsidRDefault="002176BC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6BC">
              <w:rPr>
                <w:rStyle w:val="normaltextrun"/>
                <w:rFonts w:ascii="Times New Roman" w:hAnsi="Times New Roman" w:cs="Times New Roman"/>
                <w:iCs/>
                <w:color w:val="000000"/>
                <w:sz w:val="24"/>
                <w:szCs w:val="24"/>
                <w:bdr w:val="none" w:sz="0" w:space="0" w:color="auto" w:frame="1"/>
              </w:rPr>
              <w:t>Критичная</w:t>
            </w:r>
          </w:p>
        </w:tc>
      </w:tr>
      <w:tr w:rsidR="00E30C00" w14:paraId="5034FEA6" w14:textId="77777777" w:rsidTr="002176BC">
        <w:tc>
          <w:tcPr>
            <w:tcW w:w="1504" w:type="dxa"/>
          </w:tcPr>
          <w:p w14:paraId="01A07DB8" w14:textId="5F4F9A13" w:rsidR="00E30C00" w:rsidRPr="002176BC" w:rsidRDefault="00E30C00" w:rsidP="00E30C00">
            <w:pPr>
              <w:ind w:left="113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26" w:type="dxa"/>
          </w:tcPr>
          <w:p w14:paraId="0503B46B" w14:textId="3759F8CB" w:rsidR="00E30C00" w:rsidRPr="002176BC" w:rsidRDefault="00E30C00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60" w:type="dxa"/>
          </w:tcPr>
          <w:p w14:paraId="377C809F" w14:textId="77777777" w:rsidR="004618A5" w:rsidRPr="004618A5" w:rsidRDefault="004618A5" w:rsidP="005A0B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8A5">
              <w:rPr>
                <w:rFonts w:ascii="Times New Roman" w:hAnsi="Times New Roman" w:cs="Times New Roman"/>
                <w:sz w:val="24"/>
                <w:szCs w:val="24"/>
              </w:rPr>
              <w:t>бумажная</w:t>
            </w:r>
          </w:p>
          <w:p w14:paraId="7A2D25AA" w14:textId="4F923809" w:rsidR="00E30C00" w:rsidRPr="002176BC" w:rsidRDefault="00E30C00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0AEA52" w14:textId="3339091F" w:rsidR="00E30C00" w:rsidRPr="002176BC" w:rsidRDefault="004618A5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65A9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Бухгалтера</w:t>
            </w:r>
          </w:p>
        </w:tc>
        <w:tc>
          <w:tcPr>
            <w:tcW w:w="2693" w:type="dxa"/>
          </w:tcPr>
          <w:p w14:paraId="0ACC1440" w14:textId="1D391F9E" w:rsidR="00E30C00" w:rsidRPr="002176BC" w:rsidRDefault="002176BC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6BC">
              <w:rPr>
                <w:rStyle w:val="normaltextrun"/>
                <w:rFonts w:ascii="Times New Roman" w:hAnsi="Times New Roman" w:cs="Times New Roman"/>
                <w:iCs/>
                <w:color w:val="000000"/>
                <w:sz w:val="24"/>
                <w:szCs w:val="24"/>
                <w:bdr w:val="none" w:sz="0" w:space="0" w:color="auto" w:frame="1"/>
              </w:rPr>
              <w:t>Высокая</w:t>
            </w:r>
          </w:p>
        </w:tc>
      </w:tr>
      <w:tr w:rsidR="00E30C00" w14:paraId="5299E9AD" w14:textId="77777777" w:rsidTr="002176BC">
        <w:tc>
          <w:tcPr>
            <w:tcW w:w="1504" w:type="dxa"/>
          </w:tcPr>
          <w:p w14:paraId="5A9DFDFE" w14:textId="47C7F8AC" w:rsidR="00E30C00" w:rsidRPr="002176BC" w:rsidRDefault="00E30C00" w:rsidP="00E30C00">
            <w:pPr>
              <w:ind w:left="113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176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26" w:type="dxa"/>
          </w:tcPr>
          <w:p w14:paraId="7A25E398" w14:textId="4DEF4B05" w:rsidR="00E30C00" w:rsidRPr="002176BC" w:rsidRDefault="00E30C00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176BC"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60" w:type="dxa"/>
          </w:tcPr>
          <w:p w14:paraId="6F70A35D" w14:textId="77777777" w:rsidR="004618A5" w:rsidRPr="004618A5" w:rsidRDefault="004618A5" w:rsidP="005A0B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18A5">
              <w:rPr>
                <w:rFonts w:ascii="Times New Roman" w:hAnsi="Times New Roman" w:cs="Times New Roman"/>
                <w:sz w:val="24"/>
                <w:szCs w:val="24"/>
              </w:rPr>
              <w:t>электронная</w:t>
            </w:r>
          </w:p>
          <w:p w14:paraId="1A9934C2" w14:textId="311AE284" w:rsidR="00E30C00" w:rsidRPr="002176BC" w:rsidRDefault="00E30C00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89B7BE" w14:textId="273F4D1F" w:rsidR="00E30C00" w:rsidRPr="002176BC" w:rsidRDefault="002176BC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6BC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инженер АСУ</w:t>
            </w:r>
            <w:r w:rsidRPr="002176BC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,</w:t>
            </w:r>
            <w:r w:rsidRPr="002176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176BC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специалист по информационной безопасности</w:t>
            </w:r>
            <w:r w:rsidRPr="002176BC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693" w:type="dxa"/>
          </w:tcPr>
          <w:p w14:paraId="785AAF83" w14:textId="26B79012" w:rsidR="00E30C00" w:rsidRPr="002176BC" w:rsidRDefault="002176BC" w:rsidP="005A0B54">
            <w:pPr>
              <w:spacing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6BC">
              <w:rPr>
                <w:rStyle w:val="normaltextrun"/>
                <w:rFonts w:ascii="Times New Roman" w:hAnsi="Times New Roman" w:cs="Times New Roman"/>
                <w:iCs/>
                <w:color w:val="000000"/>
                <w:sz w:val="24"/>
                <w:szCs w:val="24"/>
                <w:bdr w:val="none" w:sz="0" w:space="0" w:color="auto" w:frame="1"/>
              </w:rPr>
              <w:t>Критичная</w:t>
            </w:r>
          </w:p>
        </w:tc>
      </w:tr>
    </w:tbl>
    <w:p w14:paraId="448D96DD" w14:textId="331271A8" w:rsidR="32E0D463" w:rsidRDefault="32E0D463"/>
    <w:p w14:paraId="44123379" w14:textId="01A11387" w:rsidR="002176BC" w:rsidRDefault="002176BC" w:rsidP="002176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Проанализировав получившиеся данные, можно сделать вывод, что активы под номерами 7, 28 и 38 являются критичными. Активы под номерами 10,17,31 были назначены активами высокой ценности. На рис. 1 представлена гистограмма </w:t>
      </w:r>
      <w:r w:rsidRPr="000F3791">
        <w:rPr>
          <w:rFonts w:ascii="Times New Roman" w:hAnsi="Times New Roman" w:cs="Times New Roman"/>
          <w:sz w:val="24"/>
          <w:szCs w:val="24"/>
        </w:rPr>
        <w:t>распределения активов по ценности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76D1B3" w14:textId="38578796" w:rsidR="002176BC" w:rsidRDefault="002176BC" w:rsidP="002176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DEC93C" w14:textId="02709303" w:rsidR="002176BC" w:rsidRDefault="002176BC" w:rsidP="002176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="004618A5">
        <w:rPr>
          <w:rFonts w:ascii="Times New Roman" w:hAnsi="Times New Roman" w:cs="Times New Roman"/>
          <w:sz w:val="24"/>
          <w:szCs w:val="24"/>
        </w:rPr>
        <w:t>критериев оценки</w:t>
      </w:r>
      <w:r w:rsidR="0028776B" w:rsidRPr="0028776B">
        <w:rPr>
          <w:rFonts w:ascii="Times New Roman" w:hAnsi="Times New Roman" w:cs="Times New Roman"/>
          <w:sz w:val="24"/>
          <w:szCs w:val="24"/>
        </w:rPr>
        <w:t xml:space="preserve"> влияния риска на бизнес-процессы</w:t>
      </w:r>
      <w:r w:rsidR="0028776B">
        <w:rPr>
          <w:rFonts w:ascii="Times New Roman" w:hAnsi="Times New Roman" w:cs="Times New Roman"/>
          <w:sz w:val="24"/>
          <w:szCs w:val="24"/>
        </w:rPr>
        <w:t>, был построен график (см. рис. 1).</w:t>
      </w:r>
    </w:p>
    <w:p w14:paraId="435DE143" w14:textId="689C8F93" w:rsidR="002176BC" w:rsidRDefault="002176BC" w:rsidP="002176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3CE3D3" wp14:editId="78C100CF">
            <wp:extent cx="4610743" cy="3696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186" w14:textId="1F48FAFD" w:rsidR="002176BC" w:rsidRDefault="002176BC" w:rsidP="002176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52EA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Рис. 1. Распределение активов по ценности</w:t>
      </w:r>
    </w:p>
    <w:p w14:paraId="589C5431" w14:textId="1600A51C" w:rsidR="32E0D463" w:rsidRDefault="32E0D463" w:rsidP="32E0D463"/>
    <w:p w14:paraId="732F282D" w14:textId="77777777" w:rsidR="00A41C57" w:rsidRDefault="00A41C57" w:rsidP="00A4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основании анализа данных можно составить гистограмму по ответственным за активы лицам (см. рис. 2).</w:t>
      </w:r>
    </w:p>
    <w:p w14:paraId="3CC099CB" w14:textId="6EFF940E" w:rsidR="00A41C57" w:rsidRDefault="004618A5" w:rsidP="32E0D463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E51B138" wp14:editId="5DDFD2CC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5019675" cy="3314253"/>
            <wp:effectExtent l="0" t="0" r="0" b="635"/>
            <wp:wrapTight wrapText="bothSides">
              <wp:wrapPolygon edited="0">
                <wp:start x="0" y="0"/>
                <wp:lineTo x="0" y="21480"/>
                <wp:lineTo x="21477" y="21480"/>
                <wp:lineTo x="2147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14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DF312" w14:textId="47E67411" w:rsidR="00A41C57" w:rsidRDefault="00A41C57" w:rsidP="32E0D463"/>
    <w:p w14:paraId="7B69876F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5F1B6C62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0A566A9D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587699F5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05FD1A7A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03D96573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47C2C300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74B0E821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6C31E171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0708615E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02BE901A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2E51DBF0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6903A968" w14:textId="77777777" w:rsidR="004618A5" w:rsidRDefault="004618A5" w:rsidP="00A41C5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43C38F02" w14:textId="7093F003" w:rsidR="00A41C57" w:rsidRPr="004618A5" w:rsidRDefault="00A41C57" w:rsidP="004618A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252EA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Рис 2. </w:t>
      </w:r>
      <w:r w:rsidRPr="00252EA5">
        <w:rPr>
          <w:rFonts w:ascii="Times New Roman" w:hAnsi="Times New Roman" w:cs="Times New Roman"/>
          <w:i/>
        </w:rPr>
        <w:t>Распределение активов по ответственным лицам</w:t>
      </w:r>
      <w:r w:rsidRPr="00B55A4F">
        <w:rPr>
          <w:rFonts w:ascii="Times New Roman" w:hAnsi="Times New Roman" w:cs="Times New Roman"/>
          <w:i/>
        </w:rPr>
        <w:t>.</w:t>
      </w:r>
    </w:p>
    <w:p w14:paraId="3B438255" w14:textId="40520915" w:rsidR="2A82FB57" w:rsidRDefault="2A82FB57" w:rsidP="2A82FB57"/>
    <w:p w14:paraId="0FF93475" w14:textId="35A8252B" w:rsidR="004B1D0A" w:rsidRDefault="004B1D0A" w:rsidP="004B1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Проанализировав данную диаграмму можно сделать вывод о том, что наибольшая ответственность за представленные активы ложиться на п</w:t>
      </w:r>
      <w:r w:rsidR="00267238">
        <w:rPr>
          <w:rFonts w:ascii="Times New Roman" w:hAnsi="Times New Roman" w:cs="Times New Roman"/>
          <w:sz w:val="24"/>
          <w:szCs w:val="24"/>
        </w:rPr>
        <w:t>лечи инженера АСУ банка, ведь 5 активов</w:t>
      </w:r>
      <w:r>
        <w:rPr>
          <w:rFonts w:ascii="Times New Roman" w:hAnsi="Times New Roman" w:cs="Times New Roman"/>
          <w:sz w:val="24"/>
          <w:szCs w:val="24"/>
        </w:rPr>
        <w:t xml:space="preserve"> из 6 затрагивают непосредственно АСУ. За ним идет </w:t>
      </w:r>
      <w:r w:rsidR="00267238">
        <w:rPr>
          <w:rFonts w:ascii="Times New Roman" w:hAnsi="Times New Roman" w:cs="Times New Roman"/>
          <w:sz w:val="24"/>
          <w:szCs w:val="24"/>
        </w:rPr>
        <w:t>с</w:t>
      </w:r>
      <w:r w:rsidR="00267238" w:rsidRPr="00267238">
        <w:rPr>
          <w:rFonts w:ascii="Times New Roman" w:hAnsi="Times New Roman" w:cs="Times New Roman"/>
          <w:sz w:val="24"/>
          <w:szCs w:val="24"/>
        </w:rPr>
        <w:t>пециалист по информационной безопасности</w:t>
      </w:r>
      <w:r>
        <w:rPr>
          <w:rFonts w:ascii="Times New Roman" w:hAnsi="Times New Roman" w:cs="Times New Roman"/>
          <w:sz w:val="24"/>
          <w:szCs w:val="24"/>
        </w:rPr>
        <w:t>, в его зону ответственности попадает 2 актива, и по одному активу распределяется между Ведущим специалистом по обслуживанию юридических лиц, бухгалтерами и управляющим банком.</w:t>
      </w:r>
    </w:p>
    <w:p w14:paraId="26333DCD" w14:textId="665E38DB" w:rsidR="00A41C57" w:rsidRDefault="004B1D0A" w:rsidP="004B1D0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Таким образом, представляется наиболее полная картина распределения активов по степени угроз и по ответственным лицам, пересечение гистограмм говорит о том, что все критические угрозы находятся в зоне ответственности инженера АСУ, что говорит о большой доле уязвимостей так или иначе связанных с информационными технологиями.</w:t>
      </w:r>
    </w:p>
    <w:p w14:paraId="4669EE1D" w14:textId="6F62F49D" w:rsidR="2A82FB57" w:rsidRDefault="2A82FB57" w:rsidP="2A82FB57"/>
    <w:p w14:paraId="29E1C4CA" w14:textId="7E5FA4E2" w:rsidR="2A82FB57" w:rsidRDefault="2A82FB57" w:rsidP="2A82FB57"/>
    <w:p w14:paraId="6272E353" w14:textId="30FFBB7B" w:rsidR="2A82FB57" w:rsidRDefault="2A82FB57" w:rsidP="2A82FB57">
      <w:pPr>
        <w:rPr>
          <w:rFonts w:ascii="Calibri" w:eastAsia="Calibri" w:hAnsi="Calibri" w:cs="Calibri"/>
          <w:sz w:val="18"/>
          <w:szCs w:val="18"/>
        </w:rPr>
      </w:pPr>
    </w:p>
    <w:p w14:paraId="34F49C80" w14:textId="1A881CA2" w:rsidR="2A82FB57" w:rsidRDefault="2A82FB57" w:rsidP="2A82FB57">
      <w:pPr>
        <w:rPr>
          <w:rFonts w:ascii="Calibri" w:eastAsia="Calibri" w:hAnsi="Calibri" w:cs="Calibri"/>
          <w:sz w:val="18"/>
          <w:szCs w:val="18"/>
        </w:rPr>
      </w:pPr>
    </w:p>
    <w:p w14:paraId="351ADBCC" w14:textId="3940CFFB" w:rsidR="2A82FB57" w:rsidRDefault="2A82FB57" w:rsidP="2A82FB57">
      <w:pPr>
        <w:rPr>
          <w:rFonts w:ascii="Calibri" w:eastAsia="Calibri" w:hAnsi="Calibri" w:cs="Calibri"/>
          <w:sz w:val="18"/>
          <w:szCs w:val="18"/>
        </w:rPr>
      </w:pPr>
    </w:p>
    <w:p w14:paraId="63A21C4F" w14:textId="202DE9E6" w:rsidR="2A82FB57" w:rsidRDefault="2A82FB57" w:rsidP="2A82FB57"/>
    <w:sectPr w:rsidR="2A82FB57" w:rsidSect="00E30C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AED"/>
    <w:multiLevelType w:val="hybridMultilevel"/>
    <w:tmpl w:val="57CA6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C10EE"/>
    <w:multiLevelType w:val="hybridMultilevel"/>
    <w:tmpl w:val="56C6560C"/>
    <w:lvl w:ilvl="0" w:tplc="9C6ED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A8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8C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48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25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E4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A6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CF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2B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60AE2"/>
    <w:multiLevelType w:val="hybridMultilevel"/>
    <w:tmpl w:val="52CE1AEE"/>
    <w:lvl w:ilvl="0" w:tplc="75A6C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8F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12D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4A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E3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42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2B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6E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E3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1DD3"/>
    <w:multiLevelType w:val="hybridMultilevel"/>
    <w:tmpl w:val="CE0422D6"/>
    <w:lvl w:ilvl="0" w:tplc="E66E9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C7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23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CC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4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E0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0B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89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10DA9"/>
    <w:multiLevelType w:val="hybridMultilevel"/>
    <w:tmpl w:val="7404556A"/>
    <w:lvl w:ilvl="0" w:tplc="1E90D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6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29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67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EE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21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A5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E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42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82A32"/>
    <w:multiLevelType w:val="hybridMultilevel"/>
    <w:tmpl w:val="0F92D184"/>
    <w:lvl w:ilvl="0" w:tplc="43543B50">
      <w:start w:val="1"/>
      <w:numFmt w:val="decimal"/>
      <w:lvlText w:val="%1."/>
      <w:lvlJc w:val="left"/>
      <w:pPr>
        <w:ind w:left="720" w:hanging="360"/>
      </w:pPr>
    </w:lvl>
    <w:lvl w:ilvl="1" w:tplc="CD06D4F0">
      <w:start w:val="1"/>
      <w:numFmt w:val="lowerLetter"/>
      <w:lvlText w:val="%2."/>
      <w:lvlJc w:val="left"/>
      <w:pPr>
        <w:ind w:left="1440" w:hanging="360"/>
      </w:pPr>
    </w:lvl>
    <w:lvl w:ilvl="2" w:tplc="AD9A855A">
      <w:start w:val="1"/>
      <w:numFmt w:val="lowerRoman"/>
      <w:lvlText w:val="%3."/>
      <w:lvlJc w:val="right"/>
      <w:pPr>
        <w:ind w:left="2160" w:hanging="180"/>
      </w:pPr>
    </w:lvl>
    <w:lvl w:ilvl="3" w:tplc="6C6E229C">
      <w:start w:val="1"/>
      <w:numFmt w:val="decimal"/>
      <w:lvlText w:val="%4."/>
      <w:lvlJc w:val="left"/>
      <w:pPr>
        <w:ind w:left="2880" w:hanging="360"/>
      </w:pPr>
    </w:lvl>
    <w:lvl w:ilvl="4" w:tplc="37C6F794">
      <w:start w:val="1"/>
      <w:numFmt w:val="lowerLetter"/>
      <w:lvlText w:val="%5."/>
      <w:lvlJc w:val="left"/>
      <w:pPr>
        <w:ind w:left="3600" w:hanging="360"/>
      </w:pPr>
    </w:lvl>
    <w:lvl w:ilvl="5" w:tplc="9EFEF336">
      <w:start w:val="1"/>
      <w:numFmt w:val="lowerRoman"/>
      <w:lvlText w:val="%6."/>
      <w:lvlJc w:val="right"/>
      <w:pPr>
        <w:ind w:left="4320" w:hanging="180"/>
      </w:pPr>
    </w:lvl>
    <w:lvl w:ilvl="6" w:tplc="2A0A16C0">
      <w:start w:val="1"/>
      <w:numFmt w:val="decimal"/>
      <w:lvlText w:val="%7."/>
      <w:lvlJc w:val="left"/>
      <w:pPr>
        <w:ind w:left="5040" w:hanging="360"/>
      </w:pPr>
    </w:lvl>
    <w:lvl w:ilvl="7" w:tplc="1410F898">
      <w:start w:val="1"/>
      <w:numFmt w:val="lowerLetter"/>
      <w:lvlText w:val="%8."/>
      <w:lvlJc w:val="left"/>
      <w:pPr>
        <w:ind w:left="5760" w:hanging="360"/>
      </w:pPr>
    </w:lvl>
    <w:lvl w:ilvl="8" w:tplc="85F6AA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38B"/>
    <w:multiLevelType w:val="hybridMultilevel"/>
    <w:tmpl w:val="EBC8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C3C56"/>
    <w:multiLevelType w:val="hybridMultilevel"/>
    <w:tmpl w:val="D6A87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97315"/>
    <w:multiLevelType w:val="hybridMultilevel"/>
    <w:tmpl w:val="5966F5EC"/>
    <w:lvl w:ilvl="0" w:tplc="18E0C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CE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8B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4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A1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61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AD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7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A2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A13B4"/>
    <w:multiLevelType w:val="hybridMultilevel"/>
    <w:tmpl w:val="4BBA912E"/>
    <w:lvl w:ilvl="0" w:tplc="367A3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4F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61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87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B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EF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0A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A8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27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95AE9"/>
    <w:rsid w:val="002176BC"/>
    <w:rsid w:val="00267238"/>
    <w:rsid w:val="0028776B"/>
    <w:rsid w:val="004618A5"/>
    <w:rsid w:val="004B1D0A"/>
    <w:rsid w:val="005A0B54"/>
    <w:rsid w:val="008165A9"/>
    <w:rsid w:val="00A32611"/>
    <w:rsid w:val="00A41C57"/>
    <w:rsid w:val="00E30C00"/>
    <w:rsid w:val="00FB160A"/>
    <w:rsid w:val="2A82FB57"/>
    <w:rsid w:val="32E0D463"/>
    <w:rsid w:val="574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5AE9"/>
  <w15:chartTrackingRefBased/>
  <w15:docId w15:val="{6C7E74B9-C7E6-4A93-9D29-34DC9726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2176BC"/>
  </w:style>
  <w:style w:type="character" w:customStyle="1" w:styleId="eop">
    <w:name w:val="eop"/>
    <w:basedOn w:val="a0"/>
    <w:rsid w:val="00217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N.Vozdvizhenskaya</dc:creator>
  <cp:keywords/>
  <dc:description/>
  <cp:lastModifiedBy>Nadezhda Vozdvizhenskay</cp:lastModifiedBy>
  <cp:revision>6</cp:revision>
  <dcterms:created xsi:type="dcterms:W3CDTF">2018-10-12T13:08:00Z</dcterms:created>
  <dcterms:modified xsi:type="dcterms:W3CDTF">2018-10-12T19:23:00Z</dcterms:modified>
</cp:coreProperties>
</file>