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0A945" w14:textId="18A229E9" w:rsidR="0013044A" w:rsidRDefault="0013044A"/>
    <w:p w14:paraId="202E8A04" w14:textId="34718209" w:rsidR="00B7323B" w:rsidRDefault="00B7323B"/>
    <w:p w14:paraId="01967129" w14:textId="058C2CF3" w:rsidR="00B7323B" w:rsidRDefault="00B7323B">
      <w:r>
        <w:tab/>
      </w:r>
      <w:r>
        <w:tab/>
      </w:r>
      <w:r>
        <w:tab/>
      </w:r>
      <w:r>
        <w:tab/>
      </w:r>
      <w:r>
        <w:tab/>
      </w:r>
      <w:r w:rsidRPr="00B7323B">
        <w:rPr>
          <w:sz w:val="32"/>
          <w:szCs w:val="32"/>
        </w:rPr>
        <w:t>ASSIGNMENT 6</w:t>
      </w:r>
    </w:p>
    <w:p w14:paraId="6DA51614" w14:textId="714CF91F" w:rsidR="00B7323B" w:rsidRDefault="00B7323B"/>
    <w:p w14:paraId="30FDFDD8" w14:textId="18963208" w:rsidR="00B7323B" w:rsidRDefault="00B7323B">
      <w:r>
        <w:t>ASMITA SHELKE</w:t>
      </w:r>
    </w:p>
    <w:p w14:paraId="5CD33FF8" w14:textId="0BCFEB4E" w:rsidR="00997B08" w:rsidRDefault="00997B08">
      <w:r w:rsidRPr="00997B08">
        <w:drawing>
          <wp:inline distT="0" distB="0" distL="0" distR="0" wp14:anchorId="609B9AF4" wp14:editId="6A85A469">
            <wp:extent cx="4315968" cy="3176571"/>
            <wp:effectExtent l="0" t="0" r="254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4"/>
                    <a:stretch>
                      <a:fillRect/>
                    </a:stretch>
                  </pic:blipFill>
                  <pic:spPr>
                    <a:xfrm>
                      <a:off x="0" y="0"/>
                      <a:ext cx="4331299" cy="3187855"/>
                    </a:xfrm>
                    <a:prstGeom prst="rect">
                      <a:avLst/>
                    </a:prstGeom>
                  </pic:spPr>
                </pic:pic>
              </a:graphicData>
            </a:graphic>
          </wp:inline>
        </w:drawing>
      </w:r>
    </w:p>
    <w:p w14:paraId="4282C13E" w14:textId="77777777" w:rsidR="00B7323B" w:rsidRDefault="00B7323B"/>
    <w:p w14:paraId="34B31E2D" w14:textId="4A91CD96" w:rsidR="0095329F" w:rsidRDefault="0095329F" w:rsidP="00B7323B">
      <w:pPr>
        <w:spacing w:before="40"/>
      </w:pPr>
      <w:r>
        <w:t xml:space="preserve">The figure represents the spread of earthquakes across countries for a span of 30 days ranging from 27 Jan 2022 – 27 Feb 2022. </w:t>
      </w:r>
    </w:p>
    <w:p w14:paraId="623023C2" w14:textId="465FC5C6" w:rsidR="0095329F" w:rsidRDefault="00B7323B" w:rsidP="00B7323B">
      <w:pPr>
        <w:spacing w:before="40"/>
      </w:pPr>
      <w:r>
        <w:t>For analysis, t</w:t>
      </w:r>
      <w:r w:rsidR="00997B08">
        <w:t>he magnitude has been divided into three levels. Level 1 which ranges from magnitude 2.45 to 3.5 and is represented by small red circles. The earthquake of less magnitude has occurred around west coast of United States</w:t>
      </w:r>
      <w:r w:rsidR="008C45A8">
        <w:t>, in cities – San Francisco, Los Angeles, Victoria</w:t>
      </w:r>
      <w:r w:rsidR="00997B08">
        <w:t>. The level 2 which ranges from 3.51 to 5 which is represented by green triangles.</w:t>
      </w:r>
      <w:r w:rsidR="008C45A8">
        <w:t xml:space="preserve"> Most of the level 2 earthquakes have occurred in neighboring cities ranging from </w:t>
      </w:r>
      <w:r w:rsidR="0095329F">
        <w:t>Dunedin to Magadan and Puerto Montt to Veracruz.</w:t>
      </w:r>
      <w:r w:rsidR="00997B08">
        <w:t xml:space="preserve"> The level 3 which ranges from 5 to 6.8 and is represented by blue diamonds of larger size. We can observe from the map </w:t>
      </w:r>
      <w:r w:rsidR="008C45A8">
        <w:t xml:space="preserve">that earthquake of level 2 has occurred more as compared to level 1 or level 3. </w:t>
      </w:r>
    </w:p>
    <w:p w14:paraId="077A7EF8" w14:textId="73669F98" w:rsidR="0095329F" w:rsidRDefault="0095329F" w:rsidP="00B7323B">
      <w:pPr>
        <w:spacing w:before="40"/>
      </w:pPr>
      <w:r>
        <w:t xml:space="preserve"> </w:t>
      </w:r>
      <w:r>
        <w:t xml:space="preserve">We can also observe that the earthquake of level 3 </w:t>
      </w:r>
      <w:r w:rsidR="00B7323B">
        <w:t>is</w:t>
      </w:r>
      <w:r>
        <w:t xml:space="preserve"> not concentrated in certain regions like level 1 and level 2. </w:t>
      </w:r>
      <w:r w:rsidR="00B7323B">
        <w:t>But</w:t>
      </w:r>
      <w:r>
        <w:t xml:space="preserve"> the level 3 earthquake are most likely in the Asian countries whereas in other countries it is comparatively less. </w:t>
      </w:r>
    </w:p>
    <w:p w14:paraId="2AAA88C3" w14:textId="633307B5" w:rsidR="00997B08" w:rsidRDefault="008C45A8" w:rsidP="00B7323B">
      <w:pPr>
        <w:spacing w:before="40"/>
      </w:pPr>
      <w:r>
        <w:t>We can see that the areas which do not have roads will also imply that there is no human population there. The countries that do not have roads like Greenland have not been affected by earthquake at all.</w:t>
      </w:r>
      <w:r w:rsidR="0095329F">
        <w:t xml:space="preserve"> The earthquakes have also taken place in the water bodies. </w:t>
      </w:r>
    </w:p>
    <w:p w14:paraId="37BB8F3C" w14:textId="70B987F8" w:rsidR="00B7323B" w:rsidRDefault="00B7323B" w:rsidP="00B7323B">
      <w:pPr>
        <w:spacing w:before="40"/>
      </w:pPr>
      <w:r>
        <w:t xml:space="preserve">From the video we can observe that earthquakes of level 2 keep on happening in Asian countries as well as near the Pacific Ocean. Level 3 earthquakes occur hardly in one or two places per day. </w:t>
      </w:r>
    </w:p>
    <w:sectPr w:rsidR="00B73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08"/>
    <w:rsid w:val="0013044A"/>
    <w:rsid w:val="00143AA7"/>
    <w:rsid w:val="008C45A8"/>
    <w:rsid w:val="0095329F"/>
    <w:rsid w:val="00997B08"/>
    <w:rsid w:val="00B7323B"/>
    <w:rsid w:val="00DB3933"/>
    <w:rsid w:val="00FE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0C8"/>
  <w15:chartTrackingRefBased/>
  <w15:docId w15:val="{DE74A16E-1785-5840-A5EC-E0B47A9AA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Shelke (RIT Student)</dc:creator>
  <cp:keywords/>
  <dc:description/>
  <cp:lastModifiedBy>Asmita Shelke (RIT Student)</cp:lastModifiedBy>
  <cp:revision>1</cp:revision>
  <dcterms:created xsi:type="dcterms:W3CDTF">2022-03-03T16:41:00Z</dcterms:created>
  <dcterms:modified xsi:type="dcterms:W3CDTF">2022-03-03T17:01:00Z</dcterms:modified>
</cp:coreProperties>
</file>