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9658" w14:textId="44017B09" w:rsidR="002F01FD" w:rsidRDefault="002F01FD" w:rsidP="002F01FD">
      <w:pPr>
        <w:spacing w:before="100" w:beforeAutospacing="1" w:after="100" w:afterAutospacing="1"/>
        <w:ind w:left="720"/>
        <w:jc w:val="right"/>
        <w:rPr>
          <w:rFonts w:ascii="Calibri" w:hAnsi="Calibri" w:cs="Calibri"/>
          <w:b/>
          <w:bCs/>
          <w:color w:val="002D87"/>
          <w:sz w:val="28"/>
          <w:szCs w:val="28"/>
        </w:rPr>
      </w:pPr>
      <w:r w:rsidRPr="002F01FD">
        <w:rPr>
          <w:rFonts w:ascii="Calibri" w:hAnsi="Calibri" w:cs="Calibri"/>
          <w:b/>
          <w:bCs/>
          <w:noProof/>
          <w:color w:val="002D87"/>
          <w:sz w:val="48"/>
          <w:szCs w:val="48"/>
        </w:rPr>
        <w:drawing>
          <wp:inline distT="0" distB="0" distL="0" distR="0" wp14:anchorId="07D9E8DB" wp14:editId="4DC6D234">
            <wp:extent cx="3403600" cy="685800"/>
            <wp:effectExtent l="0" t="0" r="0" b="0"/>
            <wp:docPr id="6" name="Picture 5" descr="A black sig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7C2E3D3-0DB2-A14E-9989-26A95334B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7C2E3D3-0DB2-A14E-9989-26A95334B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D51" w14:textId="34759E12" w:rsidR="000A1F80" w:rsidRDefault="008600C6" w:rsidP="002F01FD">
      <w:pPr>
        <w:spacing w:before="100" w:beforeAutospacing="1" w:after="100" w:afterAutospacing="1"/>
      </w:pPr>
      <w:r>
        <w:rPr>
          <w:rFonts w:ascii="Calibri" w:hAnsi="Calibri" w:cs="Calibri"/>
          <w:b/>
          <w:bCs/>
          <w:color w:val="002D87"/>
          <w:sz w:val="28"/>
          <w:szCs w:val="28"/>
        </w:rPr>
        <w:t xml:space="preserve">Fall 2020 </w:t>
      </w:r>
      <w:r w:rsidR="004C00D3">
        <w:rPr>
          <w:rFonts w:ascii="Calibri" w:hAnsi="Calibri" w:cs="Calibri"/>
          <w:b/>
          <w:bCs/>
          <w:color w:val="002D87"/>
          <w:sz w:val="28"/>
          <w:szCs w:val="28"/>
        </w:rPr>
        <w:t xml:space="preserve">Syllabus </w:t>
      </w:r>
    </w:p>
    <w:p w14:paraId="06014D31" w14:textId="4382E0C5" w:rsidR="004C00D3" w:rsidRPr="000E6687" w:rsidRDefault="00121CA6" w:rsidP="004C00D3">
      <w:pPr>
        <w:spacing w:before="100" w:beforeAutospacing="1" w:after="100" w:afterAutospacing="1"/>
        <w:rPr>
          <w:sz w:val="22"/>
          <w:szCs w:val="22"/>
        </w:rPr>
      </w:pPr>
      <w:r w:rsidRPr="000E6687">
        <w:rPr>
          <w:rFonts w:ascii="Calibri" w:hAnsi="Calibri" w:cs="Calibri"/>
          <w:b/>
          <w:bCs/>
          <w:color w:val="002D87"/>
          <w:sz w:val="44"/>
          <w:szCs w:val="44"/>
        </w:rPr>
        <w:t xml:space="preserve">Python </w:t>
      </w:r>
      <w:r w:rsidR="000E6687">
        <w:rPr>
          <w:rFonts w:ascii="Calibri" w:hAnsi="Calibri" w:cs="Calibri"/>
          <w:b/>
          <w:bCs/>
          <w:color w:val="002D87"/>
          <w:sz w:val="44"/>
          <w:szCs w:val="44"/>
        </w:rPr>
        <w:t xml:space="preserve">for </w:t>
      </w:r>
      <w:r w:rsidRPr="000E6687">
        <w:rPr>
          <w:rFonts w:ascii="Calibri" w:hAnsi="Calibri" w:cs="Calibri"/>
          <w:b/>
          <w:bCs/>
          <w:color w:val="002D87"/>
          <w:sz w:val="44"/>
          <w:szCs w:val="44"/>
        </w:rPr>
        <w:t>Data Science Bootcamp</w:t>
      </w:r>
      <w:r w:rsidR="001334F1">
        <w:rPr>
          <w:rFonts w:ascii="Calibri" w:hAnsi="Calibri" w:cs="Calibri"/>
          <w:b/>
          <w:bCs/>
          <w:color w:val="002D87"/>
          <w:sz w:val="44"/>
          <w:szCs w:val="44"/>
        </w:rPr>
        <w:t xml:space="preserve"> (</w:t>
      </w:r>
      <w:r w:rsidR="00B25DB3">
        <w:rPr>
          <w:rFonts w:ascii="Calibri" w:hAnsi="Calibri" w:cs="Calibri"/>
          <w:b/>
          <w:bCs/>
          <w:color w:val="002D87"/>
          <w:sz w:val="44"/>
          <w:szCs w:val="44"/>
        </w:rPr>
        <w:t>AIPI503</w:t>
      </w:r>
      <w:r w:rsidR="001334F1">
        <w:rPr>
          <w:rFonts w:ascii="Calibri" w:hAnsi="Calibri" w:cs="Calibri"/>
          <w:b/>
          <w:bCs/>
          <w:color w:val="002D87"/>
          <w:sz w:val="44"/>
          <w:szCs w:val="44"/>
        </w:rPr>
        <w:t>)</w:t>
      </w:r>
    </w:p>
    <w:p w14:paraId="419D6035" w14:textId="39B78C67" w:rsidR="008600C6" w:rsidRPr="000E6687" w:rsidRDefault="008600C6" w:rsidP="00936AAA">
      <w:pPr>
        <w:rPr>
          <w:rFonts w:ascii="Calibri" w:hAnsi="Calibri"/>
          <w:b/>
          <w:bCs/>
          <w:color w:val="002D87"/>
          <w:sz w:val="22"/>
          <w:szCs w:val="22"/>
        </w:rPr>
      </w:pPr>
      <w:r w:rsidRPr="000E6687">
        <w:rPr>
          <w:rFonts w:ascii="Calibri" w:hAnsi="Calibri"/>
          <w:b/>
          <w:bCs/>
          <w:color w:val="002D87"/>
          <w:sz w:val="22"/>
          <w:szCs w:val="22"/>
        </w:rPr>
        <w:t xml:space="preserve">Prof. </w:t>
      </w:r>
      <w:r w:rsidR="00E95A42" w:rsidRPr="000E6687">
        <w:rPr>
          <w:rFonts w:ascii="Calibri" w:hAnsi="Calibri"/>
          <w:b/>
          <w:bCs/>
          <w:color w:val="002D87"/>
          <w:sz w:val="22"/>
          <w:szCs w:val="22"/>
        </w:rPr>
        <w:t>Luis E. Morales</w:t>
      </w:r>
    </w:p>
    <w:p w14:paraId="680633A8" w14:textId="77777777" w:rsidR="008600C6" w:rsidRPr="000E6687" w:rsidRDefault="008600C6" w:rsidP="00936AAA">
      <w:pPr>
        <w:rPr>
          <w:rFonts w:ascii="Calibri" w:hAnsi="Calibri"/>
          <w:b/>
          <w:bCs/>
          <w:color w:val="002D87"/>
          <w:sz w:val="22"/>
          <w:szCs w:val="22"/>
        </w:rPr>
      </w:pPr>
      <w:r w:rsidRPr="000E6687">
        <w:rPr>
          <w:rFonts w:ascii="Calibri" w:hAnsi="Calibri"/>
          <w:b/>
          <w:bCs/>
          <w:color w:val="002D87"/>
          <w:sz w:val="22"/>
          <w:szCs w:val="22"/>
        </w:rPr>
        <w:t>Title: Executive in Residence</w:t>
      </w:r>
    </w:p>
    <w:p w14:paraId="35D6EB7F" w14:textId="77777777" w:rsidR="008600C6" w:rsidRPr="000E6687" w:rsidRDefault="008600C6" w:rsidP="00936AAA">
      <w:pPr>
        <w:rPr>
          <w:rFonts w:ascii="Calibri" w:hAnsi="Calibri"/>
          <w:b/>
          <w:bCs/>
          <w:color w:val="002D87"/>
          <w:sz w:val="22"/>
          <w:szCs w:val="22"/>
        </w:rPr>
      </w:pPr>
      <w:r w:rsidRPr="000E6687">
        <w:rPr>
          <w:rFonts w:ascii="Calibri" w:hAnsi="Calibri"/>
          <w:b/>
          <w:bCs/>
          <w:color w:val="002D87"/>
          <w:sz w:val="22"/>
          <w:szCs w:val="22"/>
        </w:rPr>
        <w:t>Affiliation: Pratt School of Engineering</w:t>
      </w:r>
    </w:p>
    <w:p w14:paraId="687768DE" w14:textId="06A09E4D" w:rsidR="00E95A42" w:rsidRPr="000E6687" w:rsidRDefault="008600C6" w:rsidP="00936AAA">
      <w:pPr>
        <w:rPr>
          <w:rFonts w:ascii="Calibri" w:hAnsi="Calibri"/>
          <w:b/>
          <w:bCs/>
          <w:color w:val="002D87"/>
          <w:sz w:val="22"/>
          <w:szCs w:val="22"/>
        </w:rPr>
      </w:pPr>
      <w:r w:rsidRPr="000E6687">
        <w:rPr>
          <w:rFonts w:ascii="Calibri" w:hAnsi="Calibri"/>
          <w:b/>
          <w:bCs/>
          <w:color w:val="002D87"/>
          <w:sz w:val="22"/>
          <w:szCs w:val="22"/>
        </w:rPr>
        <w:t xml:space="preserve">Contact: </w:t>
      </w:r>
      <w:hyperlink r:id="rId7" w:history="1">
        <w:r w:rsidR="000E6687" w:rsidRPr="00162184">
          <w:rPr>
            <w:rStyle w:val="Hyperlink"/>
            <w:rFonts w:ascii="Calibri" w:hAnsi="Calibri"/>
            <w:b/>
            <w:bCs/>
            <w:sz w:val="22"/>
            <w:szCs w:val="22"/>
          </w:rPr>
          <w:t>luis.morales@duke</w:t>
        </w:r>
      </w:hyperlink>
      <w:r w:rsidRPr="000E6687">
        <w:rPr>
          <w:rFonts w:ascii="Calibri" w:hAnsi="Calibri"/>
          <w:b/>
          <w:bCs/>
          <w:color w:val="002D87"/>
          <w:sz w:val="22"/>
          <w:szCs w:val="22"/>
        </w:rPr>
        <w:t>.edu</w:t>
      </w:r>
      <w:r w:rsidR="00E95A42" w:rsidRPr="000E6687">
        <w:rPr>
          <w:rFonts w:ascii="Calibri" w:hAnsi="Calibri"/>
          <w:b/>
          <w:bCs/>
          <w:color w:val="002D87"/>
          <w:sz w:val="22"/>
          <w:szCs w:val="22"/>
        </w:rPr>
        <w:t xml:space="preserve">, </w:t>
      </w:r>
      <w:r w:rsidRPr="000E6687">
        <w:rPr>
          <w:rFonts w:ascii="Calibri" w:hAnsi="Calibri"/>
          <w:b/>
          <w:bCs/>
          <w:color w:val="002D87"/>
          <w:sz w:val="22"/>
          <w:szCs w:val="22"/>
        </w:rPr>
        <w:t>919-522-0081</w:t>
      </w:r>
    </w:p>
    <w:p w14:paraId="21697A1D" w14:textId="5B0FDFD9" w:rsidR="004C00D3" w:rsidRPr="000E6687" w:rsidRDefault="000E6687" w:rsidP="004C00D3">
      <w:pPr>
        <w:spacing w:before="100" w:beforeAutospacing="1" w:after="100" w:afterAutospacing="1"/>
        <w:rPr>
          <w:sz w:val="28"/>
          <w:szCs w:val="28"/>
        </w:rPr>
      </w:pPr>
      <w:r w:rsidRPr="000E6687">
        <w:rPr>
          <w:rFonts w:ascii="Calibri" w:hAnsi="Calibri"/>
          <w:b/>
          <w:bCs/>
          <w:color w:val="002D87"/>
          <w:sz w:val="28"/>
          <w:szCs w:val="28"/>
        </w:rPr>
        <w:t>Course Description</w:t>
      </w:r>
    </w:p>
    <w:p w14:paraId="6A214B7C" w14:textId="2F51447C" w:rsidR="00FC53A1" w:rsidRDefault="000E6687" w:rsidP="004D4AE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E6687">
        <w:rPr>
          <w:rFonts w:asciiTheme="minorHAnsi" w:hAnsiTheme="minorHAnsi" w:cstheme="minorHAnsi"/>
          <w:sz w:val="22"/>
          <w:szCs w:val="22"/>
        </w:rPr>
        <w:t>Th</w:t>
      </w:r>
      <w:r w:rsidR="00A77C8C">
        <w:rPr>
          <w:rFonts w:asciiTheme="minorHAnsi" w:hAnsiTheme="minorHAnsi" w:cstheme="minorHAnsi"/>
          <w:sz w:val="22"/>
          <w:szCs w:val="22"/>
        </w:rPr>
        <w:t>is</w:t>
      </w:r>
      <w:r w:rsidRPr="000E66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course is designed to</w:t>
      </w:r>
      <w:r w:rsidRPr="000E66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help student</w:t>
      </w:r>
      <w:r w:rsidR="00A77C8C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build proficiency in the use of Python for Data Science.  </w:t>
      </w:r>
      <w:r w:rsidR="00D0172C">
        <w:rPr>
          <w:rFonts w:asciiTheme="minorHAnsi" w:hAnsiTheme="minorHAnsi" w:cstheme="minorHAnsi"/>
          <w:sz w:val="22"/>
          <w:szCs w:val="22"/>
        </w:rPr>
        <w:t xml:space="preserve">It covers foundational concepts and it also provides hands on experience with critical </w:t>
      </w:r>
      <w:r w:rsidR="00D0172C" w:rsidRPr="00D0172C">
        <w:rPr>
          <w:rFonts w:asciiTheme="minorHAnsi" w:hAnsiTheme="minorHAnsi" w:cstheme="minorHAnsi"/>
          <w:sz w:val="22"/>
          <w:szCs w:val="22"/>
        </w:rPr>
        <w:t xml:space="preserve">skills </w:t>
      </w:r>
      <w:r w:rsidR="00D0172C">
        <w:rPr>
          <w:rFonts w:asciiTheme="minorHAnsi" w:hAnsiTheme="minorHAnsi" w:cstheme="minorHAnsi"/>
          <w:sz w:val="22"/>
          <w:szCs w:val="22"/>
        </w:rPr>
        <w:t>including</w:t>
      </w:r>
      <w:r w:rsidR="00D0172C" w:rsidRPr="00D0172C">
        <w:rPr>
          <w:rFonts w:asciiTheme="minorHAnsi" w:hAnsiTheme="minorHAnsi" w:cstheme="minorHAnsi"/>
          <w:sz w:val="22"/>
          <w:szCs w:val="22"/>
        </w:rPr>
        <w:t xml:space="preserve"> loading, cleaning, manipulating, visualizing, analyzing and interpreting data. </w:t>
      </w:r>
      <w:r w:rsidR="00D0172C">
        <w:rPr>
          <w:rFonts w:asciiTheme="minorHAnsi" w:hAnsiTheme="minorHAnsi" w:cstheme="minorHAnsi"/>
          <w:sz w:val="22"/>
          <w:szCs w:val="22"/>
        </w:rPr>
        <w:t xml:space="preserve">Upon completion of this course, students will be </w:t>
      </w:r>
      <w:r w:rsidR="00FC53A1">
        <w:rPr>
          <w:rFonts w:asciiTheme="minorHAnsi" w:hAnsiTheme="minorHAnsi" w:cstheme="minorHAnsi"/>
          <w:sz w:val="22"/>
          <w:szCs w:val="22"/>
        </w:rPr>
        <w:t>able</w:t>
      </w:r>
      <w:r w:rsidR="00D0172C">
        <w:rPr>
          <w:rFonts w:asciiTheme="minorHAnsi" w:hAnsiTheme="minorHAnsi" w:cstheme="minorHAnsi"/>
          <w:sz w:val="22"/>
          <w:szCs w:val="22"/>
        </w:rPr>
        <w:t xml:space="preserve"> to </w:t>
      </w:r>
      <w:r w:rsidR="004D4AE7">
        <w:rPr>
          <w:rFonts w:asciiTheme="minorHAnsi" w:hAnsiTheme="minorHAnsi" w:cstheme="minorHAnsi"/>
          <w:sz w:val="22"/>
          <w:szCs w:val="22"/>
        </w:rPr>
        <w:t>use their skills</w:t>
      </w:r>
      <w:r w:rsidR="00D0172C" w:rsidRPr="00D0172C">
        <w:rPr>
          <w:rFonts w:asciiTheme="minorHAnsi" w:hAnsiTheme="minorHAnsi" w:cstheme="minorHAnsi"/>
          <w:sz w:val="22"/>
          <w:szCs w:val="22"/>
        </w:rPr>
        <w:t xml:space="preserve"> to identify, formulate and solve some practical data analysis problems. </w:t>
      </w:r>
    </w:p>
    <w:p w14:paraId="028114D1" w14:textId="77777777" w:rsidR="00FC53A1" w:rsidRDefault="00FC53A1" w:rsidP="004D4AE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42D60C86" w14:textId="4501775F" w:rsidR="004D4AE7" w:rsidRDefault="004D4AE7" w:rsidP="004D4AE7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are two entry points into this course, the first one is for students with little or no Python knowledge.  At this level the course</w:t>
      </w:r>
      <w:r w:rsidRPr="00D0172C">
        <w:rPr>
          <w:rFonts w:asciiTheme="minorHAnsi" w:hAnsiTheme="minorHAnsi" w:cstheme="minorHAnsi"/>
          <w:sz w:val="22"/>
          <w:szCs w:val="22"/>
        </w:rPr>
        <w:t xml:space="preserve"> is open to everyone, and</w:t>
      </w:r>
      <w:r>
        <w:rPr>
          <w:rFonts w:asciiTheme="minorHAnsi" w:hAnsiTheme="minorHAnsi" w:cstheme="minorHAnsi"/>
          <w:sz w:val="22"/>
          <w:szCs w:val="22"/>
        </w:rPr>
        <w:t xml:space="preserve"> there are</w:t>
      </w:r>
      <w:r w:rsidRPr="00D0172C">
        <w:rPr>
          <w:rFonts w:asciiTheme="minorHAnsi" w:hAnsiTheme="minorHAnsi" w:cstheme="minorHAnsi"/>
          <w:sz w:val="22"/>
          <w:szCs w:val="22"/>
        </w:rPr>
        <w:t xml:space="preserve"> no specific prerequisite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D0172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C53A1">
        <w:rPr>
          <w:rFonts w:asciiTheme="minorHAnsi" w:hAnsiTheme="minorHAnsi" w:cstheme="minorHAnsi"/>
          <w:sz w:val="22"/>
          <w:szCs w:val="22"/>
        </w:rPr>
        <w:t xml:space="preserve">The first one is for students with little or no Python knowledge. </w:t>
      </w:r>
      <w:r>
        <w:rPr>
          <w:rFonts w:asciiTheme="minorHAnsi" w:hAnsiTheme="minorHAnsi" w:cstheme="minorHAnsi"/>
          <w:sz w:val="22"/>
          <w:szCs w:val="22"/>
        </w:rPr>
        <w:t xml:space="preserve">The second one is for students that meet a minimum proficiency standard and don’t need to learn basic Python programming. </w:t>
      </w:r>
      <w:r w:rsidR="00957A9D">
        <w:rPr>
          <w:rFonts w:asciiTheme="minorHAnsi" w:hAnsiTheme="minorHAnsi" w:cstheme="minorHAnsi"/>
          <w:sz w:val="22"/>
          <w:szCs w:val="22"/>
        </w:rPr>
        <w:t xml:space="preserve"> </w:t>
      </w:r>
      <w:r w:rsidR="00957A9D" w:rsidRPr="00957A9D">
        <w:rPr>
          <w:rFonts w:asciiTheme="minorHAnsi" w:hAnsiTheme="minorHAnsi" w:cstheme="minorHAnsi"/>
          <w:b/>
          <w:bCs/>
          <w:sz w:val="22"/>
          <w:szCs w:val="22"/>
        </w:rPr>
        <w:t>Regardless of entry point, students must complete</w:t>
      </w:r>
      <w:r w:rsidR="00957A9D">
        <w:rPr>
          <w:rFonts w:asciiTheme="minorHAnsi" w:hAnsiTheme="minorHAnsi" w:cstheme="minorHAnsi"/>
          <w:b/>
          <w:bCs/>
          <w:sz w:val="22"/>
          <w:szCs w:val="22"/>
        </w:rPr>
        <w:t>, submit,</w:t>
      </w:r>
      <w:r w:rsidR="00957A9D" w:rsidRPr="00957A9D">
        <w:rPr>
          <w:rFonts w:asciiTheme="minorHAnsi" w:hAnsiTheme="minorHAnsi" w:cstheme="minorHAnsi"/>
          <w:b/>
          <w:bCs/>
          <w:sz w:val="22"/>
          <w:szCs w:val="22"/>
        </w:rPr>
        <w:t xml:space="preserve"> and get a passing grade in ALL assessments.</w:t>
      </w:r>
      <w:r w:rsidR="00957A9D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0347E189" w14:textId="418FD3DD" w:rsidR="00957A9D" w:rsidRDefault="00957A9D" w:rsidP="004D4AE7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5BF8B1E" w14:textId="599B07FF" w:rsidR="00957A9D" w:rsidRPr="00957A9D" w:rsidRDefault="00957A9D" w:rsidP="004D4AE7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Students wishing to “test out” of AIPI 503 </w:t>
      </w:r>
      <w:r w:rsidRPr="00957A9D">
        <w:rPr>
          <w:rFonts w:asciiTheme="minorHAnsi" w:hAnsiTheme="minorHAnsi" w:cstheme="minorHAnsi"/>
          <w:b/>
          <w:bCs/>
          <w:sz w:val="22"/>
          <w:szCs w:val="22"/>
        </w:rPr>
        <w:t>must complete</w:t>
      </w:r>
      <w:r>
        <w:rPr>
          <w:rFonts w:asciiTheme="minorHAnsi" w:hAnsiTheme="minorHAnsi" w:cstheme="minorHAnsi"/>
          <w:b/>
          <w:bCs/>
          <w:sz w:val="22"/>
          <w:szCs w:val="22"/>
        </w:rPr>
        <w:t>, submit,</w:t>
      </w:r>
      <w:r w:rsidRPr="00957A9D">
        <w:rPr>
          <w:rFonts w:asciiTheme="minorHAnsi" w:hAnsiTheme="minorHAnsi" w:cstheme="minorHAnsi"/>
          <w:b/>
          <w:bCs/>
          <w:sz w:val="22"/>
          <w:szCs w:val="22"/>
        </w:rPr>
        <w:t xml:space="preserve"> and get a passing grade </w:t>
      </w:r>
      <w:r w:rsidR="00BA49E3">
        <w:rPr>
          <w:rFonts w:asciiTheme="minorHAnsi" w:hAnsiTheme="minorHAnsi" w:cstheme="minorHAnsi"/>
          <w:b/>
          <w:bCs/>
          <w:sz w:val="22"/>
          <w:szCs w:val="22"/>
        </w:rPr>
        <w:t>for</w:t>
      </w:r>
      <w:r w:rsidRPr="00957A9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week 6 assessment</w:t>
      </w:r>
      <w:r w:rsidR="00AF6076">
        <w:rPr>
          <w:rFonts w:asciiTheme="minorHAnsi" w:hAnsiTheme="minorHAnsi" w:cstheme="minorHAnsi"/>
          <w:b/>
          <w:bCs/>
          <w:sz w:val="22"/>
          <w:szCs w:val="22"/>
        </w:rPr>
        <w:t>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(A6, MP3) by </w:t>
      </w:r>
      <w:r w:rsidR="00AF6076">
        <w:rPr>
          <w:rFonts w:asciiTheme="minorHAnsi" w:hAnsiTheme="minorHAnsi" w:cstheme="minorHAnsi"/>
          <w:b/>
          <w:bCs/>
          <w:sz w:val="22"/>
          <w:szCs w:val="22"/>
        </w:rPr>
        <w:t>August 13</w:t>
      </w:r>
      <w:r w:rsidRPr="00957A9D">
        <w:rPr>
          <w:rFonts w:asciiTheme="minorHAnsi" w:hAnsiTheme="minorHAnsi" w:cstheme="minorHAnsi"/>
          <w:b/>
          <w:bCs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6A2DE7CE" w14:textId="77777777" w:rsidR="004D4AE7" w:rsidRDefault="004D4AE7" w:rsidP="006675D4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4F5873EA" w14:textId="794F1C08" w:rsidR="004B43AD" w:rsidRDefault="00AE3675" w:rsidP="004B43AD">
      <w:pPr>
        <w:pStyle w:val="NormalWeb"/>
        <w:jc w:val="both"/>
        <w:rPr>
          <w:rFonts w:ascii="Calibri" w:hAnsi="Calibri"/>
          <w:b/>
          <w:bCs/>
          <w:color w:val="002D87"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t xml:space="preserve">For students starting at the first entry point, the </w:t>
      </w:r>
      <w:r w:rsidR="00EB4A2B">
        <w:rPr>
          <w:rFonts w:asciiTheme="minorHAnsi" w:hAnsiTheme="minorHAnsi" w:cstheme="minorHAnsi"/>
          <w:sz w:val="22"/>
          <w:szCs w:val="22"/>
        </w:rPr>
        <w:t>first two weeks will provide an</w:t>
      </w:r>
      <w:r>
        <w:rPr>
          <w:rFonts w:asciiTheme="minorHAnsi" w:hAnsiTheme="minorHAnsi" w:cstheme="minorHAnsi"/>
          <w:sz w:val="22"/>
          <w:szCs w:val="22"/>
        </w:rPr>
        <w:t xml:space="preserve"> introduction to </w:t>
      </w:r>
      <w:r w:rsidR="00EB4A2B">
        <w:rPr>
          <w:rFonts w:asciiTheme="minorHAnsi" w:hAnsiTheme="minorHAnsi" w:cstheme="minorHAnsi"/>
          <w:sz w:val="22"/>
          <w:szCs w:val="22"/>
        </w:rPr>
        <w:t xml:space="preserve">basic </w:t>
      </w:r>
      <w:r w:rsidR="00D0172C">
        <w:rPr>
          <w:rFonts w:asciiTheme="minorHAnsi" w:hAnsiTheme="minorHAnsi" w:cstheme="minorHAnsi"/>
          <w:sz w:val="22"/>
          <w:szCs w:val="22"/>
        </w:rPr>
        <w:t>Pytho</w:t>
      </w:r>
      <w:r w:rsidR="00EB4A2B">
        <w:rPr>
          <w:rFonts w:asciiTheme="minorHAnsi" w:hAnsiTheme="minorHAnsi" w:cstheme="minorHAnsi"/>
          <w:sz w:val="22"/>
          <w:szCs w:val="22"/>
        </w:rPr>
        <w:t xml:space="preserve">n.  Topics covered during the first two weeks include: </w:t>
      </w:r>
      <w:r w:rsidR="00D0172C">
        <w:rPr>
          <w:rFonts w:asciiTheme="minorHAnsi" w:hAnsiTheme="minorHAnsi" w:cstheme="minorHAnsi"/>
          <w:sz w:val="22"/>
          <w:szCs w:val="22"/>
        </w:rPr>
        <w:t>variables, expressions</w:t>
      </w:r>
      <w:r w:rsidR="00EB4A2B">
        <w:rPr>
          <w:rFonts w:asciiTheme="minorHAnsi" w:hAnsiTheme="minorHAnsi" w:cstheme="minorHAnsi"/>
          <w:sz w:val="22"/>
          <w:szCs w:val="22"/>
        </w:rPr>
        <w:t xml:space="preserve">, </w:t>
      </w:r>
      <w:r w:rsidR="00D0172C">
        <w:rPr>
          <w:rFonts w:asciiTheme="minorHAnsi" w:hAnsiTheme="minorHAnsi" w:cstheme="minorHAnsi"/>
          <w:sz w:val="22"/>
          <w:szCs w:val="22"/>
        </w:rPr>
        <w:t>state</w:t>
      </w:r>
      <w:r w:rsidR="00EB4A2B">
        <w:rPr>
          <w:rFonts w:asciiTheme="minorHAnsi" w:hAnsiTheme="minorHAnsi" w:cstheme="minorHAnsi"/>
          <w:sz w:val="22"/>
          <w:szCs w:val="22"/>
        </w:rPr>
        <w:t xml:space="preserve">ments, functions, loops and iterations, strings, lists, dictionaries, tuples, lambda functions and regular expressions.  At the start of week 3 (second entry point), all students will come together to complete four additional weeks of instruction.  </w:t>
      </w:r>
      <w:r w:rsidR="008C1615">
        <w:rPr>
          <w:rFonts w:asciiTheme="minorHAnsi" w:hAnsiTheme="minorHAnsi" w:cstheme="minorHAnsi"/>
          <w:sz w:val="22"/>
          <w:szCs w:val="22"/>
        </w:rPr>
        <w:t xml:space="preserve">For </w:t>
      </w:r>
      <w:r w:rsidR="001D4995">
        <w:rPr>
          <w:rFonts w:asciiTheme="minorHAnsi" w:hAnsiTheme="minorHAnsi" w:cstheme="minorHAnsi"/>
          <w:sz w:val="22"/>
          <w:szCs w:val="22"/>
        </w:rPr>
        <w:t xml:space="preserve">the next </w:t>
      </w:r>
      <w:r w:rsidR="008C1615">
        <w:rPr>
          <w:rFonts w:asciiTheme="minorHAnsi" w:hAnsiTheme="minorHAnsi" w:cstheme="minorHAnsi"/>
          <w:sz w:val="22"/>
          <w:szCs w:val="22"/>
        </w:rPr>
        <w:t>3 weeks, the class will</w:t>
      </w:r>
      <w:r w:rsidR="00EB4A2B">
        <w:rPr>
          <w:rFonts w:asciiTheme="minorHAnsi" w:hAnsiTheme="minorHAnsi" w:cstheme="minorHAnsi"/>
          <w:sz w:val="22"/>
          <w:szCs w:val="22"/>
        </w:rPr>
        <w:t xml:space="preserve"> </w:t>
      </w:r>
      <w:r w:rsidR="008C1615">
        <w:rPr>
          <w:rFonts w:asciiTheme="minorHAnsi" w:hAnsiTheme="minorHAnsi" w:cstheme="minorHAnsi"/>
          <w:sz w:val="22"/>
          <w:szCs w:val="22"/>
        </w:rPr>
        <w:t xml:space="preserve">focus on building </w:t>
      </w:r>
      <w:r w:rsidR="00AA540D">
        <w:rPr>
          <w:rFonts w:asciiTheme="minorHAnsi" w:hAnsiTheme="minorHAnsi" w:cstheme="minorHAnsi"/>
          <w:sz w:val="22"/>
          <w:szCs w:val="22"/>
        </w:rPr>
        <w:t xml:space="preserve">proficiency with three critical for Data Science </w:t>
      </w:r>
      <w:r w:rsidR="006B185A">
        <w:rPr>
          <w:rFonts w:asciiTheme="minorHAnsi" w:hAnsiTheme="minorHAnsi" w:cstheme="minorHAnsi"/>
          <w:sz w:val="22"/>
          <w:szCs w:val="22"/>
        </w:rPr>
        <w:t xml:space="preserve">Python </w:t>
      </w:r>
      <w:r w:rsidR="00AA540D">
        <w:rPr>
          <w:rFonts w:asciiTheme="minorHAnsi" w:hAnsiTheme="minorHAnsi" w:cstheme="minorHAnsi"/>
          <w:sz w:val="22"/>
          <w:szCs w:val="22"/>
        </w:rPr>
        <w:t>libraries (</w:t>
      </w:r>
      <w:proofErr w:type="spellStart"/>
      <w:r w:rsidR="00AA540D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="00AA540D">
        <w:rPr>
          <w:rFonts w:asciiTheme="minorHAnsi" w:hAnsiTheme="minorHAnsi" w:cstheme="minorHAnsi"/>
          <w:sz w:val="22"/>
          <w:szCs w:val="22"/>
        </w:rPr>
        <w:t>, Pandas, Matplotlib)</w:t>
      </w:r>
      <w:r w:rsidR="006B185A">
        <w:rPr>
          <w:rFonts w:asciiTheme="minorHAnsi" w:hAnsiTheme="minorHAnsi" w:cstheme="minorHAnsi"/>
          <w:sz w:val="22"/>
          <w:szCs w:val="22"/>
        </w:rPr>
        <w:t xml:space="preserve">.  </w:t>
      </w:r>
      <w:r w:rsidR="008C1615">
        <w:rPr>
          <w:rFonts w:asciiTheme="minorHAnsi" w:hAnsiTheme="minorHAnsi" w:cstheme="minorHAnsi"/>
          <w:sz w:val="22"/>
          <w:szCs w:val="22"/>
        </w:rPr>
        <w:t>Finally, t</w:t>
      </w:r>
      <w:r w:rsidR="006B185A">
        <w:rPr>
          <w:rFonts w:asciiTheme="minorHAnsi" w:hAnsiTheme="minorHAnsi" w:cstheme="minorHAnsi"/>
          <w:sz w:val="22"/>
          <w:szCs w:val="22"/>
        </w:rPr>
        <w:t xml:space="preserve">he last week </w:t>
      </w:r>
      <w:r w:rsidR="008C1615">
        <w:rPr>
          <w:rFonts w:asciiTheme="minorHAnsi" w:hAnsiTheme="minorHAnsi" w:cstheme="minorHAnsi"/>
          <w:sz w:val="22"/>
          <w:szCs w:val="22"/>
        </w:rPr>
        <w:t xml:space="preserve">will </w:t>
      </w:r>
      <w:r w:rsidR="00F0058E">
        <w:rPr>
          <w:rFonts w:asciiTheme="minorHAnsi" w:hAnsiTheme="minorHAnsi" w:cstheme="minorHAnsi"/>
          <w:sz w:val="22"/>
          <w:szCs w:val="22"/>
        </w:rPr>
        <w:t>focus on</w:t>
      </w:r>
      <w:r w:rsidR="006B185A">
        <w:rPr>
          <w:rFonts w:asciiTheme="minorHAnsi" w:hAnsiTheme="minorHAnsi" w:cstheme="minorHAnsi"/>
          <w:sz w:val="22"/>
          <w:szCs w:val="22"/>
        </w:rPr>
        <w:t xml:space="preserve"> a review of</w:t>
      </w:r>
      <w:r w:rsidR="00AA540D">
        <w:rPr>
          <w:rFonts w:asciiTheme="minorHAnsi" w:hAnsiTheme="minorHAnsi" w:cstheme="minorHAnsi"/>
          <w:sz w:val="22"/>
          <w:szCs w:val="22"/>
        </w:rPr>
        <w:t xml:space="preserve"> </w:t>
      </w:r>
      <w:r w:rsidR="006B185A">
        <w:rPr>
          <w:rFonts w:asciiTheme="minorHAnsi" w:hAnsiTheme="minorHAnsi" w:cstheme="minorHAnsi"/>
          <w:sz w:val="22"/>
          <w:szCs w:val="22"/>
        </w:rPr>
        <w:t>p</w:t>
      </w:r>
      <w:r w:rsidR="00AA540D">
        <w:rPr>
          <w:rFonts w:asciiTheme="minorHAnsi" w:hAnsiTheme="minorHAnsi" w:cstheme="minorHAnsi"/>
          <w:sz w:val="22"/>
          <w:szCs w:val="22"/>
        </w:rPr>
        <w:t xml:space="preserve">robability </w:t>
      </w:r>
      <w:r w:rsidR="006B185A">
        <w:rPr>
          <w:rFonts w:asciiTheme="minorHAnsi" w:hAnsiTheme="minorHAnsi" w:cstheme="minorHAnsi"/>
          <w:sz w:val="22"/>
          <w:szCs w:val="22"/>
        </w:rPr>
        <w:t xml:space="preserve">and statistics with an emphasis on simulation of chance experiments.  Topics for </w:t>
      </w:r>
      <w:r w:rsidR="008C1615">
        <w:rPr>
          <w:rFonts w:asciiTheme="minorHAnsi" w:hAnsiTheme="minorHAnsi" w:cstheme="minorHAnsi"/>
          <w:sz w:val="22"/>
          <w:szCs w:val="22"/>
        </w:rPr>
        <w:t>this last module will</w:t>
      </w:r>
      <w:r w:rsidR="006B185A">
        <w:rPr>
          <w:rFonts w:asciiTheme="minorHAnsi" w:hAnsiTheme="minorHAnsi" w:cstheme="minorHAnsi"/>
          <w:sz w:val="22"/>
          <w:szCs w:val="22"/>
        </w:rPr>
        <w:t xml:space="preserve"> include discrete distributions, continuous densit</w:t>
      </w:r>
      <w:r w:rsidR="008C1615">
        <w:rPr>
          <w:rFonts w:asciiTheme="minorHAnsi" w:hAnsiTheme="minorHAnsi" w:cstheme="minorHAnsi"/>
          <w:sz w:val="22"/>
          <w:szCs w:val="22"/>
        </w:rPr>
        <w:t>y functions</w:t>
      </w:r>
      <w:r w:rsidR="006B185A">
        <w:rPr>
          <w:rFonts w:asciiTheme="minorHAnsi" w:hAnsiTheme="minorHAnsi" w:cstheme="minorHAnsi"/>
          <w:sz w:val="22"/>
          <w:szCs w:val="22"/>
        </w:rPr>
        <w:t xml:space="preserve">, combinatorics, conditional probabilities and a </w:t>
      </w:r>
      <w:r w:rsidR="008C1615">
        <w:rPr>
          <w:rFonts w:asciiTheme="minorHAnsi" w:hAnsiTheme="minorHAnsi" w:cstheme="minorHAnsi"/>
          <w:sz w:val="22"/>
          <w:szCs w:val="22"/>
        </w:rPr>
        <w:t xml:space="preserve">final </w:t>
      </w:r>
      <w:r w:rsidR="006B185A">
        <w:rPr>
          <w:rFonts w:asciiTheme="minorHAnsi" w:hAnsiTheme="minorHAnsi" w:cstheme="minorHAnsi"/>
          <w:sz w:val="22"/>
          <w:szCs w:val="22"/>
        </w:rPr>
        <w:t xml:space="preserve">review of important densities and functions. </w:t>
      </w:r>
    </w:p>
    <w:p w14:paraId="012E868A" w14:textId="77777777" w:rsidR="004B43AD" w:rsidRDefault="004B43AD" w:rsidP="004B43AD">
      <w:pPr>
        <w:pStyle w:val="NormalWeb"/>
        <w:jc w:val="both"/>
        <w:rPr>
          <w:rFonts w:ascii="Calibri" w:hAnsi="Calibri"/>
          <w:b/>
          <w:bCs/>
          <w:color w:val="002D87"/>
          <w:sz w:val="28"/>
          <w:szCs w:val="28"/>
        </w:rPr>
      </w:pPr>
    </w:p>
    <w:p w14:paraId="449805BD" w14:textId="0F63C2A2" w:rsidR="004C00D3" w:rsidRPr="004B43AD" w:rsidRDefault="004C00D3" w:rsidP="004B43AD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C1615">
        <w:rPr>
          <w:rFonts w:ascii="Calibri" w:hAnsi="Calibri"/>
          <w:b/>
          <w:bCs/>
          <w:color w:val="002D87"/>
          <w:sz w:val="28"/>
          <w:szCs w:val="28"/>
        </w:rPr>
        <w:t xml:space="preserve">What background knowledge do I need before taking this course? </w:t>
      </w:r>
    </w:p>
    <w:p w14:paraId="2AB26A43" w14:textId="77777777" w:rsidR="004B43AD" w:rsidRDefault="004B43AD" w:rsidP="0006405F">
      <w:pPr>
        <w:rPr>
          <w:rFonts w:ascii="Calibri" w:hAnsi="Calibri"/>
          <w:sz w:val="22"/>
          <w:szCs w:val="22"/>
        </w:rPr>
      </w:pPr>
    </w:p>
    <w:p w14:paraId="44C5B66C" w14:textId="1DDCC3BB" w:rsidR="0006405F" w:rsidRPr="00C822BB" w:rsidRDefault="0006405F" w:rsidP="0006405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 entry </w:t>
      </w:r>
      <w:r w:rsidR="004B43AD">
        <w:rPr>
          <w:rFonts w:ascii="Calibri" w:hAnsi="Calibri"/>
          <w:sz w:val="22"/>
          <w:szCs w:val="22"/>
        </w:rPr>
        <w:t>point</w:t>
      </w:r>
      <w:r>
        <w:rPr>
          <w:rFonts w:ascii="Calibri" w:hAnsi="Calibri"/>
          <w:sz w:val="22"/>
          <w:szCs w:val="22"/>
        </w:rPr>
        <w:t xml:space="preserve"> one, the </w:t>
      </w:r>
      <w:r w:rsidRPr="007B6A19">
        <w:rPr>
          <w:rFonts w:ascii="Calibri" w:hAnsi="Calibri"/>
          <w:sz w:val="22"/>
          <w:szCs w:val="22"/>
        </w:rPr>
        <w:t>course</w:t>
      </w:r>
      <w:r>
        <w:rPr>
          <w:rFonts w:ascii="Calibri" w:hAnsi="Calibri"/>
          <w:sz w:val="22"/>
          <w:szCs w:val="22"/>
        </w:rPr>
        <w:t xml:space="preserve"> is</w:t>
      </w:r>
      <w:r w:rsidRPr="007B6A19">
        <w:rPr>
          <w:rFonts w:ascii="Calibri" w:hAnsi="Calibri"/>
          <w:sz w:val="22"/>
          <w:szCs w:val="22"/>
        </w:rPr>
        <w:t xml:space="preserve"> open to everyone</w:t>
      </w:r>
      <w:r>
        <w:rPr>
          <w:rFonts w:ascii="Calibri" w:hAnsi="Calibri"/>
          <w:sz w:val="22"/>
          <w:szCs w:val="22"/>
        </w:rPr>
        <w:t>.  For those</w:t>
      </w:r>
      <w:r w:rsidRPr="007B6A19">
        <w:rPr>
          <w:rFonts w:ascii="Calibri" w:hAnsi="Calibri"/>
          <w:sz w:val="22"/>
          <w:szCs w:val="22"/>
        </w:rPr>
        <w:t xml:space="preserve"> </w:t>
      </w:r>
      <w:r w:rsidR="005108E9">
        <w:rPr>
          <w:rFonts w:ascii="Calibri" w:hAnsi="Calibri"/>
          <w:sz w:val="22"/>
          <w:szCs w:val="22"/>
        </w:rPr>
        <w:t xml:space="preserve">looking to start at entry </w:t>
      </w:r>
      <w:r w:rsidR="004B43AD">
        <w:rPr>
          <w:rFonts w:ascii="Calibri" w:hAnsi="Calibri"/>
          <w:sz w:val="22"/>
          <w:szCs w:val="22"/>
        </w:rPr>
        <w:t>point</w:t>
      </w:r>
      <w:r w:rsidR="005108E9">
        <w:rPr>
          <w:rFonts w:ascii="Calibri" w:hAnsi="Calibri"/>
          <w:sz w:val="22"/>
          <w:szCs w:val="22"/>
        </w:rPr>
        <w:t xml:space="preserve"> 2, </w:t>
      </w:r>
      <w:r w:rsidRPr="007B6A19">
        <w:rPr>
          <w:rFonts w:ascii="Calibri" w:hAnsi="Calibri"/>
          <w:sz w:val="22"/>
          <w:szCs w:val="22"/>
        </w:rPr>
        <w:t xml:space="preserve">a basic understanding of </w:t>
      </w:r>
      <w:r>
        <w:rPr>
          <w:rFonts w:ascii="Calibri" w:hAnsi="Calibri"/>
          <w:sz w:val="22"/>
          <w:szCs w:val="22"/>
        </w:rPr>
        <w:t xml:space="preserve">Python programming </w:t>
      </w:r>
      <w:r w:rsidR="005108E9">
        <w:rPr>
          <w:rFonts w:ascii="Calibri" w:hAnsi="Calibri"/>
          <w:sz w:val="22"/>
          <w:szCs w:val="22"/>
        </w:rPr>
        <w:t xml:space="preserve">is required </w:t>
      </w:r>
      <w:r>
        <w:rPr>
          <w:rFonts w:ascii="Calibri" w:hAnsi="Calibri"/>
          <w:sz w:val="22"/>
          <w:szCs w:val="22"/>
        </w:rPr>
        <w:t>that includes</w:t>
      </w:r>
      <w:r w:rsidR="005108E9">
        <w:rPr>
          <w:rFonts w:ascii="Calibri" w:hAnsi="Calibri"/>
          <w:sz w:val="22"/>
          <w:szCs w:val="22"/>
        </w:rPr>
        <w:t xml:space="preserve"> the following pre-requisites</w:t>
      </w:r>
      <w:r>
        <w:rPr>
          <w:rFonts w:ascii="Calibri" w:hAnsi="Calibri"/>
          <w:sz w:val="22"/>
          <w:szCs w:val="22"/>
        </w:rPr>
        <w:t>:</w:t>
      </w:r>
    </w:p>
    <w:p w14:paraId="6FF41CA8" w14:textId="740D4C2B" w:rsidR="0006405F" w:rsidRPr="003B2DBC" w:rsidRDefault="0006405F" w:rsidP="0006405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lastRenderedPageBreak/>
        <w:t xml:space="preserve">Completion of online course </w:t>
      </w:r>
      <w:r w:rsidRPr="003B2DBC">
        <w:rPr>
          <w:rFonts w:ascii="Calibri" w:hAnsi="Calibri"/>
          <w:sz w:val="22"/>
          <w:szCs w:val="22"/>
        </w:rPr>
        <w:t xml:space="preserve">“Python for everybody, Exploring Data Using Python 3”, Charles R. Severance, free open book at </w:t>
      </w:r>
      <w:hyperlink r:id="rId8" w:history="1">
        <w:r w:rsidRPr="007D07FC">
          <w:rPr>
            <w:rStyle w:val="Hyperlink"/>
            <w:rFonts w:ascii="Calibri" w:hAnsi="Calibri"/>
            <w:sz w:val="22"/>
            <w:szCs w:val="22"/>
          </w:rPr>
          <w:t>https://www.py4e.com/</w:t>
        </w:r>
      </w:hyperlink>
      <w:r>
        <w:rPr>
          <w:rFonts w:ascii="Calibri" w:hAnsi="Calibri"/>
          <w:color w:val="0000FF"/>
          <w:sz w:val="22"/>
          <w:szCs w:val="22"/>
        </w:rPr>
        <w:t xml:space="preserve"> </w:t>
      </w:r>
      <w:r w:rsidRPr="007B6A19">
        <w:rPr>
          <w:rFonts w:ascii="Calibri" w:hAnsi="Calibri"/>
          <w:color w:val="000000" w:themeColor="text1"/>
          <w:sz w:val="22"/>
          <w:szCs w:val="22"/>
        </w:rPr>
        <w:t>or equivalent</w:t>
      </w:r>
      <w:r w:rsidR="005108E9">
        <w:rPr>
          <w:rFonts w:ascii="Calibri" w:hAnsi="Calibri"/>
          <w:color w:val="000000" w:themeColor="text1"/>
          <w:sz w:val="22"/>
          <w:szCs w:val="22"/>
        </w:rPr>
        <w:t>*</w:t>
      </w:r>
      <w:r w:rsidRPr="007B6A19">
        <w:rPr>
          <w:rFonts w:ascii="Calibri" w:hAnsi="Calibri"/>
          <w:color w:val="000000" w:themeColor="text1"/>
          <w:sz w:val="22"/>
          <w:szCs w:val="22"/>
        </w:rPr>
        <w:t>.</w:t>
      </w:r>
    </w:p>
    <w:p w14:paraId="12AC20B5" w14:textId="511A41EE" w:rsidR="005108E9" w:rsidRPr="005108E9" w:rsidRDefault="0006405F" w:rsidP="005108E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3B2DBC">
        <w:rPr>
          <w:rFonts w:ascii="Calibri" w:hAnsi="Calibri"/>
          <w:color w:val="000000" w:themeColor="text1"/>
          <w:sz w:val="22"/>
          <w:szCs w:val="22"/>
        </w:rPr>
        <w:t xml:space="preserve">Experience creating and using </w:t>
      </w:r>
      <w:proofErr w:type="spellStart"/>
      <w:r w:rsidRPr="003B2DBC">
        <w:rPr>
          <w:rFonts w:ascii="Calibri" w:hAnsi="Calibri"/>
          <w:color w:val="000000" w:themeColor="text1"/>
          <w:sz w:val="22"/>
          <w:szCs w:val="22"/>
        </w:rPr>
        <w:t>Jupyter</w:t>
      </w:r>
      <w:proofErr w:type="spellEnd"/>
      <w:r w:rsidRPr="003B2DBC">
        <w:rPr>
          <w:rFonts w:ascii="Calibri" w:hAnsi="Calibri"/>
          <w:color w:val="000000" w:themeColor="text1"/>
          <w:sz w:val="22"/>
          <w:szCs w:val="22"/>
        </w:rPr>
        <w:t xml:space="preserve"> notebook</w:t>
      </w:r>
      <w:r>
        <w:rPr>
          <w:rFonts w:ascii="Calibri" w:hAnsi="Calibri"/>
          <w:color w:val="000000" w:themeColor="text1"/>
          <w:sz w:val="22"/>
          <w:szCs w:val="22"/>
        </w:rPr>
        <w:t>s</w:t>
      </w:r>
      <w:r w:rsidRPr="003B2DBC">
        <w:rPr>
          <w:rFonts w:ascii="Calibri" w:hAnsi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>within an</w:t>
      </w:r>
      <w:r w:rsidRPr="003B2DBC">
        <w:rPr>
          <w:rFonts w:ascii="Calibri" w:hAnsi="Calibri"/>
          <w:color w:val="000000" w:themeColor="text1"/>
          <w:sz w:val="22"/>
          <w:szCs w:val="22"/>
        </w:rPr>
        <w:t xml:space="preserve"> Anaconda Navigato</w:t>
      </w:r>
      <w:r w:rsidR="005108E9">
        <w:rPr>
          <w:rFonts w:ascii="Calibri" w:hAnsi="Calibri"/>
          <w:color w:val="000000" w:themeColor="text1"/>
          <w:sz w:val="22"/>
          <w:szCs w:val="22"/>
        </w:rPr>
        <w:t>r</w:t>
      </w:r>
    </w:p>
    <w:p w14:paraId="568C8D69" w14:textId="14583561" w:rsidR="007108DD" w:rsidRPr="005108E9" w:rsidRDefault="005108E9" w:rsidP="005108E9">
      <w:pPr>
        <w:rPr>
          <w:rFonts w:cstheme="minorHAnsi"/>
          <w:sz w:val="22"/>
          <w:szCs w:val="22"/>
        </w:rPr>
      </w:pPr>
      <w:r>
        <w:rPr>
          <w:rFonts w:cstheme="minorHAnsi"/>
          <w:sz w:val="20"/>
          <w:szCs w:val="20"/>
        </w:rPr>
        <w:t>*</w:t>
      </w:r>
      <w:r w:rsidR="007B6A19" w:rsidRPr="005108E9">
        <w:rPr>
          <w:rFonts w:cstheme="minorHAnsi"/>
          <w:sz w:val="20"/>
          <w:szCs w:val="20"/>
        </w:rPr>
        <w:t xml:space="preserve">Specific </w:t>
      </w:r>
      <w:r w:rsidR="00C822BB" w:rsidRPr="005108E9">
        <w:rPr>
          <w:rFonts w:cstheme="minorHAnsi"/>
          <w:sz w:val="20"/>
          <w:szCs w:val="20"/>
        </w:rPr>
        <w:t>P</w:t>
      </w:r>
      <w:r w:rsidR="007108DD" w:rsidRPr="005108E9">
        <w:rPr>
          <w:rFonts w:cstheme="minorHAnsi"/>
          <w:sz w:val="20"/>
          <w:szCs w:val="20"/>
        </w:rPr>
        <w:t xml:space="preserve">ython </w:t>
      </w:r>
      <w:r w:rsidR="007B6A19" w:rsidRPr="005108E9">
        <w:rPr>
          <w:rFonts w:cstheme="minorHAnsi"/>
          <w:sz w:val="20"/>
          <w:szCs w:val="20"/>
        </w:rPr>
        <w:t xml:space="preserve">experience </w:t>
      </w:r>
      <w:r w:rsidRPr="005108E9">
        <w:rPr>
          <w:rFonts w:cstheme="minorHAnsi"/>
          <w:sz w:val="20"/>
          <w:szCs w:val="20"/>
        </w:rPr>
        <w:t>must</w:t>
      </w:r>
      <w:r w:rsidR="007B6A19" w:rsidRPr="005108E9">
        <w:rPr>
          <w:rFonts w:cstheme="minorHAnsi"/>
          <w:sz w:val="20"/>
          <w:szCs w:val="20"/>
        </w:rPr>
        <w:t xml:space="preserve"> include practitioner level mastery of the following concepts</w:t>
      </w:r>
      <w:r w:rsidR="007108DD" w:rsidRPr="005108E9">
        <w:rPr>
          <w:rFonts w:cstheme="minorHAnsi"/>
          <w:sz w:val="20"/>
          <w:szCs w:val="20"/>
        </w:rPr>
        <w:t xml:space="preserve">: </w:t>
      </w:r>
      <w:r w:rsidR="007B6A19" w:rsidRPr="005108E9">
        <w:rPr>
          <w:rFonts w:cstheme="minorHAnsi"/>
          <w:sz w:val="20"/>
          <w:szCs w:val="20"/>
        </w:rPr>
        <w:t xml:space="preserve">Variables, Expressions, and Statements (Chapter 2 – PY4E), Conditional Execution (Chapter 3 – PY4E), Functions (Chapter 4 – PY4E), Loops and Iteration (Chapter 5 – PY4E), Strings (Chapter 6 – PY4E), Lists (Chapter 8 – PY4E), Dictionaries (Chapter 9 – PY4E), Files (Chapter 7 – PY4E), Tuples (Chapter 10 – PY4E), Lambda function, Format method &amp; Print function, Introduction to Regular Expressions (Chapter 11 – PY4E), </w:t>
      </w:r>
      <w:proofErr w:type="spellStart"/>
      <w:r w:rsidR="007B6A19" w:rsidRPr="005108E9">
        <w:rPr>
          <w:rFonts w:cstheme="minorHAnsi"/>
          <w:sz w:val="20"/>
          <w:szCs w:val="20"/>
        </w:rPr>
        <w:t>Findall</w:t>
      </w:r>
      <w:proofErr w:type="spellEnd"/>
      <w:r w:rsidR="007B6A19" w:rsidRPr="005108E9">
        <w:rPr>
          <w:rFonts w:cstheme="minorHAnsi"/>
          <w:sz w:val="20"/>
          <w:szCs w:val="20"/>
        </w:rPr>
        <w:t>, Search, Split and Sub functions</w:t>
      </w:r>
    </w:p>
    <w:p w14:paraId="384A4176" w14:textId="77777777" w:rsidR="004C00D3" w:rsidRPr="008C1615" w:rsidRDefault="004C00D3" w:rsidP="004C00D3">
      <w:pPr>
        <w:spacing w:before="100" w:beforeAutospacing="1" w:after="100" w:afterAutospacing="1"/>
        <w:rPr>
          <w:sz w:val="28"/>
          <w:szCs w:val="28"/>
        </w:rPr>
      </w:pPr>
      <w:r w:rsidRPr="008C1615">
        <w:rPr>
          <w:rFonts w:ascii="Calibri" w:hAnsi="Calibri"/>
          <w:b/>
          <w:bCs/>
          <w:color w:val="002D87"/>
          <w:sz w:val="28"/>
          <w:szCs w:val="28"/>
        </w:rPr>
        <w:t xml:space="preserve">What will I learn in this course? </w:t>
      </w:r>
    </w:p>
    <w:p w14:paraId="00A3D35D" w14:textId="2B98A4B1" w:rsidR="004C00D3" w:rsidRPr="00C822BB" w:rsidRDefault="004C00D3" w:rsidP="00C822BB">
      <w:pPr>
        <w:spacing w:before="100" w:beforeAutospacing="1" w:after="100" w:afterAutospacing="1"/>
      </w:pPr>
      <w:r w:rsidRPr="004C00D3">
        <w:rPr>
          <w:rFonts w:ascii="Calibri" w:hAnsi="Calibri"/>
          <w:sz w:val="22"/>
          <w:szCs w:val="22"/>
        </w:rPr>
        <w:t xml:space="preserve">By the end of this course, you will be able to: </w:t>
      </w:r>
    </w:p>
    <w:p w14:paraId="0B4129AE" w14:textId="74085E8E" w:rsidR="005108E9" w:rsidRPr="005108E9" w:rsidRDefault="005108E9" w:rsidP="005108E9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M</w:t>
      </w:r>
      <w:r w:rsidRPr="004C00D3">
        <w:rPr>
          <w:rFonts w:ascii="Calibri" w:eastAsia="Times New Roman" w:hAnsi="Calibri" w:cs="Times New Roman"/>
          <w:sz w:val="22"/>
          <w:szCs w:val="22"/>
        </w:rPr>
        <w:t xml:space="preserve">anage fundamental python programming techniques </w:t>
      </w:r>
    </w:p>
    <w:p w14:paraId="3E0DE533" w14:textId="1B3C2F4D" w:rsidR="00AD269A" w:rsidRPr="00AD269A" w:rsidRDefault="00AD269A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9A">
        <w:rPr>
          <w:rFonts w:ascii="Calibri" w:eastAsia="Times New Roman" w:hAnsi="Calibri" w:cs="Times New Roman"/>
          <w:sz w:val="22"/>
          <w:szCs w:val="22"/>
        </w:rPr>
        <w:t xml:space="preserve">Employ frequently used libraries, such as </w:t>
      </w:r>
      <w:proofErr w:type="spellStart"/>
      <w:r w:rsidRPr="00AD269A">
        <w:rPr>
          <w:rFonts w:ascii="Calibri" w:eastAsia="Times New Roman" w:hAnsi="Calibri" w:cs="Times New Roman"/>
          <w:sz w:val="22"/>
          <w:szCs w:val="22"/>
        </w:rPr>
        <w:t>numpy</w:t>
      </w:r>
      <w:proofErr w:type="spellEnd"/>
      <w:r w:rsidRPr="00AD269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C822BB">
        <w:rPr>
          <w:rFonts w:ascii="Calibri" w:eastAsia="Times New Roman" w:hAnsi="Calibri" w:cs="Times New Roman"/>
          <w:sz w:val="22"/>
          <w:szCs w:val="22"/>
        </w:rPr>
        <w:t>pandas,</w:t>
      </w:r>
      <w:r w:rsidRPr="00AD269A">
        <w:rPr>
          <w:rFonts w:ascii="Calibri" w:eastAsia="Times New Roman" w:hAnsi="Calibri" w:cs="Times New Roman"/>
          <w:sz w:val="22"/>
          <w:szCs w:val="22"/>
        </w:rPr>
        <w:t xml:space="preserve"> matplotlib</w:t>
      </w:r>
      <w:r w:rsidR="00FC7F21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AD269A">
        <w:rPr>
          <w:rFonts w:ascii="Calibri" w:eastAsia="Times New Roman" w:hAnsi="Calibri" w:cs="Times New Roman"/>
          <w:sz w:val="22"/>
          <w:szCs w:val="22"/>
        </w:rPr>
        <w:t>in your own codes</w:t>
      </w:r>
    </w:p>
    <w:p w14:paraId="46A8D1AC" w14:textId="5271185D" w:rsidR="004C00D3" w:rsidRPr="004C00D3" w:rsidRDefault="00AD269A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D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 xml:space="preserve">esign project topics and collect valid data for that topic </w:t>
      </w:r>
    </w:p>
    <w:p w14:paraId="55807E99" w14:textId="3C085207" w:rsidR="004C00D3" w:rsidRPr="004C00D3" w:rsidRDefault="00DA30E7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A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 xml:space="preserve">pply data analysis methods on real </w:t>
      </w:r>
      <w:r w:rsidR="005108E9">
        <w:rPr>
          <w:rFonts w:ascii="Calibri" w:eastAsia="Times New Roman" w:hAnsi="Calibri" w:cs="Times New Roman"/>
          <w:sz w:val="22"/>
          <w:szCs w:val="22"/>
        </w:rPr>
        <w:t>data including loading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5108E9">
        <w:rPr>
          <w:rFonts w:ascii="Calibri" w:eastAsia="Times New Roman" w:hAnsi="Calibri" w:cs="Times New Roman"/>
          <w:sz w:val="22"/>
          <w:szCs w:val="22"/>
        </w:rPr>
        <w:t>cleaning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5108E9">
        <w:rPr>
          <w:rFonts w:ascii="Calibri" w:eastAsia="Times New Roman" w:hAnsi="Calibri" w:cs="Times New Roman"/>
          <w:sz w:val="22"/>
          <w:szCs w:val="22"/>
        </w:rPr>
        <w:t>manipulating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5108E9">
        <w:rPr>
          <w:rFonts w:ascii="Calibri" w:eastAsia="Times New Roman" w:hAnsi="Calibri" w:cs="Times New Roman"/>
          <w:sz w:val="22"/>
          <w:szCs w:val="22"/>
        </w:rPr>
        <w:t>visualizing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 xml:space="preserve"> and </w:t>
      </w:r>
      <w:r w:rsidR="005108E9">
        <w:rPr>
          <w:rFonts w:ascii="Calibri" w:eastAsia="Times New Roman" w:hAnsi="Calibri" w:cs="Times New Roman"/>
          <w:sz w:val="22"/>
          <w:szCs w:val="22"/>
        </w:rPr>
        <w:t xml:space="preserve">running 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>basic statistical analys</w:t>
      </w:r>
      <w:r w:rsidR="00DD6566">
        <w:rPr>
          <w:rFonts w:ascii="Calibri" w:eastAsia="Times New Roman" w:hAnsi="Calibri" w:cs="Times New Roman"/>
          <w:sz w:val="22"/>
          <w:szCs w:val="22"/>
        </w:rPr>
        <w:t>i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>s</w:t>
      </w:r>
    </w:p>
    <w:p w14:paraId="088B7CF4" w14:textId="77777777" w:rsidR="008C1615" w:rsidRPr="008C1615" w:rsidRDefault="00AD269A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E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>valuate whether the selected methods and experimental results are reasonable</w:t>
      </w:r>
    </w:p>
    <w:p w14:paraId="11BC67A9" w14:textId="1B9576E6" w:rsidR="00AD269A" w:rsidRPr="00AD269A" w:rsidRDefault="008C1615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Conduct simulations of chance experiments</w:t>
      </w:r>
      <w:r w:rsidR="005E02FD">
        <w:rPr>
          <w:rFonts w:ascii="Calibri" w:eastAsia="Times New Roman" w:hAnsi="Calibri" w:cs="Times New Roman"/>
          <w:sz w:val="22"/>
          <w:szCs w:val="22"/>
        </w:rPr>
        <w:t xml:space="preserve"> with discrete or continuous outcomes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 xml:space="preserve"> </w:t>
      </w:r>
    </w:p>
    <w:p w14:paraId="7FF671CD" w14:textId="6DF4F19C" w:rsidR="004C00D3" w:rsidRPr="00B37D0E" w:rsidRDefault="004C00D3" w:rsidP="004C00D3">
      <w:pPr>
        <w:spacing w:before="100" w:beforeAutospacing="1" w:after="100" w:afterAutospacing="1"/>
        <w:rPr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What will I do in this course? </w:t>
      </w:r>
    </w:p>
    <w:p w14:paraId="2C78BB30" w14:textId="77777777" w:rsidR="004C00D3" w:rsidRPr="004C00D3" w:rsidRDefault="004C00D3" w:rsidP="004C00D3">
      <w:pPr>
        <w:spacing w:before="100" w:beforeAutospacing="1" w:after="100" w:afterAutospacing="1"/>
      </w:pPr>
      <w:r w:rsidRPr="004C00D3">
        <w:rPr>
          <w:rFonts w:ascii="Calibri" w:hAnsi="Calibri"/>
          <w:sz w:val="22"/>
          <w:szCs w:val="22"/>
        </w:rPr>
        <w:t xml:space="preserve">Activities: </w:t>
      </w:r>
    </w:p>
    <w:p w14:paraId="169722A6" w14:textId="1BCDF07A" w:rsidR="00374C93" w:rsidRPr="00A03A74" w:rsidRDefault="00374C93" w:rsidP="00374C93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>Lecture Sessions:</w:t>
      </w:r>
    </w:p>
    <w:p w14:paraId="6EE0B218" w14:textId="344BB53C" w:rsidR="00DF0A27" w:rsidRPr="009D01A7" w:rsidRDefault="00DF0A27" w:rsidP="009D01A7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Delivery: </w:t>
      </w:r>
      <w:r w:rsidR="009D01A7" w:rsidRPr="009D01A7">
        <w:rPr>
          <w:rFonts w:eastAsia="Times New Roman" w:cstheme="minorHAnsi"/>
          <w:sz w:val="22"/>
          <w:szCs w:val="22"/>
        </w:rPr>
        <w:t>Asynchronous online (including notes and video)</w:t>
      </w:r>
    </w:p>
    <w:p w14:paraId="520D3C49" w14:textId="1AC12678" w:rsidR="00374C93" w:rsidRPr="00A03A74" w:rsidRDefault="00374C93" w:rsidP="00374C93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>Total</w:t>
      </w:r>
      <w:r w:rsidR="00DF0A27" w:rsidRPr="00A03A74">
        <w:rPr>
          <w:rFonts w:eastAsia="Times New Roman" w:cstheme="minorHAnsi"/>
          <w:sz w:val="22"/>
          <w:szCs w:val="22"/>
        </w:rPr>
        <w:t xml:space="preserve">: </w:t>
      </w:r>
      <w:r w:rsidR="00755028">
        <w:rPr>
          <w:rFonts w:eastAsia="Times New Roman" w:cstheme="minorHAnsi"/>
          <w:sz w:val="22"/>
          <w:szCs w:val="22"/>
        </w:rPr>
        <w:t>2</w:t>
      </w:r>
      <w:r w:rsidR="00A376F7">
        <w:rPr>
          <w:rFonts w:eastAsia="Times New Roman" w:cstheme="minorHAnsi"/>
          <w:sz w:val="22"/>
          <w:szCs w:val="22"/>
        </w:rPr>
        <w:t>3</w:t>
      </w:r>
      <w:r w:rsidR="00DF0A27" w:rsidRPr="00A03A74">
        <w:rPr>
          <w:rFonts w:eastAsia="Times New Roman" w:cstheme="minorHAnsi"/>
          <w:sz w:val="22"/>
          <w:szCs w:val="22"/>
        </w:rPr>
        <w:t>;</w:t>
      </w:r>
      <w:r w:rsidRPr="00A03A74">
        <w:rPr>
          <w:rFonts w:eastAsia="Times New Roman" w:cstheme="minorHAnsi"/>
          <w:sz w:val="22"/>
          <w:szCs w:val="22"/>
        </w:rPr>
        <w:t xml:space="preserve"> </w:t>
      </w:r>
      <w:r w:rsidR="00755028">
        <w:rPr>
          <w:rFonts w:eastAsia="Times New Roman" w:cstheme="minorHAnsi"/>
          <w:sz w:val="22"/>
          <w:szCs w:val="22"/>
        </w:rPr>
        <w:t>4</w:t>
      </w:r>
      <w:r w:rsidR="004C00D3" w:rsidRPr="00A03A74">
        <w:rPr>
          <w:rFonts w:eastAsia="Times New Roman" w:cstheme="minorHAnsi"/>
          <w:sz w:val="22"/>
          <w:szCs w:val="22"/>
        </w:rPr>
        <w:t xml:space="preserve"> </w:t>
      </w:r>
      <w:r w:rsidRPr="00A03A74">
        <w:rPr>
          <w:rFonts w:eastAsia="Times New Roman" w:cstheme="minorHAnsi"/>
          <w:sz w:val="22"/>
          <w:szCs w:val="22"/>
        </w:rPr>
        <w:t>per wee</w:t>
      </w:r>
      <w:r w:rsidR="00DA30E7" w:rsidRPr="00A03A74">
        <w:rPr>
          <w:rFonts w:eastAsia="Times New Roman" w:cstheme="minorHAnsi"/>
          <w:sz w:val="22"/>
          <w:szCs w:val="22"/>
        </w:rPr>
        <w:t>k</w:t>
      </w:r>
      <w:r w:rsidR="00A376F7">
        <w:rPr>
          <w:rFonts w:eastAsia="Times New Roman" w:cstheme="minorHAnsi"/>
          <w:sz w:val="22"/>
          <w:szCs w:val="22"/>
        </w:rPr>
        <w:t xml:space="preserve"> (3 on week 6)</w:t>
      </w:r>
    </w:p>
    <w:p w14:paraId="56613C72" w14:textId="5D7C456C" w:rsidR="00374C93" w:rsidRPr="00A03A74" w:rsidRDefault="00374C93" w:rsidP="00374C93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Each </w:t>
      </w:r>
      <w:r w:rsidR="00DA30E7" w:rsidRPr="00A03A74">
        <w:rPr>
          <w:rFonts w:eastAsia="Times New Roman" w:cstheme="minorHAnsi"/>
          <w:sz w:val="22"/>
          <w:szCs w:val="22"/>
        </w:rPr>
        <w:t>lecture</w:t>
      </w:r>
      <w:r w:rsidRPr="00A03A74">
        <w:rPr>
          <w:rFonts w:eastAsia="Times New Roman" w:cstheme="minorHAnsi"/>
          <w:sz w:val="22"/>
          <w:szCs w:val="22"/>
        </w:rPr>
        <w:t xml:space="preserve"> is </w:t>
      </w:r>
      <w:r w:rsidR="00A376F7">
        <w:rPr>
          <w:rFonts w:eastAsia="Times New Roman" w:cstheme="minorHAnsi"/>
          <w:sz w:val="22"/>
          <w:szCs w:val="22"/>
        </w:rPr>
        <w:t>on average 35</w:t>
      </w:r>
      <w:r w:rsidRPr="00A03A74">
        <w:rPr>
          <w:rFonts w:eastAsia="Times New Roman" w:cstheme="minorHAnsi"/>
          <w:sz w:val="22"/>
          <w:szCs w:val="22"/>
        </w:rPr>
        <w:t xml:space="preserve"> minutes long</w:t>
      </w:r>
    </w:p>
    <w:p w14:paraId="59B19303" w14:textId="5C1F6687" w:rsidR="00D52D74" w:rsidRPr="00A03A74" w:rsidRDefault="00FD1F17" w:rsidP="00D52D74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bookmarkStart w:id="0" w:name="OLE_LINK1"/>
      <w:bookmarkStart w:id="1" w:name="OLE_LINK2"/>
      <w:r w:rsidRPr="00A03A74">
        <w:rPr>
          <w:rFonts w:eastAsia="Times New Roman" w:cstheme="minorHAnsi"/>
          <w:sz w:val="22"/>
          <w:szCs w:val="22"/>
        </w:rPr>
        <w:t>Checkpoint Sessions</w:t>
      </w:r>
      <w:r w:rsidR="00D52D74" w:rsidRPr="00A03A74">
        <w:rPr>
          <w:rFonts w:eastAsia="Times New Roman" w:cstheme="minorHAnsi"/>
          <w:sz w:val="22"/>
          <w:szCs w:val="22"/>
        </w:rPr>
        <w:t>:</w:t>
      </w:r>
    </w:p>
    <w:p w14:paraId="4CD747D5" w14:textId="400E7C02" w:rsidR="00D52D74" w:rsidRPr="00A03A74" w:rsidRDefault="00D52D74" w:rsidP="00D52D74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Delivery: </w:t>
      </w:r>
      <w:r w:rsidR="00FD1F17" w:rsidRPr="00A03A74">
        <w:rPr>
          <w:rFonts w:eastAsia="Times New Roman" w:cstheme="minorHAnsi"/>
          <w:sz w:val="22"/>
          <w:szCs w:val="22"/>
        </w:rPr>
        <w:t>Synchronous</w:t>
      </w:r>
      <w:r w:rsidR="00E72555">
        <w:rPr>
          <w:rFonts w:eastAsia="Times New Roman" w:cstheme="minorHAnsi"/>
          <w:sz w:val="22"/>
          <w:szCs w:val="22"/>
        </w:rPr>
        <w:t>, recorded</w:t>
      </w:r>
    </w:p>
    <w:p w14:paraId="79EB8D11" w14:textId="6C47BEFB" w:rsidR="00D52D74" w:rsidRPr="00A03A74" w:rsidRDefault="00D52D74" w:rsidP="00D52D74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Total: </w:t>
      </w:r>
      <w:r w:rsidR="00755028">
        <w:rPr>
          <w:rFonts w:eastAsia="Times New Roman" w:cstheme="minorHAnsi"/>
          <w:sz w:val="22"/>
          <w:szCs w:val="22"/>
        </w:rPr>
        <w:t>6</w:t>
      </w:r>
      <w:r w:rsidRPr="00A03A74">
        <w:rPr>
          <w:rFonts w:eastAsia="Times New Roman" w:cstheme="minorHAnsi"/>
          <w:sz w:val="22"/>
          <w:szCs w:val="22"/>
        </w:rPr>
        <w:t xml:space="preserve">; </w:t>
      </w:r>
      <w:r w:rsidR="00755028">
        <w:rPr>
          <w:rFonts w:eastAsia="Times New Roman" w:cstheme="minorHAnsi"/>
          <w:sz w:val="22"/>
          <w:szCs w:val="22"/>
        </w:rPr>
        <w:t>1</w:t>
      </w:r>
      <w:r w:rsidRPr="00A03A74">
        <w:rPr>
          <w:rFonts w:eastAsia="Times New Roman" w:cstheme="minorHAnsi"/>
          <w:sz w:val="22"/>
          <w:szCs w:val="22"/>
        </w:rPr>
        <w:t xml:space="preserve"> per week </w:t>
      </w:r>
      <w:r w:rsidR="00080239">
        <w:rPr>
          <w:rFonts w:eastAsia="Times New Roman" w:cstheme="minorHAnsi"/>
          <w:sz w:val="22"/>
          <w:szCs w:val="22"/>
        </w:rPr>
        <w:t>(Thu)</w:t>
      </w:r>
    </w:p>
    <w:p w14:paraId="32935D07" w14:textId="1FA37267" w:rsidR="00D52D74" w:rsidRPr="00A03A74" w:rsidRDefault="00D52D74" w:rsidP="00D52D74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Each session is </w:t>
      </w:r>
      <w:r w:rsidR="00FD1F17" w:rsidRPr="00A03A74">
        <w:rPr>
          <w:rFonts w:eastAsia="Times New Roman" w:cstheme="minorHAnsi"/>
          <w:sz w:val="22"/>
          <w:szCs w:val="22"/>
        </w:rPr>
        <w:t>30</w:t>
      </w:r>
      <w:r w:rsidRPr="00A03A74">
        <w:rPr>
          <w:rFonts w:eastAsia="Times New Roman" w:cstheme="minorHAnsi"/>
          <w:sz w:val="22"/>
          <w:szCs w:val="22"/>
        </w:rPr>
        <w:t xml:space="preserve"> mins long</w:t>
      </w:r>
    </w:p>
    <w:bookmarkEnd w:id="0"/>
    <w:bookmarkEnd w:id="1"/>
    <w:p w14:paraId="7B30DD5E" w14:textId="68327419" w:rsidR="00374C93" w:rsidRPr="00A03A74" w:rsidRDefault="00374C93" w:rsidP="00374C93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>Assessments:</w:t>
      </w:r>
    </w:p>
    <w:p w14:paraId="6CB659D0" w14:textId="6794DDB5" w:rsidR="00080239" w:rsidRPr="00080239" w:rsidRDefault="00080239" w:rsidP="00080239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sz w:val="22"/>
          <w:szCs w:val="22"/>
        </w:rPr>
        <w:t>Assignments</w:t>
      </w:r>
      <w:r w:rsidR="008406E7">
        <w:rPr>
          <w:rFonts w:eastAsia="Times New Roman" w:cstheme="minorHAnsi"/>
          <w:sz w:val="22"/>
          <w:szCs w:val="22"/>
        </w:rPr>
        <w:t xml:space="preserve"> </w:t>
      </w:r>
    </w:p>
    <w:p w14:paraId="2AA06558" w14:textId="3BEB4BD1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Total:</w:t>
      </w:r>
      <w:r w:rsidRPr="00080239">
        <w:rPr>
          <w:rFonts w:eastAsia="Times New Roman" w:cstheme="minorHAnsi"/>
          <w:sz w:val="22"/>
          <w:szCs w:val="22"/>
        </w:rPr>
        <w:t xml:space="preserve"> </w:t>
      </w:r>
      <w:r w:rsidR="00755028">
        <w:rPr>
          <w:rFonts w:eastAsia="Times New Roman" w:cstheme="minorHAnsi"/>
          <w:sz w:val="22"/>
          <w:szCs w:val="22"/>
        </w:rPr>
        <w:t>6</w:t>
      </w:r>
      <w:r>
        <w:rPr>
          <w:rFonts w:eastAsia="Times New Roman" w:cstheme="minorHAnsi"/>
          <w:sz w:val="22"/>
          <w:szCs w:val="22"/>
        </w:rPr>
        <w:t xml:space="preserve">; </w:t>
      </w:r>
      <w:r w:rsidR="00755028">
        <w:rPr>
          <w:rFonts w:eastAsia="Times New Roman" w:cstheme="minorHAnsi"/>
          <w:sz w:val="22"/>
          <w:szCs w:val="22"/>
        </w:rPr>
        <w:t>1</w:t>
      </w:r>
      <w:r>
        <w:rPr>
          <w:rFonts w:eastAsia="Times New Roman" w:cstheme="minorHAnsi"/>
          <w:sz w:val="22"/>
          <w:szCs w:val="22"/>
        </w:rPr>
        <w:t xml:space="preserve"> per week</w:t>
      </w:r>
      <w:r w:rsidRPr="00080239">
        <w:rPr>
          <w:rFonts w:eastAsia="Times New Roman" w:cstheme="minorHAnsi"/>
          <w:sz w:val="22"/>
          <w:szCs w:val="22"/>
        </w:rPr>
        <w:t xml:space="preserve"> </w:t>
      </w:r>
    </w:p>
    <w:p w14:paraId="665CA048" w14:textId="5A1FF6B3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Released and collected:</w:t>
      </w:r>
      <w:r w:rsidRPr="00080239">
        <w:rPr>
          <w:rFonts w:eastAsia="Times New Roman" w:cstheme="minorHAnsi"/>
          <w:sz w:val="22"/>
          <w:szCs w:val="22"/>
        </w:rPr>
        <w:t xml:space="preserve"> </w:t>
      </w:r>
      <w:r w:rsidR="005A704F" w:rsidRPr="00080239">
        <w:rPr>
          <w:rFonts w:eastAsia="Times New Roman" w:cstheme="minorHAnsi"/>
          <w:sz w:val="22"/>
          <w:szCs w:val="22"/>
        </w:rPr>
        <w:t>Released Monday due following Monday</w:t>
      </w:r>
    </w:p>
    <w:p w14:paraId="0A7DD6A8" w14:textId="55C1F46B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Time to complete and submit:</w:t>
      </w:r>
      <w:r w:rsidRPr="00080239">
        <w:rPr>
          <w:rFonts w:eastAsia="Times New Roman" w:cstheme="minorHAnsi"/>
          <w:sz w:val="22"/>
          <w:szCs w:val="22"/>
        </w:rPr>
        <w:t xml:space="preserve"> </w:t>
      </w:r>
      <w:r w:rsidR="005A704F">
        <w:rPr>
          <w:rFonts w:eastAsia="Times New Roman" w:cstheme="minorHAnsi"/>
          <w:sz w:val="22"/>
          <w:szCs w:val="22"/>
        </w:rPr>
        <w:t>7</w:t>
      </w:r>
      <w:r>
        <w:rPr>
          <w:rFonts w:eastAsia="Times New Roman" w:cstheme="minorHAnsi"/>
          <w:sz w:val="22"/>
          <w:szCs w:val="22"/>
        </w:rPr>
        <w:t xml:space="preserve"> days</w:t>
      </w:r>
    </w:p>
    <w:p w14:paraId="18A09F1C" w14:textId="4CC85AA8" w:rsidR="00080239" w:rsidRPr="00080239" w:rsidRDefault="00080239" w:rsidP="00080239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sz w:val="22"/>
          <w:szCs w:val="22"/>
        </w:rPr>
        <w:t>Mini-Projects</w:t>
      </w:r>
      <w:r w:rsidR="008406E7">
        <w:rPr>
          <w:rFonts w:eastAsia="Times New Roman" w:cstheme="minorHAnsi"/>
          <w:sz w:val="22"/>
          <w:szCs w:val="22"/>
        </w:rPr>
        <w:t xml:space="preserve"> </w:t>
      </w:r>
    </w:p>
    <w:p w14:paraId="6504B1DD" w14:textId="7A97F88B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Total:</w:t>
      </w:r>
      <w:r w:rsidRPr="0008023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3; 1 every other week</w:t>
      </w:r>
      <w:r w:rsidRPr="00080239">
        <w:rPr>
          <w:rFonts w:eastAsia="Times New Roman" w:cstheme="minorHAnsi"/>
          <w:sz w:val="22"/>
          <w:szCs w:val="22"/>
        </w:rPr>
        <w:t xml:space="preserve"> </w:t>
      </w:r>
    </w:p>
    <w:p w14:paraId="00284A13" w14:textId="61C578C1" w:rsid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Released and collected:</w:t>
      </w:r>
      <w:r w:rsidRPr="00080239">
        <w:rPr>
          <w:rFonts w:eastAsia="Times New Roman" w:cstheme="minorHAnsi"/>
          <w:sz w:val="22"/>
          <w:szCs w:val="22"/>
        </w:rPr>
        <w:t xml:space="preserve"> Released Monday due following Monday</w:t>
      </w:r>
    </w:p>
    <w:p w14:paraId="6FB6709B" w14:textId="28E46775" w:rsidR="005A704F" w:rsidRPr="005A704F" w:rsidRDefault="005A704F" w:rsidP="005A704F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Time to complete and submit:</w:t>
      </w:r>
      <w:r w:rsidRPr="0008023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7 days</w:t>
      </w:r>
    </w:p>
    <w:p w14:paraId="08C97479" w14:textId="77777777" w:rsidR="00D80BDA" w:rsidRDefault="00D80BDA" w:rsidP="00936AAA">
      <w:pPr>
        <w:spacing w:before="100" w:beforeAutospacing="1" w:after="100" w:afterAutospacing="1"/>
        <w:rPr>
          <w:rFonts w:ascii="Calibri" w:hAnsi="Calibri"/>
          <w:b/>
          <w:bCs/>
          <w:color w:val="002D87"/>
          <w:sz w:val="28"/>
          <w:szCs w:val="28"/>
        </w:rPr>
      </w:pPr>
    </w:p>
    <w:p w14:paraId="3693B904" w14:textId="6E53329C" w:rsidR="004C00D3" w:rsidRPr="00B37D0E" w:rsidRDefault="004C00D3" w:rsidP="00D80BDA">
      <w:pPr>
        <w:spacing w:before="100" w:beforeAutospacing="1" w:after="100" w:afterAutospacing="1"/>
        <w:rPr>
          <w:rFonts w:ascii="Calibri" w:hAnsi="Calibri"/>
          <w:color w:val="000000" w:themeColor="text1"/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lastRenderedPageBreak/>
        <w:t xml:space="preserve">How </w:t>
      </w:r>
      <w:r w:rsidR="006A0CA3">
        <w:rPr>
          <w:rFonts w:ascii="Calibri" w:hAnsi="Calibri"/>
          <w:b/>
          <w:bCs/>
          <w:color w:val="002D87"/>
          <w:sz w:val="28"/>
          <w:szCs w:val="28"/>
        </w:rPr>
        <w:t>will my</w:t>
      </w: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 performance in this course</w:t>
      </w:r>
      <w:r w:rsidR="006A0CA3">
        <w:rPr>
          <w:rFonts w:ascii="Calibri" w:hAnsi="Calibri"/>
          <w:b/>
          <w:bCs/>
          <w:color w:val="002D87"/>
          <w:sz w:val="28"/>
          <w:szCs w:val="28"/>
        </w:rPr>
        <w:t xml:space="preserve"> be assessed</w:t>
      </w: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? </w:t>
      </w:r>
    </w:p>
    <w:p w14:paraId="5C2DAF56" w14:textId="77777777" w:rsidR="004C00D3" w:rsidRPr="004C00D3" w:rsidRDefault="004C00D3" w:rsidP="00D80BDA">
      <w:pPr>
        <w:spacing w:before="100" w:beforeAutospacing="1" w:after="100" w:afterAutospacing="1"/>
      </w:pPr>
      <w:r w:rsidRPr="004C00D3">
        <w:rPr>
          <w:rFonts w:ascii="Calibri" w:hAnsi="Calibri"/>
          <w:sz w:val="22"/>
          <w:szCs w:val="22"/>
        </w:rPr>
        <w:t xml:space="preserve">Formative Assessments: </w:t>
      </w:r>
    </w:p>
    <w:p w14:paraId="5E78977A" w14:textId="77777777" w:rsidR="00174658" w:rsidRPr="00174658" w:rsidRDefault="00632187" w:rsidP="00D80BDA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Assignments are used to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</w:rPr>
        <w:t>evaluate ability to apply concepts and techniques covered in class</w:t>
      </w:r>
      <w:r w:rsidR="00174658">
        <w:rPr>
          <w:rFonts w:ascii="Calibri" w:eastAsia="Times New Roman" w:hAnsi="Calibri" w:cs="Times New Roman"/>
          <w:sz w:val="22"/>
          <w:szCs w:val="22"/>
        </w:rPr>
        <w:t>.</w:t>
      </w:r>
    </w:p>
    <w:p w14:paraId="526093FE" w14:textId="5D825F40" w:rsidR="000A0F17" w:rsidRPr="000A0F17" w:rsidRDefault="00174658" w:rsidP="00D80BDA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Mini projects 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 xml:space="preserve">will evaluate whether </w:t>
      </w:r>
      <w:r>
        <w:rPr>
          <w:rFonts w:ascii="Calibri" w:eastAsia="Times New Roman" w:hAnsi="Calibri" w:cs="Times New Roman"/>
          <w:sz w:val="22"/>
          <w:szCs w:val="22"/>
        </w:rPr>
        <w:t>student</w:t>
      </w:r>
      <w:r w:rsidR="00E72555">
        <w:rPr>
          <w:rFonts w:ascii="Calibri" w:eastAsia="Times New Roman" w:hAnsi="Calibri" w:cs="Times New Roman"/>
          <w:sz w:val="22"/>
          <w:szCs w:val="22"/>
        </w:rPr>
        <w:t>s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 xml:space="preserve"> can program python codes to load data, clean data, manipulate data, visualize data, </w:t>
      </w:r>
      <w:r w:rsidR="00BC5614">
        <w:rPr>
          <w:rFonts w:ascii="Calibri" w:eastAsia="Times New Roman" w:hAnsi="Calibri" w:cs="Times New Roman"/>
          <w:sz w:val="22"/>
          <w:szCs w:val="22"/>
        </w:rPr>
        <w:t xml:space="preserve">and 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>perform basic statistical analys</w:t>
      </w:r>
      <w:r w:rsidR="00A75339">
        <w:rPr>
          <w:rFonts w:ascii="Calibri" w:eastAsia="Times New Roman" w:hAnsi="Calibri" w:cs="Times New Roman"/>
          <w:sz w:val="22"/>
          <w:szCs w:val="22"/>
        </w:rPr>
        <w:t>i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 xml:space="preserve">s in an incremental </w:t>
      </w:r>
      <w:r w:rsidR="00EF2C40">
        <w:rPr>
          <w:rFonts w:ascii="Calibri" w:eastAsia="Times New Roman" w:hAnsi="Calibri" w:cs="Times New Roman"/>
          <w:sz w:val="22"/>
          <w:szCs w:val="22"/>
        </w:rPr>
        <w:t xml:space="preserve">step by step 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 xml:space="preserve">manner. </w:t>
      </w:r>
    </w:p>
    <w:p w14:paraId="2F429A07" w14:textId="06F3CF33" w:rsidR="004C00D3" w:rsidRPr="000A0F17" w:rsidRDefault="004C00D3" w:rsidP="00D80BDA">
      <w:pPr>
        <w:spacing w:before="100" w:beforeAutospacing="1" w:after="100" w:afterAutospacing="1"/>
      </w:pPr>
      <w:r w:rsidRPr="000A0F17">
        <w:rPr>
          <w:rFonts w:ascii="Calibri" w:hAnsi="Calibri"/>
          <w:b/>
          <w:bCs/>
          <w:color w:val="002D87"/>
          <w:sz w:val="28"/>
          <w:szCs w:val="28"/>
        </w:rPr>
        <w:t xml:space="preserve">How can I prepare for the class sessions to be successful? </w:t>
      </w:r>
    </w:p>
    <w:p w14:paraId="442377B5" w14:textId="77777777" w:rsidR="009D01A7" w:rsidRDefault="009D01A7" w:rsidP="00D80BDA">
      <w:pPr>
        <w:pStyle w:val="ListParagraph"/>
        <w:numPr>
          <w:ilvl w:val="1"/>
          <w:numId w:val="36"/>
        </w:num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</w:rPr>
      </w:pPr>
      <w:r w:rsidRPr="00A75339">
        <w:rPr>
          <w:rFonts w:eastAsia="Times New Roman" w:cstheme="minorHAnsi"/>
          <w:sz w:val="22"/>
          <w:szCs w:val="22"/>
        </w:rPr>
        <w:t>You are required to</w:t>
      </w:r>
      <w:r>
        <w:rPr>
          <w:rFonts w:eastAsia="Times New Roman" w:cstheme="minorHAnsi"/>
          <w:sz w:val="22"/>
          <w:szCs w:val="22"/>
        </w:rPr>
        <w:t xml:space="preserve"> use your own </w:t>
      </w:r>
      <w:r w:rsidRPr="00A75339">
        <w:rPr>
          <w:rFonts w:eastAsia="Times New Roman" w:cstheme="minorHAnsi"/>
          <w:sz w:val="22"/>
          <w:szCs w:val="22"/>
        </w:rPr>
        <w:t>laptop</w:t>
      </w:r>
      <w:r>
        <w:rPr>
          <w:rFonts w:eastAsia="Times New Roman" w:cstheme="minorHAnsi"/>
          <w:sz w:val="22"/>
          <w:szCs w:val="22"/>
        </w:rPr>
        <w:t xml:space="preserve"> for programming activities after </w:t>
      </w:r>
      <w:r w:rsidRPr="00A75339">
        <w:rPr>
          <w:rFonts w:eastAsia="Times New Roman" w:cstheme="minorHAnsi"/>
          <w:sz w:val="22"/>
          <w:szCs w:val="22"/>
        </w:rPr>
        <w:t>se</w:t>
      </w:r>
      <w:r>
        <w:rPr>
          <w:rFonts w:eastAsia="Times New Roman" w:cstheme="minorHAnsi"/>
          <w:sz w:val="22"/>
          <w:szCs w:val="22"/>
        </w:rPr>
        <w:t>t</w:t>
      </w:r>
      <w:r w:rsidRPr="00A75339">
        <w:rPr>
          <w:rFonts w:eastAsia="Times New Roman" w:cstheme="minorHAnsi"/>
          <w:sz w:val="22"/>
          <w:szCs w:val="22"/>
        </w:rPr>
        <w:t>t</w:t>
      </w:r>
      <w:r>
        <w:rPr>
          <w:rFonts w:eastAsia="Times New Roman" w:cstheme="minorHAnsi"/>
          <w:sz w:val="22"/>
          <w:szCs w:val="22"/>
        </w:rPr>
        <w:t xml:space="preserve">ing </w:t>
      </w:r>
      <w:r w:rsidRPr="00A75339">
        <w:rPr>
          <w:rFonts w:eastAsia="Times New Roman" w:cstheme="minorHAnsi"/>
          <w:sz w:val="22"/>
          <w:szCs w:val="22"/>
        </w:rPr>
        <w:t>up</w:t>
      </w:r>
      <w:r>
        <w:rPr>
          <w:rFonts w:eastAsia="Times New Roman" w:cstheme="minorHAnsi"/>
          <w:sz w:val="22"/>
          <w:szCs w:val="22"/>
        </w:rPr>
        <w:t xml:space="preserve"> your development environment</w:t>
      </w:r>
      <w:r w:rsidRPr="00A75339">
        <w:rPr>
          <w:rFonts w:eastAsia="Times New Roman" w:cstheme="minorHAnsi"/>
          <w:sz w:val="22"/>
          <w:szCs w:val="22"/>
        </w:rPr>
        <w:t>.</w:t>
      </w:r>
    </w:p>
    <w:p w14:paraId="19F5357C" w14:textId="67CC169F" w:rsidR="004C00D3" w:rsidRDefault="004C00D3" w:rsidP="00D80BDA">
      <w:pPr>
        <w:pStyle w:val="ListParagraph"/>
        <w:numPr>
          <w:ilvl w:val="1"/>
          <w:numId w:val="36"/>
        </w:num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</w:rPr>
      </w:pPr>
      <w:r w:rsidRPr="00A75339">
        <w:rPr>
          <w:rFonts w:eastAsia="Times New Roman" w:cstheme="minorHAnsi"/>
          <w:sz w:val="22"/>
          <w:szCs w:val="22"/>
        </w:rPr>
        <w:t xml:space="preserve">You are expected to complete selected textbook readings before </w:t>
      </w:r>
      <w:r w:rsidR="009D01A7">
        <w:rPr>
          <w:rFonts w:eastAsia="Times New Roman" w:cstheme="minorHAnsi"/>
          <w:sz w:val="22"/>
          <w:szCs w:val="22"/>
        </w:rPr>
        <w:t>watching lecture videos and notebooks</w:t>
      </w:r>
      <w:r w:rsidRPr="00A75339">
        <w:rPr>
          <w:rFonts w:eastAsia="Times New Roman" w:cstheme="minorHAnsi"/>
          <w:sz w:val="22"/>
          <w:szCs w:val="22"/>
        </w:rPr>
        <w:t>.</w:t>
      </w:r>
    </w:p>
    <w:p w14:paraId="52A254C2" w14:textId="14E5728E" w:rsidR="009D01A7" w:rsidRPr="009D01A7" w:rsidRDefault="009D01A7" w:rsidP="00D80BDA">
      <w:pPr>
        <w:pStyle w:val="ListParagraph"/>
        <w:numPr>
          <w:ilvl w:val="1"/>
          <w:numId w:val="36"/>
        </w:num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</w:rPr>
      </w:pPr>
      <w:r w:rsidRPr="009D01A7">
        <w:rPr>
          <w:rFonts w:eastAsia="Times New Roman" w:cstheme="minorHAnsi"/>
          <w:sz w:val="22"/>
          <w:szCs w:val="22"/>
        </w:rPr>
        <w:t>You are expected to review the posted class videos online and work through the posted class notebooks</w:t>
      </w:r>
      <w:r w:rsidR="00755028">
        <w:rPr>
          <w:rFonts w:eastAsia="Times New Roman" w:cstheme="minorHAnsi"/>
          <w:sz w:val="22"/>
          <w:szCs w:val="22"/>
        </w:rPr>
        <w:t xml:space="preserve"> before corresponding checkpoint sessions</w:t>
      </w:r>
    </w:p>
    <w:p w14:paraId="389A8286" w14:textId="3D4AAEAE" w:rsidR="009D01A7" w:rsidRPr="009D01A7" w:rsidRDefault="009D01A7" w:rsidP="00D80BDA">
      <w:pPr>
        <w:pStyle w:val="ListParagraph"/>
        <w:numPr>
          <w:ilvl w:val="1"/>
          <w:numId w:val="36"/>
        </w:num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</w:rPr>
      </w:pPr>
      <w:r w:rsidRPr="009D01A7">
        <w:rPr>
          <w:rFonts w:eastAsia="Times New Roman" w:cstheme="minorHAnsi"/>
          <w:sz w:val="22"/>
          <w:szCs w:val="22"/>
        </w:rPr>
        <w:t xml:space="preserve">You are expected to attend (or review the recording of) </w:t>
      </w:r>
      <w:r>
        <w:rPr>
          <w:rFonts w:eastAsia="Times New Roman" w:cstheme="minorHAnsi"/>
          <w:sz w:val="22"/>
          <w:szCs w:val="22"/>
        </w:rPr>
        <w:t>checkpoint</w:t>
      </w:r>
      <w:r w:rsidRPr="009D01A7">
        <w:rPr>
          <w:rFonts w:eastAsia="Times New Roman" w:cstheme="minorHAnsi"/>
          <w:sz w:val="22"/>
          <w:szCs w:val="22"/>
        </w:rPr>
        <w:t xml:space="preserve"> sessions on</w:t>
      </w:r>
      <w:r>
        <w:rPr>
          <w:rFonts w:eastAsia="Times New Roman" w:cstheme="minorHAnsi"/>
          <w:sz w:val="22"/>
          <w:szCs w:val="22"/>
        </w:rPr>
        <w:t xml:space="preserve"> </w:t>
      </w:r>
      <w:r w:rsidRPr="009D01A7">
        <w:rPr>
          <w:rFonts w:eastAsia="Times New Roman" w:cstheme="minorHAnsi"/>
          <w:sz w:val="22"/>
          <w:szCs w:val="22"/>
        </w:rPr>
        <w:t>Thursday</w:t>
      </w:r>
    </w:p>
    <w:p w14:paraId="58123F28" w14:textId="751C2645" w:rsidR="009D01A7" w:rsidRPr="009D01A7" w:rsidRDefault="009D01A7" w:rsidP="00D80BDA">
      <w:pPr>
        <w:pStyle w:val="ListParagraph"/>
        <w:numPr>
          <w:ilvl w:val="1"/>
          <w:numId w:val="36"/>
        </w:num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</w:rPr>
      </w:pPr>
      <w:r w:rsidRPr="009D01A7">
        <w:rPr>
          <w:rFonts w:eastAsia="Times New Roman" w:cstheme="minorHAnsi"/>
          <w:sz w:val="22"/>
          <w:szCs w:val="22"/>
        </w:rPr>
        <w:t xml:space="preserve">You are expected to track due dates and milestones associated with assessments (assignments, </w:t>
      </w:r>
      <w:proofErr w:type="gramStart"/>
      <w:r w:rsidRPr="009D01A7">
        <w:rPr>
          <w:rFonts w:eastAsia="Times New Roman" w:cstheme="minorHAnsi"/>
          <w:sz w:val="22"/>
          <w:szCs w:val="22"/>
        </w:rPr>
        <w:t>mini-project</w:t>
      </w:r>
      <w:proofErr w:type="gramEnd"/>
      <w:r w:rsidRPr="009D01A7">
        <w:rPr>
          <w:rFonts w:eastAsia="Times New Roman" w:cstheme="minorHAnsi"/>
          <w:sz w:val="22"/>
          <w:szCs w:val="22"/>
        </w:rPr>
        <w:t>) to ensure your work is submitted on time.</w:t>
      </w:r>
    </w:p>
    <w:p w14:paraId="6812C5EA" w14:textId="77777777" w:rsidR="004C00D3" w:rsidRPr="00B37D0E" w:rsidRDefault="004C00D3" w:rsidP="004C00D3">
      <w:pPr>
        <w:spacing w:before="100" w:beforeAutospacing="1" w:after="100" w:afterAutospacing="1"/>
        <w:rPr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What required texts, materials, and equipment will I need? </w:t>
      </w:r>
    </w:p>
    <w:p w14:paraId="55203C63" w14:textId="766DD627" w:rsidR="004C00D3" w:rsidRPr="004C00D3" w:rsidRDefault="004C00D3" w:rsidP="004C00D3">
      <w:pPr>
        <w:spacing w:before="100" w:beforeAutospacing="1" w:after="100" w:afterAutospacing="1"/>
      </w:pPr>
      <w:r w:rsidRPr="004C00D3">
        <w:rPr>
          <w:rFonts w:ascii="Calibri" w:hAnsi="Calibri"/>
          <w:sz w:val="22"/>
          <w:szCs w:val="22"/>
        </w:rPr>
        <w:t>Required Textbook</w:t>
      </w:r>
      <w:r w:rsidR="00517064">
        <w:rPr>
          <w:rFonts w:ascii="Calibri" w:hAnsi="Calibri"/>
          <w:sz w:val="22"/>
          <w:szCs w:val="22"/>
        </w:rPr>
        <w:t>s</w:t>
      </w:r>
      <w:r w:rsidRPr="004C00D3">
        <w:rPr>
          <w:rFonts w:ascii="Calibri" w:hAnsi="Calibri"/>
          <w:sz w:val="22"/>
          <w:szCs w:val="22"/>
        </w:rPr>
        <w:t xml:space="preserve">: </w:t>
      </w:r>
    </w:p>
    <w:p w14:paraId="6B23911E" w14:textId="164CB163" w:rsidR="009D46C7" w:rsidRDefault="009D46C7" w:rsidP="004C00D3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4C00D3">
        <w:rPr>
          <w:rFonts w:ascii="Calibri" w:hAnsi="Calibri"/>
          <w:sz w:val="22"/>
          <w:szCs w:val="22"/>
        </w:rPr>
        <w:t>Python for everybody, Exploring Data Using Python 3, Charles R. Severance, free open book a</w:t>
      </w:r>
      <w:r>
        <w:rPr>
          <w:rFonts w:ascii="Calibri" w:hAnsi="Calibri"/>
          <w:sz w:val="22"/>
          <w:szCs w:val="22"/>
        </w:rPr>
        <w:t xml:space="preserve">t </w:t>
      </w:r>
      <w:hyperlink r:id="rId9" w:history="1">
        <w:r w:rsidR="00517064" w:rsidRPr="00162184">
          <w:rPr>
            <w:rStyle w:val="Hyperlink"/>
            <w:rFonts w:ascii="Calibri" w:hAnsi="Calibri"/>
            <w:sz w:val="22"/>
            <w:szCs w:val="22"/>
          </w:rPr>
          <w:t>https://www.py4e.com/</w:t>
        </w:r>
      </w:hyperlink>
      <w:r w:rsidR="00517064">
        <w:rPr>
          <w:rFonts w:ascii="Calibri" w:hAnsi="Calibri"/>
          <w:color w:val="0000FF"/>
          <w:sz w:val="22"/>
          <w:szCs w:val="22"/>
        </w:rPr>
        <w:t xml:space="preserve"> (Entry level 1 students only)</w:t>
      </w:r>
    </w:p>
    <w:p w14:paraId="50B98F49" w14:textId="535125CA" w:rsidR="004C00D3" w:rsidRPr="004C00D3" w:rsidRDefault="004C00D3" w:rsidP="004C00D3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4C00D3">
        <w:rPr>
          <w:rFonts w:ascii="Calibri" w:hAnsi="Calibri"/>
          <w:sz w:val="22"/>
          <w:szCs w:val="22"/>
        </w:rPr>
        <w:t xml:space="preserve">Python Data Science Handbook: Essential Tools for Working with Data, by Jake </w:t>
      </w:r>
      <w:proofErr w:type="spellStart"/>
      <w:r w:rsidRPr="004C00D3">
        <w:rPr>
          <w:rFonts w:ascii="Calibri" w:hAnsi="Calibri"/>
          <w:sz w:val="22"/>
          <w:szCs w:val="22"/>
        </w:rPr>
        <w:t>VanderPlas</w:t>
      </w:r>
      <w:proofErr w:type="spellEnd"/>
      <w:r w:rsidRPr="004C00D3">
        <w:rPr>
          <w:rFonts w:ascii="Calibri" w:hAnsi="Calibri"/>
          <w:sz w:val="22"/>
          <w:szCs w:val="22"/>
        </w:rPr>
        <w:t xml:space="preserve">, O'Reilly Media; 1 edition (December 10, 2016), ISBN-13: 978-1491912058, full text and code freely available at </w:t>
      </w:r>
      <w:r w:rsidRPr="004C00D3">
        <w:rPr>
          <w:rFonts w:ascii="Calibri" w:hAnsi="Calibri"/>
          <w:color w:val="0000FF"/>
          <w:sz w:val="22"/>
          <w:szCs w:val="22"/>
        </w:rPr>
        <w:t>https://jakevdp.github.io/PythonDataScienceHandbook/</w:t>
      </w:r>
      <w:r w:rsidRPr="004C00D3">
        <w:rPr>
          <w:rFonts w:ascii="ArialMT" w:hAnsi="ArialMT"/>
          <w:sz w:val="22"/>
          <w:szCs w:val="22"/>
        </w:rPr>
        <w:t xml:space="preserve">. </w:t>
      </w:r>
    </w:p>
    <w:p w14:paraId="68BF67EB" w14:textId="77777777" w:rsidR="000A1F80" w:rsidRDefault="004C00D3" w:rsidP="004C00D3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4C00D3">
        <w:rPr>
          <w:rFonts w:ascii="Calibri" w:hAnsi="Calibri"/>
          <w:sz w:val="22"/>
          <w:szCs w:val="22"/>
        </w:rPr>
        <w:t xml:space="preserve">Introduction to Probability by Charles M. </w:t>
      </w:r>
      <w:proofErr w:type="spellStart"/>
      <w:r w:rsidRPr="004C00D3">
        <w:rPr>
          <w:rFonts w:ascii="Calibri" w:hAnsi="Calibri"/>
          <w:sz w:val="22"/>
          <w:szCs w:val="22"/>
        </w:rPr>
        <w:t>Grinstead</w:t>
      </w:r>
      <w:proofErr w:type="spellEnd"/>
      <w:r w:rsidRPr="004C00D3">
        <w:rPr>
          <w:rFonts w:ascii="Calibri" w:hAnsi="Calibri"/>
          <w:sz w:val="22"/>
          <w:szCs w:val="22"/>
        </w:rPr>
        <w:t xml:space="preserve"> and J. Laurie Snell, free open book at</w:t>
      </w:r>
      <w:r>
        <w:rPr>
          <w:rFonts w:ascii="Calibri" w:hAnsi="Calibri"/>
          <w:sz w:val="22"/>
          <w:szCs w:val="22"/>
        </w:rPr>
        <w:t xml:space="preserve"> </w:t>
      </w:r>
      <w:r w:rsidRPr="004C00D3">
        <w:rPr>
          <w:rFonts w:ascii="Calibri" w:hAnsi="Calibri"/>
          <w:color w:val="0000FF"/>
          <w:sz w:val="22"/>
          <w:szCs w:val="22"/>
        </w:rPr>
        <w:t xml:space="preserve">www.dartmouth.edu/~chance/teaching_aids/books_articles/probability_book/book.html </w:t>
      </w:r>
    </w:p>
    <w:p w14:paraId="1E8C59A1" w14:textId="45D6C03F" w:rsidR="004C00D3" w:rsidRDefault="004C00D3" w:rsidP="00E2511E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0A1F80">
        <w:rPr>
          <w:rFonts w:ascii="Calibri" w:hAnsi="Calibri"/>
          <w:sz w:val="22"/>
          <w:szCs w:val="22"/>
        </w:rPr>
        <w:t xml:space="preserve">Required free software: </w:t>
      </w:r>
      <w:r w:rsidR="00E2511E">
        <w:rPr>
          <w:rFonts w:ascii="Calibri" w:hAnsi="Calibri"/>
          <w:sz w:val="22"/>
          <w:szCs w:val="22"/>
        </w:rPr>
        <w:t xml:space="preserve"> </w:t>
      </w:r>
      <w:r w:rsidRPr="004C00D3">
        <w:rPr>
          <w:rFonts w:ascii="Calibri" w:hAnsi="Calibri"/>
          <w:sz w:val="22"/>
          <w:szCs w:val="22"/>
        </w:rPr>
        <w:t xml:space="preserve">Python 3, Anaconda, </w:t>
      </w:r>
      <w:proofErr w:type="spellStart"/>
      <w:r w:rsidRPr="004C00D3">
        <w:rPr>
          <w:rFonts w:ascii="Calibri" w:hAnsi="Calibri"/>
          <w:sz w:val="22"/>
          <w:szCs w:val="22"/>
        </w:rPr>
        <w:t>Jupyter</w:t>
      </w:r>
      <w:proofErr w:type="spellEnd"/>
      <w:r w:rsidRPr="004C00D3">
        <w:rPr>
          <w:rFonts w:ascii="Calibri" w:hAnsi="Calibri"/>
          <w:sz w:val="22"/>
          <w:szCs w:val="22"/>
        </w:rPr>
        <w:t xml:space="preserve"> Notebook </w:t>
      </w:r>
    </w:p>
    <w:p w14:paraId="0B115B46" w14:textId="77777777" w:rsidR="004C00D3" w:rsidRPr="00B37D0E" w:rsidRDefault="004C00D3" w:rsidP="004C00D3">
      <w:pPr>
        <w:spacing w:before="100" w:beforeAutospacing="1" w:after="100" w:afterAutospacing="1"/>
        <w:rPr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How will my grade be determined? </w:t>
      </w:r>
    </w:p>
    <w:p w14:paraId="27ED9E7B" w14:textId="299872DD" w:rsidR="006A0CA3" w:rsidRPr="00755028" w:rsidRDefault="00517064" w:rsidP="006A0C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is a pass/fail course</w:t>
      </w:r>
      <w:r w:rsidR="005A6185">
        <w:rPr>
          <w:rFonts w:ascii="Calibri" w:hAnsi="Calibri"/>
          <w:sz w:val="22"/>
          <w:szCs w:val="22"/>
        </w:rPr>
        <w:t xml:space="preserve">.  </w:t>
      </w:r>
      <w:r w:rsidR="00755028">
        <w:rPr>
          <w:rFonts w:ascii="Calibri" w:hAnsi="Calibri"/>
          <w:sz w:val="22"/>
          <w:szCs w:val="22"/>
        </w:rPr>
        <w:t xml:space="preserve">If an assessment (assignment, </w:t>
      </w:r>
      <w:proofErr w:type="gramStart"/>
      <w:r w:rsidR="00755028">
        <w:rPr>
          <w:rFonts w:ascii="Calibri" w:hAnsi="Calibri"/>
          <w:sz w:val="22"/>
          <w:szCs w:val="22"/>
        </w:rPr>
        <w:t>mini-project</w:t>
      </w:r>
      <w:proofErr w:type="gramEnd"/>
      <w:r w:rsidR="00755028">
        <w:rPr>
          <w:rFonts w:ascii="Calibri" w:hAnsi="Calibri"/>
          <w:sz w:val="22"/>
          <w:szCs w:val="22"/>
        </w:rPr>
        <w:t>) fails, student is expected to resubmit</w:t>
      </w:r>
      <w:r w:rsidR="00344236">
        <w:rPr>
          <w:rFonts w:ascii="Calibri" w:hAnsi="Calibri"/>
          <w:sz w:val="22"/>
          <w:szCs w:val="22"/>
        </w:rPr>
        <w:t>.</w:t>
      </w:r>
    </w:p>
    <w:p w14:paraId="40B33B64" w14:textId="77777777" w:rsidR="006A0CA3" w:rsidRDefault="006A0CA3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66DF2C1F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6A95F117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125E663F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02768C1D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625F36C7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2193ECB8" w14:textId="18E9F4C0" w:rsidR="008728EF" w:rsidRDefault="004C00D3" w:rsidP="006A0CA3">
      <w:pPr>
        <w:rPr>
          <w:rFonts w:ascii="Calibri" w:hAnsi="Calibri"/>
          <w:b/>
          <w:bCs/>
          <w:color w:val="002D87"/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What </w:t>
      </w:r>
      <w:r w:rsidR="00B37D0E"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is the schedule of </w:t>
      </w:r>
      <w:r w:rsidR="006A0CA3">
        <w:rPr>
          <w:rFonts w:ascii="Calibri" w:hAnsi="Calibri"/>
          <w:b/>
          <w:bCs/>
          <w:color w:val="002D87"/>
          <w:sz w:val="28"/>
          <w:szCs w:val="28"/>
        </w:rPr>
        <w:t>t</w:t>
      </w:r>
      <w:r w:rsidR="00B37D0E" w:rsidRPr="00B37D0E">
        <w:rPr>
          <w:rFonts w:ascii="Calibri" w:hAnsi="Calibri"/>
          <w:b/>
          <w:bCs/>
          <w:color w:val="002D87"/>
          <w:sz w:val="28"/>
          <w:szCs w:val="28"/>
        </w:rPr>
        <w:t>opics</w:t>
      </w:r>
      <w:r w:rsidR="006A0CA3">
        <w:rPr>
          <w:rFonts w:ascii="Calibri" w:hAnsi="Calibri"/>
          <w:b/>
          <w:bCs/>
          <w:color w:val="002D87"/>
          <w:sz w:val="28"/>
          <w:szCs w:val="28"/>
        </w:rPr>
        <w:t xml:space="preserve"> by week</w:t>
      </w:r>
      <w:r w:rsidR="00B37D0E" w:rsidRPr="00B37D0E">
        <w:rPr>
          <w:rFonts w:ascii="Calibri" w:hAnsi="Calibri"/>
          <w:b/>
          <w:bCs/>
          <w:color w:val="002D87"/>
          <w:sz w:val="28"/>
          <w:szCs w:val="28"/>
        </w:rPr>
        <w:t>?</w:t>
      </w:r>
    </w:p>
    <w:p w14:paraId="45E1E807" w14:textId="77777777" w:rsidR="006A0CA3" w:rsidRPr="006A0CA3" w:rsidRDefault="006A0CA3" w:rsidP="006A0CA3">
      <w:pPr>
        <w:rPr>
          <w:rFonts w:ascii="Calibri" w:hAnsi="Calibri"/>
          <w:b/>
          <w:bCs/>
          <w:color w:val="002D87"/>
        </w:rPr>
      </w:pPr>
    </w:p>
    <w:tbl>
      <w:tblPr>
        <w:tblW w:w="10975" w:type="dxa"/>
        <w:tblInd w:w="-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497"/>
        <w:gridCol w:w="4079"/>
        <w:gridCol w:w="1350"/>
        <w:gridCol w:w="2155"/>
      </w:tblGrid>
      <w:tr w:rsidR="008728EF" w:rsidRPr="004C00D3" w14:paraId="1061C24A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221C5452" w14:textId="12E7FF20" w:rsidR="008728EF" w:rsidRPr="008728EF" w:rsidRDefault="00A03A74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Time</w:t>
            </w:r>
            <w:r w:rsidR="008728EF"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begin"/>
            </w:r>
            <w:r w:rsidR="008728EF" w:rsidRPr="008728EF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INCLUDEPICTURE "/var/folders/q_/vpzj8cr1523958f3k_8p59c40000gp/T/com.microsoft.Word/WebArchiveCopyPasteTempFiles/page6image3177232" \* MERGEFORMATINET </w:instrText>
            </w:r>
            <w:r w:rsidR="008728EF"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separate"/>
            </w:r>
            <w:r w:rsidR="008728EF" w:rsidRPr="008728EF">
              <w:rPr>
                <w:rFonts w:ascii="Calibri" w:hAnsi="Calibr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9398BE2" wp14:editId="2FB866BF">
                  <wp:extent cx="12700" cy="12700"/>
                  <wp:effectExtent l="0" t="0" r="0" b="0"/>
                  <wp:docPr id="1" name="Picture 1" descr="page6image3177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6image3177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728EF"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33DB9186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Class topic/unit name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096AA351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Pre-class work for students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5B080189" w14:textId="795D7D38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Planned  activities</w:t>
            </w: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begin"/>
            </w: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INCLUDEPICTURE "/var/folders/q_/vpzj8cr1523958f3k_8p59c40000gp/T/com.microsoft.Word/WebArchiveCopyPasteTempFiles/page6image3165584" \* MERGEFORMATINET </w:instrText>
            </w: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separate"/>
            </w:r>
            <w:r w:rsidRPr="008728EF">
              <w:rPr>
                <w:rFonts w:ascii="Calibri" w:hAnsi="Calibr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04A7AC9" wp14:editId="54556336">
                  <wp:extent cx="12700" cy="12700"/>
                  <wp:effectExtent l="0" t="0" r="0" b="0"/>
                  <wp:docPr id="2" name="Picture 2" descr="page6image3165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age6image3165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5D2FDDED" w14:textId="60F404F1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Assessments Released</w:t>
            </w:r>
          </w:p>
        </w:tc>
      </w:tr>
      <w:tr w:rsidR="008728EF" w:rsidRPr="00527E05" w14:paraId="41D07C07" w14:textId="77777777" w:rsidTr="00EF7B9C">
        <w:trPr>
          <w:trHeight w:val="1041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16747A9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t>Week 1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4234C967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Course introduction, Basic Python programming I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E1F584B" w14:textId="4DA584D9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8728EF">
              <w:rPr>
                <w:rFonts w:ascii="Calibri" w:hAnsi="Calibri"/>
                <w:sz w:val="22"/>
                <w:szCs w:val="22"/>
              </w:rPr>
              <w:t>Donoho</w:t>
            </w:r>
            <w:proofErr w:type="spellEnd"/>
            <w:r w:rsidRPr="008728EF">
              <w:rPr>
                <w:rFonts w:ascii="Calibri" w:hAnsi="Calibri"/>
                <w:sz w:val="22"/>
                <w:szCs w:val="22"/>
              </w:rPr>
              <w:t xml:space="preserve"> D. 50 Years of Data Science. Journal of Computational &amp; Graphical Statistics, 2017, 26(4): 745- 766 https://www.py4e.com/Chapters 1-6</w:t>
            </w:r>
          </w:p>
          <w:p w14:paraId="138B3A52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5F49260B" w14:textId="483961F5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lectures</w:t>
            </w:r>
            <w:r w:rsidR="008728EF" w:rsidRPr="008728E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4454E10" w14:textId="01D6ABBF" w:rsidR="008728EF" w:rsidRPr="008728EF" w:rsidRDefault="008728EF" w:rsidP="00017D2C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Assignment 1</w:t>
            </w:r>
          </w:p>
        </w:tc>
      </w:tr>
      <w:tr w:rsidR="008728EF" w:rsidRPr="00527E05" w14:paraId="4CD80E93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632E591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Week 2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99DE164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Basic Python programming II,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D57D4B7" w14:textId="21F18693" w:rsidR="008728EF" w:rsidRPr="008728EF" w:rsidRDefault="008728EF" w:rsidP="008728EF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https://www.py4e.com/Chapters 7-11</w:t>
            </w:r>
          </w:p>
          <w:p w14:paraId="4D882C7F" w14:textId="77777777" w:rsidR="008728EF" w:rsidRPr="008728EF" w:rsidRDefault="008728EF" w:rsidP="008728EF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C1FF0EE" w14:textId="5C6FC646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lectures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06AD0C5" w14:textId="23875C83" w:rsidR="00017D2C" w:rsidRPr="008728EF" w:rsidRDefault="008728EF" w:rsidP="00017D2C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Assignment </w:t>
            </w:r>
            <w:r w:rsidR="00755028">
              <w:rPr>
                <w:rFonts w:ascii="Calibri" w:hAnsi="Calibri"/>
                <w:sz w:val="22"/>
                <w:szCs w:val="22"/>
              </w:rPr>
              <w:t>2</w:t>
            </w:r>
            <w:r w:rsidR="00017D2C">
              <w:rPr>
                <w:rFonts w:ascii="Calibri" w:hAnsi="Calibri"/>
                <w:sz w:val="22"/>
                <w:szCs w:val="22"/>
              </w:rPr>
              <w:t xml:space="preserve">            </w:t>
            </w:r>
            <w:r w:rsidR="00755028">
              <w:rPr>
                <w:rFonts w:ascii="Calibri" w:hAnsi="Calibri"/>
                <w:sz w:val="22"/>
                <w:szCs w:val="22"/>
              </w:rPr>
              <w:t xml:space="preserve">         </w:t>
            </w:r>
            <w:r w:rsidR="00017D2C">
              <w:rPr>
                <w:rFonts w:ascii="Calibri" w:hAnsi="Calibri"/>
                <w:sz w:val="22"/>
                <w:szCs w:val="22"/>
              </w:rPr>
              <w:t>M</w:t>
            </w:r>
            <w:r w:rsidR="00017D2C" w:rsidRPr="008728EF">
              <w:rPr>
                <w:rFonts w:ascii="Calibri" w:hAnsi="Calibri"/>
                <w:sz w:val="22"/>
                <w:szCs w:val="22"/>
              </w:rPr>
              <w:t xml:space="preserve">ini-project </w:t>
            </w:r>
            <w:r w:rsidR="00017D2C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55028" w:rsidRPr="00527E05" w14:paraId="18DAD675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7B404BB" w14:textId="77777777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t>Week 3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0263FEA" w14:textId="77777777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8728EF">
              <w:rPr>
                <w:rFonts w:ascii="Calibri" w:hAnsi="Calibri"/>
                <w:sz w:val="22"/>
                <w:szCs w:val="22"/>
              </w:rPr>
              <w:t>Numpy</w:t>
            </w:r>
            <w:proofErr w:type="spellEnd"/>
            <w:r w:rsidRPr="008728EF">
              <w:rPr>
                <w:rFonts w:ascii="Calibri" w:hAnsi="Calibri"/>
                <w:sz w:val="22"/>
                <w:szCs w:val="22"/>
              </w:rPr>
              <w:t>, Load and manipulate data using the panda's library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066EE6E0" w14:textId="19B352BB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PDSH reading chapters 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and 3 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(up to section </w:t>
            </w:r>
            <w:r>
              <w:rPr>
                <w:rFonts w:ascii="Calibri" w:hAnsi="Calibri"/>
                <w:sz w:val="22"/>
                <w:szCs w:val="22"/>
              </w:rPr>
              <w:t>3.0</w:t>
            </w:r>
            <w:r w:rsidR="001B159D">
              <w:rPr>
                <w:rFonts w:ascii="Calibri" w:hAnsi="Calibri"/>
                <w:sz w:val="22"/>
                <w:szCs w:val="22"/>
              </w:rPr>
              <w:t>4</w:t>
            </w:r>
            <w:r w:rsidRPr="008728EF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hideMark/>
          </w:tcPr>
          <w:p w14:paraId="679BE462" w14:textId="7227BF56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7F0C0B">
              <w:rPr>
                <w:rFonts w:ascii="Calibri" w:hAnsi="Calibri"/>
                <w:sz w:val="22"/>
                <w:szCs w:val="22"/>
              </w:rPr>
              <w:t>lectures, 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6295689A" w14:textId="1AF4C1D2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Assignment 3               </w:t>
            </w:r>
          </w:p>
        </w:tc>
      </w:tr>
      <w:tr w:rsidR="00755028" w:rsidRPr="00527E05" w14:paraId="09A65C39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E61F94F" w14:textId="77777777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Week 4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2FA60505" w14:textId="77777777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Load and manipulate data using the panda's library (cont.) 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0F1B68EF" w14:textId="0F44D4AA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PDSH reading chapters 3 (</w:t>
            </w:r>
            <w:r>
              <w:rPr>
                <w:rFonts w:ascii="Calibri" w:hAnsi="Calibri"/>
                <w:sz w:val="22"/>
                <w:szCs w:val="22"/>
              </w:rPr>
              <w:t xml:space="preserve">sections </w:t>
            </w:r>
            <w:r w:rsidR="001B159D">
              <w:rPr>
                <w:rFonts w:ascii="Calibri" w:hAnsi="Calibri"/>
                <w:sz w:val="22"/>
                <w:szCs w:val="22"/>
              </w:rPr>
              <w:t xml:space="preserve">3.05, </w:t>
            </w:r>
            <w:r>
              <w:rPr>
                <w:rFonts w:ascii="Calibri" w:hAnsi="Calibri"/>
                <w:sz w:val="22"/>
                <w:szCs w:val="22"/>
              </w:rPr>
              <w:t>3.06, 3.07</w:t>
            </w:r>
            <w:r w:rsidR="001B159D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3.08</w:t>
            </w:r>
            <w:r w:rsidR="001B159D">
              <w:rPr>
                <w:rFonts w:ascii="Calibri" w:hAnsi="Calibri"/>
                <w:sz w:val="22"/>
                <w:szCs w:val="22"/>
              </w:rPr>
              <w:t xml:space="preserve"> and 3.10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hideMark/>
          </w:tcPr>
          <w:p w14:paraId="299563AE" w14:textId="44867FB6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7F0C0B">
              <w:rPr>
                <w:rFonts w:ascii="Calibri" w:hAnsi="Calibri"/>
                <w:sz w:val="22"/>
                <w:szCs w:val="22"/>
              </w:rPr>
              <w:t>lectures, 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631DCF4B" w14:textId="60396764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</w:t>
            </w:r>
            <w:r w:rsidR="00484D8B">
              <w:rPr>
                <w:rFonts w:ascii="Calibri" w:hAnsi="Calibri"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 xml:space="preserve"> 4                 M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ini-project </w:t>
            </w:r>
            <w:r>
              <w:rPr>
                <w:rFonts w:ascii="Calibri" w:hAnsi="Calibri"/>
                <w:sz w:val="22"/>
                <w:szCs w:val="22"/>
              </w:rPr>
              <w:t xml:space="preserve">2                         </w:t>
            </w:r>
          </w:p>
        </w:tc>
      </w:tr>
      <w:tr w:rsidR="008728EF" w:rsidRPr="00527E05" w14:paraId="184DC9C6" w14:textId="77777777" w:rsidTr="00EF7B9C">
        <w:trPr>
          <w:trHeight w:val="1059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4E2CA05E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Week 5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21110FB1" w14:textId="1B8A3401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Plotting, charting &amp; data visualization using the matplotlib </w:t>
            </w:r>
            <w:proofErr w:type="gramStart"/>
            <w:r w:rsidRPr="008728EF">
              <w:rPr>
                <w:rFonts w:ascii="Calibri" w:hAnsi="Calibri"/>
                <w:sz w:val="22"/>
                <w:szCs w:val="22"/>
              </w:rPr>
              <w:t>library</w:t>
            </w:r>
            <w:r w:rsidR="000A0F17">
              <w:rPr>
                <w:rFonts w:ascii="Calibri" w:hAnsi="Calibri"/>
                <w:sz w:val="22"/>
                <w:szCs w:val="22"/>
              </w:rPr>
              <w:t xml:space="preserve">; 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A0F17">
              <w:rPr>
                <w:rFonts w:ascii="Calibri" w:hAnsi="Calibri"/>
                <w:sz w:val="22"/>
                <w:szCs w:val="22"/>
              </w:rPr>
              <w:t>Probability</w:t>
            </w:r>
            <w:proofErr w:type="gramEnd"/>
            <w:r w:rsidR="000A0F17">
              <w:rPr>
                <w:rFonts w:ascii="Calibri" w:hAnsi="Calibri"/>
                <w:sz w:val="22"/>
                <w:szCs w:val="22"/>
              </w:rPr>
              <w:t xml:space="preserve"> and statistics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2693AF1A" w14:textId="75C22F8B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PDSH reading chapter </w:t>
            </w:r>
            <w:r w:rsidR="00A03A74">
              <w:rPr>
                <w:rFonts w:ascii="Calibri" w:hAnsi="Calibri"/>
                <w:sz w:val="22"/>
                <w:szCs w:val="22"/>
              </w:rPr>
              <w:t xml:space="preserve">4 (sections </w:t>
            </w:r>
            <w:r w:rsidR="003A5A46">
              <w:rPr>
                <w:rFonts w:ascii="Calibri" w:hAnsi="Calibri"/>
                <w:sz w:val="22"/>
                <w:szCs w:val="22"/>
              </w:rPr>
              <w:t>4.01, 4.02, 4.05, 4.14</w:t>
            </w:r>
            <w:proofErr w:type="gramStart"/>
            <w:r w:rsidR="003A5A46">
              <w:rPr>
                <w:rFonts w:ascii="Calibri" w:hAnsi="Calibri"/>
                <w:sz w:val="22"/>
                <w:szCs w:val="22"/>
              </w:rPr>
              <w:t>)</w:t>
            </w:r>
            <w:r w:rsidR="000A0F17">
              <w:rPr>
                <w:rFonts w:ascii="Calibri" w:hAnsi="Calibri"/>
                <w:sz w:val="22"/>
                <w:szCs w:val="22"/>
              </w:rPr>
              <w:t xml:space="preserve">; </w:t>
            </w:r>
            <w:r w:rsidR="003A5A46">
              <w:rPr>
                <w:b/>
                <w:bCs/>
              </w:rPr>
              <w:t xml:space="preserve"> </w:t>
            </w:r>
            <w:r w:rsidR="000A0F17" w:rsidRPr="008728EF">
              <w:rPr>
                <w:rFonts w:ascii="Calibri" w:hAnsi="Calibri"/>
                <w:sz w:val="22"/>
                <w:szCs w:val="22"/>
              </w:rPr>
              <w:t>Introduction</w:t>
            </w:r>
            <w:proofErr w:type="gramEnd"/>
            <w:r w:rsidR="000A0F17" w:rsidRPr="008728EF">
              <w:rPr>
                <w:rFonts w:ascii="Calibri" w:hAnsi="Calibri"/>
                <w:sz w:val="22"/>
                <w:szCs w:val="22"/>
              </w:rPr>
              <w:t xml:space="preserve"> to Probability, chapter </w:t>
            </w:r>
            <w:r w:rsidR="000A0F1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0AB13BF6" w14:textId="480BFF0E" w:rsidR="008728EF" w:rsidRPr="008728EF" w:rsidRDefault="00755028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lectures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4C55F2BB" w14:textId="15405C85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Assignment </w:t>
            </w:r>
            <w:r w:rsidR="00755028"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 xml:space="preserve">             </w:t>
            </w:r>
          </w:p>
        </w:tc>
      </w:tr>
      <w:tr w:rsidR="008728EF" w:rsidRPr="00527E05" w14:paraId="5E86ECDC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B428299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Week 6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41992756" w14:textId="4135DF2F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Probability and statistics 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2B86DC8B" w14:textId="2AC36B0A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Introduction to Probability, chapters </w:t>
            </w:r>
            <w:r w:rsidR="000A0F17">
              <w:rPr>
                <w:rFonts w:ascii="Calibri" w:hAnsi="Calibri"/>
                <w:sz w:val="22"/>
                <w:szCs w:val="22"/>
              </w:rPr>
              <w:t>2</w:t>
            </w:r>
            <w:r w:rsidR="00A03A74">
              <w:rPr>
                <w:rFonts w:ascii="Calibri" w:hAnsi="Calibri"/>
                <w:sz w:val="22"/>
                <w:szCs w:val="22"/>
              </w:rPr>
              <w:t>-5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6FC79337" w14:textId="552177CE" w:rsidR="008728EF" w:rsidRPr="008728EF" w:rsidRDefault="00755028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lectures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56679333" w14:textId="612A1116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Assignment </w:t>
            </w:r>
            <w:r w:rsidR="00755028">
              <w:rPr>
                <w:rFonts w:ascii="Calibri" w:hAnsi="Calibri"/>
                <w:sz w:val="22"/>
                <w:szCs w:val="22"/>
              </w:rPr>
              <w:t xml:space="preserve">6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M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ini-project 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</w:tbl>
    <w:p w14:paraId="42336730" w14:textId="77777777" w:rsidR="007823E2" w:rsidRDefault="007823E2" w:rsidP="007823E2">
      <w:pPr>
        <w:jc w:val="both"/>
        <w:rPr>
          <w:rFonts w:ascii="Calibri" w:hAnsi="Calibri"/>
          <w:b/>
          <w:bCs/>
          <w:color w:val="002D87"/>
          <w:sz w:val="28"/>
          <w:szCs w:val="28"/>
        </w:rPr>
      </w:pPr>
    </w:p>
    <w:p w14:paraId="2299D66E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1C37000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E909B10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A10CDB2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44C20DE0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52C8F824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0F5CCAB9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42843999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2740F940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55E1A887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424845C5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26695F03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B5CE3F4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5FF4CA9A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151C0847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27A23D84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0C96271" w14:textId="6F764782" w:rsidR="001F32F9" w:rsidRPr="006A0CA3" w:rsidRDefault="006A0CA3" w:rsidP="007823E2">
      <w:r w:rsidRPr="006A0CA3">
        <w:rPr>
          <w:rFonts w:cstheme="minorHAnsi"/>
          <w:b/>
          <w:color w:val="002D87"/>
          <w:sz w:val="28"/>
          <w:szCs w:val="28"/>
        </w:rPr>
        <w:t>What is the schedule of t</w:t>
      </w:r>
      <w:r w:rsidR="0076513E" w:rsidRPr="006A0CA3">
        <w:rPr>
          <w:rFonts w:cstheme="minorHAnsi"/>
          <w:b/>
          <w:color w:val="002D87"/>
          <w:sz w:val="28"/>
          <w:szCs w:val="28"/>
        </w:rPr>
        <w:t>opics</w:t>
      </w:r>
      <w:r w:rsidRPr="006A0CA3">
        <w:rPr>
          <w:rFonts w:cstheme="minorHAnsi"/>
          <w:b/>
          <w:color w:val="002D87"/>
          <w:sz w:val="28"/>
          <w:szCs w:val="28"/>
        </w:rPr>
        <w:t xml:space="preserve"> by lecture?</w:t>
      </w:r>
    </w:p>
    <w:p w14:paraId="1A76B6E5" w14:textId="77777777" w:rsidR="004C00D3" w:rsidRPr="004C00D3" w:rsidRDefault="004C00D3" w:rsidP="004C00D3">
      <w:pPr>
        <w:rPr>
          <w:b/>
        </w:rPr>
      </w:pPr>
    </w:p>
    <w:p w14:paraId="59300D9D" w14:textId="63AEF546" w:rsidR="00395565" w:rsidRPr="0080050A" w:rsidRDefault="00170A3B" w:rsidP="0080050A">
      <w:pPr>
        <w:rPr>
          <w:b/>
          <w:bCs/>
        </w:rPr>
      </w:pPr>
      <w:r w:rsidRPr="004C00D3">
        <w:rPr>
          <w:b/>
          <w:bCs/>
        </w:rPr>
        <w:t>Week 1</w:t>
      </w:r>
      <w:r w:rsidR="0080050A">
        <w:rPr>
          <w:b/>
          <w:bCs/>
        </w:rPr>
        <w:t xml:space="preserve"> (PY4E – Chapter</w:t>
      </w:r>
      <w:r w:rsidR="00701FB5">
        <w:rPr>
          <w:b/>
          <w:bCs/>
        </w:rPr>
        <w:t>s 1-</w:t>
      </w:r>
      <w:r w:rsidR="00FA55BF">
        <w:rPr>
          <w:b/>
          <w:bCs/>
        </w:rPr>
        <w:t>6</w:t>
      </w:r>
      <w:r w:rsidR="0080050A">
        <w:rPr>
          <w:b/>
          <w:bCs/>
        </w:rPr>
        <w:t>)</w:t>
      </w:r>
    </w:p>
    <w:p w14:paraId="14A7A3BD" w14:textId="6B53B2BB" w:rsidR="0080050A" w:rsidRDefault="0080050A" w:rsidP="0080050A">
      <w:pPr>
        <w:pStyle w:val="ListParagraph"/>
        <w:numPr>
          <w:ilvl w:val="1"/>
          <w:numId w:val="2"/>
        </w:numPr>
      </w:pPr>
      <w:r>
        <w:t>Lecture 1 - Class Introduction, Why Program? (Chapter 1 – PY4E)</w:t>
      </w:r>
    </w:p>
    <w:p w14:paraId="7E4158B5" w14:textId="51127E01" w:rsidR="0080050A" w:rsidRDefault="0080050A" w:rsidP="0080050A">
      <w:pPr>
        <w:pStyle w:val="ListParagraph"/>
        <w:numPr>
          <w:ilvl w:val="1"/>
          <w:numId w:val="2"/>
        </w:numPr>
      </w:pPr>
      <w:r>
        <w:t>Lecture 2 - Variables, Expressions, and Statements (Chapter 2 – PY4E), Conditional Execution (Chapter 3 – PY4E)</w:t>
      </w:r>
    </w:p>
    <w:p w14:paraId="2BF509CC" w14:textId="4F3F269B" w:rsidR="0080050A" w:rsidRDefault="0080050A" w:rsidP="00FA55BF">
      <w:pPr>
        <w:pStyle w:val="ListParagraph"/>
        <w:numPr>
          <w:ilvl w:val="1"/>
          <w:numId w:val="2"/>
        </w:numPr>
      </w:pPr>
      <w:r>
        <w:t>Lecture 3 - Functions (Chapter 4 – PY4E)</w:t>
      </w:r>
      <w:r w:rsidR="00FA55BF">
        <w:t>,</w:t>
      </w:r>
      <w:r>
        <w:t xml:space="preserve"> Loops and Iteration (Chapter 5 – PY4E)</w:t>
      </w:r>
    </w:p>
    <w:p w14:paraId="19CB897D" w14:textId="0B821671" w:rsidR="0080050A" w:rsidRPr="004C00D3" w:rsidRDefault="0080050A" w:rsidP="0080050A">
      <w:pPr>
        <w:pStyle w:val="ListParagraph"/>
        <w:numPr>
          <w:ilvl w:val="1"/>
          <w:numId w:val="2"/>
        </w:numPr>
      </w:pPr>
      <w:r>
        <w:t xml:space="preserve">Lecture </w:t>
      </w:r>
      <w:r w:rsidR="00FA55BF">
        <w:t>4</w:t>
      </w:r>
      <w:r>
        <w:t xml:space="preserve"> - Strings (Chapter 6 – PY4E)</w:t>
      </w:r>
      <w:proofErr w:type="gramStart"/>
      <w:r>
        <w:t xml:space="preserve">, </w:t>
      </w:r>
      <w:r w:rsidRPr="004C00D3">
        <w:t>,</w:t>
      </w:r>
      <w:proofErr w:type="gramEnd"/>
      <w:r w:rsidRPr="004C00D3">
        <w:t xml:space="preserve"> </w:t>
      </w:r>
      <w:r>
        <w:t xml:space="preserve"> </w:t>
      </w:r>
    </w:p>
    <w:p w14:paraId="19E653C3" w14:textId="6D124A45" w:rsidR="00170A3B" w:rsidRPr="004C00D3" w:rsidRDefault="00170A3B" w:rsidP="004C00D3">
      <w:pPr>
        <w:rPr>
          <w:b/>
          <w:bCs/>
        </w:rPr>
      </w:pPr>
      <w:r w:rsidRPr="004C00D3">
        <w:rPr>
          <w:b/>
          <w:bCs/>
        </w:rPr>
        <w:t>Week 2</w:t>
      </w:r>
      <w:r w:rsidR="0080050A">
        <w:rPr>
          <w:b/>
          <w:bCs/>
        </w:rPr>
        <w:t xml:space="preserve"> (PY4E – Chapter</w:t>
      </w:r>
      <w:r w:rsidR="00701FB5">
        <w:rPr>
          <w:b/>
          <w:bCs/>
        </w:rPr>
        <w:t xml:space="preserve">s </w:t>
      </w:r>
      <w:r w:rsidR="00FA55BF">
        <w:rPr>
          <w:b/>
          <w:bCs/>
        </w:rPr>
        <w:t>7</w:t>
      </w:r>
      <w:r w:rsidR="00701FB5">
        <w:rPr>
          <w:b/>
          <w:bCs/>
        </w:rPr>
        <w:t>-</w:t>
      </w:r>
      <w:r w:rsidR="0080050A">
        <w:rPr>
          <w:b/>
          <w:bCs/>
        </w:rPr>
        <w:t>11)</w:t>
      </w:r>
    </w:p>
    <w:p w14:paraId="7E8CE548" w14:textId="073ED47E" w:rsidR="0080050A" w:rsidRPr="004C00D3" w:rsidRDefault="0080050A" w:rsidP="00FA55BF">
      <w:pPr>
        <w:pStyle w:val="ListParagraph"/>
        <w:numPr>
          <w:ilvl w:val="0"/>
          <w:numId w:val="12"/>
        </w:numPr>
      </w:pPr>
      <w:r>
        <w:t xml:space="preserve">Lecture </w:t>
      </w:r>
      <w:r w:rsidR="00FA55BF">
        <w:t>5</w:t>
      </w:r>
      <w:r w:rsidRPr="004C00D3">
        <w:t xml:space="preserve"> </w:t>
      </w:r>
      <w:r>
        <w:t>-</w:t>
      </w:r>
      <w:r w:rsidRPr="004C00D3">
        <w:t xml:space="preserve"> Lists (Chapter 8 – PY4E)</w:t>
      </w:r>
      <w:r w:rsidR="00FA55BF">
        <w:t xml:space="preserve">, </w:t>
      </w:r>
      <w:r w:rsidRPr="004C00D3">
        <w:t>Dictionaries (Chapter 9 – PY4E)</w:t>
      </w:r>
    </w:p>
    <w:p w14:paraId="7E44EE2B" w14:textId="6DEC8B3E" w:rsidR="0080050A" w:rsidRPr="004C00D3" w:rsidRDefault="0080050A" w:rsidP="0080050A">
      <w:pPr>
        <w:pStyle w:val="ListParagraph"/>
        <w:numPr>
          <w:ilvl w:val="0"/>
          <w:numId w:val="12"/>
        </w:numPr>
      </w:pPr>
      <w:r>
        <w:t xml:space="preserve">Lecture </w:t>
      </w:r>
      <w:r w:rsidR="00FA55BF">
        <w:t>6</w:t>
      </w:r>
      <w:r>
        <w:t xml:space="preserve"> - </w:t>
      </w:r>
      <w:r w:rsidR="00DA0620" w:rsidRPr="004C00D3">
        <w:t>Files (Chapter 7 – PY4E)</w:t>
      </w:r>
      <w:r w:rsidR="00DA0620">
        <w:t xml:space="preserve">, </w:t>
      </w:r>
      <w:r w:rsidRPr="004C00D3">
        <w:t>Tuples (Chapter 10 – PY4E)</w:t>
      </w:r>
    </w:p>
    <w:p w14:paraId="3571E0EE" w14:textId="573D838D" w:rsidR="0080050A" w:rsidRPr="004C00D3" w:rsidRDefault="0080050A" w:rsidP="0080050A">
      <w:pPr>
        <w:pStyle w:val="ListParagraph"/>
        <w:numPr>
          <w:ilvl w:val="0"/>
          <w:numId w:val="12"/>
        </w:numPr>
      </w:pPr>
      <w:r>
        <w:t xml:space="preserve">Lecture </w:t>
      </w:r>
      <w:r w:rsidR="00FA55BF">
        <w:t>7</w:t>
      </w:r>
      <w:r w:rsidRPr="004C00D3">
        <w:t xml:space="preserve"> </w:t>
      </w:r>
      <w:r>
        <w:t>-</w:t>
      </w:r>
      <w:r w:rsidRPr="004C00D3">
        <w:t xml:space="preserve"> Lambda function, Format method &amp; Print </w:t>
      </w:r>
    </w:p>
    <w:p w14:paraId="6CCEE74B" w14:textId="52E21DAE" w:rsidR="0080050A" w:rsidRPr="004C00D3" w:rsidRDefault="0080050A" w:rsidP="0080050A">
      <w:pPr>
        <w:pStyle w:val="ListParagraph"/>
        <w:numPr>
          <w:ilvl w:val="0"/>
          <w:numId w:val="12"/>
        </w:numPr>
      </w:pPr>
      <w:r>
        <w:t xml:space="preserve">Lecture </w:t>
      </w:r>
      <w:r w:rsidR="00FA55BF">
        <w:t>8</w:t>
      </w:r>
      <w:r w:rsidRPr="004C00D3">
        <w:t xml:space="preserve"> - Introduction to Regular Expressions (Chapter 11 – PY4E), </w:t>
      </w:r>
      <w:proofErr w:type="spellStart"/>
      <w:r w:rsidRPr="004C00D3">
        <w:t>Findall</w:t>
      </w:r>
      <w:proofErr w:type="spellEnd"/>
      <w:r w:rsidRPr="004C00D3">
        <w:t>, Search, Split and Sub functions</w:t>
      </w:r>
    </w:p>
    <w:p w14:paraId="757ACC2F" w14:textId="5618BFBF" w:rsidR="00B15ACC" w:rsidRPr="004C00D3" w:rsidRDefault="00B15ACC" w:rsidP="004C00D3">
      <w:pPr>
        <w:rPr>
          <w:b/>
          <w:bCs/>
        </w:rPr>
      </w:pPr>
      <w:r w:rsidRPr="004C00D3">
        <w:rPr>
          <w:b/>
          <w:bCs/>
        </w:rPr>
        <w:t>Week 3</w:t>
      </w:r>
      <w:r w:rsidR="00DC1B38">
        <w:rPr>
          <w:b/>
          <w:bCs/>
        </w:rPr>
        <w:t xml:space="preserve"> (</w:t>
      </w:r>
      <w:r w:rsidR="00067DC1">
        <w:rPr>
          <w:b/>
          <w:bCs/>
        </w:rPr>
        <w:t xml:space="preserve">PDSH, </w:t>
      </w:r>
      <w:r w:rsidR="00E7157D">
        <w:rPr>
          <w:b/>
          <w:bCs/>
        </w:rPr>
        <w:t>Chapters 2 and</w:t>
      </w:r>
      <w:r w:rsidR="00DC1B38" w:rsidRPr="00442F42">
        <w:rPr>
          <w:b/>
          <w:bCs/>
        </w:rPr>
        <w:t xml:space="preserve"> 3, </w:t>
      </w:r>
      <w:r w:rsidR="00E7157D">
        <w:rPr>
          <w:b/>
          <w:bCs/>
        </w:rPr>
        <w:t xml:space="preserve">up to </w:t>
      </w:r>
      <w:r w:rsidR="00DC1B38" w:rsidRPr="00442F42">
        <w:rPr>
          <w:b/>
          <w:bCs/>
        </w:rPr>
        <w:t xml:space="preserve">section </w:t>
      </w:r>
      <w:r w:rsidR="00E7157D">
        <w:rPr>
          <w:b/>
          <w:bCs/>
        </w:rPr>
        <w:t>3.0</w:t>
      </w:r>
      <w:r w:rsidR="003B43A9">
        <w:rPr>
          <w:b/>
          <w:bCs/>
        </w:rPr>
        <w:t>2</w:t>
      </w:r>
      <w:r w:rsidR="00DC1B38">
        <w:t xml:space="preserve">):  </w:t>
      </w:r>
    </w:p>
    <w:p w14:paraId="181A8431" w14:textId="02285139" w:rsidR="009F1B73" w:rsidRPr="004C00D3" w:rsidRDefault="009F1B73" w:rsidP="008433E0">
      <w:pPr>
        <w:pStyle w:val="ListParagraph"/>
        <w:numPr>
          <w:ilvl w:val="0"/>
          <w:numId w:val="14"/>
        </w:numPr>
      </w:pPr>
      <w:r>
        <w:t xml:space="preserve">Lecture </w:t>
      </w:r>
      <w:r w:rsidR="00DE23D6">
        <w:t>9</w:t>
      </w:r>
      <w:r w:rsidRPr="004C00D3">
        <w:t xml:space="preserve"> - Introduction to </w:t>
      </w:r>
      <w:proofErr w:type="spellStart"/>
      <w:r w:rsidRPr="004C00D3">
        <w:t>Numpy</w:t>
      </w:r>
      <w:proofErr w:type="spellEnd"/>
      <w:r w:rsidRPr="004C00D3">
        <w:t xml:space="preserve">, </w:t>
      </w:r>
      <w:r w:rsidR="008433E0" w:rsidRPr="008433E0">
        <w:t xml:space="preserve">Understanding Data Types in Python, </w:t>
      </w:r>
      <w:r w:rsidRPr="008433E0">
        <w:t>T</w:t>
      </w:r>
      <w:r w:rsidRPr="004C00D3">
        <w:t>he basics of NumPy Arrays</w:t>
      </w:r>
    </w:p>
    <w:p w14:paraId="231C1DCF" w14:textId="77777777" w:rsidR="001E28F6" w:rsidRDefault="009F1B73" w:rsidP="009F1B73">
      <w:pPr>
        <w:pStyle w:val="ListParagraph"/>
        <w:numPr>
          <w:ilvl w:val="0"/>
          <w:numId w:val="14"/>
        </w:numPr>
      </w:pPr>
      <w:r>
        <w:t>Lecture 1</w:t>
      </w:r>
      <w:r w:rsidR="00DE23D6">
        <w:t>0</w:t>
      </w:r>
      <w:r w:rsidRPr="004C00D3">
        <w:t xml:space="preserve"> - Computation on Arrays – </w:t>
      </w:r>
      <w:proofErr w:type="spellStart"/>
      <w:r w:rsidR="001E28F6">
        <w:t>Ufuncs</w:t>
      </w:r>
      <w:proofErr w:type="spellEnd"/>
      <w:r w:rsidR="001E28F6">
        <w:t>, Aggregates, Broadcasting</w:t>
      </w:r>
    </w:p>
    <w:p w14:paraId="4C4E11EF" w14:textId="6EF8E4CB" w:rsidR="009F1B73" w:rsidRPr="004C00D3" w:rsidRDefault="001E28F6" w:rsidP="009F1B73">
      <w:pPr>
        <w:pStyle w:val="ListParagraph"/>
        <w:numPr>
          <w:ilvl w:val="0"/>
          <w:numId w:val="14"/>
        </w:numPr>
      </w:pPr>
      <w:r>
        <w:t>Lecture 11 – Boolean Arrays and Masks, Fancy Indexing, Sorting</w:t>
      </w:r>
    </w:p>
    <w:p w14:paraId="03DDC83F" w14:textId="7DA45D47" w:rsidR="001E28F6" w:rsidRPr="001E28F6" w:rsidRDefault="009F1B73" w:rsidP="001E28F6">
      <w:pPr>
        <w:pStyle w:val="ListParagraph"/>
        <w:numPr>
          <w:ilvl w:val="0"/>
          <w:numId w:val="14"/>
        </w:numPr>
      </w:pPr>
      <w:r>
        <w:t>Lecture 1</w:t>
      </w:r>
      <w:r w:rsidR="001E28F6">
        <w:t>2</w:t>
      </w:r>
      <w:r w:rsidRPr="004C00D3">
        <w:t xml:space="preserve"> </w:t>
      </w:r>
      <w:r w:rsidR="00C83E8D">
        <w:t>–</w:t>
      </w:r>
      <w:r w:rsidRPr="004C00D3">
        <w:t xml:space="preserve"> </w:t>
      </w:r>
      <w:r w:rsidR="00C83E8D">
        <w:rPr>
          <w:bCs/>
        </w:rPr>
        <w:t>Introduc</w:t>
      </w:r>
      <w:r w:rsidR="001E28F6">
        <w:rPr>
          <w:bCs/>
        </w:rPr>
        <w:t>tion to Pandas,</w:t>
      </w:r>
      <w:r w:rsidR="00C83E8D">
        <w:rPr>
          <w:bCs/>
        </w:rPr>
        <w:t xml:space="preserve"> Panda Objects</w:t>
      </w:r>
      <w:r w:rsidRPr="004C00D3">
        <w:rPr>
          <w:bCs/>
        </w:rPr>
        <w:t>,</w:t>
      </w:r>
      <w:r w:rsidRPr="004C00D3">
        <w:t xml:space="preserve"> </w:t>
      </w:r>
      <w:r w:rsidRPr="004C00D3">
        <w:rPr>
          <w:bCs/>
        </w:rPr>
        <w:t xml:space="preserve">Data Indexing and Selection </w:t>
      </w:r>
      <w:r w:rsidRPr="001E28F6">
        <w:rPr>
          <w:bCs/>
        </w:rPr>
        <w:t xml:space="preserve"> </w:t>
      </w:r>
    </w:p>
    <w:p w14:paraId="1BA847EC" w14:textId="507F3C82" w:rsidR="00F81E2A" w:rsidRPr="001E28F6" w:rsidRDefault="00F81E2A" w:rsidP="001E28F6">
      <w:pPr>
        <w:rPr>
          <w:b/>
          <w:bCs/>
        </w:rPr>
      </w:pPr>
      <w:r w:rsidRPr="001E28F6">
        <w:rPr>
          <w:b/>
          <w:bCs/>
        </w:rPr>
        <w:t>Week 4</w:t>
      </w:r>
      <w:r w:rsidR="00DC1B38" w:rsidRPr="001E28F6">
        <w:rPr>
          <w:b/>
          <w:bCs/>
        </w:rPr>
        <w:t xml:space="preserve"> (</w:t>
      </w:r>
      <w:r w:rsidR="00067DC1" w:rsidRPr="001E28F6">
        <w:rPr>
          <w:b/>
          <w:bCs/>
        </w:rPr>
        <w:t xml:space="preserve">PDSH, </w:t>
      </w:r>
      <w:r w:rsidR="00DC1B38" w:rsidRPr="001E28F6">
        <w:rPr>
          <w:b/>
          <w:bCs/>
        </w:rPr>
        <w:t xml:space="preserve">Chapter 3, sections </w:t>
      </w:r>
      <w:r w:rsidR="003B43A9">
        <w:rPr>
          <w:b/>
          <w:bCs/>
        </w:rPr>
        <w:t xml:space="preserve">3. 4, </w:t>
      </w:r>
      <w:r w:rsidR="001B159D" w:rsidRPr="001E28F6">
        <w:rPr>
          <w:b/>
          <w:bCs/>
        </w:rPr>
        <w:t xml:space="preserve">5, </w:t>
      </w:r>
      <w:r w:rsidR="00E7157D" w:rsidRPr="001E28F6">
        <w:rPr>
          <w:b/>
          <w:bCs/>
        </w:rPr>
        <w:t>6,</w:t>
      </w:r>
      <w:r w:rsidR="00DC1B38" w:rsidRPr="001E28F6">
        <w:rPr>
          <w:b/>
          <w:bCs/>
        </w:rPr>
        <w:t xml:space="preserve"> 7</w:t>
      </w:r>
      <w:r w:rsidR="00E7157D" w:rsidRPr="001E28F6">
        <w:rPr>
          <w:b/>
          <w:bCs/>
        </w:rPr>
        <w:t>, 8</w:t>
      </w:r>
      <w:r w:rsidR="001B159D" w:rsidRPr="001E28F6">
        <w:rPr>
          <w:b/>
          <w:bCs/>
        </w:rPr>
        <w:t>, 10</w:t>
      </w:r>
      <w:r w:rsidR="00DC1B38" w:rsidRPr="001E28F6">
        <w:rPr>
          <w:b/>
          <w:bCs/>
        </w:rPr>
        <w:t>)</w:t>
      </w:r>
    </w:p>
    <w:p w14:paraId="7D1DF3CB" w14:textId="16FD093E" w:rsidR="001E28F6" w:rsidRPr="001E28F6" w:rsidRDefault="001E28F6" w:rsidP="001E28F6">
      <w:pPr>
        <w:pStyle w:val="ListParagraph"/>
        <w:numPr>
          <w:ilvl w:val="0"/>
          <w:numId w:val="14"/>
        </w:numPr>
      </w:pPr>
      <w:r>
        <w:rPr>
          <w:bCs/>
        </w:rPr>
        <w:t xml:space="preserve">Lecture 13: </w:t>
      </w:r>
      <w:r w:rsidRPr="004C00D3">
        <w:t>Operating on Pandas</w:t>
      </w:r>
      <w:r>
        <w:t xml:space="preserve">, Handling Missing Data </w:t>
      </w:r>
    </w:p>
    <w:p w14:paraId="43784D9B" w14:textId="4F92E6A9" w:rsidR="005056A6" w:rsidRPr="005056A6" w:rsidRDefault="005056A6" w:rsidP="00F81E2A">
      <w:pPr>
        <w:pStyle w:val="ListParagraph"/>
        <w:numPr>
          <w:ilvl w:val="0"/>
          <w:numId w:val="43"/>
        </w:numPr>
        <w:rPr>
          <w:bCs/>
        </w:rPr>
      </w:pPr>
      <w:r>
        <w:t>Lecture 1</w:t>
      </w:r>
      <w:r w:rsidR="0041575F">
        <w:t>4</w:t>
      </w:r>
      <w:r>
        <w:t xml:space="preserve">: </w:t>
      </w:r>
      <w:r w:rsidR="001B159D" w:rsidRPr="004C00D3">
        <w:t>Hierarchical Indexing</w:t>
      </w:r>
      <w:r w:rsidR="001B159D">
        <w:t xml:space="preserve">, </w:t>
      </w:r>
      <w:r w:rsidR="00F81E2A" w:rsidRPr="00F81E2A">
        <w:t xml:space="preserve">Combining Datasets: </w:t>
      </w:r>
      <w:proofErr w:type="spellStart"/>
      <w:r w:rsidR="00F81E2A" w:rsidRPr="00F81E2A">
        <w:t>Concat</w:t>
      </w:r>
      <w:proofErr w:type="spellEnd"/>
      <w:r w:rsidR="00F81E2A" w:rsidRPr="00F81E2A">
        <w:t xml:space="preserve"> and Append</w:t>
      </w:r>
    </w:p>
    <w:p w14:paraId="6475090B" w14:textId="299EABCA" w:rsidR="005056A6" w:rsidRPr="005056A6" w:rsidRDefault="005056A6" w:rsidP="00F81E2A">
      <w:pPr>
        <w:pStyle w:val="ListParagraph"/>
        <w:numPr>
          <w:ilvl w:val="0"/>
          <w:numId w:val="43"/>
        </w:numPr>
        <w:rPr>
          <w:bCs/>
        </w:rPr>
      </w:pPr>
      <w:r>
        <w:t>Lecture 1</w:t>
      </w:r>
      <w:r w:rsidR="0041575F">
        <w:t>5</w:t>
      </w:r>
      <w:r w:rsidR="00C83E8D">
        <w:t xml:space="preserve">: Combining Datasets: </w:t>
      </w:r>
      <w:r w:rsidR="00E7157D" w:rsidRPr="00F81E2A">
        <w:rPr>
          <w:bCs/>
        </w:rPr>
        <w:t xml:space="preserve">Merge and </w:t>
      </w:r>
      <w:r w:rsidR="00E7157D">
        <w:rPr>
          <w:bCs/>
        </w:rPr>
        <w:t>Join</w:t>
      </w:r>
    </w:p>
    <w:p w14:paraId="3ED330C3" w14:textId="756B0A83" w:rsidR="00C83E8D" w:rsidRPr="0041575F" w:rsidRDefault="005056A6" w:rsidP="0041575F">
      <w:pPr>
        <w:pStyle w:val="ListParagraph"/>
        <w:numPr>
          <w:ilvl w:val="0"/>
          <w:numId w:val="43"/>
        </w:numPr>
        <w:rPr>
          <w:bCs/>
        </w:rPr>
      </w:pPr>
      <w:r>
        <w:t>Lecture 1</w:t>
      </w:r>
      <w:r w:rsidR="0041575F">
        <w:t>6</w:t>
      </w:r>
      <w:r>
        <w:t>:</w:t>
      </w:r>
      <w:r w:rsidR="00F81E2A" w:rsidRPr="00F81E2A">
        <w:t xml:space="preserve"> </w:t>
      </w:r>
      <w:r w:rsidR="001B159D">
        <w:rPr>
          <w:bCs/>
        </w:rPr>
        <w:t>Aggregation and Grouping</w:t>
      </w:r>
      <w:r w:rsidR="0041575F">
        <w:rPr>
          <w:bCs/>
        </w:rPr>
        <w:t xml:space="preserve">, </w:t>
      </w:r>
      <w:r w:rsidR="001B159D" w:rsidRPr="0041575F">
        <w:rPr>
          <w:bCs/>
        </w:rPr>
        <w:t>Vectorized String Operations</w:t>
      </w:r>
    </w:p>
    <w:p w14:paraId="2EDBB710" w14:textId="2603BAC9" w:rsidR="009E0F26" w:rsidRPr="004C00D3" w:rsidRDefault="009E0F26" w:rsidP="004C00D3">
      <w:pPr>
        <w:rPr>
          <w:b/>
          <w:bCs/>
        </w:rPr>
      </w:pPr>
      <w:r w:rsidRPr="004C00D3">
        <w:rPr>
          <w:b/>
          <w:bCs/>
        </w:rPr>
        <w:t xml:space="preserve">Week </w:t>
      </w:r>
      <w:r w:rsidR="00DC1B38">
        <w:rPr>
          <w:b/>
          <w:bCs/>
        </w:rPr>
        <w:t>5</w:t>
      </w:r>
      <w:r w:rsidR="00F55182">
        <w:rPr>
          <w:b/>
          <w:bCs/>
        </w:rPr>
        <w:t xml:space="preserve"> </w:t>
      </w:r>
      <w:r w:rsidR="00DC1B38">
        <w:rPr>
          <w:b/>
          <w:bCs/>
        </w:rPr>
        <w:t>(</w:t>
      </w:r>
      <w:r w:rsidR="00067DC1">
        <w:rPr>
          <w:b/>
          <w:bCs/>
        </w:rPr>
        <w:t xml:space="preserve">PDSH, </w:t>
      </w:r>
      <w:r w:rsidR="00E56521">
        <w:rPr>
          <w:b/>
          <w:bCs/>
        </w:rPr>
        <w:t xml:space="preserve">Chapter 4 – sections </w:t>
      </w:r>
      <w:r w:rsidR="00E61A19">
        <w:rPr>
          <w:b/>
          <w:bCs/>
        </w:rPr>
        <w:t>1</w:t>
      </w:r>
      <w:r w:rsidR="00E56521">
        <w:rPr>
          <w:b/>
          <w:bCs/>
        </w:rPr>
        <w:t>,</w:t>
      </w:r>
      <w:r w:rsidR="00E61A19">
        <w:rPr>
          <w:b/>
          <w:bCs/>
        </w:rPr>
        <w:t xml:space="preserve"> 2,</w:t>
      </w:r>
      <w:r w:rsidR="00E56521">
        <w:rPr>
          <w:b/>
          <w:bCs/>
        </w:rPr>
        <w:t xml:space="preserve"> </w:t>
      </w:r>
      <w:r w:rsidR="00E61A19">
        <w:rPr>
          <w:b/>
          <w:bCs/>
        </w:rPr>
        <w:t xml:space="preserve">5, </w:t>
      </w:r>
      <w:r w:rsidR="00E56521">
        <w:rPr>
          <w:b/>
          <w:bCs/>
        </w:rPr>
        <w:t>14</w:t>
      </w:r>
      <w:r w:rsidR="001B159D">
        <w:rPr>
          <w:b/>
          <w:bCs/>
        </w:rPr>
        <w:t>;</w:t>
      </w:r>
      <w:r w:rsidR="001B159D" w:rsidRPr="001B159D">
        <w:rPr>
          <w:b/>
          <w:bCs/>
        </w:rPr>
        <w:t xml:space="preserve"> </w:t>
      </w:r>
      <w:r w:rsidR="001B159D">
        <w:rPr>
          <w:b/>
          <w:bCs/>
        </w:rPr>
        <w:t>Introduction to Probability, Chapter 1</w:t>
      </w:r>
      <w:r w:rsidR="00DC1B38">
        <w:rPr>
          <w:b/>
          <w:bCs/>
        </w:rPr>
        <w:t>)</w:t>
      </w:r>
    </w:p>
    <w:p w14:paraId="6D301D43" w14:textId="2F51D880" w:rsidR="003B0CF8" w:rsidRPr="00E56521" w:rsidRDefault="00E7157D" w:rsidP="00CC654F">
      <w:pPr>
        <w:pStyle w:val="ListParagraph"/>
        <w:numPr>
          <w:ilvl w:val="0"/>
          <w:numId w:val="14"/>
        </w:numPr>
      </w:pPr>
      <w:r>
        <w:rPr>
          <w:bCs/>
        </w:rPr>
        <w:t xml:space="preserve">Lecture </w:t>
      </w:r>
      <w:r w:rsidR="001B159D">
        <w:rPr>
          <w:bCs/>
        </w:rPr>
        <w:t>17</w:t>
      </w:r>
      <w:r w:rsidR="00E56521">
        <w:rPr>
          <w:bCs/>
        </w:rPr>
        <w:t xml:space="preserve">: </w:t>
      </w:r>
      <w:r w:rsidR="001B159D">
        <w:rPr>
          <w:bCs/>
        </w:rPr>
        <w:t>Introduction to Matplotlib, Simple Line</w:t>
      </w:r>
      <w:r w:rsidR="00633E25">
        <w:rPr>
          <w:bCs/>
        </w:rPr>
        <w:t xml:space="preserve"> Plots, </w:t>
      </w:r>
      <w:r w:rsidR="001B159D">
        <w:rPr>
          <w:bCs/>
        </w:rPr>
        <w:t>Simple Scatter Plots</w:t>
      </w:r>
    </w:p>
    <w:p w14:paraId="00CB590B" w14:textId="7CEF4E60" w:rsidR="00E56521" w:rsidRPr="00E56521" w:rsidRDefault="00E56521" w:rsidP="00CC654F">
      <w:pPr>
        <w:pStyle w:val="ListParagraph"/>
        <w:numPr>
          <w:ilvl w:val="0"/>
          <w:numId w:val="14"/>
        </w:numPr>
      </w:pPr>
      <w:r>
        <w:rPr>
          <w:bCs/>
        </w:rPr>
        <w:t xml:space="preserve">Lecture </w:t>
      </w:r>
      <w:r w:rsidR="001B159D">
        <w:rPr>
          <w:bCs/>
        </w:rPr>
        <w:t>18</w:t>
      </w:r>
      <w:r>
        <w:rPr>
          <w:bCs/>
        </w:rPr>
        <w:t xml:space="preserve">: </w:t>
      </w:r>
      <w:r w:rsidR="001B159D">
        <w:rPr>
          <w:bCs/>
        </w:rPr>
        <w:t xml:space="preserve">Histograms and </w:t>
      </w:r>
      <w:proofErr w:type="spellStart"/>
      <w:r w:rsidR="001B159D">
        <w:rPr>
          <w:bCs/>
        </w:rPr>
        <w:t>Binnings</w:t>
      </w:r>
      <w:proofErr w:type="spellEnd"/>
      <w:r w:rsidR="00633E25">
        <w:rPr>
          <w:bCs/>
        </w:rPr>
        <w:t>, Text and Annotation</w:t>
      </w:r>
    </w:p>
    <w:p w14:paraId="31E3BC55" w14:textId="17B6C676" w:rsidR="00E56521" w:rsidRPr="00E56521" w:rsidRDefault="00E56521" w:rsidP="00CC654F">
      <w:pPr>
        <w:pStyle w:val="ListParagraph"/>
        <w:numPr>
          <w:ilvl w:val="0"/>
          <w:numId w:val="14"/>
        </w:numPr>
      </w:pPr>
      <w:r>
        <w:rPr>
          <w:bCs/>
        </w:rPr>
        <w:t xml:space="preserve">Lecture </w:t>
      </w:r>
      <w:r w:rsidR="001B159D">
        <w:rPr>
          <w:bCs/>
        </w:rPr>
        <w:t>19</w:t>
      </w:r>
      <w:r>
        <w:rPr>
          <w:bCs/>
        </w:rPr>
        <w:t xml:space="preserve">: </w:t>
      </w:r>
      <w:r w:rsidR="001B159D">
        <w:rPr>
          <w:bCs/>
        </w:rPr>
        <w:t>Visualization with Seaborn</w:t>
      </w:r>
    </w:p>
    <w:p w14:paraId="260E1E5B" w14:textId="44360E70" w:rsidR="00E56521" w:rsidRPr="00DC1B38" w:rsidRDefault="00E56521" w:rsidP="00CC654F">
      <w:pPr>
        <w:pStyle w:val="ListParagraph"/>
        <w:numPr>
          <w:ilvl w:val="0"/>
          <w:numId w:val="14"/>
        </w:numPr>
      </w:pPr>
      <w:r>
        <w:rPr>
          <w:bCs/>
        </w:rPr>
        <w:t>Lecture 2</w:t>
      </w:r>
      <w:r w:rsidR="001B159D">
        <w:rPr>
          <w:bCs/>
        </w:rPr>
        <w:t>0</w:t>
      </w:r>
      <w:r>
        <w:rPr>
          <w:bCs/>
        </w:rPr>
        <w:t xml:space="preserve">: </w:t>
      </w:r>
      <w:r w:rsidR="001B159D" w:rsidRPr="004C00D3">
        <w:t>Simulation of discrete probabilities</w:t>
      </w:r>
      <w:r w:rsidR="001B159D">
        <w:t xml:space="preserve">, </w:t>
      </w:r>
      <w:r w:rsidR="001B159D" w:rsidRPr="004C00D3">
        <w:t>chance experiments with a finite number of possible outcomes. Dice rolling, coin flip</w:t>
      </w:r>
    </w:p>
    <w:p w14:paraId="40F16674" w14:textId="4472BC4F" w:rsidR="00FC2C15" w:rsidRPr="004C00D3" w:rsidRDefault="00D55128" w:rsidP="004C00D3">
      <w:pPr>
        <w:rPr>
          <w:b/>
          <w:bCs/>
        </w:rPr>
      </w:pPr>
      <w:r w:rsidRPr="004C00D3">
        <w:rPr>
          <w:b/>
          <w:bCs/>
        </w:rPr>
        <w:t xml:space="preserve">Week </w:t>
      </w:r>
      <w:r w:rsidR="004B43AD">
        <w:rPr>
          <w:b/>
          <w:bCs/>
        </w:rPr>
        <w:t>6</w:t>
      </w:r>
      <w:r w:rsidR="00F55182">
        <w:rPr>
          <w:b/>
          <w:bCs/>
        </w:rPr>
        <w:t xml:space="preserve"> </w:t>
      </w:r>
      <w:r w:rsidR="00E61A19">
        <w:rPr>
          <w:b/>
          <w:bCs/>
        </w:rPr>
        <w:t>–</w:t>
      </w:r>
      <w:r w:rsidR="00F55182">
        <w:rPr>
          <w:b/>
          <w:bCs/>
        </w:rPr>
        <w:t xml:space="preserve"> </w:t>
      </w:r>
      <w:r w:rsidR="00E61A19">
        <w:rPr>
          <w:b/>
          <w:bCs/>
        </w:rPr>
        <w:t>(</w:t>
      </w:r>
      <w:r w:rsidR="00F55182">
        <w:rPr>
          <w:b/>
          <w:bCs/>
        </w:rPr>
        <w:t>Introduction to Probability</w:t>
      </w:r>
      <w:r w:rsidR="00E61A19">
        <w:rPr>
          <w:b/>
          <w:bCs/>
        </w:rPr>
        <w:t xml:space="preserve">, Chapters </w:t>
      </w:r>
      <w:r w:rsidR="001B159D">
        <w:rPr>
          <w:b/>
          <w:bCs/>
        </w:rPr>
        <w:t>2</w:t>
      </w:r>
      <w:r w:rsidR="004B43AD">
        <w:rPr>
          <w:b/>
          <w:bCs/>
        </w:rPr>
        <w:t xml:space="preserve"> – 5)</w:t>
      </w:r>
    </w:p>
    <w:p w14:paraId="74209842" w14:textId="5423AB6A" w:rsidR="00DC1B38" w:rsidRDefault="00936AAA" w:rsidP="0083133F">
      <w:pPr>
        <w:pStyle w:val="ListParagraph"/>
        <w:numPr>
          <w:ilvl w:val="0"/>
          <w:numId w:val="33"/>
        </w:numPr>
      </w:pPr>
      <w:r w:rsidRPr="00936AAA">
        <w:t>Lecture 2</w:t>
      </w:r>
      <w:r w:rsidR="001B159D">
        <w:t>1</w:t>
      </w:r>
      <w:r w:rsidR="00F55182" w:rsidRPr="00936AAA">
        <w:t>:</w:t>
      </w:r>
      <w:r w:rsidR="00F55182">
        <w:t xml:space="preserve"> </w:t>
      </w:r>
      <w:r w:rsidR="0083133F" w:rsidRPr="004C00D3">
        <w:t xml:space="preserve">Continuous Probability Densities, chance experiments with a continuum of possible outcomes.  </w:t>
      </w:r>
      <w:proofErr w:type="spellStart"/>
      <w:r w:rsidR="0083133F" w:rsidRPr="004C00D3">
        <w:t>MonteCarlo</w:t>
      </w:r>
      <w:proofErr w:type="spellEnd"/>
      <w:r w:rsidR="0083133F" w:rsidRPr="004C00D3">
        <w:t xml:space="preserve"> </w:t>
      </w:r>
      <w:r w:rsidR="000A1F80" w:rsidRPr="004C00D3">
        <w:t>experiment</w:t>
      </w:r>
      <w:r w:rsidR="0083133F" w:rsidRPr="004C00D3">
        <w:t xml:space="preserve">: estimate quantities whose exact values are difficult or impossible to calculate exactly.  </w:t>
      </w:r>
      <w:r w:rsidR="00E14571">
        <w:t>Using s</w:t>
      </w:r>
      <w:r w:rsidR="0083133F" w:rsidRPr="004C00D3">
        <w:t>imulation to estimate areas of plane figures</w:t>
      </w:r>
      <w:r w:rsidR="00F55182">
        <w:t xml:space="preserve">; </w:t>
      </w:r>
    </w:p>
    <w:p w14:paraId="7E845423" w14:textId="2F258160" w:rsidR="00936AAA" w:rsidRDefault="00936AAA" w:rsidP="00E10E43">
      <w:pPr>
        <w:pStyle w:val="ListParagraph"/>
        <w:numPr>
          <w:ilvl w:val="0"/>
          <w:numId w:val="33"/>
        </w:numPr>
      </w:pPr>
      <w:r w:rsidRPr="00936AAA">
        <w:t>Lecture 2</w:t>
      </w:r>
      <w:r w:rsidR="001B159D">
        <w:t>2</w:t>
      </w:r>
      <w:r w:rsidRPr="00936AAA">
        <w:t>:</w:t>
      </w:r>
      <w:r w:rsidR="00442F42" w:rsidRPr="00936AAA">
        <w:t xml:space="preserve"> </w:t>
      </w:r>
      <w:r w:rsidR="008B1365" w:rsidRPr="00936AAA">
        <w:t>Combinatorics</w:t>
      </w:r>
      <w:r>
        <w:t xml:space="preserve">, </w:t>
      </w:r>
      <w:r w:rsidR="008B1365" w:rsidRPr="004C00D3">
        <w:t>count</w:t>
      </w:r>
      <w:r w:rsidR="00E14571">
        <w:t>ing</w:t>
      </w:r>
      <w:r w:rsidR="008B1365" w:rsidRPr="004C00D3">
        <w:t xml:space="preserve"> the number of ways that a particular event can occur. </w:t>
      </w:r>
      <w:r w:rsidR="00E14571">
        <w:t>Combinations:</w:t>
      </w:r>
      <w:r w:rsidR="008B1365" w:rsidRPr="004C00D3">
        <w:t xml:space="preserve"> Counting, Tree diagrams,</w:t>
      </w:r>
      <w:r w:rsidR="000A0631" w:rsidRPr="004C00D3">
        <w:t xml:space="preserve"> Permutations:  Factorials, Binomial coefficients, card </w:t>
      </w:r>
      <w:r w:rsidR="000A1F80" w:rsidRPr="004C00D3">
        <w:t>exercises</w:t>
      </w:r>
      <w:r w:rsidR="000A0631" w:rsidRPr="004C00D3">
        <w:t xml:space="preserve">, </w:t>
      </w:r>
      <w:r w:rsidR="00442F42">
        <w:t>Bernoulli trials</w:t>
      </w:r>
      <w:r w:rsidR="00E10E43">
        <w:t xml:space="preserve">; </w:t>
      </w:r>
      <w:r>
        <w:t>Conditional Probability</w:t>
      </w:r>
    </w:p>
    <w:p w14:paraId="23991D10" w14:textId="6FB0552A" w:rsidR="00D55128" w:rsidRDefault="00936AAA" w:rsidP="00936AAA">
      <w:pPr>
        <w:pStyle w:val="ListParagraph"/>
        <w:numPr>
          <w:ilvl w:val="0"/>
          <w:numId w:val="33"/>
        </w:numPr>
      </w:pPr>
      <w:r>
        <w:t xml:space="preserve">Lecture </w:t>
      </w:r>
      <w:r w:rsidR="001B159D">
        <w:t>2</w:t>
      </w:r>
      <w:r w:rsidR="00E10E43">
        <w:t>3</w:t>
      </w:r>
      <w:r>
        <w:t>:</w:t>
      </w:r>
      <w:r w:rsidR="00292700" w:rsidRPr="00292700">
        <w:rPr>
          <w:b/>
          <w:bCs/>
        </w:rPr>
        <w:t xml:space="preserve"> </w:t>
      </w:r>
      <w:r w:rsidR="000A0631" w:rsidRPr="00936AAA">
        <w:t>Important Distributions and Densities</w:t>
      </w:r>
      <w:r w:rsidR="00292700" w:rsidRPr="00936AAA">
        <w:t>:</w:t>
      </w:r>
      <w:r w:rsidR="000A0631" w:rsidRPr="004C00D3">
        <w:t xml:space="preserve"> Discrete Uniform Distribution, Binomial distribution, Geometric Distribution</w:t>
      </w:r>
      <w:r w:rsidR="005B07D2" w:rsidRPr="004C00D3">
        <w:t>, Poisson distribution, Hypergeometric Distribution, Continuous Uniform Density</w:t>
      </w:r>
    </w:p>
    <w:p w14:paraId="43EE4F7D" w14:textId="77777777" w:rsidR="001E55B3" w:rsidRDefault="001E55B3" w:rsidP="007823E2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1197516F" w14:textId="45B8219D" w:rsidR="007823E2" w:rsidRDefault="007823E2" w:rsidP="007823E2">
      <w:r w:rsidRPr="00535D19">
        <w:rPr>
          <w:rFonts w:ascii="Calibri" w:hAnsi="Calibri"/>
          <w:b/>
          <w:bCs/>
          <w:color w:val="002D87"/>
          <w:sz w:val="28"/>
          <w:szCs w:val="28"/>
        </w:rPr>
        <w:lastRenderedPageBreak/>
        <w:t xml:space="preserve">What </w:t>
      </w:r>
      <w:r>
        <w:rPr>
          <w:rFonts w:ascii="Calibri" w:hAnsi="Calibri"/>
          <w:b/>
          <w:bCs/>
          <w:color w:val="002D87"/>
          <w:sz w:val="28"/>
          <w:szCs w:val="28"/>
        </w:rPr>
        <w:t>material do I need to cover before each assessment</w:t>
      </w:r>
      <w:r w:rsidRPr="00535D19">
        <w:rPr>
          <w:rFonts w:ascii="Calibri" w:hAnsi="Calibri"/>
          <w:b/>
          <w:bCs/>
          <w:color w:val="002D87"/>
          <w:sz w:val="28"/>
          <w:szCs w:val="28"/>
        </w:rPr>
        <w:t xml:space="preserve">?  </w:t>
      </w:r>
      <w:r>
        <w:rPr>
          <w:rFonts w:ascii="Calibri" w:hAnsi="Calibri"/>
          <w:b/>
          <w:bCs/>
          <w:color w:val="002D87"/>
          <w:sz w:val="28"/>
          <w:szCs w:val="28"/>
        </w:rPr>
        <w:t>When are they due?</w:t>
      </w:r>
    </w:p>
    <w:tbl>
      <w:tblPr>
        <w:tblW w:w="12203" w:type="dxa"/>
        <w:tblInd w:w="-1175" w:type="dxa"/>
        <w:tblLook w:val="04A0" w:firstRow="1" w:lastRow="0" w:firstColumn="1" w:lastColumn="0" w:noHBand="0" w:noVBand="1"/>
      </w:tblPr>
      <w:tblGrid>
        <w:gridCol w:w="1800"/>
        <w:gridCol w:w="2490"/>
        <w:gridCol w:w="2010"/>
        <w:gridCol w:w="1800"/>
        <w:gridCol w:w="1980"/>
        <w:gridCol w:w="2123"/>
      </w:tblGrid>
      <w:tr w:rsidR="007823E2" w:rsidRPr="0007184C" w14:paraId="5F16C73E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2519852D" w14:textId="4E885C4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1</w:t>
            </w:r>
            <w:r w:rsidR="005709B0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(</w:t>
            </w:r>
            <w:r w:rsidR="001A71E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7</w:t>
            </w:r>
            <w:r w:rsidR="000E227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/</w:t>
            </w:r>
            <w:r w:rsidR="001A71E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26</w:t>
            </w:r>
            <w:r w:rsidR="000E227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/2</w:t>
            </w:r>
            <w:r w:rsidR="001A71E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</w:t>
            </w:r>
            <w:r w:rsidR="000E227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-</w:t>
            </w:r>
            <w:r w:rsidR="001A71E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7</w:t>
            </w:r>
            <w:r w:rsidR="000E227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/</w:t>
            </w:r>
            <w:r w:rsidR="001A71E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30</w:t>
            </w:r>
            <w:r w:rsidR="000E227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/2</w:t>
            </w:r>
            <w:r w:rsidR="001A71E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</w:t>
            </w:r>
            <w:r w:rsidR="000E227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7823E2" w:rsidRPr="0007184C" w14:paraId="7E8BD229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528A2E" w14:textId="65C1449C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7823E2" w:rsidRPr="0007184C" w14:paraId="063FF08E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6BB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89B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5F2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A9B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D5E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171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344236" w:rsidRPr="0007184C" w14:paraId="1FDD1E89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C1C6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2BD96FD5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FA419DE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5812B2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762027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6045927" w14:textId="6AB5CEB9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07184C" w14:paraId="7CEF84A5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40D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0F6A48FD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B7EB832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76D5AE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9450E09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93838FF" w14:textId="5BC87DA6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07184C" w14:paraId="39316DDC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B172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A640D7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B66ABF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CE0BD49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4CA7229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58A6429" w14:textId="35893F78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07184C" w14:paraId="68472165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5927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D790AE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7A422AD" w14:textId="77777777" w:rsidR="00344236" w:rsidRPr="00E95A42" w:rsidRDefault="00344236" w:rsidP="00344236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ED309E8" w14:textId="77777777" w:rsidR="00344236" w:rsidRPr="00E95A42" w:rsidRDefault="00344236" w:rsidP="00344236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12FF8EC" w14:textId="77777777" w:rsidR="00344236" w:rsidRPr="00E95A42" w:rsidRDefault="00344236" w:rsidP="00344236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86D684E" w14:textId="6D54A33A" w:rsidR="00344236" w:rsidRPr="00E95A42" w:rsidRDefault="00344236" w:rsidP="00344236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</w:tr>
      <w:tr w:rsidR="00344236" w:rsidRPr="0007184C" w14:paraId="54C9114E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0E37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21030463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0BCC0A7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DBAD339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7345F092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D2AFA16" w14:textId="6306D098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07184C" w14:paraId="5C307E5D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4EDF00DA" w14:textId="218D3044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2 (8/2/21-8/6/21)</w:t>
            </w:r>
          </w:p>
        </w:tc>
      </w:tr>
      <w:tr w:rsidR="00344236" w:rsidRPr="0007184C" w14:paraId="2F166E26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D45D92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344236" w:rsidRPr="0007184C" w14:paraId="1B398A2A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85E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413E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BC31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8762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7D7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0C6C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344236" w:rsidRPr="0007184C" w14:paraId="79CF3235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63BB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D6F6A" w14:textId="3F21417B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7/26/21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507F52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D538845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89F8905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B58695F" w14:textId="5A726AB8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07184C" w14:paraId="23610994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0D2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21E0" w14:textId="1D157331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02</w:t>
            </w:r>
            <w:r>
              <w:rPr>
                <w:rFonts w:ascii="Calibri" w:hAnsi="Calibri" w:cs="Calibri"/>
                <w:color w:val="000000"/>
              </w:rPr>
              <w:t>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E677B9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2FE564E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241DC7C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3B434F9" w14:textId="7274FE91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07184C" w14:paraId="275C6EA5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4A6E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4BBB" w14:textId="3472B7F1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18B22B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1C0BCB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A15D08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1EE205E" w14:textId="0D56E5D5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E95A42" w14:paraId="00D9B5BC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8823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692D" w14:textId="300774CA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  <w:r w:rsidRPr="0007184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CCBC19C" w14:textId="77777777" w:rsidR="00344236" w:rsidRPr="00E95A42" w:rsidRDefault="00344236" w:rsidP="00344236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FCF447A" w14:textId="77777777" w:rsidR="00344236" w:rsidRPr="00E95A42" w:rsidRDefault="00344236" w:rsidP="00344236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D82EF1B" w14:textId="77777777" w:rsidR="00344236" w:rsidRPr="00E95A42" w:rsidRDefault="00344236" w:rsidP="00344236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31BE981" w14:textId="59BBD83F" w:rsidR="00344236" w:rsidRPr="00E95A42" w:rsidRDefault="00344236" w:rsidP="00344236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</w:tr>
      <w:tr w:rsidR="00344236" w:rsidRPr="0007184C" w14:paraId="0311EDAB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A5C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E34EF" w14:textId="291833DD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4DF1B879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D3ED957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7F24C135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0150FF5" w14:textId="1663C7C0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07184C" w14:paraId="7A1A7FE0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0D5E6A23" w14:textId="133028D2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3 (8/9/21-8/13/21)</w:t>
            </w:r>
          </w:p>
        </w:tc>
      </w:tr>
      <w:tr w:rsidR="00344236" w:rsidRPr="0007184C" w14:paraId="5C55D20F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AA1E3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344236" w:rsidRPr="0007184C" w14:paraId="458F528A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7E7C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509C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4A49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B5A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870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178C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E602D8" w:rsidRPr="0007184C" w14:paraId="1A606D56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E5B91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B7E94" w14:textId="4B021142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8/2/21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163B062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872776B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A5C1937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4A40288C" w14:textId="26113435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602D8" w:rsidRPr="0007184C" w14:paraId="55C720F3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33FE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5024" w14:textId="2DD24FFE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</w:t>
            </w:r>
            <w:r w:rsidR="000D4E86"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A31701D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5A6D423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C25271E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85A9306" w14:textId="7D0CA7AC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602D8" w:rsidRPr="0007184C" w14:paraId="446808D3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E6F6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45FA9" w14:textId="6DE5575F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3868645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ADA07E5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96D955C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C07DAF7" w14:textId="69896A31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602D8" w:rsidRPr="00E95A42" w14:paraId="490E0110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7159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4565A" w14:textId="1255B7F3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  <w:r w:rsidRPr="0007184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CE16733" w14:textId="77777777" w:rsidR="00E602D8" w:rsidRPr="00E95A42" w:rsidRDefault="00E602D8" w:rsidP="00E602D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E410BAE" w14:textId="77777777" w:rsidR="00E602D8" w:rsidRPr="00E95A42" w:rsidRDefault="00E602D8" w:rsidP="00E602D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06A11AA" w14:textId="77777777" w:rsidR="00E602D8" w:rsidRPr="00E95A42" w:rsidRDefault="00E602D8" w:rsidP="00E602D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0347F8D" w14:textId="57BBCB9E" w:rsidR="00E602D8" w:rsidRPr="00E95A42" w:rsidRDefault="00E602D8" w:rsidP="00E602D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</w:tr>
      <w:tr w:rsidR="00E602D8" w:rsidRPr="0007184C" w14:paraId="52AD2B7A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AF89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9E3C0" w14:textId="7D7E900F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55C31371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7CDB5F6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69CA6506" w14:textId="77777777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4927C09" w14:textId="5A7F42DD" w:rsidR="00E602D8" w:rsidRPr="0007184C" w:rsidRDefault="00E602D8" w:rsidP="00E602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44236" w:rsidRPr="0007184C" w14:paraId="6D466681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69C8BA" w14:textId="28766EBB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Mini-Project</w:t>
            </w:r>
            <w:r w:rsidR="000D4E86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#1</w:t>
            </w:r>
          </w:p>
        </w:tc>
      </w:tr>
      <w:tr w:rsidR="00344236" w:rsidRPr="0007184C" w14:paraId="0F3C1212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420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AE08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382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1D4C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A541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94B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344236" w:rsidRPr="0007184C" w14:paraId="22C76F59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F63D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3063" w14:textId="4E4CA7EE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8/2/21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754948F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7800C83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66CB1A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32E8A9D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44236" w:rsidRPr="0007184C" w14:paraId="4AAC45C8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7A8E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6F88" w14:textId="7205313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8/9/21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FC474FF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EC92425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57C5A3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E9CA68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44236" w:rsidRPr="0007184C" w14:paraId="76AFD389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D5DC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2859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53D2A67D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349E02D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542A0539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6B17449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44236" w:rsidRPr="0007184C" w14:paraId="52E901E5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17E5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8009" w14:textId="63F9E6E4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1EE4BCED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83099E7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0B8D098A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3CB3A5B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44236" w:rsidRPr="0007184C" w14:paraId="5B7E46D4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2AB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9A36" w14:textId="5894B341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8</w:t>
            </w: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68FDFFA1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344A08C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AD00BA1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0A5AE134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44236" w:rsidRPr="0007184C" w14:paraId="66FCD8F3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3193D641" w14:textId="77777777" w:rsidR="00344236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0621F399" w14:textId="77777777" w:rsidR="00344236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41950DBD" w14:textId="2F7E173E" w:rsidR="00344236" w:rsidRDefault="00344236" w:rsidP="00344236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134E8104" w14:textId="77777777" w:rsidR="00344236" w:rsidRDefault="00344236" w:rsidP="00344236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16702309" w14:textId="683992A2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Week 4 (8/16/21-8/20/21)</w:t>
            </w:r>
          </w:p>
        </w:tc>
      </w:tr>
      <w:tr w:rsidR="00344236" w:rsidRPr="0007184C" w14:paraId="5B1B5A1D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854E57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Assignments</w:t>
            </w:r>
          </w:p>
        </w:tc>
      </w:tr>
      <w:tr w:rsidR="00344236" w:rsidRPr="0007184C" w14:paraId="06AD5464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E3C6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994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6D2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2FDA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A620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CAA1" w14:textId="77777777" w:rsidR="00344236" w:rsidRPr="0007184C" w:rsidRDefault="00344236" w:rsidP="003442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652B58" w:rsidRPr="0007184C" w14:paraId="75C1B2ED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B21E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0366A" w14:textId="669B7A7B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8/9/21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35473C0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9E94E50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66E2A6D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B5E8FDB" w14:textId="4D023593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65F5BDC3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1D5E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6EF2" w14:textId="3AC72B5B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</w:t>
            </w:r>
            <w:r w:rsidR="000D4E86">
              <w:rPr>
                <w:rFonts w:ascii="Calibri" w:hAnsi="Calibri" w:cs="Calibri"/>
                <w:color w:val="000000"/>
              </w:rPr>
              <w:t>16</w:t>
            </w:r>
            <w:r>
              <w:rPr>
                <w:rFonts w:ascii="Calibri" w:hAnsi="Calibri" w:cs="Calibri"/>
                <w:color w:val="000000"/>
              </w:rPr>
              <w:t>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2BE24EA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39AE72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8A3455F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AA924CE" w14:textId="68CE13DA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4393EEE6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D44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4A977" w14:textId="7CF34E93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A260AA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072988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7517AC9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BE03667" w14:textId="44DC8F0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E95A42" w14:paraId="24AE69FA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D376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0A8A" w14:textId="1D1A68D9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88A4492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B757938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4B82D90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8B8CD72" w14:textId="5C67CA8B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</w:tr>
      <w:tr w:rsidR="00652B58" w:rsidRPr="0007184C" w14:paraId="765352F7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744F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EE865" w14:textId="193501A9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14764189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7BCEC41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45C03807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A324A24" w14:textId="14D22FE2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073DC355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4E434F15" w14:textId="51522F16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5 (8/23/21-8/27/21)</w:t>
            </w:r>
          </w:p>
        </w:tc>
      </w:tr>
      <w:tr w:rsidR="00652B58" w:rsidRPr="0007184C" w14:paraId="5D036A69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2F560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652B58" w:rsidRPr="0007184C" w14:paraId="55CD4631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164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D331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EA3F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5ED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EE0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1653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652B58" w:rsidRPr="0007184C" w14:paraId="608C00D4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AB00D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0ABEE" w14:textId="0FD7AC06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8/16/21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2A08EB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48F163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053DD66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1C616C7F" w14:textId="2534930F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7ADFE5C5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3CC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0C0B2" w14:textId="6308A56F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</w:t>
            </w:r>
            <w:r w:rsidR="000D4E86">
              <w:rPr>
                <w:rFonts w:ascii="Calibri" w:hAnsi="Calibri" w:cs="Calibri"/>
                <w:color w:val="000000"/>
              </w:rPr>
              <w:t>23</w:t>
            </w:r>
            <w:r>
              <w:rPr>
                <w:rFonts w:ascii="Calibri" w:hAnsi="Calibri" w:cs="Calibri"/>
                <w:color w:val="000000"/>
              </w:rPr>
              <w:t>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A6D429C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CA11B4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B9FA2D7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63719A7" w14:textId="6CFA70B3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6E64405E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A90E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86CE7" w14:textId="72A8997E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1E6CCA1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E454036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1BD3E0C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4021173" w14:textId="5EC28374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E95A42" w14:paraId="7A713EE3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53F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F9094" w14:textId="49157088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  <w:r w:rsidRPr="0007184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DEA6EE7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5AD9EC3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0B068A6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AAB588F" w14:textId="6739DFDE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</w:tr>
      <w:tr w:rsidR="00652B58" w:rsidRPr="0007184C" w14:paraId="2992E11F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B9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0CDEF" w14:textId="568AF1B0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182947D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2B6641F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2A2B9849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57DE3A3" w14:textId="324E229D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7A852FD6" w14:textId="77777777" w:rsidTr="0000087D">
        <w:trPr>
          <w:trHeight w:val="320"/>
        </w:trPr>
        <w:tc>
          <w:tcPr>
            <w:tcW w:w="1220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vAlign w:val="center"/>
          </w:tcPr>
          <w:p w14:paraId="1597C59F" w14:textId="4E139691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Mini-Project</w:t>
            </w:r>
            <w:r w:rsidR="000D4E86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#2</w:t>
            </w:r>
          </w:p>
        </w:tc>
      </w:tr>
      <w:tr w:rsidR="00652B58" w:rsidRPr="0007184C" w14:paraId="2A7BF6D6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0719" w14:textId="0487DF06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AFD43" w14:textId="23001352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8/16/21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3F62A924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6FF9917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56A0E2C4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75286A1E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13E910FB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EF1F" w14:textId="34F5157F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44B21" w14:textId="46E2788D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8/23/21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2D332D2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F57BD89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040EE320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4A2BF880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488A0816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D35C9" w14:textId="5D83ABE0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56099" w14:textId="16456438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72979BB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D3E401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182D35E1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1978C0D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6752E607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82CC8" w14:textId="178AD99A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AFD2D" w14:textId="44CA9CB9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037F7F64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D46E336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33877E30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7000BCA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49A92EC5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88C2" w14:textId="2BEB2C64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8218" w14:textId="4B790A16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2911CA3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A88087C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3FBA48BA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6884CC94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4A9D963A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vAlign w:val="bottom"/>
          </w:tcPr>
          <w:p w14:paraId="15C89234" w14:textId="000BA950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6 (8/30/21-9/3/21)</w:t>
            </w:r>
          </w:p>
        </w:tc>
      </w:tr>
      <w:tr w:rsidR="00652B58" w:rsidRPr="0007184C" w14:paraId="71DE8286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58E88E" w14:textId="27055FFC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652B58" w:rsidRPr="0007184C" w14:paraId="37BDDC92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40F3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5DE8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4688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8891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03F9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28C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652B58" w:rsidRPr="0007184C" w14:paraId="74326D54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AB4D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6FC8" w14:textId="48194A88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8/23/21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3C0181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B68C1F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CE5B629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538A1AC9" w14:textId="4CC3C4F1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107862D3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2753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8614" w14:textId="4B62ACFF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</w:t>
            </w:r>
            <w:r w:rsidR="00CD18EF">
              <w:rPr>
                <w:rFonts w:ascii="Calibri" w:hAnsi="Calibri" w:cs="Calibri"/>
                <w:color w:val="000000"/>
              </w:rPr>
              <w:t>30</w:t>
            </w:r>
            <w:r>
              <w:rPr>
                <w:rFonts w:ascii="Calibri" w:hAnsi="Calibri" w:cs="Calibri"/>
                <w:color w:val="000000"/>
              </w:rPr>
              <w:t>/21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ED26875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8FE3D5F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C8562C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42BD432" w14:textId="0D674060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07184C" w14:paraId="3398906F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F843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82AB5" w14:textId="61F4D0BB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D5B5212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368612A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664864B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9808C70" w14:textId="4D1D48CA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B58" w:rsidRPr="00E95A42" w14:paraId="1DECF862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D3CD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F6BBC" w14:textId="07F87AB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C850CB3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744FD2E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CB1927E" w14:textId="77777777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34DE23C" w14:textId="777E43C6" w:rsidR="00652B58" w:rsidRPr="00E95A42" w:rsidRDefault="00652B58" w:rsidP="00652B58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</w:tr>
      <w:tr w:rsidR="00652B58" w:rsidRPr="0007184C" w14:paraId="31D32227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8040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1D703" w14:textId="62887DB8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7EC27E07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669E123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26EEA24E" w14:textId="77777777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BD552B8" w14:textId="41FAED54" w:rsidR="00652B58" w:rsidRPr="0007184C" w:rsidRDefault="00652B58" w:rsidP="00652B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0087D" w:rsidRPr="0007184C" w14:paraId="1CC2DAE5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6D7781FE" w14:textId="1A2BAC45" w:rsidR="0000087D" w:rsidRPr="0007184C" w:rsidRDefault="0000087D" w:rsidP="000008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7 (9/6/21)</w:t>
            </w:r>
          </w:p>
        </w:tc>
      </w:tr>
      <w:tr w:rsidR="0000087D" w:rsidRPr="0007184C" w14:paraId="10065EA7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545323" w14:textId="09739983" w:rsidR="0000087D" w:rsidRPr="0007184C" w:rsidRDefault="0000087D" w:rsidP="0000087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00087D" w:rsidRPr="0007184C" w14:paraId="44EF59BB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E6BC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B1BB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414E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163F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183F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0CEC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00087D" w:rsidRPr="0007184C" w14:paraId="188B3CE4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23EB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B5B4" w14:textId="08258AC0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8/30/21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19F913B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1937248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093F2B8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6D37063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2266D524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AFC6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1A91" w14:textId="2D5EF8DE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9/6/21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19F0C22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DA15DED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29D2451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186FB63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03FAABBA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8730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36B8" w14:textId="20AE76E3" w:rsidR="0000087D" w:rsidRPr="0007184C" w:rsidRDefault="007F3171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2961B79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3A8905A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4B6AAA9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EBDD754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64874B4E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BBF0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lastRenderedPageBreak/>
              <w:t>US Time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B6F6" w14:textId="114B0254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5FFCDDD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189709B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0B18B35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63619C5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0AAFB02A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E264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D976" w14:textId="360B7CB8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0787A7B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8FF88C4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E2E9701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C63C600" w14:textId="77777777" w:rsidR="0000087D" w:rsidRPr="0007184C" w:rsidRDefault="0000087D" w:rsidP="0000087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62DFADDF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2D95B223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7 (9/6/21)</w:t>
            </w:r>
          </w:p>
        </w:tc>
      </w:tr>
      <w:tr w:rsidR="0000087D" w:rsidRPr="0007184C" w14:paraId="342EFA8B" w14:textId="77777777" w:rsidTr="0000087D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1E36F4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Mini-Project</w:t>
            </w: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#3</w:t>
            </w:r>
          </w:p>
        </w:tc>
      </w:tr>
      <w:tr w:rsidR="0000087D" w:rsidRPr="0007184C" w14:paraId="7ACC9AB0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806A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14C9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3849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3D7C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865B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0F65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00087D" w:rsidRPr="0007184C" w14:paraId="35E06268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3BAA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A7A0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8/30/21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A6367D0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292635C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4FAC797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3C7DFC5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66572F4E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0173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9888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9/6/21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C2867B5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51F5D7A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F51D92D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205749B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3931CD99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AABD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E19C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3E40C6B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EBD2A2E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A08013A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023D1BB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3BE381CD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382E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0F21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F9A5DB3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0096768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3D0D047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CD32948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0087D" w:rsidRPr="0007184C" w14:paraId="2B8042B5" w14:textId="77777777" w:rsidTr="0000087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7CBA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AA96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6350D1D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C44FC76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D95F610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D0D8A53" w14:textId="77777777" w:rsidR="0000087D" w:rsidRPr="0007184C" w:rsidRDefault="0000087D" w:rsidP="004C07DD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1A24081" w14:textId="77777777" w:rsidR="00F0058E" w:rsidRDefault="00F0058E" w:rsidP="005F6F61">
      <w:pPr>
        <w:rPr>
          <w:rFonts w:asciiTheme="minorHAnsi" w:hAnsiTheme="minorHAnsi" w:cstheme="minorHAnsi"/>
          <w:b/>
          <w:color w:val="002D87"/>
          <w:sz w:val="28"/>
          <w:szCs w:val="28"/>
        </w:rPr>
      </w:pPr>
    </w:p>
    <w:p w14:paraId="70C084FF" w14:textId="77777777" w:rsidR="00F0058E" w:rsidRDefault="00F0058E" w:rsidP="005F6F61">
      <w:pPr>
        <w:rPr>
          <w:rFonts w:asciiTheme="minorHAnsi" w:hAnsiTheme="minorHAnsi" w:cstheme="minorHAnsi"/>
          <w:b/>
          <w:color w:val="002D87"/>
          <w:sz w:val="28"/>
          <w:szCs w:val="28"/>
        </w:rPr>
      </w:pPr>
    </w:p>
    <w:p w14:paraId="398D0144" w14:textId="77777777" w:rsidR="00F0058E" w:rsidRDefault="00F0058E" w:rsidP="005F6F61">
      <w:pPr>
        <w:rPr>
          <w:rFonts w:asciiTheme="minorHAnsi" w:hAnsiTheme="minorHAnsi" w:cstheme="minorHAnsi"/>
          <w:b/>
          <w:color w:val="002D87"/>
          <w:sz w:val="28"/>
          <w:szCs w:val="28"/>
        </w:rPr>
      </w:pPr>
    </w:p>
    <w:p w14:paraId="5B060915" w14:textId="513437E5" w:rsidR="007823E2" w:rsidRDefault="007823E2" w:rsidP="00E95A42"/>
    <w:tbl>
      <w:tblPr>
        <w:tblW w:w="8140" w:type="dxa"/>
        <w:tblLook w:val="04A0" w:firstRow="1" w:lastRow="0" w:firstColumn="1" w:lastColumn="0" w:noHBand="0" w:noVBand="1"/>
      </w:tblPr>
      <w:tblGrid>
        <w:gridCol w:w="2108"/>
        <w:gridCol w:w="3373"/>
        <w:gridCol w:w="2659"/>
      </w:tblGrid>
      <w:tr w:rsidR="00C42C93" w:rsidRPr="00C42C93" w14:paraId="3C71F26C" w14:textId="77777777" w:rsidTr="00C42C93">
        <w:trPr>
          <w:trHeight w:val="620"/>
        </w:trPr>
        <w:tc>
          <w:tcPr>
            <w:tcW w:w="8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8284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 w:rsidRPr="00C42C93">
              <w:rPr>
                <w:rFonts w:ascii="Calibri" w:hAnsi="Calibri" w:cs="Calibri"/>
                <w:color w:val="000000"/>
                <w:sz w:val="48"/>
                <w:szCs w:val="48"/>
              </w:rPr>
              <w:t>Python for Data Science Bootcamp</w:t>
            </w:r>
          </w:p>
        </w:tc>
      </w:tr>
      <w:tr w:rsidR="00C42C93" w:rsidRPr="00C42C93" w14:paraId="6507C91C" w14:textId="77777777" w:rsidTr="00C42C93">
        <w:trPr>
          <w:trHeight w:val="620"/>
        </w:trPr>
        <w:tc>
          <w:tcPr>
            <w:tcW w:w="8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E56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 w:rsidRPr="00C42C93">
              <w:rPr>
                <w:rFonts w:ascii="Calibri" w:hAnsi="Calibri" w:cs="Calibri"/>
                <w:color w:val="000000"/>
                <w:sz w:val="48"/>
                <w:szCs w:val="48"/>
              </w:rPr>
              <w:t>Prof. Luis E. Morales</w:t>
            </w:r>
          </w:p>
        </w:tc>
      </w:tr>
      <w:tr w:rsidR="00C42C93" w:rsidRPr="00C42C93" w14:paraId="04A1CE12" w14:textId="77777777" w:rsidTr="00C42C93">
        <w:trPr>
          <w:trHeight w:val="480"/>
        </w:trPr>
        <w:tc>
          <w:tcPr>
            <w:tcW w:w="8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B25B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C42C93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Quick Reference </w:t>
            </w:r>
            <w:proofErr w:type="gramStart"/>
            <w:r w:rsidRPr="00C42C93">
              <w:rPr>
                <w:rFonts w:ascii="Calibri" w:hAnsi="Calibri" w:cs="Calibri"/>
                <w:color w:val="000000"/>
                <w:sz w:val="36"/>
                <w:szCs w:val="36"/>
              </w:rPr>
              <w:t>To</w:t>
            </w:r>
            <w:proofErr w:type="gramEnd"/>
            <w:r w:rsidRPr="00C42C93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Online Lectures</w:t>
            </w:r>
          </w:p>
        </w:tc>
      </w:tr>
      <w:tr w:rsidR="00C42C93" w:rsidRPr="00C42C93" w14:paraId="10EBAB5E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6B4934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42C9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E4205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42C93">
              <w:rPr>
                <w:rFonts w:ascii="Calibri" w:hAnsi="Calibri" w:cs="Calibri"/>
                <w:b/>
                <w:bCs/>
                <w:color w:val="000000"/>
              </w:rPr>
              <w:t>Duration (normal speed)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BA6CC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42C93">
              <w:rPr>
                <w:rFonts w:ascii="Calibri" w:hAnsi="Calibri" w:cs="Calibri"/>
                <w:b/>
                <w:bCs/>
                <w:color w:val="000000"/>
              </w:rPr>
              <w:t>Link to Zoom Video</w:t>
            </w:r>
          </w:p>
        </w:tc>
      </w:tr>
      <w:tr w:rsidR="00C42C93" w:rsidRPr="00C42C93" w14:paraId="21083834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FAE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743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22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3FD1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</w:t>
              </w:r>
            </w:hyperlink>
          </w:p>
        </w:tc>
      </w:tr>
      <w:tr w:rsidR="00C42C93" w:rsidRPr="00C42C93" w14:paraId="41CA73C5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DF5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964D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 hour 4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E58F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PDSB-Lecture#2</w:t>
              </w:r>
            </w:hyperlink>
          </w:p>
        </w:tc>
      </w:tr>
      <w:tr w:rsidR="00C42C93" w:rsidRPr="00C42C93" w14:paraId="7F61D3E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17B9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#3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CECD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32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69F5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PDSB-Lecture#3</w:t>
              </w:r>
            </w:hyperlink>
          </w:p>
        </w:tc>
      </w:tr>
      <w:tr w:rsidR="00C42C93" w:rsidRPr="00C42C93" w14:paraId="267B70E7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9D4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A9B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28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09FF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PDSB-Lecture#4</w:t>
              </w:r>
            </w:hyperlink>
          </w:p>
        </w:tc>
      </w:tr>
      <w:tr w:rsidR="00C42C93" w:rsidRPr="00C42C93" w14:paraId="009D168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0BA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#1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1FA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E13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12EFEB0C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167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#5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0D7A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29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BC2E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PDSB-Lecture#5</w:t>
              </w:r>
            </w:hyperlink>
          </w:p>
        </w:tc>
      </w:tr>
      <w:tr w:rsidR="00C42C93" w:rsidRPr="00C42C93" w14:paraId="1779E41D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DB4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#6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FF8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33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B17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PDSB-Lecture#6</w:t>
              </w:r>
            </w:hyperlink>
          </w:p>
        </w:tc>
      </w:tr>
      <w:tr w:rsidR="00C42C93" w:rsidRPr="00C42C93" w14:paraId="16057D6F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EF7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#7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CA2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26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DBB6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PDSB-Lecture#7</w:t>
              </w:r>
            </w:hyperlink>
          </w:p>
        </w:tc>
      </w:tr>
      <w:tr w:rsidR="00C42C93" w:rsidRPr="00C42C93" w14:paraId="4A158248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CB2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#8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7ED4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15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8394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PDSB-Lecture#8</w:t>
              </w:r>
            </w:hyperlink>
          </w:p>
        </w:tc>
      </w:tr>
      <w:tr w:rsidR="00C42C93" w:rsidRPr="00C42C93" w14:paraId="2E2D26E9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E2D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#2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28E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FFF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406FAB1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939C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#9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8EC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30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5097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PDSB-Lecture#9</w:t>
              </w:r>
            </w:hyperlink>
          </w:p>
        </w:tc>
      </w:tr>
      <w:tr w:rsidR="00C42C93" w:rsidRPr="00C42C93" w14:paraId="1F61C5AD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7F79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#10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05B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48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551B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PDSB-Lecture#10</w:t>
              </w:r>
            </w:hyperlink>
          </w:p>
        </w:tc>
      </w:tr>
      <w:tr w:rsidR="00C42C93" w:rsidRPr="00C42C93" w14:paraId="77A9566C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41A9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#11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B2A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33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BA35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1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PDSB-Lecture#11</w:t>
              </w:r>
            </w:hyperlink>
          </w:p>
        </w:tc>
      </w:tr>
      <w:tr w:rsidR="00C42C93" w:rsidRPr="00C42C93" w14:paraId="05698158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5EE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#12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8C8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45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CAE5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PDSB-Lecture#12</w:t>
              </w:r>
            </w:hyperlink>
          </w:p>
        </w:tc>
      </w:tr>
      <w:tr w:rsidR="00C42C93" w:rsidRPr="00C42C93" w14:paraId="5E3B6CAA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D1C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#3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A93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5D2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4A082A6D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A00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#13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4CF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47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4F5A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3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PDSB-Lecture#13</w:t>
              </w:r>
            </w:hyperlink>
          </w:p>
        </w:tc>
      </w:tr>
      <w:tr w:rsidR="00C42C93" w:rsidRPr="00C42C93" w14:paraId="7EC429F0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85D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842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43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D012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4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PDSB-Lecture#14</w:t>
              </w:r>
            </w:hyperlink>
          </w:p>
        </w:tc>
      </w:tr>
      <w:tr w:rsidR="00C42C93" w:rsidRPr="00C42C93" w14:paraId="7879309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CF8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#15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505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26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2611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5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PDSB-Lecture#15</w:t>
              </w:r>
            </w:hyperlink>
          </w:p>
        </w:tc>
      </w:tr>
      <w:tr w:rsidR="00C42C93" w:rsidRPr="00C42C93" w14:paraId="70CEAF2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151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lastRenderedPageBreak/>
              <w:t>Lecture #16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510A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33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F65A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6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PDSB-Lecture#16</w:t>
              </w:r>
            </w:hyperlink>
          </w:p>
        </w:tc>
      </w:tr>
      <w:tr w:rsidR="00C42C93" w:rsidRPr="00C42C93" w14:paraId="10A912C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C6C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A97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FB6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3F07C57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82F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#17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9D3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34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26FF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7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PDSB-Lecture#17</w:t>
              </w:r>
            </w:hyperlink>
          </w:p>
        </w:tc>
      </w:tr>
      <w:tr w:rsidR="00C42C93" w:rsidRPr="00C42C93" w14:paraId="16AB090F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AB3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#18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252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18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4043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8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PDSB-Lecture#18</w:t>
              </w:r>
            </w:hyperlink>
          </w:p>
        </w:tc>
      </w:tr>
      <w:tr w:rsidR="00C42C93" w:rsidRPr="00C42C93" w14:paraId="2429574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393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#19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3CF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16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A651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9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PDSB-Lecture#19</w:t>
              </w:r>
            </w:hyperlink>
          </w:p>
        </w:tc>
      </w:tr>
      <w:tr w:rsidR="00C42C93" w:rsidRPr="00C42C93" w14:paraId="5259B84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2CA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#20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07C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44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F460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0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PDSB-Lecture#20</w:t>
              </w:r>
            </w:hyperlink>
          </w:p>
        </w:tc>
      </w:tr>
      <w:tr w:rsidR="00C42C93" w:rsidRPr="00C42C93" w14:paraId="243819D8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63FD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#5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BA99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69AD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762214E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410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#21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369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 hour 5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BCD6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1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PDSB-Lecture#21</w:t>
              </w:r>
            </w:hyperlink>
          </w:p>
        </w:tc>
      </w:tr>
      <w:tr w:rsidR="00C42C93" w:rsidRPr="00C42C93" w14:paraId="7D218862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3CA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#22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AE8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44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8B80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2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PDSB-Lecture#22</w:t>
              </w:r>
            </w:hyperlink>
          </w:p>
        </w:tc>
      </w:tr>
      <w:tr w:rsidR="00C42C93" w:rsidRPr="00C42C93" w14:paraId="615394E4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247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#23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D5A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37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3B23" w14:textId="77777777" w:rsidR="00C42C93" w:rsidRPr="00C42C93" w:rsidRDefault="00EF2C40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3" w:history="1">
              <w:r w:rsidR="00C42C93" w:rsidRPr="00C42C93">
                <w:rPr>
                  <w:rFonts w:ascii="Calibri" w:hAnsi="Calibri" w:cs="Calibri"/>
                  <w:color w:val="0563C1"/>
                  <w:u w:val="single"/>
                </w:rPr>
                <w:t>PDSB-Lecture#23</w:t>
              </w:r>
            </w:hyperlink>
          </w:p>
        </w:tc>
      </w:tr>
      <w:tr w:rsidR="00C42C93" w:rsidRPr="00C42C93" w14:paraId="55A5DB4F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CD3C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#6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71E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957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</w:tbl>
    <w:p w14:paraId="0B8B73D0" w14:textId="77777777" w:rsidR="00C42C93" w:rsidRDefault="00C42C93" w:rsidP="00E95A42"/>
    <w:sectPr w:rsidR="00C42C93" w:rsidSect="0060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0558"/>
    <w:multiLevelType w:val="hybridMultilevel"/>
    <w:tmpl w:val="47B2D9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4E3A3C"/>
    <w:multiLevelType w:val="hybridMultilevel"/>
    <w:tmpl w:val="8D080912"/>
    <w:lvl w:ilvl="0" w:tplc="3C90F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02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545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85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30C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27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E3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A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D6D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26329"/>
    <w:multiLevelType w:val="hybridMultilevel"/>
    <w:tmpl w:val="D172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4A26"/>
    <w:multiLevelType w:val="multilevel"/>
    <w:tmpl w:val="8F72A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1"/>
      <w:numFmt w:val="decimal"/>
      <w:lvlText w:val="%3."/>
      <w:lvlJc w:val="left"/>
      <w:pPr>
        <w:ind w:left="243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69D8"/>
    <w:multiLevelType w:val="hybridMultilevel"/>
    <w:tmpl w:val="BA14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A02AD"/>
    <w:multiLevelType w:val="multilevel"/>
    <w:tmpl w:val="12189D6A"/>
    <w:lvl w:ilvl="0">
      <w:start w:val="11"/>
      <w:numFmt w:val="decimal"/>
      <w:lvlText w:val="%1."/>
      <w:lvlJc w:val="left"/>
      <w:pPr>
        <w:ind w:left="2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D2C4EB4"/>
    <w:multiLevelType w:val="hybridMultilevel"/>
    <w:tmpl w:val="1E98208A"/>
    <w:lvl w:ilvl="0" w:tplc="CEA2AC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B2AA578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27AE7F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7EC83A2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460E99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6ACCA49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2A8EDE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C46216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B49E975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D5D40FC"/>
    <w:multiLevelType w:val="hybridMultilevel"/>
    <w:tmpl w:val="7CCE71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812793"/>
    <w:multiLevelType w:val="multilevel"/>
    <w:tmpl w:val="C66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E10E7"/>
    <w:multiLevelType w:val="multilevel"/>
    <w:tmpl w:val="2BAE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E5443"/>
    <w:multiLevelType w:val="hybridMultilevel"/>
    <w:tmpl w:val="A440A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3258B5"/>
    <w:multiLevelType w:val="hybridMultilevel"/>
    <w:tmpl w:val="B7360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B03E53"/>
    <w:multiLevelType w:val="multilevel"/>
    <w:tmpl w:val="DB143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95668"/>
    <w:multiLevelType w:val="hybridMultilevel"/>
    <w:tmpl w:val="A7248614"/>
    <w:lvl w:ilvl="0" w:tplc="52B441CC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2E4D79DF"/>
    <w:multiLevelType w:val="hybridMultilevel"/>
    <w:tmpl w:val="8BD00BAA"/>
    <w:lvl w:ilvl="0" w:tplc="E49E2C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7CBEC2">
      <w:start w:val="165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CE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AF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60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400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CC3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2C7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1E0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63BFF"/>
    <w:multiLevelType w:val="hybridMultilevel"/>
    <w:tmpl w:val="033C6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DF55CD"/>
    <w:multiLevelType w:val="hybridMultilevel"/>
    <w:tmpl w:val="FD52D0A6"/>
    <w:lvl w:ilvl="0" w:tplc="98405ECA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35399A"/>
    <w:multiLevelType w:val="multilevel"/>
    <w:tmpl w:val="283A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1"/>
      <w:numFmt w:val="decimal"/>
      <w:lvlText w:val="%3."/>
      <w:lvlJc w:val="left"/>
      <w:pPr>
        <w:ind w:left="243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2069"/>
    <w:multiLevelType w:val="hybridMultilevel"/>
    <w:tmpl w:val="258262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C984A42"/>
    <w:multiLevelType w:val="hybridMultilevel"/>
    <w:tmpl w:val="51E2DC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2CC8DE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BF68EE"/>
    <w:multiLevelType w:val="hybridMultilevel"/>
    <w:tmpl w:val="22A8F16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3F636D5D"/>
    <w:multiLevelType w:val="hybridMultilevel"/>
    <w:tmpl w:val="9AFA08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2E3BCA"/>
    <w:multiLevelType w:val="hybridMultilevel"/>
    <w:tmpl w:val="F9D02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3C35F87"/>
    <w:multiLevelType w:val="hybridMultilevel"/>
    <w:tmpl w:val="1E9C959A"/>
    <w:lvl w:ilvl="0" w:tplc="72CC8DE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C4F99"/>
    <w:multiLevelType w:val="hybridMultilevel"/>
    <w:tmpl w:val="BEEE65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975953"/>
    <w:multiLevelType w:val="hybridMultilevel"/>
    <w:tmpl w:val="FFF88F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9C4233"/>
    <w:multiLevelType w:val="multilevel"/>
    <w:tmpl w:val="B606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3"/>
      <w:numFmt w:val="decimal"/>
      <w:lvlText w:val="%3."/>
      <w:lvlJc w:val="left"/>
      <w:pPr>
        <w:ind w:left="243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768A2"/>
    <w:multiLevelType w:val="hybridMultilevel"/>
    <w:tmpl w:val="06F4082A"/>
    <w:lvl w:ilvl="0" w:tplc="4AFAE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B3E90"/>
    <w:multiLevelType w:val="hybridMultilevel"/>
    <w:tmpl w:val="A692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40274"/>
    <w:multiLevelType w:val="hybridMultilevel"/>
    <w:tmpl w:val="A58A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A29DA"/>
    <w:multiLevelType w:val="hybridMultilevel"/>
    <w:tmpl w:val="C5EA43AA"/>
    <w:lvl w:ilvl="0" w:tplc="72CC8D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23A51"/>
    <w:multiLevelType w:val="hybridMultilevel"/>
    <w:tmpl w:val="F26C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90771"/>
    <w:multiLevelType w:val="hybridMultilevel"/>
    <w:tmpl w:val="4AF861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432700"/>
    <w:multiLevelType w:val="multilevel"/>
    <w:tmpl w:val="BE5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237B1"/>
    <w:multiLevelType w:val="hybridMultilevel"/>
    <w:tmpl w:val="77D8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D6B92"/>
    <w:multiLevelType w:val="hybridMultilevel"/>
    <w:tmpl w:val="328A5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463BF3"/>
    <w:multiLevelType w:val="hybridMultilevel"/>
    <w:tmpl w:val="32EE42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070A2F"/>
    <w:multiLevelType w:val="multilevel"/>
    <w:tmpl w:val="0986B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7495A"/>
    <w:multiLevelType w:val="hybridMultilevel"/>
    <w:tmpl w:val="83BEB068"/>
    <w:lvl w:ilvl="0" w:tplc="72CC8DE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225197"/>
    <w:multiLevelType w:val="hybridMultilevel"/>
    <w:tmpl w:val="98289D6E"/>
    <w:lvl w:ilvl="0" w:tplc="ED2C5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89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8ADC4">
      <w:start w:val="51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C5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2CC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F42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84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6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C0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0B56BC"/>
    <w:multiLevelType w:val="hybridMultilevel"/>
    <w:tmpl w:val="759A1A8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ECF1569"/>
    <w:multiLevelType w:val="multilevel"/>
    <w:tmpl w:val="97F04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B2D29"/>
    <w:multiLevelType w:val="hybridMultilevel"/>
    <w:tmpl w:val="91503B62"/>
    <w:lvl w:ilvl="0" w:tplc="683082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A1680C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616343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2A2EF5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F7C07CE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EA8693F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216C2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8DAF37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7880218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7"/>
  </w:num>
  <w:num w:numId="2">
    <w:abstractNumId w:val="15"/>
  </w:num>
  <w:num w:numId="3">
    <w:abstractNumId w:val="12"/>
  </w:num>
  <w:num w:numId="4">
    <w:abstractNumId w:val="37"/>
  </w:num>
  <w:num w:numId="5">
    <w:abstractNumId w:val="41"/>
  </w:num>
  <w:num w:numId="6">
    <w:abstractNumId w:val="13"/>
  </w:num>
  <w:num w:numId="7">
    <w:abstractNumId w:val="5"/>
  </w:num>
  <w:num w:numId="8">
    <w:abstractNumId w:val="17"/>
  </w:num>
  <w:num w:numId="9">
    <w:abstractNumId w:val="3"/>
  </w:num>
  <w:num w:numId="10">
    <w:abstractNumId w:val="26"/>
  </w:num>
  <w:num w:numId="11">
    <w:abstractNumId w:val="20"/>
  </w:num>
  <w:num w:numId="12">
    <w:abstractNumId w:val="32"/>
  </w:num>
  <w:num w:numId="13">
    <w:abstractNumId w:val="33"/>
  </w:num>
  <w:num w:numId="14">
    <w:abstractNumId w:val="35"/>
  </w:num>
  <w:num w:numId="15">
    <w:abstractNumId w:val="30"/>
  </w:num>
  <w:num w:numId="16">
    <w:abstractNumId w:val="7"/>
  </w:num>
  <w:num w:numId="17">
    <w:abstractNumId w:val="21"/>
  </w:num>
  <w:num w:numId="18">
    <w:abstractNumId w:val="19"/>
  </w:num>
  <w:num w:numId="19">
    <w:abstractNumId w:val="23"/>
  </w:num>
  <w:num w:numId="20">
    <w:abstractNumId w:val="38"/>
  </w:num>
  <w:num w:numId="21">
    <w:abstractNumId w:val="25"/>
  </w:num>
  <w:num w:numId="22">
    <w:abstractNumId w:val="10"/>
  </w:num>
  <w:num w:numId="23">
    <w:abstractNumId w:val="39"/>
  </w:num>
  <w:num w:numId="24">
    <w:abstractNumId w:val="1"/>
  </w:num>
  <w:num w:numId="25">
    <w:abstractNumId w:val="14"/>
  </w:num>
  <w:num w:numId="26">
    <w:abstractNumId w:val="42"/>
  </w:num>
  <w:num w:numId="27">
    <w:abstractNumId w:val="6"/>
  </w:num>
  <w:num w:numId="28">
    <w:abstractNumId w:val="2"/>
  </w:num>
  <w:num w:numId="29">
    <w:abstractNumId w:val="4"/>
  </w:num>
  <w:num w:numId="30">
    <w:abstractNumId w:val="31"/>
  </w:num>
  <w:num w:numId="31">
    <w:abstractNumId w:val="0"/>
  </w:num>
  <w:num w:numId="32">
    <w:abstractNumId w:val="40"/>
  </w:num>
  <w:num w:numId="33">
    <w:abstractNumId w:val="24"/>
  </w:num>
  <w:num w:numId="34">
    <w:abstractNumId w:val="11"/>
  </w:num>
  <w:num w:numId="35">
    <w:abstractNumId w:val="36"/>
  </w:num>
  <w:num w:numId="36">
    <w:abstractNumId w:val="28"/>
  </w:num>
  <w:num w:numId="37">
    <w:abstractNumId w:val="9"/>
  </w:num>
  <w:num w:numId="38">
    <w:abstractNumId w:val="29"/>
  </w:num>
  <w:num w:numId="39">
    <w:abstractNumId w:val="16"/>
  </w:num>
  <w:num w:numId="40">
    <w:abstractNumId w:val="34"/>
  </w:num>
  <w:num w:numId="41">
    <w:abstractNumId w:val="8"/>
  </w:num>
  <w:num w:numId="42">
    <w:abstractNumId w:val="22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FD"/>
    <w:rsid w:val="0000087D"/>
    <w:rsid w:val="00016562"/>
    <w:rsid w:val="00017D2C"/>
    <w:rsid w:val="0004417A"/>
    <w:rsid w:val="0005113D"/>
    <w:rsid w:val="00053D62"/>
    <w:rsid w:val="0006405F"/>
    <w:rsid w:val="00067DC1"/>
    <w:rsid w:val="00070763"/>
    <w:rsid w:val="0007184C"/>
    <w:rsid w:val="00074F2D"/>
    <w:rsid w:val="00080239"/>
    <w:rsid w:val="00081004"/>
    <w:rsid w:val="00085D46"/>
    <w:rsid w:val="000A0631"/>
    <w:rsid w:val="000A0F17"/>
    <w:rsid w:val="000A1F80"/>
    <w:rsid w:val="000B7561"/>
    <w:rsid w:val="000D4E86"/>
    <w:rsid w:val="000D72F8"/>
    <w:rsid w:val="000E2272"/>
    <w:rsid w:val="000E654E"/>
    <w:rsid w:val="000E6687"/>
    <w:rsid w:val="000E7B3F"/>
    <w:rsid w:val="000F00AF"/>
    <w:rsid w:val="000F0CC6"/>
    <w:rsid w:val="00121CA6"/>
    <w:rsid w:val="0012776B"/>
    <w:rsid w:val="001334F1"/>
    <w:rsid w:val="00136DAC"/>
    <w:rsid w:val="00170A3B"/>
    <w:rsid w:val="00172AD8"/>
    <w:rsid w:val="00173B5D"/>
    <w:rsid w:val="00174658"/>
    <w:rsid w:val="0018437B"/>
    <w:rsid w:val="00196CD8"/>
    <w:rsid w:val="001A71E2"/>
    <w:rsid w:val="001B159D"/>
    <w:rsid w:val="001C516A"/>
    <w:rsid w:val="001D4995"/>
    <w:rsid w:val="001E28F6"/>
    <w:rsid w:val="001E2FD9"/>
    <w:rsid w:val="001E4449"/>
    <w:rsid w:val="001E55B3"/>
    <w:rsid w:val="001F303A"/>
    <w:rsid w:val="001F32F9"/>
    <w:rsid w:val="00203281"/>
    <w:rsid w:val="00203D65"/>
    <w:rsid w:val="00207ADD"/>
    <w:rsid w:val="00230FD5"/>
    <w:rsid w:val="0024040F"/>
    <w:rsid w:val="002427B1"/>
    <w:rsid w:val="0025245D"/>
    <w:rsid w:val="002546B8"/>
    <w:rsid w:val="002630FB"/>
    <w:rsid w:val="00273076"/>
    <w:rsid w:val="00275281"/>
    <w:rsid w:val="002814DE"/>
    <w:rsid w:val="00284480"/>
    <w:rsid w:val="0028764D"/>
    <w:rsid w:val="00292700"/>
    <w:rsid w:val="002A0B06"/>
    <w:rsid w:val="002B7E88"/>
    <w:rsid w:val="002C2E4B"/>
    <w:rsid w:val="002C5B25"/>
    <w:rsid w:val="002D5499"/>
    <w:rsid w:val="002F01FD"/>
    <w:rsid w:val="002F10E3"/>
    <w:rsid w:val="00305FE7"/>
    <w:rsid w:val="00310E12"/>
    <w:rsid w:val="00321667"/>
    <w:rsid w:val="00327ACF"/>
    <w:rsid w:val="00330142"/>
    <w:rsid w:val="00344236"/>
    <w:rsid w:val="003462AC"/>
    <w:rsid w:val="00362AD4"/>
    <w:rsid w:val="00365062"/>
    <w:rsid w:val="00374C93"/>
    <w:rsid w:val="00387CE6"/>
    <w:rsid w:val="003907F9"/>
    <w:rsid w:val="00395565"/>
    <w:rsid w:val="003A2858"/>
    <w:rsid w:val="003A3D7C"/>
    <w:rsid w:val="003A5A46"/>
    <w:rsid w:val="003B0CF8"/>
    <w:rsid w:val="003B2DBC"/>
    <w:rsid w:val="003B3AB5"/>
    <w:rsid w:val="003B4303"/>
    <w:rsid w:val="003B43A9"/>
    <w:rsid w:val="003C055B"/>
    <w:rsid w:val="003C16B7"/>
    <w:rsid w:val="003D4BD9"/>
    <w:rsid w:val="003E1941"/>
    <w:rsid w:val="003E2B8C"/>
    <w:rsid w:val="003E42B1"/>
    <w:rsid w:val="003E7F20"/>
    <w:rsid w:val="003F128D"/>
    <w:rsid w:val="0041575F"/>
    <w:rsid w:val="00422961"/>
    <w:rsid w:val="00427296"/>
    <w:rsid w:val="004312F7"/>
    <w:rsid w:val="00437DE9"/>
    <w:rsid w:val="00441432"/>
    <w:rsid w:val="00442060"/>
    <w:rsid w:val="00442F42"/>
    <w:rsid w:val="0047458F"/>
    <w:rsid w:val="00484D8B"/>
    <w:rsid w:val="004B43AD"/>
    <w:rsid w:val="004C00D3"/>
    <w:rsid w:val="004C7AC5"/>
    <w:rsid w:val="004D13A3"/>
    <w:rsid w:val="004D4AE7"/>
    <w:rsid w:val="004D581B"/>
    <w:rsid w:val="004E520F"/>
    <w:rsid w:val="004F2304"/>
    <w:rsid w:val="004F44F2"/>
    <w:rsid w:val="00501383"/>
    <w:rsid w:val="005056A6"/>
    <w:rsid w:val="005108E9"/>
    <w:rsid w:val="00517064"/>
    <w:rsid w:val="005175B0"/>
    <w:rsid w:val="00535D19"/>
    <w:rsid w:val="0053748E"/>
    <w:rsid w:val="0055344D"/>
    <w:rsid w:val="005709B0"/>
    <w:rsid w:val="00583748"/>
    <w:rsid w:val="00583D12"/>
    <w:rsid w:val="00584B91"/>
    <w:rsid w:val="00586C12"/>
    <w:rsid w:val="00586F06"/>
    <w:rsid w:val="005A273E"/>
    <w:rsid w:val="005A6185"/>
    <w:rsid w:val="005A6383"/>
    <w:rsid w:val="005A704F"/>
    <w:rsid w:val="005B07D2"/>
    <w:rsid w:val="005C1E7C"/>
    <w:rsid w:val="005E02FD"/>
    <w:rsid w:val="005E4F3B"/>
    <w:rsid w:val="005F6F61"/>
    <w:rsid w:val="00607DAE"/>
    <w:rsid w:val="00617BB5"/>
    <w:rsid w:val="00632187"/>
    <w:rsid w:val="006333BB"/>
    <w:rsid w:val="00633D0B"/>
    <w:rsid w:val="00633E25"/>
    <w:rsid w:val="00644A0F"/>
    <w:rsid w:val="00652B58"/>
    <w:rsid w:val="00665699"/>
    <w:rsid w:val="006675D4"/>
    <w:rsid w:val="00672084"/>
    <w:rsid w:val="00693826"/>
    <w:rsid w:val="00697C51"/>
    <w:rsid w:val="006A0CA3"/>
    <w:rsid w:val="006B185A"/>
    <w:rsid w:val="006B2E3E"/>
    <w:rsid w:val="006B538B"/>
    <w:rsid w:val="006B694E"/>
    <w:rsid w:val="006C3CF6"/>
    <w:rsid w:val="006E0E56"/>
    <w:rsid w:val="006E28C5"/>
    <w:rsid w:val="006F184B"/>
    <w:rsid w:val="006F29E6"/>
    <w:rsid w:val="006F4427"/>
    <w:rsid w:val="006F4BF4"/>
    <w:rsid w:val="006F62D2"/>
    <w:rsid w:val="00701FB5"/>
    <w:rsid w:val="007108DD"/>
    <w:rsid w:val="0073207A"/>
    <w:rsid w:val="00742AF1"/>
    <w:rsid w:val="007529EF"/>
    <w:rsid w:val="00755028"/>
    <w:rsid w:val="00755114"/>
    <w:rsid w:val="007627F8"/>
    <w:rsid w:val="0076513E"/>
    <w:rsid w:val="00765709"/>
    <w:rsid w:val="0077031E"/>
    <w:rsid w:val="00771251"/>
    <w:rsid w:val="00772B68"/>
    <w:rsid w:val="007823E2"/>
    <w:rsid w:val="00783C5A"/>
    <w:rsid w:val="007B317C"/>
    <w:rsid w:val="007B6A19"/>
    <w:rsid w:val="007C475C"/>
    <w:rsid w:val="007C78FF"/>
    <w:rsid w:val="007D24DC"/>
    <w:rsid w:val="007E39AB"/>
    <w:rsid w:val="007F3171"/>
    <w:rsid w:val="007F6433"/>
    <w:rsid w:val="0080000D"/>
    <w:rsid w:val="0080050A"/>
    <w:rsid w:val="008267A5"/>
    <w:rsid w:val="0083133F"/>
    <w:rsid w:val="008319B3"/>
    <w:rsid w:val="008406E7"/>
    <w:rsid w:val="008433E0"/>
    <w:rsid w:val="008443F4"/>
    <w:rsid w:val="00847051"/>
    <w:rsid w:val="008600C6"/>
    <w:rsid w:val="00862B64"/>
    <w:rsid w:val="0087168D"/>
    <w:rsid w:val="008728EF"/>
    <w:rsid w:val="008A4F8C"/>
    <w:rsid w:val="008B1365"/>
    <w:rsid w:val="008B21C7"/>
    <w:rsid w:val="008C1615"/>
    <w:rsid w:val="008C2271"/>
    <w:rsid w:val="008C2418"/>
    <w:rsid w:val="008D1358"/>
    <w:rsid w:val="008D3B98"/>
    <w:rsid w:val="008F1A9D"/>
    <w:rsid w:val="008F299C"/>
    <w:rsid w:val="00904A9B"/>
    <w:rsid w:val="00910308"/>
    <w:rsid w:val="009126F6"/>
    <w:rsid w:val="00932BBA"/>
    <w:rsid w:val="00936AAA"/>
    <w:rsid w:val="00944FA7"/>
    <w:rsid w:val="00951518"/>
    <w:rsid w:val="009564B3"/>
    <w:rsid w:val="00957A9D"/>
    <w:rsid w:val="009617D7"/>
    <w:rsid w:val="0097121D"/>
    <w:rsid w:val="009A2FE1"/>
    <w:rsid w:val="009C1B70"/>
    <w:rsid w:val="009D01A7"/>
    <w:rsid w:val="009D14B3"/>
    <w:rsid w:val="009D2107"/>
    <w:rsid w:val="009D2956"/>
    <w:rsid w:val="009D46C7"/>
    <w:rsid w:val="009E0F26"/>
    <w:rsid w:val="009F1B73"/>
    <w:rsid w:val="009F6294"/>
    <w:rsid w:val="009F6C00"/>
    <w:rsid w:val="00A02494"/>
    <w:rsid w:val="00A03587"/>
    <w:rsid w:val="00A03A74"/>
    <w:rsid w:val="00A04ACE"/>
    <w:rsid w:val="00A204AE"/>
    <w:rsid w:val="00A25784"/>
    <w:rsid w:val="00A32A15"/>
    <w:rsid w:val="00A3340D"/>
    <w:rsid w:val="00A36985"/>
    <w:rsid w:val="00A376F7"/>
    <w:rsid w:val="00A622AE"/>
    <w:rsid w:val="00A66C06"/>
    <w:rsid w:val="00A75339"/>
    <w:rsid w:val="00A77C8C"/>
    <w:rsid w:val="00A83E75"/>
    <w:rsid w:val="00A85C59"/>
    <w:rsid w:val="00A8756D"/>
    <w:rsid w:val="00A97EED"/>
    <w:rsid w:val="00AA0160"/>
    <w:rsid w:val="00AA0494"/>
    <w:rsid w:val="00AA540D"/>
    <w:rsid w:val="00AA7292"/>
    <w:rsid w:val="00AB3DC6"/>
    <w:rsid w:val="00AC3FE4"/>
    <w:rsid w:val="00AC4E8C"/>
    <w:rsid w:val="00AD01EE"/>
    <w:rsid w:val="00AD269A"/>
    <w:rsid w:val="00AD4B0C"/>
    <w:rsid w:val="00AD64B6"/>
    <w:rsid w:val="00AE17FF"/>
    <w:rsid w:val="00AE3675"/>
    <w:rsid w:val="00AF6076"/>
    <w:rsid w:val="00B04D04"/>
    <w:rsid w:val="00B07034"/>
    <w:rsid w:val="00B15ACC"/>
    <w:rsid w:val="00B25DB3"/>
    <w:rsid w:val="00B30AB0"/>
    <w:rsid w:val="00B37D0E"/>
    <w:rsid w:val="00B53FC9"/>
    <w:rsid w:val="00B54026"/>
    <w:rsid w:val="00B7354B"/>
    <w:rsid w:val="00B876A5"/>
    <w:rsid w:val="00BA49E3"/>
    <w:rsid w:val="00BB2BF0"/>
    <w:rsid w:val="00BB2F47"/>
    <w:rsid w:val="00BC2BF3"/>
    <w:rsid w:val="00BC5614"/>
    <w:rsid w:val="00BF0701"/>
    <w:rsid w:val="00BF5D9A"/>
    <w:rsid w:val="00C15D7E"/>
    <w:rsid w:val="00C211F1"/>
    <w:rsid w:val="00C22FFA"/>
    <w:rsid w:val="00C30DBA"/>
    <w:rsid w:val="00C33E8B"/>
    <w:rsid w:val="00C36DFD"/>
    <w:rsid w:val="00C42C93"/>
    <w:rsid w:val="00C822BB"/>
    <w:rsid w:val="00C83E8D"/>
    <w:rsid w:val="00CA0208"/>
    <w:rsid w:val="00CC5B3D"/>
    <w:rsid w:val="00CC654F"/>
    <w:rsid w:val="00CD18EF"/>
    <w:rsid w:val="00CD7230"/>
    <w:rsid w:val="00D0172C"/>
    <w:rsid w:val="00D52D74"/>
    <w:rsid w:val="00D55128"/>
    <w:rsid w:val="00D60797"/>
    <w:rsid w:val="00D80BDA"/>
    <w:rsid w:val="00D82A0A"/>
    <w:rsid w:val="00D9376F"/>
    <w:rsid w:val="00D9383C"/>
    <w:rsid w:val="00DA0620"/>
    <w:rsid w:val="00DA2B76"/>
    <w:rsid w:val="00DA30E7"/>
    <w:rsid w:val="00DA37CC"/>
    <w:rsid w:val="00DA7BF2"/>
    <w:rsid w:val="00DC1B38"/>
    <w:rsid w:val="00DD6566"/>
    <w:rsid w:val="00DD73B0"/>
    <w:rsid w:val="00DE12C8"/>
    <w:rsid w:val="00DE23D6"/>
    <w:rsid w:val="00DE352D"/>
    <w:rsid w:val="00DF0A27"/>
    <w:rsid w:val="00DF2CDC"/>
    <w:rsid w:val="00DF360B"/>
    <w:rsid w:val="00E06E3A"/>
    <w:rsid w:val="00E10E43"/>
    <w:rsid w:val="00E14571"/>
    <w:rsid w:val="00E220E7"/>
    <w:rsid w:val="00E2511E"/>
    <w:rsid w:val="00E3337E"/>
    <w:rsid w:val="00E51AEA"/>
    <w:rsid w:val="00E53D08"/>
    <w:rsid w:val="00E56521"/>
    <w:rsid w:val="00E602D8"/>
    <w:rsid w:val="00E61A19"/>
    <w:rsid w:val="00E70157"/>
    <w:rsid w:val="00E7157D"/>
    <w:rsid w:val="00E72555"/>
    <w:rsid w:val="00E808E4"/>
    <w:rsid w:val="00E95A42"/>
    <w:rsid w:val="00EA0669"/>
    <w:rsid w:val="00EA72F7"/>
    <w:rsid w:val="00EB3929"/>
    <w:rsid w:val="00EB4A2B"/>
    <w:rsid w:val="00ED1BE6"/>
    <w:rsid w:val="00EF2C40"/>
    <w:rsid w:val="00EF7B9C"/>
    <w:rsid w:val="00F0058E"/>
    <w:rsid w:val="00F158FB"/>
    <w:rsid w:val="00F31242"/>
    <w:rsid w:val="00F41636"/>
    <w:rsid w:val="00F43036"/>
    <w:rsid w:val="00F55182"/>
    <w:rsid w:val="00F570E3"/>
    <w:rsid w:val="00F62680"/>
    <w:rsid w:val="00F67B33"/>
    <w:rsid w:val="00F77824"/>
    <w:rsid w:val="00F81C6D"/>
    <w:rsid w:val="00F81E2A"/>
    <w:rsid w:val="00F866FD"/>
    <w:rsid w:val="00F870F1"/>
    <w:rsid w:val="00F97BB1"/>
    <w:rsid w:val="00FA55BF"/>
    <w:rsid w:val="00FA635B"/>
    <w:rsid w:val="00FB54F5"/>
    <w:rsid w:val="00FB5DC9"/>
    <w:rsid w:val="00FC2C15"/>
    <w:rsid w:val="00FC34E4"/>
    <w:rsid w:val="00FC4ED9"/>
    <w:rsid w:val="00FC53A1"/>
    <w:rsid w:val="00FC7F21"/>
    <w:rsid w:val="00FD1F17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7789"/>
  <w14:defaultImageDpi w14:val="32767"/>
  <w15:chartTrackingRefBased/>
  <w15:docId w15:val="{502FE8D5-35A3-2A45-84DE-70A9417E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2C9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12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F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mi">
    <w:name w:val="mi"/>
    <w:basedOn w:val="DefaultParagraphFont"/>
    <w:rsid w:val="00AE17FF"/>
  </w:style>
  <w:style w:type="character" w:customStyle="1" w:styleId="mo">
    <w:name w:val="mo"/>
    <w:basedOn w:val="DefaultParagraphFont"/>
    <w:rsid w:val="00AE17FF"/>
  </w:style>
  <w:style w:type="character" w:customStyle="1" w:styleId="mn">
    <w:name w:val="mn"/>
    <w:basedOn w:val="DefaultParagraphFont"/>
    <w:rsid w:val="00AE17FF"/>
  </w:style>
  <w:style w:type="paragraph" w:styleId="NormalWeb">
    <w:name w:val="Normal (Web)"/>
    <w:basedOn w:val="Normal"/>
    <w:uiPriority w:val="99"/>
    <w:unhideWhenUsed/>
    <w:rsid w:val="00B04D04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75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528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F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E7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E12C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1d9czk">
    <w:name w:val="_y1d9czk"/>
    <w:basedOn w:val="Normal"/>
    <w:rsid w:val="00DE12C8"/>
    <w:pPr>
      <w:spacing w:before="100" w:beforeAutospacing="1" w:after="100" w:afterAutospacing="1"/>
    </w:pPr>
  </w:style>
  <w:style w:type="character" w:customStyle="1" w:styleId="e24kjd">
    <w:name w:val="e24kjd"/>
    <w:basedOn w:val="DefaultParagraphFont"/>
    <w:rsid w:val="00FA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uke.zoom.us/rec/share/vfIqf7jO90RJZdLEq2PfaoJiMY7ueaa80yRMqfsNnU_15_ZWLjRbwH-aOoQrVDE8?startTime=1592505936000" TargetMode="External"/><Relationship Id="rId18" Type="http://schemas.openxmlformats.org/officeDocument/2006/relationships/hyperlink" Target="https://duke.zoom.us/rec/share/7OksLO7O2SRLSM_nyx3yZOkrEJ7beaa82iYZr6UMyE8NgvRVFqp5Ftks0-2rw9uY?startTime=1592585158000" TargetMode="External"/><Relationship Id="rId26" Type="http://schemas.openxmlformats.org/officeDocument/2006/relationships/hyperlink" Target="https://duke.zoom.us/rec/share/wtQ2Da36sUpLSZXpxU7afPF4Lr7Kaaa81SMa_vtcnxuhVUgLlHpYmxUBCG7ytriI?startTime=159285700800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uke.zoom.us/rec/share/-_wvNJ_I-jhLeKf2ykPkB-k9JdnoT6a823AbrqUMzEtkWxzS-Em91BBDINAyt873?startTime=1592683979000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luis.morales@duke" TargetMode="External"/><Relationship Id="rId12" Type="http://schemas.openxmlformats.org/officeDocument/2006/relationships/hyperlink" Target="https://duke.zoom.us/rec/share/os8vFZer6EROconhshvQVrRxQN6-T6a803Ub8vIEyxmOKgc1Wum-xTLuKMN3EawH" TargetMode="External"/><Relationship Id="rId17" Type="http://schemas.openxmlformats.org/officeDocument/2006/relationships/hyperlink" Target="https://duke.zoom.us/rec/share/_ZJMNI7A1npJYoHIzUucaKQFOIrDaaa82yhP_fBYzkZkM1WujDK5TwULHik1cmig?startTime=1592580156000" TargetMode="External"/><Relationship Id="rId25" Type="http://schemas.openxmlformats.org/officeDocument/2006/relationships/hyperlink" Target="https://duke.zoom.us/rec/share/28l8Ab7q7UZLXpXyzUXOao84Et_Leaa80ShL86BczU0SCc5ZHm8ZBx3Gp_5iq0hj?startTime=1592852413000" TargetMode="External"/><Relationship Id="rId33" Type="http://schemas.openxmlformats.org/officeDocument/2006/relationships/hyperlink" Target="https://duke.zoom.us/rec/share/ucl3Iq7g2WZOZbfQuHj7CqU6GYHKT6a8hCAd-KULzAHex9a2EEDbWAkrk7pEZUU?startTime=1593024997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uke.zoom.us/rec/share/5-FoFJ395DlLTqf0-k7xXq4eF6S1X6a81SIbq6EMxUeiv9b0EsfpwY7Q4weIUbrs?startTime=1592577518000" TargetMode="External"/><Relationship Id="rId20" Type="http://schemas.openxmlformats.org/officeDocument/2006/relationships/hyperlink" Target="https://duke.zoom.us/rec/share/3-5OFLiurjxOYKvJ5HzZC5MgJp_sX6a8hCAc-_RYmU59rJiHgYuRJdIRtVMTGzKD?startTime=1592679340000" TargetMode="External"/><Relationship Id="rId29" Type="http://schemas.openxmlformats.org/officeDocument/2006/relationships/hyperlink" Target="https://duke.zoom.us/rec/share/vv0kIuCrpyBLGbOUyWLwZPEGL5zpX6a803QeqPAOxB5lYM5fMYM4juu-MRzveICm?startTime=159292836000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duke.zoom.us/rec/share/5NBxL-7qpnFLGLfN-XzxX5QlMtrPT6a8hycZ_vIOzU68yrm2lMbgSnXtzLl9dBKf?startTime=1593029544000" TargetMode="External"/><Relationship Id="rId24" Type="http://schemas.openxmlformats.org/officeDocument/2006/relationships/hyperlink" Target="https://duke.zoom.us/rec/share/_slHKY3970hIYs_M0lP9SosPL4_-T6a81HNN-fQMzk9nQb2Vqt9gPv7O4oCsuujv?startTime=1592843637000" TargetMode="External"/><Relationship Id="rId32" Type="http://schemas.openxmlformats.org/officeDocument/2006/relationships/hyperlink" Target="https://duke.zoom.us/rec/share/45xfC-DA8T9LZ4Xz9UP4SoECLqS9X6a8g3dKq_cJmEkdPIW17LeCpRIPPOINtBIW?startTime=1593018616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uke.zoom.us/rec/share/yMp6c-3zrDhLeKvo0XHtR4orG57fT6a8gCFK-vpfn0ugF-Olg9LRcAuloX2ZJ7DG?startTime=1592511619000" TargetMode="External"/><Relationship Id="rId23" Type="http://schemas.openxmlformats.org/officeDocument/2006/relationships/hyperlink" Target="https://duke.zoom.us/rec/share/zu5HHoqu02VJeI3v9RzuYfU4HrrEX6a81yJMqKUNnhoNz44QUVwS2PT4ReEJFTWc?startTime=1592837389000" TargetMode="External"/><Relationship Id="rId28" Type="http://schemas.openxmlformats.org/officeDocument/2006/relationships/hyperlink" Target="https://duke.zoom.us/rec/share/zI97Ie_zx3FJa53h0Uria64bRJS5X6a803cfrPIPmEfijMO_ir1RCkvD6x3UgL-w?startTime=159292322800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uke.zoom.us/rec/share/wsglDpbhxjJJQM_tr1rUS4w-F5raaaa81ykZq6VbyBmhlvGqNVL6V_1EYaHht4-l?startTime=1592588576000" TargetMode="External"/><Relationship Id="rId31" Type="http://schemas.openxmlformats.org/officeDocument/2006/relationships/hyperlink" Target="https://duke.zoom.us/rec/share/x-ovfq_B6jxORLPo1FzZV55-IbvuX6a81CYW-PoExRkJ1KCOEHJ4CMV43C4PNO60?startTime=1593008952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4e.com/" TargetMode="External"/><Relationship Id="rId14" Type="http://schemas.openxmlformats.org/officeDocument/2006/relationships/hyperlink" Target="https://duke.zoom.us/rec/share/1dFEAfLw12pJe5GOylvAB4QKEqC1aaa80CEb_vdZykimaZi95PxVCzTdLm9Zhl6w?startTime=1592508850000" TargetMode="External"/><Relationship Id="rId22" Type="http://schemas.openxmlformats.org/officeDocument/2006/relationships/hyperlink" Target="https://duke.zoom.us/rec/share/usJxKIj-32BJWJ3qzV72RfM_B5Tqaaa80CYb-_sFy0-p0u_6EUhDAPt9xZXHQ3O8?startTime=1592831346000" TargetMode="External"/><Relationship Id="rId27" Type="http://schemas.openxmlformats.org/officeDocument/2006/relationships/hyperlink" Target="https://duke.zoom.us/rec/share/yOVIHqq38FlIZ9LXuWuYA-lmHrW0eaa8hCAf-fcLmR4LiwF5751T4UuOJ49FJPa4?startTime=1592918590000" TargetMode="External"/><Relationship Id="rId30" Type="http://schemas.openxmlformats.org/officeDocument/2006/relationships/hyperlink" Target="https://duke.zoom.us/rec/share/otEyD-ji_DtOebf1xFryQasdIKXsaaa80CEXrvcNyRxpBQjbsE7Dz9YjZxq6uN--?startTime=159293065700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py4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78BFF-3DA4-AB4F-8FA1-E20582A5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Morales</dc:creator>
  <cp:keywords/>
  <dc:description/>
  <cp:lastModifiedBy>Luis Morales</cp:lastModifiedBy>
  <cp:revision>27</cp:revision>
  <cp:lastPrinted>2020-06-11T14:54:00Z</cp:lastPrinted>
  <dcterms:created xsi:type="dcterms:W3CDTF">2021-06-07T15:34:00Z</dcterms:created>
  <dcterms:modified xsi:type="dcterms:W3CDTF">2021-06-15T15:26:00Z</dcterms:modified>
</cp:coreProperties>
</file>