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98338" w14:textId="210C8616" w:rsidR="003B662D" w:rsidRDefault="00AD1656">
      <w:pPr>
        <w:pStyle w:val="Title"/>
        <w:ind w:left="0"/>
        <w:rPr>
          <w:sz w:val="32"/>
          <w:szCs w:val="32"/>
        </w:rPr>
      </w:pPr>
      <w:bookmarkStart w:id="0" w:name="_br6q9f3owv60" w:colFirst="0" w:colLast="0"/>
      <w:bookmarkEnd w:id="0"/>
      <w:r>
        <w:rPr>
          <w:color w:val="4A86E8"/>
        </w:rPr>
        <w:t xml:space="preserve">Predictive Modelling </w:t>
      </w:r>
    </w:p>
    <w:p w14:paraId="2A3BAF0C" w14:textId="7880C298" w:rsidR="003B662D" w:rsidRDefault="00AD1656">
      <w:pPr>
        <w:spacing w:after="160" w:line="259" w:lineRule="auto"/>
        <w:ind w:left="0"/>
        <w:rPr>
          <w:sz w:val="36"/>
          <w:szCs w:val="36"/>
        </w:rPr>
      </w:pPr>
      <w:r>
        <w:rPr>
          <w:sz w:val="36"/>
          <w:szCs w:val="36"/>
        </w:rPr>
        <w:t>Check for multicollinearity and Building a predictive model.</w:t>
      </w:r>
    </w:p>
    <w:p w14:paraId="27F75967" w14:textId="77777777" w:rsidR="003B662D" w:rsidRDefault="003B662D">
      <w:pPr>
        <w:rPr>
          <w:sz w:val="28"/>
          <w:szCs w:val="28"/>
        </w:rPr>
      </w:pPr>
    </w:p>
    <w:sdt>
      <w:sdtPr>
        <w:id w:val="-738393104"/>
        <w:docPartObj>
          <w:docPartGallery w:val="Table of Contents"/>
          <w:docPartUnique/>
        </w:docPartObj>
      </w:sdtPr>
      <w:sdtEndPr>
        <w:rPr>
          <w:rFonts w:cs="Century Gothic"/>
          <w:szCs w:val="22"/>
        </w:rPr>
      </w:sdtEndPr>
      <w:sdtContent>
        <w:p w14:paraId="33F1AC22" w14:textId="1D15F607" w:rsidR="00D9580A" w:rsidRDefault="00AD1656">
          <w:pPr>
            <w:pStyle w:val="TOC1"/>
            <w:tabs>
              <w:tab w:val="left" w:pos="440"/>
              <w:tab w:val="right" w:pos="10250"/>
            </w:tabs>
            <w:rPr>
              <w:rFonts w:asciiTheme="minorHAnsi" w:eastAsiaTheme="minorEastAsia" w:hAnsiTheme="minorHAnsi" w:cstheme="minorBidi"/>
              <w:noProof/>
              <w:szCs w:val="22"/>
              <w:lang w:val="en-IN" w:eastAsia="en-IN" w:bidi="ar-SA"/>
            </w:rPr>
          </w:pPr>
          <w:r>
            <w:fldChar w:fldCharType="begin"/>
          </w:r>
          <w:r>
            <w:instrText xml:space="preserve"> TOC \h \u \z </w:instrText>
          </w:r>
          <w:r>
            <w:fldChar w:fldCharType="separate"/>
          </w:r>
          <w:hyperlink w:anchor="_Toc52131492" w:history="1">
            <w:r w:rsidR="00D9580A" w:rsidRPr="00B61ACD">
              <w:rPr>
                <w:rStyle w:val="Hyperlink"/>
                <w:noProof/>
              </w:rPr>
              <w:t>1.</w:t>
            </w:r>
            <w:r w:rsidR="00D9580A">
              <w:rPr>
                <w:rFonts w:asciiTheme="minorHAnsi" w:eastAsiaTheme="minorEastAsia" w:hAnsiTheme="minorHAnsi" w:cstheme="minorBidi"/>
                <w:noProof/>
                <w:szCs w:val="22"/>
                <w:lang w:val="en-IN" w:eastAsia="en-IN" w:bidi="ar-SA"/>
              </w:rPr>
              <w:tab/>
            </w:r>
            <w:r w:rsidR="00D9580A" w:rsidRPr="00B61ACD">
              <w:rPr>
                <w:rStyle w:val="Hyperlink"/>
                <w:noProof/>
              </w:rPr>
              <w:t>Introduction</w:t>
            </w:r>
            <w:r w:rsidR="00D9580A">
              <w:rPr>
                <w:noProof/>
                <w:webHidden/>
              </w:rPr>
              <w:tab/>
            </w:r>
            <w:r w:rsidR="00D9580A">
              <w:rPr>
                <w:noProof/>
                <w:webHidden/>
              </w:rPr>
              <w:fldChar w:fldCharType="begin"/>
            </w:r>
            <w:r w:rsidR="00D9580A">
              <w:rPr>
                <w:noProof/>
                <w:webHidden/>
              </w:rPr>
              <w:instrText xml:space="preserve"> PAGEREF _Toc52131492 \h </w:instrText>
            </w:r>
            <w:r w:rsidR="00D9580A">
              <w:rPr>
                <w:noProof/>
                <w:webHidden/>
              </w:rPr>
            </w:r>
            <w:r w:rsidR="00D9580A">
              <w:rPr>
                <w:noProof/>
                <w:webHidden/>
              </w:rPr>
              <w:fldChar w:fldCharType="separate"/>
            </w:r>
            <w:r w:rsidR="00D9580A">
              <w:rPr>
                <w:noProof/>
                <w:webHidden/>
              </w:rPr>
              <w:t>2</w:t>
            </w:r>
            <w:r w:rsidR="00D9580A">
              <w:rPr>
                <w:noProof/>
                <w:webHidden/>
              </w:rPr>
              <w:fldChar w:fldCharType="end"/>
            </w:r>
          </w:hyperlink>
        </w:p>
        <w:p w14:paraId="5965613A" w14:textId="43A7A7CE" w:rsidR="00D9580A" w:rsidRDefault="00D9580A">
          <w:pPr>
            <w:pStyle w:val="TOC1"/>
            <w:tabs>
              <w:tab w:val="left" w:pos="440"/>
              <w:tab w:val="right" w:pos="10250"/>
            </w:tabs>
            <w:rPr>
              <w:rFonts w:asciiTheme="minorHAnsi" w:eastAsiaTheme="minorEastAsia" w:hAnsiTheme="minorHAnsi" w:cstheme="minorBidi"/>
              <w:noProof/>
              <w:szCs w:val="22"/>
              <w:lang w:val="en-IN" w:eastAsia="en-IN" w:bidi="ar-SA"/>
            </w:rPr>
          </w:pPr>
          <w:hyperlink w:anchor="_Toc52131493" w:history="1">
            <w:r w:rsidRPr="00B61ACD">
              <w:rPr>
                <w:rStyle w:val="Hyperlink"/>
                <w:noProof/>
              </w:rPr>
              <w:t>2.</w:t>
            </w:r>
            <w:r>
              <w:rPr>
                <w:rFonts w:asciiTheme="minorHAnsi" w:eastAsiaTheme="minorEastAsia" w:hAnsiTheme="minorHAnsi" w:cstheme="minorBidi"/>
                <w:noProof/>
                <w:szCs w:val="22"/>
                <w:lang w:val="en-IN" w:eastAsia="en-IN" w:bidi="ar-SA"/>
              </w:rPr>
              <w:tab/>
            </w:r>
            <w:r w:rsidRPr="00B61ACD">
              <w:rPr>
                <w:rStyle w:val="Hyperlink"/>
                <w:noProof/>
              </w:rPr>
              <w:t>Why do we require a logistic model for Churn prediction?</w:t>
            </w:r>
            <w:r>
              <w:rPr>
                <w:noProof/>
                <w:webHidden/>
              </w:rPr>
              <w:tab/>
            </w:r>
            <w:r>
              <w:rPr>
                <w:noProof/>
                <w:webHidden/>
              </w:rPr>
              <w:fldChar w:fldCharType="begin"/>
            </w:r>
            <w:r>
              <w:rPr>
                <w:noProof/>
                <w:webHidden/>
              </w:rPr>
              <w:instrText xml:space="preserve"> PAGEREF _Toc52131493 \h </w:instrText>
            </w:r>
            <w:r>
              <w:rPr>
                <w:noProof/>
                <w:webHidden/>
              </w:rPr>
            </w:r>
            <w:r>
              <w:rPr>
                <w:noProof/>
                <w:webHidden/>
              </w:rPr>
              <w:fldChar w:fldCharType="separate"/>
            </w:r>
            <w:r>
              <w:rPr>
                <w:noProof/>
                <w:webHidden/>
              </w:rPr>
              <w:t>2</w:t>
            </w:r>
            <w:r>
              <w:rPr>
                <w:noProof/>
                <w:webHidden/>
              </w:rPr>
              <w:fldChar w:fldCharType="end"/>
            </w:r>
          </w:hyperlink>
        </w:p>
        <w:p w14:paraId="214FD5D9" w14:textId="497A1857" w:rsidR="00D9580A" w:rsidRDefault="00D9580A">
          <w:pPr>
            <w:pStyle w:val="TOC1"/>
            <w:tabs>
              <w:tab w:val="left" w:pos="440"/>
              <w:tab w:val="right" w:pos="10250"/>
            </w:tabs>
            <w:rPr>
              <w:rFonts w:asciiTheme="minorHAnsi" w:eastAsiaTheme="minorEastAsia" w:hAnsiTheme="minorHAnsi" w:cstheme="minorBidi"/>
              <w:noProof/>
              <w:szCs w:val="22"/>
              <w:lang w:val="en-IN" w:eastAsia="en-IN" w:bidi="ar-SA"/>
            </w:rPr>
          </w:pPr>
          <w:hyperlink w:anchor="_Toc52131494" w:history="1">
            <w:r w:rsidRPr="00B61ACD">
              <w:rPr>
                <w:rStyle w:val="Hyperlink"/>
                <w:noProof/>
              </w:rPr>
              <w:t>3.</w:t>
            </w:r>
            <w:r>
              <w:rPr>
                <w:rFonts w:asciiTheme="minorHAnsi" w:eastAsiaTheme="minorEastAsia" w:hAnsiTheme="minorHAnsi" w:cstheme="minorBidi"/>
                <w:noProof/>
                <w:szCs w:val="22"/>
                <w:lang w:val="en-IN" w:eastAsia="en-IN" w:bidi="ar-SA"/>
              </w:rPr>
              <w:tab/>
            </w:r>
            <w:r w:rsidRPr="00B61ACD">
              <w:rPr>
                <w:rStyle w:val="Hyperlink"/>
                <w:noProof/>
              </w:rPr>
              <w:t>Exploratory Data Analysis</w:t>
            </w:r>
            <w:r>
              <w:rPr>
                <w:noProof/>
                <w:webHidden/>
              </w:rPr>
              <w:tab/>
            </w:r>
            <w:r>
              <w:rPr>
                <w:noProof/>
                <w:webHidden/>
              </w:rPr>
              <w:fldChar w:fldCharType="begin"/>
            </w:r>
            <w:r>
              <w:rPr>
                <w:noProof/>
                <w:webHidden/>
              </w:rPr>
              <w:instrText xml:space="preserve"> PAGEREF _Toc52131494 \h </w:instrText>
            </w:r>
            <w:r>
              <w:rPr>
                <w:noProof/>
                <w:webHidden/>
              </w:rPr>
            </w:r>
            <w:r>
              <w:rPr>
                <w:noProof/>
                <w:webHidden/>
              </w:rPr>
              <w:fldChar w:fldCharType="separate"/>
            </w:r>
            <w:r>
              <w:rPr>
                <w:noProof/>
                <w:webHidden/>
              </w:rPr>
              <w:t>3</w:t>
            </w:r>
            <w:r>
              <w:rPr>
                <w:noProof/>
                <w:webHidden/>
              </w:rPr>
              <w:fldChar w:fldCharType="end"/>
            </w:r>
          </w:hyperlink>
        </w:p>
        <w:p w14:paraId="0ECBAF44" w14:textId="13B496E4" w:rsidR="00D9580A" w:rsidRDefault="00D9580A">
          <w:pPr>
            <w:pStyle w:val="TOC2"/>
            <w:tabs>
              <w:tab w:val="right" w:pos="10250"/>
            </w:tabs>
            <w:rPr>
              <w:rFonts w:asciiTheme="minorHAnsi" w:eastAsiaTheme="minorEastAsia" w:hAnsiTheme="minorHAnsi" w:cstheme="minorBidi"/>
              <w:noProof/>
              <w:szCs w:val="22"/>
              <w:lang w:val="en-IN" w:eastAsia="en-IN" w:bidi="ar-SA"/>
            </w:rPr>
          </w:pPr>
          <w:hyperlink w:anchor="_Toc52131495" w:history="1">
            <w:r w:rsidRPr="00B61ACD">
              <w:rPr>
                <w:rStyle w:val="Hyperlink"/>
                <w:noProof/>
              </w:rPr>
              <w:t>3.1 Basic Data Summary</w:t>
            </w:r>
            <w:r>
              <w:rPr>
                <w:noProof/>
                <w:webHidden/>
              </w:rPr>
              <w:tab/>
            </w:r>
            <w:r>
              <w:rPr>
                <w:noProof/>
                <w:webHidden/>
              </w:rPr>
              <w:fldChar w:fldCharType="begin"/>
            </w:r>
            <w:r>
              <w:rPr>
                <w:noProof/>
                <w:webHidden/>
              </w:rPr>
              <w:instrText xml:space="preserve"> PAGEREF _Toc52131495 \h </w:instrText>
            </w:r>
            <w:r>
              <w:rPr>
                <w:noProof/>
                <w:webHidden/>
              </w:rPr>
            </w:r>
            <w:r>
              <w:rPr>
                <w:noProof/>
                <w:webHidden/>
              </w:rPr>
              <w:fldChar w:fldCharType="separate"/>
            </w:r>
            <w:r>
              <w:rPr>
                <w:noProof/>
                <w:webHidden/>
              </w:rPr>
              <w:t>3</w:t>
            </w:r>
            <w:r>
              <w:rPr>
                <w:noProof/>
                <w:webHidden/>
              </w:rPr>
              <w:fldChar w:fldCharType="end"/>
            </w:r>
          </w:hyperlink>
        </w:p>
        <w:p w14:paraId="370F777B" w14:textId="62F37DCC" w:rsidR="00D9580A" w:rsidRDefault="00D9580A">
          <w:pPr>
            <w:pStyle w:val="TOC2"/>
            <w:tabs>
              <w:tab w:val="right" w:pos="10250"/>
            </w:tabs>
            <w:rPr>
              <w:rFonts w:asciiTheme="minorHAnsi" w:eastAsiaTheme="minorEastAsia" w:hAnsiTheme="minorHAnsi" w:cstheme="minorBidi"/>
              <w:noProof/>
              <w:szCs w:val="22"/>
              <w:lang w:val="en-IN" w:eastAsia="en-IN" w:bidi="ar-SA"/>
            </w:rPr>
          </w:pPr>
          <w:hyperlink w:anchor="_Toc52131496" w:history="1">
            <w:r w:rsidRPr="00B61ACD">
              <w:rPr>
                <w:rStyle w:val="Hyperlink"/>
                <w:noProof/>
              </w:rPr>
              <w:t>3.2 Outliers check and their treatment</w:t>
            </w:r>
            <w:r>
              <w:rPr>
                <w:noProof/>
                <w:webHidden/>
              </w:rPr>
              <w:tab/>
            </w:r>
            <w:r>
              <w:rPr>
                <w:noProof/>
                <w:webHidden/>
              </w:rPr>
              <w:fldChar w:fldCharType="begin"/>
            </w:r>
            <w:r>
              <w:rPr>
                <w:noProof/>
                <w:webHidden/>
              </w:rPr>
              <w:instrText xml:space="preserve"> PAGEREF _Toc52131496 \h </w:instrText>
            </w:r>
            <w:r>
              <w:rPr>
                <w:noProof/>
                <w:webHidden/>
              </w:rPr>
            </w:r>
            <w:r>
              <w:rPr>
                <w:noProof/>
                <w:webHidden/>
              </w:rPr>
              <w:fldChar w:fldCharType="separate"/>
            </w:r>
            <w:r>
              <w:rPr>
                <w:noProof/>
                <w:webHidden/>
              </w:rPr>
              <w:t>6</w:t>
            </w:r>
            <w:r>
              <w:rPr>
                <w:noProof/>
                <w:webHidden/>
              </w:rPr>
              <w:fldChar w:fldCharType="end"/>
            </w:r>
          </w:hyperlink>
        </w:p>
        <w:p w14:paraId="676770DD" w14:textId="3E2B0780" w:rsidR="00D9580A" w:rsidRDefault="00D9580A">
          <w:pPr>
            <w:pStyle w:val="TOC2"/>
            <w:tabs>
              <w:tab w:val="right" w:pos="10250"/>
            </w:tabs>
            <w:rPr>
              <w:rFonts w:asciiTheme="minorHAnsi" w:eastAsiaTheme="minorEastAsia" w:hAnsiTheme="minorHAnsi" w:cstheme="minorBidi"/>
              <w:noProof/>
              <w:szCs w:val="22"/>
              <w:lang w:val="en-IN" w:eastAsia="en-IN" w:bidi="ar-SA"/>
            </w:rPr>
          </w:pPr>
          <w:hyperlink w:anchor="_Toc52131497" w:history="1">
            <w:r w:rsidRPr="00B61ACD">
              <w:rPr>
                <w:rStyle w:val="Hyperlink"/>
                <w:noProof/>
              </w:rPr>
              <w:t>3.3 Analysis of dataset</w:t>
            </w:r>
            <w:r>
              <w:rPr>
                <w:noProof/>
                <w:webHidden/>
              </w:rPr>
              <w:tab/>
            </w:r>
            <w:r>
              <w:rPr>
                <w:noProof/>
                <w:webHidden/>
              </w:rPr>
              <w:fldChar w:fldCharType="begin"/>
            </w:r>
            <w:r>
              <w:rPr>
                <w:noProof/>
                <w:webHidden/>
              </w:rPr>
              <w:instrText xml:space="preserve"> PAGEREF _Toc52131497 \h </w:instrText>
            </w:r>
            <w:r>
              <w:rPr>
                <w:noProof/>
                <w:webHidden/>
              </w:rPr>
            </w:r>
            <w:r>
              <w:rPr>
                <w:noProof/>
                <w:webHidden/>
              </w:rPr>
              <w:fldChar w:fldCharType="separate"/>
            </w:r>
            <w:r>
              <w:rPr>
                <w:noProof/>
                <w:webHidden/>
              </w:rPr>
              <w:t>8</w:t>
            </w:r>
            <w:r>
              <w:rPr>
                <w:noProof/>
                <w:webHidden/>
              </w:rPr>
              <w:fldChar w:fldCharType="end"/>
            </w:r>
          </w:hyperlink>
        </w:p>
        <w:p w14:paraId="0661BD8F" w14:textId="5DEC6335" w:rsidR="00D9580A" w:rsidRDefault="00D9580A">
          <w:pPr>
            <w:pStyle w:val="TOC3"/>
            <w:tabs>
              <w:tab w:val="right" w:pos="10250"/>
            </w:tabs>
            <w:rPr>
              <w:rFonts w:asciiTheme="minorHAnsi" w:eastAsiaTheme="minorEastAsia" w:hAnsiTheme="minorHAnsi" w:cstheme="minorBidi"/>
              <w:noProof/>
              <w:szCs w:val="22"/>
              <w:lang w:val="en-IN" w:eastAsia="en-IN" w:bidi="ar-SA"/>
            </w:rPr>
          </w:pPr>
          <w:hyperlink w:anchor="_Toc52131498" w:history="1">
            <w:r w:rsidRPr="00B61ACD">
              <w:rPr>
                <w:rStyle w:val="Hyperlink"/>
                <w:noProof/>
              </w:rPr>
              <w:t>3.3.1 Churn with AccountWeeks</w:t>
            </w:r>
            <w:r>
              <w:rPr>
                <w:noProof/>
                <w:webHidden/>
              </w:rPr>
              <w:tab/>
            </w:r>
            <w:r>
              <w:rPr>
                <w:noProof/>
                <w:webHidden/>
              </w:rPr>
              <w:fldChar w:fldCharType="begin"/>
            </w:r>
            <w:r>
              <w:rPr>
                <w:noProof/>
                <w:webHidden/>
              </w:rPr>
              <w:instrText xml:space="preserve"> PAGEREF _Toc52131498 \h </w:instrText>
            </w:r>
            <w:r>
              <w:rPr>
                <w:noProof/>
                <w:webHidden/>
              </w:rPr>
            </w:r>
            <w:r>
              <w:rPr>
                <w:noProof/>
                <w:webHidden/>
              </w:rPr>
              <w:fldChar w:fldCharType="separate"/>
            </w:r>
            <w:r>
              <w:rPr>
                <w:noProof/>
                <w:webHidden/>
              </w:rPr>
              <w:t>8</w:t>
            </w:r>
            <w:r>
              <w:rPr>
                <w:noProof/>
                <w:webHidden/>
              </w:rPr>
              <w:fldChar w:fldCharType="end"/>
            </w:r>
          </w:hyperlink>
        </w:p>
        <w:p w14:paraId="6EB1C04F" w14:textId="0AF04468" w:rsidR="00D9580A" w:rsidRDefault="00D9580A">
          <w:pPr>
            <w:pStyle w:val="TOC3"/>
            <w:tabs>
              <w:tab w:val="right" w:pos="10250"/>
            </w:tabs>
            <w:rPr>
              <w:rFonts w:asciiTheme="minorHAnsi" w:eastAsiaTheme="minorEastAsia" w:hAnsiTheme="minorHAnsi" w:cstheme="minorBidi"/>
              <w:noProof/>
              <w:szCs w:val="22"/>
              <w:lang w:val="en-IN" w:eastAsia="en-IN" w:bidi="ar-SA"/>
            </w:rPr>
          </w:pPr>
          <w:hyperlink w:anchor="_Toc52131499" w:history="1">
            <w:r w:rsidRPr="00B61ACD">
              <w:rPr>
                <w:rStyle w:val="Hyperlink"/>
                <w:noProof/>
              </w:rPr>
              <w:t>3.3.2 Churn with DataUsage</w:t>
            </w:r>
            <w:r>
              <w:rPr>
                <w:noProof/>
                <w:webHidden/>
              </w:rPr>
              <w:tab/>
            </w:r>
            <w:r>
              <w:rPr>
                <w:noProof/>
                <w:webHidden/>
              </w:rPr>
              <w:fldChar w:fldCharType="begin"/>
            </w:r>
            <w:r>
              <w:rPr>
                <w:noProof/>
                <w:webHidden/>
              </w:rPr>
              <w:instrText xml:space="preserve"> PAGEREF _Toc52131499 \h </w:instrText>
            </w:r>
            <w:r>
              <w:rPr>
                <w:noProof/>
                <w:webHidden/>
              </w:rPr>
            </w:r>
            <w:r>
              <w:rPr>
                <w:noProof/>
                <w:webHidden/>
              </w:rPr>
              <w:fldChar w:fldCharType="separate"/>
            </w:r>
            <w:r>
              <w:rPr>
                <w:noProof/>
                <w:webHidden/>
              </w:rPr>
              <w:t>9</w:t>
            </w:r>
            <w:r>
              <w:rPr>
                <w:noProof/>
                <w:webHidden/>
              </w:rPr>
              <w:fldChar w:fldCharType="end"/>
            </w:r>
          </w:hyperlink>
        </w:p>
        <w:p w14:paraId="342B7ABB" w14:textId="70F31CB8" w:rsidR="00D9580A" w:rsidRDefault="00D9580A">
          <w:pPr>
            <w:pStyle w:val="TOC3"/>
            <w:tabs>
              <w:tab w:val="right" w:pos="10250"/>
            </w:tabs>
            <w:rPr>
              <w:rFonts w:asciiTheme="minorHAnsi" w:eastAsiaTheme="minorEastAsia" w:hAnsiTheme="minorHAnsi" w:cstheme="minorBidi"/>
              <w:noProof/>
              <w:szCs w:val="22"/>
              <w:lang w:val="en-IN" w:eastAsia="en-IN" w:bidi="ar-SA"/>
            </w:rPr>
          </w:pPr>
          <w:hyperlink w:anchor="_Toc52131500" w:history="1">
            <w:r w:rsidRPr="00B61ACD">
              <w:rPr>
                <w:rStyle w:val="Hyperlink"/>
                <w:noProof/>
              </w:rPr>
              <w:t>3.3.3 Churn with DayMins</w:t>
            </w:r>
            <w:r>
              <w:rPr>
                <w:noProof/>
                <w:webHidden/>
              </w:rPr>
              <w:tab/>
            </w:r>
            <w:r>
              <w:rPr>
                <w:noProof/>
                <w:webHidden/>
              </w:rPr>
              <w:fldChar w:fldCharType="begin"/>
            </w:r>
            <w:r>
              <w:rPr>
                <w:noProof/>
                <w:webHidden/>
              </w:rPr>
              <w:instrText xml:space="preserve"> PAGEREF _Toc52131500 \h </w:instrText>
            </w:r>
            <w:r>
              <w:rPr>
                <w:noProof/>
                <w:webHidden/>
              </w:rPr>
            </w:r>
            <w:r>
              <w:rPr>
                <w:noProof/>
                <w:webHidden/>
              </w:rPr>
              <w:fldChar w:fldCharType="separate"/>
            </w:r>
            <w:r>
              <w:rPr>
                <w:noProof/>
                <w:webHidden/>
              </w:rPr>
              <w:t>9</w:t>
            </w:r>
            <w:r>
              <w:rPr>
                <w:noProof/>
                <w:webHidden/>
              </w:rPr>
              <w:fldChar w:fldCharType="end"/>
            </w:r>
          </w:hyperlink>
        </w:p>
        <w:p w14:paraId="03101E4C" w14:textId="61FDF5CB" w:rsidR="00D9580A" w:rsidRDefault="00D9580A">
          <w:pPr>
            <w:pStyle w:val="TOC3"/>
            <w:tabs>
              <w:tab w:val="right" w:pos="10250"/>
            </w:tabs>
            <w:rPr>
              <w:rFonts w:asciiTheme="minorHAnsi" w:eastAsiaTheme="minorEastAsia" w:hAnsiTheme="minorHAnsi" w:cstheme="minorBidi"/>
              <w:noProof/>
              <w:szCs w:val="22"/>
              <w:lang w:val="en-IN" w:eastAsia="en-IN" w:bidi="ar-SA"/>
            </w:rPr>
          </w:pPr>
          <w:hyperlink w:anchor="_Toc52131501" w:history="1">
            <w:r w:rsidRPr="00B61ACD">
              <w:rPr>
                <w:rStyle w:val="Hyperlink"/>
                <w:noProof/>
              </w:rPr>
              <w:t>3.3.4 Churn with DayCalls</w:t>
            </w:r>
            <w:r>
              <w:rPr>
                <w:noProof/>
                <w:webHidden/>
              </w:rPr>
              <w:tab/>
            </w:r>
            <w:r>
              <w:rPr>
                <w:noProof/>
                <w:webHidden/>
              </w:rPr>
              <w:fldChar w:fldCharType="begin"/>
            </w:r>
            <w:r>
              <w:rPr>
                <w:noProof/>
                <w:webHidden/>
              </w:rPr>
              <w:instrText xml:space="preserve"> PAGEREF _Toc52131501 \h </w:instrText>
            </w:r>
            <w:r>
              <w:rPr>
                <w:noProof/>
                <w:webHidden/>
              </w:rPr>
            </w:r>
            <w:r>
              <w:rPr>
                <w:noProof/>
                <w:webHidden/>
              </w:rPr>
              <w:fldChar w:fldCharType="separate"/>
            </w:r>
            <w:r>
              <w:rPr>
                <w:noProof/>
                <w:webHidden/>
              </w:rPr>
              <w:t>10</w:t>
            </w:r>
            <w:r>
              <w:rPr>
                <w:noProof/>
                <w:webHidden/>
              </w:rPr>
              <w:fldChar w:fldCharType="end"/>
            </w:r>
          </w:hyperlink>
        </w:p>
        <w:p w14:paraId="1C66EC3B" w14:textId="60ABDBBA" w:rsidR="00D9580A" w:rsidRDefault="00D9580A">
          <w:pPr>
            <w:pStyle w:val="TOC3"/>
            <w:tabs>
              <w:tab w:val="right" w:pos="10250"/>
            </w:tabs>
            <w:rPr>
              <w:rFonts w:asciiTheme="minorHAnsi" w:eastAsiaTheme="minorEastAsia" w:hAnsiTheme="minorHAnsi" w:cstheme="minorBidi"/>
              <w:noProof/>
              <w:szCs w:val="22"/>
              <w:lang w:val="en-IN" w:eastAsia="en-IN" w:bidi="ar-SA"/>
            </w:rPr>
          </w:pPr>
          <w:hyperlink w:anchor="_Toc52131502" w:history="1">
            <w:r w:rsidRPr="00B61ACD">
              <w:rPr>
                <w:rStyle w:val="Hyperlink"/>
                <w:noProof/>
              </w:rPr>
              <w:t>3.3.5 Churn with MonthlyCharge</w:t>
            </w:r>
            <w:r>
              <w:rPr>
                <w:noProof/>
                <w:webHidden/>
              </w:rPr>
              <w:tab/>
            </w:r>
            <w:r>
              <w:rPr>
                <w:noProof/>
                <w:webHidden/>
              </w:rPr>
              <w:fldChar w:fldCharType="begin"/>
            </w:r>
            <w:r>
              <w:rPr>
                <w:noProof/>
                <w:webHidden/>
              </w:rPr>
              <w:instrText xml:space="preserve"> PAGEREF _Toc52131502 \h </w:instrText>
            </w:r>
            <w:r>
              <w:rPr>
                <w:noProof/>
                <w:webHidden/>
              </w:rPr>
            </w:r>
            <w:r>
              <w:rPr>
                <w:noProof/>
                <w:webHidden/>
              </w:rPr>
              <w:fldChar w:fldCharType="separate"/>
            </w:r>
            <w:r>
              <w:rPr>
                <w:noProof/>
                <w:webHidden/>
              </w:rPr>
              <w:t>10</w:t>
            </w:r>
            <w:r>
              <w:rPr>
                <w:noProof/>
                <w:webHidden/>
              </w:rPr>
              <w:fldChar w:fldCharType="end"/>
            </w:r>
          </w:hyperlink>
        </w:p>
        <w:p w14:paraId="338143C4" w14:textId="060C5E3A" w:rsidR="00D9580A" w:rsidRDefault="00D9580A">
          <w:pPr>
            <w:pStyle w:val="TOC3"/>
            <w:tabs>
              <w:tab w:val="right" w:pos="10250"/>
            </w:tabs>
            <w:rPr>
              <w:rFonts w:asciiTheme="minorHAnsi" w:eastAsiaTheme="minorEastAsia" w:hAnsiTheme="minorHAnsi" w:cstheme="minorBidi"/>
              <w:noProof/>
              <w:szCs w:val="22"/>
              <w:lang w:val="en-IN" w:eastAsia="en-IN" w:bidi="ar-SA"/>
            </w:rPr>
          </w:pPr>
          <w:hyperlink w:anchor="_Toc52131503" w:history="1">
            <w:r w:rsidRPr="00B61ACD">
              <w:rPr>
                <w:rStyle w:val="Hyperlink"/>
                <w:noProof/>
              </w:rPr>
              <w:t>3.3.6 Churn with OverageFee</w:t>
            </w:r>
            <w:r>
              <w:rPr>
                <w:noProof/>
                <w:webHidden/>
              </w:rPr>
              <w:tab/>
            </w:r>
            <w:r>
              <w:rPr>
                <w:noProof/>
                <w:webHidden/>
              </w:rPr>
              <w:fldChar w:fldCharType="begin"/>
            </w:r>
            <w:r>
              <w:rPr>
                <w:noProof/>
                <w:webHidden/>
              </w:rPr>
              <w:instrText xml:space="preserve"> PAGEREF _Toc52131503 \h </w:instrText>
            </w:r>
            <w:r>
              <w:rPr>
                <w:noProof/>
                <w:webHidden/>
              </w:rPr>
            </w:r>
            <w:r>
              <w:rPr>
                <w:noProof/>
                <w:webHidden/>
              </w:rPr>
              <w:fldChar w:fldCharType="separate"/>
            </w:r>
            <w:r>
              <w:rPr>
                <w:noProof/>
                <w:webHidden/>
              </w:rPr>
              <w:t>11</w:t>
            </w:r>
            <w:r>
              <w:rPr>
                <w:noProof/>
                <w:webHidden/>
              </w:rPr>
              <w:fldChar w:fldCharType="end"/>
            </w:r>
          </w:hyperlink>
        </w:p>
        <w:p w14:paraId="011186C1" w14:textId="3C85B6C5" w:rsidR="00D9580A" w:rsidRDefault="00D9580A">
          <w:pPr>
            <w:pStyle w:val="TOC3"/>
            <w:tabs>
              <w:tab w:val="right" w:pos="10250"/>
            </w:tabs>
            <w:rPr>
              <w:rFonts w:asciiTheme="minorHAnsi" w:eastAsiaTheme="minorEastAsia" w:hAnsiTheme="minorHAnsi" w:cstheme="minorBidi"/>
              <w:noProof/>
              <w:szCs w:val="22"/>
              <w:lang w:val="en-IN" w:eastAsia="en-IN" w:bidi="ar-SA"/>
            </w:rPr>
          </w:pPr>
          <w:hyperlink w:anchor="_Toc52131504" w:history="1">
            <w:r w:rsidRPr="00B61ACD">
              <w:rPr>
                <w:rStyle w:val="Hyperlink"/>
                <w:noProof/>
              </w:rPr>
              <w:t>3.3.8 Churn with ContractRenewal &amp; Churn with DataPlan</w:t>
            </w:r>
            <w:r>
              <w:rPr>
                <w:noProof/>
                <w:webHidden/>
              </w:rPr>
              <w:tab/>
            </w:r>
            <w:r>
              <w:rPr>
                <w:noProof/>
                <w:webHidden/>
              </w:rPr>
              <w:fldChar w:fldCharType="begin"/>
            </w:r>
            <w:r>
              <w:rPr>
                <w:noProof/>
                <w:webHidden/>
              </w:rPr>
              <w:instrText xml:space="preserve"> PAGEREF _Toc52131504 \h </w:instrText>
            </w:r>
            <w:r>
              <w:rPr>
                <w:noProof/>
                <w:webHidden/>
              </w:rPr>
            </w:r>
            <w:r>
              <w:rPr>
                <w:noProof/>
                <w:webHidden/>
              </w:rPr>
              <w:fldChar w:fldCharType="separate"/>
            </w:r>
            <w:r>
              <w:rPr>
                <w:noProof/>
                <w:webHidden/>
              </w:rPr>
              <w:t>11</w:t>
            </w:r>
            <w:r>
              <w:rPr>
                <w:noProof/>
                <w:webHidden/>
              </w:rPr>
              <w:fldChar w:fldCharType="end"/>
            </w:r>
          </w:hyperlink>
        </w:p>
        <w:p w14:paraId="186B57B5" w14:textId="0A1D234E" w:rsidR="00D9580A" w:rsidRDefault="00D9580A">
          <w:pPr>
            <w:pStyle w:val="TOC2"/>
            <w:tabs>
              <w:tab w:val="right" w:pos="10250"/>
            </w:tabs>
            <w:rPr>
              <w:rFonts w:asciiTheme="minorHAnsi" w:eastAsiaTheme="minorEastAsia" w:hAnsiTheme="minorHAnsi" w:cstheme="minorBidi"/>
              <w:noProof/>
              <w:szCs w:val="22"/>
              <w:lang w:val="en-IN" w:eastAsia="en-IN" w:bidi="ar-SA"/>
            </w:rPr>
          </w:pPr>
          <w:hyperlink w:anchor="_Toc52131505" w:history="1">
            <w:r w:rsidRPr="00B61ACD">
              <w:rPr>
                <w:rStyle w:val="Hyperlink"/>
                <w:noProof/>
              </w:rPr>
              <w:t>3.4 Multicollinearity Check</w:t>
            </w:r>
            <w:r>
              <w:rPr>
                <w:noProof/>
                <w:webHidden/>
              </w:rPr>
              <w:tab/>
            </w:r>
            <w:r>
              <w:rPr>
                <w:noProof/>
                <w:webHidden/>
              </w:rPr>
              <w:fldChar w:fldCharType="begin"/>
            </w:r>
            <w:r>
              <w:rPr>
                <w:noProof/>
                <w:webHidden/>
              </w:rPr>
              <w:instrText xml:space="preserve"> PAGEREF _Toc52131505 \h </w:instrText>
            </w:r>
            <w:r>
              <w:rPr>
                <w:noProof/>
                <w:webHidden/>
              </w:rPr>
            </w:r>
            <w:r>
              <w:rPr>
                <w:noProof/>
                <w:webHidden/>
              </w:rPr>
              <w:fldChar w:fldCharType="separate"/>
            </w:r>
            <w:r>
              <w:rPr>
                <w:noProof/>
                <w:webHidden/>
              </w:rPr>
              <w:t>12</w:t>
            </w:r>
            <w:r>
              <w:rPr>
                <w:noProof/>
                <w:webHidden/>
              </w:rPr>
              <w:fldChar w:fldCharType="end"/>
            </w:r>
          </w:hyperlink>
        </w:p>
        <w:p w14:paraId="69107A11" w14:textId="0C83FE70" w:rsidR="00D9580A" w:rsidRDefault="00D9580A">
          <w:pPr>
            <w:pStyle w:val="TOC1"/>
            <w:tabs>
              <w:tab w:val="left" w:pos="440"/>
              <w:tab w:val="right" w:pos="10250"/>
            </w:tabs>
            <w:rPr>
              <w:rFonts w:asciiTheme="minorHAnsi" w:eastAsiaTheme="minorEastAsia" w:hAnsiTheme="minorHAnsi" w:cstheme="minorBidi"/>
              <w:noProof/>
              <w:szCs w:val="22"/>
              <w:lang w:val="en-IN" w:eastAsia="en-IN" w:bidi="ar-SA"/>
            </w:rPr>
          </w:pPr>
          <w:hyperlink w:anchor="_Toc52131506" w:history="1">
            <w:r w:rsidRPr="00B61ACD">
              <w:rPr>
                <w:rStyle w:val="Hyperlink"/>
                <w:noProof/>
              </w:rPr>
              <w:t>4.</w:t>
            </w:r>
            <w:r>
              <w:rPr>
                <w:rFonts w:asciiTheme="minorHAnsi" w:eastAsiaTheme="minorEastAsia" w:hAnsiTheme="minorHAnsi" w:cstheme="minorBidi"/>
                <w:noProof/>
                <w:szCs w:val="22"/>
                <w:lang w:val="en-IN" w:eastAsia="en-IN" w:bidi="ar-SA"/>
              </w:rPr>
              <w:tab/>
            </w:r>
            <w:r w:rsidRPr="00B61ACD">
              <w:rPr>
                <w:rStyle w:val="Hyperlink"/>
                <w:noProof/>
              </w:rPr>
              <w:t>Training and Test set</w:t>
            </w:r>
            <w:r>
              <w:rPr>
                <w:noProof/>
                <w:webHidden/>
              </w:rPr>
              <w:tab/>
            </w:r>
            <w:r>
              <w:rPr>
                <w:noProof/>
                <w:webHidden/>
              </w:rPr>
              <w:fldChar w:fldCharType="begin"/>
            </w:r>
            <w:r>
              <w:rPr>
                <w:noProof/>
                <w:webHidden/>
              </w:rPr>
              <w:instrText xml:space="preserve"> PAGEREF _Toc52131506 \h </w:instrText>
            </w:r>
            <w:r>
              <w:rPr>
                <w:noProof/>
                <w:webHidden/>
              </w:rPr>
            </w:r>
            <w:r>
              <w:rPr>
                <w:noProof/>
                <w:webHidden/>
              </w:rPr>
              <w:fldChar w:fldCharType="separate"/>
            </w:r>
            <w:r>
              <w:rPr>
                <w:noProof/>
                <w:webHidden/>
              </w:rPr>
              <w:t>13</w:t>
            </w:r>
            <w:r>
              <w:rPr>
                <w:noProof/>
                <w:webHidden/>
              </w:rPr>
              <w:fldChar w:fldCharType="end"/>
            </w:r>
          </w:hyperlink>
        </w:p>
        <w:p w14:paraId="3827D62D" w14:textId="4F35B128" w:rsidR="00D9580A" w:rsidRDefault="00D9580A">
          <w:pPr>
            <w:pStyle w:val="TOC1"/>
            <w:tabs>
              <w:tab w:val="left" w:pos="440"/>
              <w:tab w:val="right" w:pos="10250"/>
            </w:tabs>
            <w:rPr>
              <w:rFonts w:asciiTheme="minorHAnsi" w:eastAsiaTheme="minorEastAsia" w:hAnsiTheme="minorHAnsi" w:cstheme="minorBidi"/>
              <w:noProof/>
              <w:szCs w:val="22"/>
              <w:lang w:val="en-IN" w:eastAsia="en-IN" w:bidi="ar-SA"/>
            </w:rPr>
          </w:pPr>
          <w:hyperlink w:anchor="_Toc52131507" w:history="1">
            <w:r w:rsidRPr="00B61ACD">
              <w:rPr>
                <w:rStyle w:val="Hyperlink"/>
                <w:noProof/>
              </w:rPr>
              <w:t>5.</w:t>
            </w:r>
            <w:r>
              <w:rPr>
                <w:rFonts w:asciiTheme="minorHAnsi" w:eastAsiaTheme="minorEastAsia" w:hAnsiTheme="minorHAnsi" w:cstheme="minorBidi"/>
                <w:noProof/>
                <w:szCs w:val="22"/>
                <w:lang w:val="en-IN" w:eastAsia="en-IN" w:bidi="ar-SA"/>
              </w:rPr>
              <w:tab/>
            </w:r>
            <w:r w:rsidRPr="00B61ACD">
              <w:rPr>
                <w:rStyle w:val="Hyperlink"/>
                <w:noProof/>
              </w:rPr>
              <w:t>Building Logistic Regression</w:t>
            </w:r>
            <w:r>
              <w:rPr>
                <w:noProof/>
                <w:webHidden/>
              </w:rPr>
              <w:tab/>
            </w:r>
            <w:r>
              <w:rPr>
                <w:noProof/>
                <w:webHidden/>
              </w:rPr>
              <w:fldChar w:fldCharType="begin"/>
            </w:r>
            <w:r>
              <w:rPr>
                <w:noProof/>
                <w:webHidden/>
              </w:rPr>
              <w:instrText xml:space="preserve"> PAGEREF _Toc52131507 \h </w:instrText>
            </w:r>
            <w:r>
              <w:rPr>
                <w:noProof/>
                <w:webHidden/>
              </w:rPr>
            </w:r>
            <w:r>
              <w:rPr>
                <w:noProof/>
                <w:webHidden/>
              </w:rPr>
              <w:fldChar w:fldCharType="separate"/>
            </w:r>
            <w:r>
              <w:rPr>
                <w:noProof/>
                <w:webHidden/>
              </w:rPr>
              <w:t>13</w:t>
            </w:r>
            <w:r>
              <w:rPr>
                <w:noProof/>
                <w:webHidden/>
              </w:rPr>
              <w:fldChar w:fldCharType="end"/>
            </w:r>
          </w:hyperlink>
        </w:p>
        <w:p w14:paraId="6B503F08" w14:textId="5C34F310" w:rsidR="00D9580A" w:rsidRDefault="00D9580A">
          <w:pPr>
            <w:pStyle w:val="TOC2"/>
            <w:tabs>
              <w:tab w:val="right" w:pos="10250"/>
            </w:tabs>
            <w:rPr>
              <w:rFonts w:asciiTheme="minorHAnsi" w:eastAsiaTheme="minorEastAsia" w:hAnsiTheme="minorHAnsi" w:cstheme="minorBidi"/>
              <w:noProof/>
              <w:szCs w:val="22"/>
              <w:lang w:val="en-IN" w:eastAsia="en-IN" w:bidi="ar-SA"/>
            </w:rPr>
          </w:pPr>
          <w:hyperlink w:anchor="_Toc52131508" w:history="1">
            <w:r w:rsidRPr="00B61ACD">
              <w:rPr>
                <w:rStyle w:val="Hyperlink"/>
                <w:noProof/>
              </w:rPr>
              <w:t>5.1 Logistic Regression Model - Iteration 1</w:t>
            </w:r>
            <w:r>
              <w:rPr>
                <w:noProof/>
                <w:webHidden/>
              </w:rPr>
              <w:tab/>
            </w:r>
            <w:r>
              <w:rPr>
                <w:noProof/>
                <w:webHidden/>
              </w:rPr>
              <w:fldChar w:fldCharType="begin"/>
            </w:r>
            <w:r>
              <w:rPr>
                <w:noProof/>
                <w:webHidden/>
              </w:rPr>
              <w:instrText xml:space="preserve"> PAGEREF _Toc52131508 \h </w:instrText>
            </w:r>
            <w:r>
              <w:rPr>
                <w:noProof/>
                <w:webHidden/>
              </w:rPr>
            </w:r>
            <w:r>
              <w:rPr>
                <w:noProof/>
                <w:webHidden/>
              </w:rPr>
              <w:fldChar w:fldCharType="separate"/>
            </w:r>
            <w:r>
              <w:rPr>
                <w:noProof/>
                <w:webHidden/>
              </w:rPr>
              <w:t>13</w:t>
            </w:r>
            <w:r>
              <w:rPr>
                <w:noProof/>
                <w:webHidden/>
              </w:rPr>
              <w:fldChar w:fldCharType="end"/>
            </w:r>
          </w:hyperlink>
        </w:p>
        <w:p w14:paraId="008F0913" w14:textId="4E51DFFB" w:rsidR="00D9580A" w:rsidRDefault="00D9580A">
          <w:pPr>
            <w:pStyle w:val="TOC2"/>
            <w:tabs>
              <w:tab w:val="right" w:pos="10250"/>
            </w:tabs>
            <w:rPr>
              <w:rFonts w:asciiTheme="minorHAnsi" w:eastAsiaTheme="minorEastAsia" w:hAnsiTheme="minorHAnsi" w:cstheme="minorBidi"/>
              <w:noProof/>
              <w:szCs w:val="22"/>
              <w:lang w:val="en-IN" w:eastAsia="en-IN" w:bidi="ar-SA"/>
            </w:rPr>
          </w:pPr>
          <w:hyperlink w:anchor="_Toc52131509" w:history="1">
            <w:r w:rsidRPr="00B61ACD">
              <w:rPr>
                <w:rStyle w:val="Hyperlink"/>
                <w:noProof/>
              </w:rPr>
              <w:t>5.2 Multicollinearity effect -  Iteration 1</w:t>
            </w:r>
            <w:r>
              <w:rPr>
                <w:noProof/>
                <w:webHidden/>
              </w:rPr>
              <w:tab/>
            </w:r>
            <w:r>
              <w:rPr>
                <w:noProof/>
                <w:webHidden/>
              </w:rPr>
              <w:fldChar w:fldCharType="begin"/>
            </w:r>
            <w:r>
              <w:rPr>
                <w:noProof/>
                <w:webHidden/>
              </w:rPr>
              <w:instrText xml:space="preserve"> PAGEREF _Toc52131509 \h </w:instrText>
            </w:r>
            <w:r>
              <w:rPr>
                <w:noProof/>
                <w:webHidden/>
              </w:rPr>
            </w:r>
            <w:r>
              <w:rPr>
                <w:noProof/>
                <w:webHidden/>
              </w:rPr>
              <w:fldChar w:fldCharType="separate"/>
            </w:r>
            <w:r>
              <w:rPr>
                <w:noProof/>
                <w:webHidden/>
              </w:rPr>
              <w:t>15</w:t>
            </w:r>
            <w:r>
              <w:rPr>
                <w:noProof/>
                <w:webHidden/>
              </w:rPr>
              <w:fldChar w:fldCharType="end"/>
            </w:r>
          </w:hyperlink>
        </w:p>
        <w:p w14:paraId="0A5BD86D" w14:textId="61E0DAB3" w:rsidR="00D9580A" w:rsidRDefault="00D9580A">
          <w:pPr>
            <w:pStyle w:val="TOC2"/>
            <w:tabs>
              <w:tab w:val="right" w:pos="10250"/>
            </w:tabs>
            <w:rPr>
              <w:rFonts w:asciiTheme="minorHAnsi" w:eastAsiaTheme="minorEastAsia" w:hAnsiTheme="minorHAnsi" w:cstheme="minorBidi"/>
              <w:noProof/>
              <w:szCs w:val="22"/>
              <w:lang w:val="en-IN" w:eastAsia="en-IN" w:bidi="ar-SA"/>
            </w:rPr>
          </w:pPr>
          <w:hyperlink w:anchor="_Toc52131510" w:history="1">
            <w:r w:rsidRPr="00B61ACD">
              <w:rPr>
                <w:rStyle w:val="Hyperlink"/>
                <w:noProof/>
              </w:rPr>
              <w:t>5.3 Logistic Regression Model - Iteration 2 (only relevant variables)</w:t>
            </w:r>
            <w:r>
              <w:rPr>
                <w:noProof/>
                <w:webHidden/>
              </w:rPr>
              <w:tab/>
            </w:r>
            <w:r>
              <w:rPr>
                <w:noProof/>
                <w:webHidden/>
              </w:rPr>
              <w:fldChar w:fldCharType="begin"/>
            </w:r>
            <w:r>
              <w:rPr>
                <w:noProof/>
                <w:webHidden/>
              </w:rPr>
              <w:instrText xml:space="preserve"> PAGEREF _Toc52131510 \h </w:instrText>
            </w:r>
            <w:r>
              <w:rPr>
                <w:noProof/>
                <w:webHidden/>
              </w:rPr>
            </w:r>
            <w:r>
              <w:rPr>
                <w:noProof/>
                <w:webHidden/>
              </w:rPr>
              <w:fldChar w:fldCharType="separate"/>
            </w:r>
            <w:r>
              <w:rPr>
                <w:noProof/>
                <w:webHidden/>
              </w:rPr>
              <w:t>16</w:t>
            </w:r>
            <w:r>
              <w:rPr>
                <w:noProof/>
                <w:webHidden/>
              </w:rPr>
              <w:fldChar w:fldCharType="end"/>
            </w:r>
          </w:hyperlink>
        </w:p>
        <w:p w14:paraId="008A7BC2" w14:textId="4A532B3D" w:rsidR="00D9580A" w:rsidRDefault="00D9580A">
          <w:pPr>
            <w:pStyle w:val="TOC2"/>
            <w:tabs>
              <w:tab w:val="right" w:pos="10250"/>
            </w:tabs>
            <w:rPr>
              <w:rFonts w:asciiTheme="minorHAnsi" w:eastAsiaTheme="minorEastAsia" w:hAnsiTheme="minorHAnsi" w:cstheme="minorBidi"/>
              <w:noProof/>
              <w:szCs w:val="22"/>
              <w:lang w:val="en-IN" w:eastAsia="en-IN" w:bidi="ar-SA"/>
            </w:rPr>
          </w:pPr>
          <w:hyperlink w:anchor="_Toc52131511" w:history="1">
            <w:r w:rsidRPr="00B61ACD">
              <w:rPr>
                <w:rStyle w:val="Hyperlink"/>
                <w:noProof/>
              </w:rPr>
              <w:t>5.4 Multicollinearity effect -  Iteration 2 (only relevant variables)</w:t>
            </w:r>
            <w:r>
              <w:rPr>
                <w:noProof/>
                <w:webHidden/>
              </w:rPr>
              <w:tab/>
            </w:r>
            <w:r>
              <w:rPr>
                <w:noProof/>
                <w:webHidden/>
              </w:rPr>
              <w:fldChar w:fldCharType="begin"/>
            </w:r>
            <w:r>
              <w:rPr>
                <w:noProof/>
                <w:webHidden/>
              </w:rPr>
              <w:instrText xml:space="preserve"> PAGEREF _Toc52131511 \h </w:instrText>
            </w:r>
            <w:r>
              <w:rPr>
                <w:noProof/>
                <w:webHidden/>
              </w:rPr>
            </w:r>
            <w:r>
              <w:rPr>
                <w:noProof/>
                <w:webHidden/>
              </w:rPr>
              <w:fldChar w:fldCharType="separate"/>
            </w:r>
            <w:r>
              <w:rPr>
                <w:noProof/>
                <w:webHidden/>
              </w:rPr>
              <w:t>18</w:t>
            </w:r>
            <w:r>
              <w:rPr>
                <w:noProof/>
                <w:webHidden/>
              </w:rPr>
              <w:fldChar w:fldCharType="end"/>
            </w:r>
          </w:hyperlink>
        </w:p>
        <w:p w14:paraId="5BBA7C42" w14:textId="71BB197D" w:rsidR="00D9580A" w:rsidRDefault="00D9580A">
          <w:pPr>
            <w:pStyle w:val="TOC2"/>
            <w:tabs>
              <w:tab w:val="right" w:pos="10250"/>
            </w:tabs>
            <w:rPr>
              <w:rFonts w:asciiTheme="minorHAnsi" w:eastAsiaTheme="minorEastAsia" w:hAnsiTheme="minorHAnsi" w:cstheme="minorBidi"/>
              <w:noProof/>
              <w:szCs w:val="22"/>
              <w:lang w:val="en-IN" w:eastAsia="en-IN" w:bidi="ar-SA"/>
            </w:rPr>
          </w:pPr>
          <w:hyperlink w:anchor="_Toc52131512" w:history="1">
            <w:r w:rsidRPr="00B61ACD">
              <w:rPr>
                <w:rStyle w:val="Hyperlink"/>
                <w:noProof/>
              </w:rPr>
              <w:t>5.5 Assigning probabilities and class to the training set</w:t>
            </w:r>
            <w:r>
              <w:rPr>
                <w:noProof/>
                <w:webHidden/>
              </w:rPr>
              <w:tab/>
            </w:r>
            <w:r>
              <w:rPr>
                <w:noProof/>
                <w:webHidden/>
              </w:rPr>
              <w:fldChar w:fldCharType="begin"/>
            </w:r>
            <w:r>
              <w:rPr>
                <w:noProof/>
                <w:webHidden/>
              </w:rPr>
              <w:instrText xml:space="preserve"> PAGEREF _Toc52131512 \h </w:instrText>
            </w:r>
            <w:r>
              <w:rPr>
                <w:noProof/>
                <w:webHidden/>
              </w:rPr>
            </w:r>
            <w:r>
              <w:rPr>
                <w:noProof/>
                <w:webHidden/>
              </w:rPr>
              <w:fldChar w:fldCharType="separate"/>
            </w:r>
            <w:r>
              <w:rPr>
                <w:noProof/>
                <w:webHidden/>
              </w:rPr>
              <w:t>18</w:t>
            </w:r>
            <w:r>
              <w:rPr>
                <w:noProof/>
                <w:webHidden/>
              </w:rPr>
              <w:fldChar w:fldCharType="end"/>
            </w:r>
          </w:hyperlink>
        </w:p>
        <w:p w14:paraId="1C3DC9B5" w14:textId="773402F4" w:rsidR="00D9580A" w:rsidRDefault="00D9580A">
          <w:pPr>
            <w:pStyle w:val="TOC1"/>
            <w:tabs>
              <w:tab w:val="left" w:pos="440"/>
              <w:tab w:val="right" w:pos="10250"/>
            </w:tabs>
            <w:rPr>
              <w:rFonts w:asciiTheme="minorHAnsi" w:eastAsiaTheme="minorEastAsia" w:hAnsiTheme="minorHAnsi" w:cstheme="minorBidi"/>
              <w:noProof/>
              <w:szCs w:val="22"/>
              <w:lang w:val="en-IN" w:eastAsia="en-IN" w:bidi="ar-SA"/>
            </w:rPr>
          </w:pPr>
          <w:hyperlink w:anchor="_Toc52131513" w:history="1">
            <w:r w:rsidRPr="00B61ACD">
              <w:rPr>
                <w:rStyle w:val="Hyperlink"/>
                <w:noProof/>
              </w:rPr>
              <w:t>6.</w:t>
            </w:r>
            <w:r>
              <w:rPr>
                <w:rFonts w:asciiTheme="minorHAnsi" w:eastAsiaTheme="minorEastAsia" w:hAnsiTheme="minorHAnsi" w:cstheme="minorBidi"/>
                <w:noProof/>
                <w:szCs w:val="22"/>
                <w:lang w:val="en-IN" w:eastAsia="en-IN" w:bidi="ar-SA"/>
              </w:rPr>
              <w:tab/>
            </w:r>
            <w:r w:rsidRPr="00B61ACD">
              <w:rPr>
                <w:rStyle w:val="Hyperlink"/>
                <w:noProof/>
              </w:rPr>
              <w:t>Model Performance Measures</w:t>
            </w:r>
            <w:r>
              <w:rPr>
                <w:noProof/>
                <w:webHidden/>
              </w:rPr>
              <w:tab/>
            </w:r>
            <w:r>
              <w:rPr>
                <w:noProof/>
                <w:webHidden/>
              </w:rPr>
              <w:fldChar w:fldCharType="begin"/>
            </w:r>
            <w:r>
              <w:rPr>
                <w:noProof/>
                <w:webHidden/>
              </w:rPr>
              <w:instrText xml:space="preserve"> PAGEREF _Toc52131513 \h </w:instrText>
            </w:r>
            <w:r>
              <w:rPr>
                <w:noProof/>
                <w:webHidden/>
              </w:rPr>
            </w:r>
            <w:r>
              <w:rPr>
                <w:noProof/>
                <w:webHidden/>
              </w:rPr>
              <w:fldChar w:fldCharType="separate"/>
            </w:r>
            <w:r>
              <w:rPr>
                <w:noProof/>
                <w:webHidden/>
              </w:rPr>
              <w:t>20</w:t>
            </w:r>
            <w:r>
              <w:rPr>
                <w:noProof/>
                <w:webHidden/>
              </w:rPr>
              <w:fldChar w:fldCharType="end"/>
            </w:r>
          </w:hyperlink>
        </w:p>
        <w:p w14:paraId="096FE44C" w14:textId="7557DCD5" w:rsidR="00D9580A" w:rsidRDefault="00D9580A">
          <w:pPr>
            <w:pStyle w:val="TOC2"/>
            <w:tabs>
              <w:tab w:val="right" w:pos="10250"/>
            </w:tabs>
            <w:rPr>
              <w:rFonts w:asciiTheme="minorHAnsi" w:eastAsiaTheme="minorEastAsia" w:hAnsiTheme="minorHAnsi" w:cstheme="minorBidi"/>
              <w:noProof/>
              <w:szCs w:val="22"/>
              <w:lang w:val="en-IN" w:eastAsia="en-IN" w:bidi="ar-SA"/>
            </w:rPr>
          </w:pPr>
          <w:hyperlink w:anchor="_Toc52131514" w:history="1">
            <w:r w:rsidRPr="00B61ACD">
              <w:rPr>
                <w:rStyle w:val="Hyperlink"/>
                <w:noProof/>
              </w:rPr>
              <w:t>6.1 Model Performance Measures – Training Data</w:t>
            </w:r>
            <w:r>
              <w:rPr>
                <w:noProof/>
                <w:webHidden/>
              </w:rPr>
              <w:tab/>
            </w:r>
            <w:r>
              <w:rPr>
                <w:noProof/>
                <w:webHidden/>
              </w:rPr>
              <w:fldChar w:fldCharType="begin"/>
            </w:r>
            <w:r>
              <w:rPr>
                <w:noProof/>
                <w:webHidden/>
              </w:rPr>
              <w:instrText xml:space="preserve"> PAGEREF _Toc52131514 \h </w:instrText>
            </w:r>
            <w:r>
              <w:rPr>
                <w:noProof/>
                <w:webHidden/>
              </w:rPr>
            </w:r>
            <w:r>
              <w:rPr>
                <w:noProof/>
                <w:webHidden/>
              </w:rPr>
              <w:fldChar w:fldCharType="separate"/>
            </w:r>
            <w:r>
              <w:rPr>
                <w:noProof/>
                <w:webHidden/>
              </w:rPr>
              <w:t>20</w:t>
            </w:r>
            <w:r>
              <w:rPr>
                <w:noProof/>
                <w:webHidden/>
              </w:rPr>
              <w:fldChar w:fldCharType="end"/>
            </w:r>
          </w:hyperlink>
        </w:p>
        <w:p w14:paraId="2495EC49" w14:textId="25B460B4" w:rsidR="00D9580A" w:rsidRDefault="00D9580A">
          <w:pPr>
            <w:pStyle w:val="TOC2"/>
            <w:tabs>
              <w:tab w:val="right" w:pos="10250"/>
            </w:tabs>
            <w:rPr>
              <w:rFonts w:asciiTheme="minorHAnsi" w:eastAsiaTheme="minorEastAsia" w:hAnsiTheme="minorHAnsi" w:cstheme="minorBidi"/>
              <w:noProof/>
              <w:szCs w:val="22"/>
              <w:lang w:val="en-IN" w:eastAsia="en-IN" w:bidi="ar-SA"/>
            </w:rPr>
          </w:pPr>
          <w:hyperlink w:anchor="_Toc52131515" w:history="1">
            <w:r w:rsidRPr="00B61ACD">
              <w:rPr>
                <w:rStyle w:val="Hyperlink"/>
                <w:noProof/>
              </w:rPr>
              <w:t>6.2 Assigning scores and class to the testing set</w:t>
            </w:r>
            <w:r>
              <w:rPr>
                <w:noProof/>
                <w:webHidden/>
              </w:rPr>
              <w:tab/>
            </w:r>
            <w:r>
              <w:rPr>
                <w:noProof/>
                <w:webHidden/>
              </w:rPr>
              <w:fldChar w:fldCharType="begin"/>
            </w:r>
            <w:r>
              <w:rPr>
                <w:noProof/>
                <w:webHidden/>
              </w:rPr>
              <w:instrText xml:space="preserve"> PAGEREF _Toc52131515 \h </w:instrText>
            </w:r>
            <w:r>
              <w:rPr>
                <w:noProof/>
                <w:webHidden/>
              </w:rPr>
            </w:r>
            <w:r>
              <w:rPr>
                <w:noProof/>
                <w:webHidden/>
              </w:rPr>
              <w:fldChar w:fldCharType="separate"/>
            </w:r>
            <w:r>
              <w:rPr>
                <w:noProof/>
                <w:webHidden/>
              </w:rPr>
              <w:t>22</w:t>
            </w:r>
            <w:r>
              <w:rPr>
                <w:noProof/>
                <w:webHidden/>
              </w:rPr>
              <w:fldChar w:fldCharType="end"/>
            </w:r>
          </w:hyperlink>
        </w:p>
        <w:p w14:paraId="26967A99" w14:textId="31568304" w:rsidR="00D9580A" w:rsidRDefault="00D9580A">
          <w:pPr>
            <w:pStyle w:val="TOC3"/>
            <w:tabs>
              <w:tab w:val="right" w:pos="10250"/>
            </w:tabs>
            <w:rPr>
              <w:rFonts w:asciiTheme="minorHAnsi" w:eastAsiaTheme="minorEastAsia" w:hAnsiTheme="minorHAnsi" w:cstheme="minorBidi"/>
              <w:noProof/>
              <w:szCs w:val="22"/>
              <w:lang w:val="en-IN" w:eastAsia="en-IN" w:bidi="ar-SA"/>
            </w:rPr>
          </w:pPr>
          <w:hyperlink w:anchor="_Toc52131516" w:history="1">
            <w:r w:rsidRPr="00B61ACD">
              <w:rPr>
                <w:rStyle w:val="Hyperlink"/>
                <w:noProof/>
              </w:rPr>
              <w:t>6.3 Model Performance Measures – Testing Data set</w:t>
            </w:r>
            <w:r>
              <w:rPr>
                <w:noProof/>
                <w:webHidden/>
              </w:rPr>
              <w:tab/>
            </w:r>
            <w:r>
              <w:rPr>
                <w:noProof/>
                <w:webHidden/>
              </w:rPr>
              <w:fldChar w:fldCharType="begin"/>
            </w:r>
            <w:r>
              <w:rPr>
                <w:noProof/>
                <w:webHidden/>
              </w:rPr>
              <w:instrText xml:space="preserve"> PAGEREF _Toc52131516 \h </w:instrText>
            </w:r>
            <w:r>
              <w:rPr>
                <w:noProof/>
                <w:webHidden/>
              </w:rPr>
            </w:r>
            <w:r>
              <w:rPr>
                <w:noProof/>
                <w:webHidden/>
              </w:rPr>
              <w:fldChar w:fldCharType="separate"/>
            </w:r>
            <w:r>
              <w:rPr>
                <w:noProof/>
                <w:webHidden/>
              </w:rPr>
              <w:t>22</w:t>
            </w:r>
            <w:r>
              <w:rPr>
                <w:noProof/>
                <w:webHidden/>
              </w:rPr>
              <w:fldChar w:fldCharType="end"/>
            </w:r>
          </w:hyperlink>
        </w:p>
        <w:p w14:paraId="75E9FD65" w14:textId="46259D24" w:rsidR="00D9580A" w:rsidRDefault="00D9580A">
          <w:pPr>
            <w:pStyle w:val="TOC3"/>
            <w:tabs>
              <w:tab w:val="right" w:pos="10250"/>
            </w:tabs>
            <w:rPr>
              <w:rFonts w:asciiTheme="minorHAnsi" w:eastAsiaTheme="minorEastAsia" w:hAnsiTheme="minorHAnsi" w:cstheme="minorBidi"/>
              <w:noProof/>
              <w:szCs w:val="22"/>
              <w:lang w:val="en-IN" w:eastAsia="en-IN" w:bidi="ar-SA"/>
            </w:rPr>
          </w:pPr>
          <w:hyperlink w:anchor="_Toc52131517" w:history="1">
            <w:r w:rsidRPr="00B61ACD">
              <w:rPr>
                <w:rStyle w:val="Hyperlink"/>
                <w:noProof/>
              </w:rPr>
              <w:t>6.4 Comparing model performance training and testing set.</w:t>
            </w:r>
            <w:r>
              <w:rPr>
                <w:noProof/>
                <w:webHidden/>
              </w:rPr>
              <w:tab/>
            </w:r>
            <w:r>
              <w:rPr>
                <w:noProof/>
                <w:webHidden/>
              </w:rPr>
              <w:fldChar w:fldCharType="begin"/>
            </w:r>
            <w:r>
              <w:rPr>
                <w:noProof/>
                <w:webHidden/>
              </w:rPr>
              <w:instrText xml:space="preserve"> PAGEREF _Toc52131517 \h </w:instrText>
            </w:r>
            <w:r>
              <w:rPr>
                <w:noProof/>
                <w:webHidden/>
              </w:rPr>
            </w:r>
            <w:r>
              <w:rPr>
                <w:noProof/>
                <w:webHidden/>
              </w:rPr>
              <w:fldChar w:fldCharType="separate"/>
            </w:r>
            <w:r>
              <w:rPr>
                <w:noProof/>
                <w:webHidden/>
              </w:rPr>
              <w:t>24</w:t>
            </w:r>
            <w:r>
              <w:rPr>
                <w:noProof/>
                <w:webHidden/>
              </w:rPr>
              <w:fldChar w:fldCharType="end"/>
            </w:r>
          </w:hyperlink>
        </w:p>
        <w:p w14:paraId="2CAB0647" w14:textId="480A513F" w:rsidR="00D9580A" w:rsidRDefault="00D9580A">
          <w:pPr>
            <w:pStyle w:val="TOC1"/>
            <w:tabs>
              <w:tab w:val="left" w:pos="440"/>
              <w:tab w:val="right" w:pos="10250"/>
            </w:tabs>
            <w:rPr>
              <w:rFonts w:asciiTheme="minorHAnsi" w:eastAsiaTheme="minorEastAsia" w:hAnsiTheme="minorHAnsi" w:cstheme="minorBidi"/>
              <w:noProof/>
              <w:szCs w:val="22"/>
              <w:lang w:val="en-IN" w:eastAsia="en-IN" w:bidi="ar-SA"/>
            </w:rPr>
          </w:pPr>
          <w:hyperlink w:anchor="_Toc52131518" w:history="1">
            <w:r w:rsidRPr="00B61ACD">
              <w:rPr>
                <w:rStyle w:val="Hyperlink"/>
                <w:noProof/>
              </w:rPr>
              <w:t>7.</w:t>
            </w:r>
            <w:r>
              <w:rPr>
                <w:rFonts w:asciiTheme="minorHAnsi" w:eastAsiaTheme="minorEastAsia" w:hAnsiTheme="minorHAnsi" w:cstheme="minorBidi"/>
                <w:noProof/>
                <w:szCs w:val="22"/>
                <w:lang w:val="en-IN" w:eastAsia="en-IN" w:bidi="ar-SA"/>
              </w:rPr>
              <w:tab/>
            </w:r>
            <w:r w:rsidRPr="00B61ACD">
              <w:rPr>
                <w:rStyle w:val="Hyperlink"/>
                <w:noProof/>
              </w:rPr>
              <w:t>Actionable Insights and Recommendations</w:t>
            </w:r>
            <w:r>
              <w:rPr>
                <w:noProof/>
                <w:webHidden/>
              </w:rPr>
              <w:tab/>
            </w:r>
            <w:r>
              <w:rPr>
                <w:noProof/>
                <w:webHidden/>
              </w:rPr>
              <w:fldChar w:fldCharType="begin"/>
            </w:r>
            <w:r>
              <w:rPr>
                <w:noProof/>
                <w:webHidden/>
              </w:rPr>
              <w:instrText xml:space="preserve"> PAGEREF _Toc52131518 \h </w:instrText>
            </w:r>
            <w:r>
              <w:rPr>
                <w:noProof/>
                <w:webHidden/>
              </w:rPr>
            </w:r>
            <w:r>
              <w:rPr>
                <w:noProof/>
                <w:webHidden/>
              </w:rPr>
              <w:fldChar w:fldCharType="separate"/>
            </w:r>
            <w:r>
              <w:rPr>
                <w:noProof/>
                <w:webHidden/>
              </w:rPr>
              <w:t>25</w:t>
            </w:r>
            <w:r>
              <w:rPr>
                <w:noProof/>
                <w:webHidden/>
              </w:rPr>
              <w:fldChar w:fldCharType="end"/>
            </w:r>
          </w:hyperlink>
        </w:p>
        <w:p w14:paraId="088A1ACB" w14:textId="381C8B90" w:rsidR="003B662D" w:rsidRDefault="00AD1656">
          <w:pPr>
            <w:tabs>
              <w:tab w:val="right" w:pos="10260"/>
            </w:tabs>
            <w:spacing w:before="200" w:after="80" w:line="240" w:lineRule="auto"/>
            <w:ind w:left="0"/>
            <w:rPr>
              <w:b/>
              <w:color w:val="000000"/>
            </w:rPr>
          </w:pPr>
          <w:r>
            <w:fldChar w:fldCharType="end"/>
          </w:r>
        </w:p>
      </w:sdtContent>
    </w:sdt>
    <w:p w14:paraId="35328995" w14:textId="77777777" w:rsidR="003B662D" w:rsidRDefault="003B662D">
      <w:pPr>
        <w:ind w:left="0"/>
        <w:rPr>
          <w:sz w:val="28"/>
          <w:szCs w:val="28"/>
        </w:rPr>
      </w:pPr>
    </w:p>
    <w:p w14:paraId="6ED4D691" w14:textId="77777777" w:rsidR="003B662D" w:rsidRDefault="00AD1656">
      <w:pPr>
        <w:pStyle w:val="Heading1"/>
        <w:numPr>
          <w:ilvl w:val="0"/>
          <w:numId w:val="5"/>
        </w:numPr>
        <w:ind w:left="360"/>
      </w:pPr>
      <w:bookmarkStart w:id="1" w:name="_Toc52131492"/>
      <w:r>
        <w:t>Introduction</w:t>
      </w:r>
      <w:bookmarkEnd w:id="1"/>
    </w:p>
    <w:p w14:paraId="763876C7" w14:textId="77777777" w:rsidR="003B662D" w:rsidRDefault="00AD1656">
      <w:pPr>
        <w:ind w:left="0"/>
        <w:jc w:val="both"/>
      </w:pPr>
      <w:r>
        <w:t xml:space="preserve">A sample dataset of postpaid cellphone customers was provided. The data has information about customer usage </w:t>
      </w:r>
      <w:proofErr w:type="spellStart"/>
      <w:r>
        <w:t>behaviour</w:t>
      </w:r>
      <w:proofErr w:type="spellEnd"/>
      <w:r>
        <w:t>, contract details, and payment details. The data also indicates which were the customers who cancelled their service. Based on this past data, the assignment requires to build a model which can predict whether a customer will cancel their service in the future or not using logistic regression techniques. The assignment also requires us to provide some recommendations and actionable insights based on the prediction.</w:t>
      </w:r>
    </w:p>
    <w:p w14:paraId="1F5B5964" w14:textId="77777777" w:rsidR="003B662D" w:rsidRDefault="003B662D" w:rsidP="00D9580A">
      <w:pPr>
        <w:ind w:left="0"/>
      </w:pPr>
    </w:p>
    <w:p w14:paraId="0E812361" w14:textId="77777777" w:rsidR="003B662D" w:rsidRDefault="00AD1656">
      <w:r>
        <w:t xml:space="preserve">The R codes in the document are given in a grey box. </w:t>
      </w:r>
    </w:p>
    <w:p w14:paraId="0B36EFBF" w14:textId="77777777" w:rsidR="003B662D" w:rsidRDefault="00AD1656">
      <w:pPr>
        <w:rPr>
          <w:color w:val="1155CC"/>
          <w:u w:val="single"/>
        </w:rPr>
      </w:pPr>
      <w:r>
        <w:t>The R output in the document is given in a white box.</w:t>
      </w:r>
    </w:p>
    <w:p w14:paraId="55982C01" w14:textId="77777777" w:rsidR="003B662D" w:rsidRDefault="00AD1656">
      <w:pPr>
        <w:pStyle w:val="Heading1"/>
        <w:numPr>
          <w:ilvl w:val="0"/>
          <w:numId w:val="5"/>
        </w:numPr>
        <w:pBdr>
          <w:top w:val="nil"/>
          <w:left w:val="nil"/>
          <w:bottom w:val="nil"/>
          <w:right w:val="nil"/>
          <w:between w:val="nil"/>
        </w:pBdr>
        <w:ind w:left="360"/>
      </w:pPr>
      <w:bookmarkStart w:id="2" w:name="_Toc52131493"/>
      <w:r>
        <w:t>Why do we require a logistic model for Churn prediction?</w:t>
      </w:r>
      <w:bookmarkEnd w:id="2"/>
    </w:p>
    <w:p w14:paraId="49DD165A" w14:textId="77777777" w:rsidR="003B662D" w:rsidRDefault="00AD1656">
      <w:pPr>
        <w:ind w:left="0"/>
      </w:pPr>
      <w:r>
        <w:t xml:space="preserve">The business problem we are trying to solve here is predicting if a customer will discontinue the service and switch to another operator. An early indication of such customers will help in the mobile company taking preventive actions.  A logistic model is useful to predict a resultant variable which are binary in nature here, whether the customer will continue the service or switch to another one. </w:t>
      </w:r>
    </w:p>
    <w:p w14:paraId="41AF5B6E" w14:textId="77777777" w:rsidR="003B662D" w:rsidRDefault="003B662D">
      <w:pPr>
        <w:ind w:left="0"/>
        <w:rPr>
          <w:color w:val="6D9EEB"/>
          <w:sz w:val="32"/>
          <w:szCs w:val="32"/>
        </w:rPr>
      </w:pPr>
    </w:p>
    <w:p w14:paraId="7F53518A" w14:textId="77777777" w:rsidR="003B662D" w:rsidRDefault="00AD1656">
      <w:pPr>
        <w:pStyle w:val="Heading1"/>
        <w:numPr>
          <w:ilvl w:val="0"/>
          <w:numId w:val="5"/>
        </w:numPr>
        <w:ind w:left="360"/>
      </w:pPr>
      <w:bookmarkStart w:id="3" w:name="_Toc52131494"/>
      <w:r>
        <w:t>Exploratory Data Analysis</w:t>
      </w:r>
      <w:bookmarkEnd w:id="3"/>
    </w:p>
    <w:p w14:paraId="3A6C1F62" w14:textId="77777777" w:rsidR="003B662D" w:rsidRDefault="00AD1656">
      <w:pPr>
        <w:pStyle w:val="Heading2"/>
        <w:ind w:left="0" w:firstLine="720"/>
        <w:rPr>
          <w:sz w:val="28"/>
          <w:szCs w:val="28"/>
        </w:rPr>
      </w:pPr>
      <w:bookmarkStart w:id="4" w:name="_Toc52131495"/>
      <w:r>
        <w:rPr>
          <w:sz w:val="28"/>
          <w:szCs w:val="28"/>
        </w:rPr>
        <w:t>3.1 Basic Data Summary</w:t>
      </w:r>
      <w:bookmarkEnd w:id="4"/>
    </w:p>
    <w:p w14:paraId="60FCBD01" w14:textId="77777777" w:rsidR="003B662D" w:rsidRDefault="00AD1656">
      <w:pPr>
        <w:ind w:left="0" w:firstLine="720"/>
      </w:pPr>
      <w:r>
        <w:t>We begin with understanding the data and summary statistics.</w:t>
      </w:r>
    </w:p>
    <w:p w14:paraId="5AEBB75D" w14:textId="77777777" w:rsidR="003B662D" w:rsidRDefault="00AD1656">
      <w:pPr>
        <w:ind w:left="0" w:firstLine="720"/>
      </w:pPr>
      <w:r>
        <w:t>Following code is executed to load the dataset.</w:t>
      </w:r>
    </w:p>
    <w:p w14:paraId="1FE6491F" w14:textId="77777777" w:rsidR="003B662D" w:rsidRDefault="00AD1656">
      <w:pPr>
        <w:ind w:left="0" w:firstLine="720"/>
      </w:pPr>
      <w:r>
        <w:rPr>
          <w:noProof/>
        </w:rPr>
        <w:drawing>
          <wp:inline distT="114300" distB="114300" distL="114300" distR="114300" wp14:anchorId="64847594" wp14:editId="489F8E86">
            <wp:extent cx="4552950" cy="876300"/>
            <wp:effectExtent l="12700" t="12700" r="12700" b="127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4552950" cy="876300"/>
                    </a:xfrm>
                    <a:prstGeom prst="rect">
                      <a:avLst/>
                    </a:prstGeom>
                    <a:ln w="12700">
                      <a:solidFill>
                        <a:srgbClr val="000000"/>
                      </a:solidFill>
                      <a:prstDash val="solid"/>
                    </a:ln>
                  </pic:spPr>
                </pic:pic>
              </a:graphicData>
            </a:graphic>
          </wp:inline>
        </w:drawing>
      </w:r>
    </w:p>
    <w:p w14:paraId="608FF809" w14:textId="77777777" w:rsidR="003B662D" w:rsidRDefault="003B662D">
      <w:pPr>
        <w:ind w:left="1440"/>
      </w:pPr>
    </w:p>
    <w:p w14:paraId="0E2B5FF1" w14:textId="77777777" w:rsidR="003B662D" w:rsidRDefault="00AD1656">
      <w:r>
        <w:lastRenderedPageBreak/>
        <w:t>To understand the data and its structure, the following command is executed in R which returns the summary descriptive statistics and structure of each variable in the dataset.</w:t>
      </w:r>
    </w:p>
    <w:p w14:paraId="310C5EE4" w14:textId="77777777" w:rsidR="003B662D" w:rsidRDefault="003B662D">
      <w:pPr>
        <w:ind w:left="0"/>
      </w:pPr>
    </w:p>
    <w:p w14:paraId="42A12F76" w14:textId="77777777" w:rsidR="003B662D" w:rsidRDefault="00AD1656">
      <w:pPr>
        <w:ind w:left="0" w:firstLine="720"/>
      </w:pPr>
      <w:r>
        <w:rPr>
          <w:noProof/>
        </w:rPr>
        <w:drawing>
          <wp:inline distT="114300" distB="114300" distL="114300" distR="114300" wp14:anchorId="2C2B89C4" wp14:editId="1D50EAF0">
            <wp:extent cx="5734050" cy="2057400"/>
            <wp:effectExtent l="12700" t="12700" r="12700" b="1270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5734050" cy="2057400"/>
                    </a:xfrm>
                    <a:prstGeom prst="rect">
                      <a:avLst/>
                    </a:prstGeom>
                    <a:ln w="12700">
                      <a:solidFill>
                        <a:srgbClr val="000000"/>
                      </a:solidFill>
                      <a:prstDash val="solid"/>
                    </a:ln>
                  </pic:spPr>
                </pic:pic>
              </a:graphicData>
            </a:graphic>
          </wp:inline>
        </w:drawing>
      </w:r>
    </w:p>
    <w:p w14:paraId="3CA6AB84" w14:textId="77777777" w:rsidR="003B662D" w:rsidRDefault="003B662D">
      <w:pPr>
        <w:ind w:left="1440"/>
      </w:pPr>
    </w:p>
    <w:p w14:paraId="610EC523" w14:textId="77777777" w:rsidR="003B662D" w:rsidRDefault="00AD1656">
      <w:pPr>
        <w:ind w:left="0" w:firstLine="720"/>
      </w:pPr>
      <w:r>
        <w:rPr>
          <w:noProof/>
        </w:rPr>
        <w:drawing>
          <wp:inline distT="114300" distB="114300" distL="114300" distR="114300" wp14:anchorId="4451BEA5" wp14:editId="0F0BA865">
            <wp:extent cx="3552825" cy="542925"/>
            <wp:effectExtent l="12700" t="12700" r="12700" b="12700"/>
            <wp:docPr id="5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
                    <a:srcRect/>
                    <a:stretch>
                      <a:fillRect/>
                    </a:stretch>
                  </pic:blipFill>
                  <pic:spPr>
                    <a:xfrm>
                      <a:off x="0" y="0"/>
                      <a:ext cx="3552825" cy="542925"/>
                    </a:xfrm>
                    <a:prstGeom prst="rect">
                      <a:avLst/>
                    </a:prstGeom>
                    <a:ln w="12700">
                      <a:solidFill>
                        <a:srgbClr val="000000"/>
                      </a:solidFill>
                      <a:prstDash val="solid"/>
                    </a:ln>
                  </pic:spPr>
                </pic:pic>
              </a:graphicData>
            </a:graphic>
          </wp:inline>
        </w:drawing>
      </w:r>
    </w:p>
    <w:p w14:paraId="0EADB5EC" w14:textId="77777777" w:rsidR="003B662D" w:rsidRDefault="003B662D">
      <w:pPr>
        <w:ind w:left="1440"/>
      </w:pPr>
    </w:p>
    <w:p w14:paraId="3928C8EB" w14:textId="77777777" w:rsidR="003B662D" w:rsidRDefault="003B662D">
      <w:pPr>
        <w:ind w:left="1440" w:hanging="630"/>
      </w:pPr>
    </w:p>
    <w:p w14:paraId="6CB0C353" w14:textId="77777777" w:rsidR="003B662D" w:rsidRDefault="003B662D">
      <w:pPr>
        <w:ind w:left="1440"/>
      </w:pPr>
    </w:p>
    <w:p w14:paraId="54422CD4" w14:textId="77777777" w:rsidR="003B662D" w:rsidRDefault="003B662D">
      <w:pPr>
        <w:ind w:left="1440"/>
      </w:pPr>
    </w:p>
    <w:p w14:paraId="09BEAD97" w14:textId="77777777" w:rsidR="003B662D" w:rsidRDefault="00AD1656">
      <w:pPr>
        <w:ind w:left="0" w:firstLine="720"/>
      </w:pPr>
      <w:r>
        <w:rPr>
          <w:noProof/>
        </w:rPr>
        <w:drawing>
          <wp:inline distT="114300" distB="114300" distL="114300" distR="114300" wp14:anchorId="4D47E61C" wp14:editId="5A539B95">
            <wp:extent cx="5943600" cy="3454400"/>
            <wp:effectExtent l="12700" t="12700" r="12700" b="12700"/>
            <wp:docPr id="7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
                    <a:srcRect/>
                    <a:stretch>
                      <a:fillRect/>
                    </a:stretch>
                  </pic:blipFill>
                  <pic:spPr>
                    <a:xfrm>
                      <a:off x="0" y="0"/>
                      <a:ext cx="5943600" cy="3454400"/>
                    </a:xfrm>
                    <a:prstGeom prst="rect">
                      <a:avLst/>
                    </a:prstGeom>
                    <a:ln w="12700">
                      <a:solidFill>
                        <a:srgbClr val="000000"/>
                      </a:solidFill>
                      <a:prstDash val="solid"/>
                    </a:ln>
                  </pic:spPr>
                </pic:pic>
              </a:graphicData>
            </a:graphic>
          </wp:inline>
        </w:drawing>
      </w:r>
    </w:p>
    <w:p w14:paraId="731634E5" w14:textId="77777777" w:rsidR="003B662D" w:rsidRDefault="003B662D">
      <w:pPr>
        <w:ind w:left="1440"/>
        <w:rPr>
          <w:highlight w:val="white"/>
        </w:rPr>
      </w:pPr>
    </w:p>
    <w:p w14:paraId="35F83A7D" w14:textId="77777777" w:rsidR="003B662D" w:rsidRDefault="00AD1656">
      <w:pPr>
        <w:rPr>
          <w:highlight w:val="white"/>
        </w:rPr>
      </w:pPr>
      <w:r>
        <w:rPr>
          <w:highlight w:val="white"/>
        </w:rPr>
        <w:lastRenderedPageBreak/>
        <w:t>The dataset consists of 3333 observations and 11 variables. The dataset includes customer’s contract details, their usage as well as payment details.</w:t>
      </w:r>
    </w:p>
    <w:p w14:paraId="0EE8ACA6" w14:textId="77777777" w:rsidR="003B662D" w:rsidRDefault="00AD1656">
      <w:pPr>
        <w:rPr>
          <w:highlight w:val="white"/>
        </w:rPr>
      </w:pPr>
      <w:r>
        <w:rPr>
          <w:highlight w:val="white"/>
        </w:rPr>
        <w:t>From the min-max values for these variables in the summary of descriptive statistics, one can understand the following:</w:t>
      </w:r>
    </w:p>
    <w:p w14:paraId="0F340A9D" w14:textId="77777777" w:rsidR="003B662D" w:rsidRDefault="003B662D">
      <w:pPr>
        <w:ind w:left="0"/>
        <w:rPr>
          <w:highlight w:val="white"/>
        </w:rPr>
      </w:pPr>
    </w:p>
    <w:p w14:paraId="5A87E640" w14:textId="77777777" w:rsidR="003B662D" w:rsidRDefault="00AD1656">
      <w:pPr>
        <w:numPr>
          <w:ilvl w:val="0"/>
          <w:numId w:val="3"/>
        </w:numPr>
        <w:ind w:firstLine="360"/>
        <w:rPr>
          <w:highlight w:val="white"/>
        </w:rPr>
      </w:pPr>
      <w:r>
        <w:rPr>
          <w:highlight w:val="white"/>
        </w:rPr>
        <w:t xml:space="preserve">The variables Churn, Contract Renewal and Data Plan are binary </w:t>
      </w:r>
      <w:proofErr w:type="gramStart"/>
      <w:r>
        <w:rPr>
          <w:highlight w:val="white"/>
        </w:rPr>
        <w:t>variables,</w:t>
      </w:r>
      <w:proofErr w:type="gramEnd"/>
      <w:r>
        <w:rPr>
          <w:highlight w:val="white"/>
        </w:rPr>
        <w:t xml:space="preserve"> hence they need to be converted to factor variables.</w:t>
      </w:r>
    </w:p>
    <w:p w14:paraId="2A990E73" w14:textId="77777777" w:rsidR="003B662D" w:rsidRDefault="00AD1656">
      <w:pPr>
        <w:numPr>
          <w:ilvl w:val="0"/>
          <w:numId w:val="3"/>
        </w:numPr>
        <w:ind w:firstLine="360"/>
        <w:rPr>
          <w:highlight w:val="white"/>
        </w:rPr>
      </w:pPr>
      <w:r>
        <w:rPr>
          <w:highlight w:val="white"/>
        </w:rPr>
        <w:t xml:space="preserve">Whereas the </w:t>
      </w:r>
      <w:proofErr w:type="spellStart"/>
      <w:r>
        <w:rPr>
          <w:highlight w:val="white"/>
        </w:rPr>
        <w:t>DayMins</w:t>
      </w:r>
      <w:proofErr w:type="spellEnd"/>
      <w:r>
        <w:rPr>
          <w:highlight w:val="white"/>
        </w:rPr>
        <w:t xml:space="preserve">, </w:t>
      </w:r>
      <w:proofErr w:type="spellStart"/>
      <w:r>
        <w:rPr>
          <w:highlight w:val="white"/>
        </w:rPr>
        <w:t>DayCalls</w:t>
      </w:r>
      <w:proofErr w:type="spellEnd"/>
      <w:r>
        <w:rPr>
          <w:highlight w:val="white"/>
        </w:rPr>
        <w:t xml:space="preserve">, </w:t>
      </w:r>
      <w:proofErr w:type="spellStart"/>
      <w:r>
        <w:rPr>
          <w:highlight w:val="white"/>
        </w:rPr>
        <w:t>MonthlyCharge</w:t>
      </w:r>
      <w:proofErr w:type="spellEnd"/>
      <w:r>
        <w:rPr>
          <w:highlight w:val="white"/>
        </w:rPr>
        <w:t xml:space="preserve">, Overage Fee and </w:t>
      </w:r>
      <w:proofErr w:type="spellStart"/>
      <w:r>
        <w:rPr>
          <w:highlight w:val="white"/>
        </w:rPr>
        <w:t>RoamMins</w:t>
      </w:r>
      <w:proofErr w:type="spellEnd"/>
      <w:r>
        <w:rPr>
          <w:highlight w:val="white"/>
        </w:rPr>
        <w:t xml:space="preserve"> are averaged figures over </w:t>
      </w:r>
      <w:proofErr w:type="gramStart"/>
      <w:r>
        <w:rPr>
          <w:highlight w:val="white"/>
        </w:rPr>
        <w:t>a period of time</w:t>
      </w:r>
      <w:proofErr w:type="gramEnd"/>
      <w:r>
        <w:rPr>
          <w:highlight w:val="white"/>
        </w:rPr>
        <w:t>.</w:t>
      </w:r>
    </w:p>
    <w:p w14:paraId="4CCC2C84" w14:textId="77777777" w:rsidR="003B662D" w:rsidRDefault="00AD1656">
      <w:pPr>
        <w:numPr>
          <w:ilvl w:val="0"/>
          <w:numId w:val="3"/>
        </w:numPr>
        <w:ind w:firstLine="360"/>
        <w:rPr>
          <w:highlight w:val="white"/>
        </w:rPr>
      </w:pPr>
      <w:r>
        <w:rPr>
          <w:highlight w:val="white"/>
        </w:rPr>
        <w:t>Churn = 1 is an indicator for the customers who have cancelled the service.</w:t>
      </w:r>
    </w:p>
    <w:p w14:paraId="4FD49C85" w14:textId="77777777" w:rsidR="003B662D" w:rsidRDefault="003B662D">
      <w:pPr>
        <w:ind w:left="0"/>
        <w:rPr>
          <w:highlight w:val="white"/>
        </w:rPr>
      </w:pPr>
    </w:p>
    <w:p w14:paraId="2A85689E" w14:textId="77777777" w:rsidR="003B662D" w:rsidRDefault="00AD1656">
      <w:pPr>
        <w:ind w:left="0" w:firstLine="720"/>
        <w:rPr>
          <w:highlight w:val="white"/>
        </w:rPr>
      </w:pPr>
      <w:r>
        <w:rPr>
          <w:highlight w:val="white"/>
        </w:rPr>
        <w:t>Let us convert the 3 variables to factor variables.</w:t>
      </w:r>
    </w:p>
    <w:p w14:paraId="5B0B481E" w14:textId="77777777" w:rsidR="003B662D" w:rsidRDefault="00AD1656">
      <w:pPr>
        <w:ind w:firstLine="720"/>
        <w:rPr>
          <w:sz w:val="28"/>
          <w:szCs w:val="28"/>
        </w:rPr>
      </w:pPr>
      <w:r>
        <w:rPr>
          <w:noProof/>
          <w:highlight w:val="white"/>
        </w:rPr>
        <w:drawing>
          <wp:inline distT="114300" distB="114300" distL="114300" distR="114300" wp14:anchorId="5484940B" wp14:editId="7D305FEE">
            <wp:extent cx="5153025" cy="609600"/>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153025" cy="609600"/>
                    </a:xfrm>
                    <a:prstGeom prst="rect">
                      <a:avLst/>
                    </a:prstGeom>
                    <a:ln w="12700">
                      <a:solidFill>
                        <a:srgbClr val="000000"/>
                      </a:solidFill>
                      <a:prstDash val="solid"/>
                    </a:ln>
                  </pic:spPr>
                </pic:pic>
              </a:graphicData>
            </a:graphic>
          </wp:inline>
        </w:drawing>
      </w:r>
    </w:p>
    <w:p w14:paraId="5ADA951E" w14:textId="77777777" w:rsidR="003B662D" w:rsidRDefault="003B662D"/>
    <w:p w14:paraId="0E978129" w14:textId="77777777" w:rsidR="003B662D" w:rsidRDefault="00AD1656">
      <w:r>
        <w:t>Finding out missing values is an essential part of EDA, if there are some then those need to be treated.</w:t>
      </w:r>
    </w:p>
    <w:p w14:paraId="6542AC87" w14:textId="77777777" w:rsidR="003B662D" w:rsidRDefault="003B662D"/>
    <w:p w14:paraId="49E19E72" w14:textId="77777777" w:rsidR="003B662D" w:rsidRDefault="00AD1656">
      <w:r>
        <w:rPr>
          <w:noProof/>
        </w:rPr>
        <w:drawing>
          <wp:inline distT="114300" distB="114300" distL="114300" distR="114300" wp14:anchorId="43DD29EB" wp14:editId="169DEAF9">
            <wp:extent cx="2362200" cy="733425"/>
            <wp:effectExtent l="12700" t="12700" r="12700" b="12700"/>
            <wp:docPr id="6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2"/>
                    <a:srcRect/>
                    <a:stretch>
                      <a:fillRect/>
                    </a:stretch>
                  </pic:blipFill>
                  <pic:spPr>
                    <a:xfrm>
                      <a:off x="0" y="0"/>
                      <a:ext cx="2362200" cy="733425"/>
                    </a:xfrm>
                    <a:prstGeom prst="rect">
                      <a:avLst/>
                    </a:prstGeom>
                    <a:ln w="12700">
                      <a:solidFill>
                        <a:srgbClr val="000000"/>
                      </a:solidFill>
                      <a:prstDash val="solid"/>
                    </a:ln>
                  </pic:spPr>
                </pic:pic>
              </a:graphicData>
            </a:graphic>
          </wp:inline>
        </w:drawing>
      </w:r>
    </w:p>
    <w:p w14:paraId="6F88485D" w14:textId="77777777" w:rsidR="003B662D" w:rsidRDefault="003B662D"/>
    <w:p w14:paraId="5A4D0687" w14:textId="77777777" w:rsidR="003B662D" w:rsidRDefault="00AD1656">
      <w:r>
        <w:rPr>
          <w:noProof/>
        </w:rPr>
        <w:drawing>
          <wp:inline distT="114300" distB="114300" distL="114300" distR="114300" wp14:anchorId="434C1AB0" wp14:editId="59A8AFAC">
            <wp:extent cx="3625244" cy="2452688"/>
            <wp:effectExtent l="12700" t="12700" r="12700" b="1270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3625244" cy="2452688"/>
                    </a:xfrm>
                    <a:prstGeom prst="rect">
                      <a:avLst/>
                    </a:prstGeom>
                    <a:ln w="12700">
                      <a:solidFill>
                        <a:srgbClr val="000000"/>
                      </a:solidFill>
                      <a:prstDash val="solid"/>
                    </a:ln>
                  </pic:spPr>
                </pic:pic>
              </a:graphicData>
            </a:graphic>
          </wp:inline>
        </w:drawing>
      </w:r>
    </w:p>
    <w:p w14:paraId="580054DD" w14:textId="77777777" w:rsidR="003B662D" w:rsidRDefault="003B662D"/>
    <w:p w14:paraId="1FC48ABD" w14:textId="77777777" w:rsidR="003B662D" w:rsidRDefault="00AD1656">
      <w:r>
        <w:t xml:space="preserve">From the figure above </w:t>
      </w:r>
      <w:proofErr w:type="gramStart"/>
      <w:r>
        <w:t>and also</w:t>
      </w:r>
      <w:proofErr w:type="gramEnd"/>
      <w:r>
        <w:t xml:space="preserve"> from summary stats, we see that there are no missing values.</w:t>
      </w:r>
    </w:p>
    <w:p w14:paraId="520B3014" w14:textId="77777777" w:rsidR="003B662D" w:rsidRDefault="003B662D"/>
    <w:p w14:paraId="12404AAE" w14:textId="77777777" w:rsidR="003B662D" w:rsidRDefault="00AD1656">
      <w:pPr>
        <w:ind w:left="0" w:firstLine="720"/>
      </w:pPr>
      <w:proofErr w:type="gramStart"/>
      <w:r>
        <w:lastRenderedPageBreak/>
        <w:t>Let’s</w:t>
      </w:r>
      <w:proofErr w:type="gramEnd"/>
      <w:r>
        <w:t xml:space="preserve"> </w:t>
      </w:r>
      <w:proofErr w:type="spellStart"/>
      <w:r>
        <w:t>seed</w:t>
      </w:r>
      <w:proofErr w:type="spellEnd"/>
      <w:r>
        <w:t xml:space="preserve"> how numeric data are distributed.</w:t>
      </w:r>
    </w:p>
    <w:p w14:paraId="477DBFC4" w14:textId="77777777" w:rsidR="003B662D" w:rsidRDefault="003B662D"/>
    <w:p w14:paraId="3E3291C7" w14:textId="77777777" w:rsidR="003B662D" w:rsidRDefault="00AD1656">
      <w:r>
        <w:rPr>
          <w:noProof/>
        </w:rPr>
        <w:drawing>
          <wp:inline distT="114300" distB="114300" distL="114300" distR="114300" wp14:anchorId="37683C3E" wp14:editId="34DBD96F">
            <wp:extent cx="2767013" cy="655118"/>
            <wp:effectExtent l="12700" t="12700" r="12700" b="12700"/>
            <wp:docPr id="2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
                    <a:srcRect/>
                    <a:stretch>
                      <a:fillRect/>
                    </a:stretch>
                  </pic:blipFill>
                  <pic:spPr>
                    <a:xfrm>
                      <a:off x="0" y="0"/>
                      <a:ext cx="2767013" cy="655118"/>
                    </a:xfrm>
                    <a:prstGeom prst="rect">
                      <a:avLst/>
                    </a:prstGeom>
                    <a:ln w="12700">
                      <a:solidFill>
                        <a:srgbClr val="000000"/>
                      </a:solidFill>
                      <a:prstDash val="solid"/>
                    </a:ln>
                  </pic:spPr>
                </pic:pic>
              </a:graphicData>
            </a:graphic>
          </wp:inline>
        </w:drawing>
      </w:r>
    </w:p>
    <w:p w14:paraId="350F5563" w14:textId="77777777" w:rsidR="003B662D" w:rsidRDefault="003B662D"/>
    <w:p w14:paraId="284B857E" w14:textId="77777777" w:rsidR="003B662D" w:rsidRDefault="00AD1656">
      <w:r>
        <w:rPr>
          <w:noProof/>
        </w:rPr>
        <w:drawing>
          <wp:inline distT="114300" distB="114300" distL="114300" distR="114300" wp14:anchorId="71315907" wp14:editId="0D315C5B">
            <wp:extent cx="5729288" cy="2895600"/>
            <wp:effectExtent l="12700" t="12700" r="12700" b="12700"/>
            <wp:docPr id="6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5"/>
                    <a:srcRect/>
                    <a:stretch>
                      <a:fillRect/>
                    </a:stretch>
                  </pic:blipFill>
                  <pic:spPr>
                    <a:xfrm>
                      <a:off x="0" y="0"/>
                      <a:ext cx="5729288" cy="2895600"/>
                    </a:xfrm>
                    <a:prstGeom prst="rect">
                      <a:avLst/>
                    </a:prstGeom>
                    <a:ln w="12700">
                      <a:solidFill>
                        <a:srgbClr val="000000"/>
                      </a:solidFill>
                      <a:prstDash val="solid"/>
                    </a:ln>
                  </pic:spPr>
                </pic:pic>
              </a:graphicData>
            </a:graphic>
          </wp:inline>
        </w:drawing>
      </w:r>
    </w:p>
    <w:p w14:paraId="744CF408" w14:textId="77777777" w:rsidR="003B662D" w:rsidRDefault="003B662D"/>
    <w:p w14:paraId="473ADF20" w14:textId="77777777" w:rsidR="003B662D" w:rsidRDefault="00AD1656">
      <w:r>
        <w:t xml:space="preserve">The plot above shows that apart from Data Usage and Customer Service calls, other variables follow a normal distribution. </w:t>
      </w:r>
    </w:p>
    <w:p w14:paraId="388EB128" w14:textId="77777777" w:rsidR="003B662D" w:rsidRDefault="003B662D"/>
    <w:p w14:paraId="552F1FE6" w14:textId="77777777" w:rsidR="003B662D" w:rsidRDefault="00AD1656">
      <w:pPr>
        <w:pStyle w:val="Heading2"/>
        <w:ind w:left="0" w:firstLine="720"/>
        <w:rPr>
          <w:sz w:val="28"/>
          <w:szCs w:val="28"/>
        </w:rPr>
      </w:pPr>
      <w:bookmarkStart w:id="5" w:name="_Toc52131496"/>
      <w:r>
        <w:rPr>
          <w:sz w:val="28"/>
          <w:szCs w:val="28"/>
        </w:rPr>
        <w:t>3.2 Outliers check and their treatment</w:t>
      </w:r>
      <w:bookmarkEnd w:id="5"/>
    </w:p>
    <w:p w14:paraId="0BE7A8A1" w14:textId="77777777" w:rsidR="003B662D" w:rsidRDefault="00AD1656">
      <w:pPr>
        <w:ind w:left="0" w:firstLine="720"/>
      </w:pPr>
      <w:proofErr w:type="gramStart"/>
      <w:r>
        <w:t>In order to</w:t>
      </w:r>
      <w:proofErr w:type="gramEnd"/>
      <w:r>
        <w:t xml:space="preserve"> check for outliers, we create a boxplot of each of the variables. </w:t>
      </w:r>
    </w:p>
    <w:p w14:paraId="513CD572" w14:textId="77777777" w:rsidR="003B662D" w:rsidRDefault="00AD1656">
      <w:pPr>
        <w:ind w:left="0" w:firstLine="720"/>
      </w:pPr>
      <w:r>
        <w:rPr>
          <w:noProof/>
        </w:rPr>
        <w:drawing>
          <wp:inline distT="114300" distB="114300" distL="114300" distR="114300" wp14:anchorId="39B0B772" wp14:editId="4B7A6695">
            <wp:extent cx="3524250" cy="1295400"/>
            <wp:effectExtent l="12700" t="12700" r="12700" b="1270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3524250" cy="1295400"/>
                    </a:xfrm>
                    <a:prstGeom prst="rect">
                      <a:avLst/>
                    </a:prstGeom>
                    <a:ln w="12700">
                      <a:solidFill>
                        <a:srgbClr val="000000"/>
                      </a:solidFill>
                      <a:prstDash val="solid"/>
                    </a:ln>
                  </pic:spPr>
                </pic:pic>
              </a:graphicData>
            </a:graphic>
          </wp:inline>
        </w:drawing>
      </w:r>
    </w:p>
    <w:p w14:paraId="25D54FA8" w14:textId="77777777" w:rsidR="003B662D" w:rsidRDefault="003B662D">
      <w:pPr>
        <w:ind w:left="1440"/>
      </w:pPr>
    </w:p>
    <w:p w14:paraId="035DA053" w14:textId="77777777" w:rsidR="003B662D" w:rsidRDefault="00AD1656">
      <w:pPr>
        <w:ind w:left="0" w:firstLine="720"/>
      </w:pPr>
      <w:r>
        <w:t>Boxplot output for each variable is as shown below:</w:t>
      </w:r>
    </w:p>
    <w:p w14:paraId="39DC3DC9" w14:textId="77777777" w:rsidR="003B662D" w:rsidRDefault="00AD1656">
      <w:pPr>
        <w:ind w:left="0" w:right="-810" w:firstLine="720"/>
      </w:pPr>
      <w:r>
        <w:rPr>
          <w:noProof/>
        </w:rPr>
        <w:lastRenderedPageBreak/>
        <w:drawing>
          <wp:inline distT="114300" distB="114300" distL="114300" distR="114300" wp14:anchorId="31BE37A0" wp14:editId="6968B244">
            <wp:extent cx="1919288" cy="1254375"/>
            <wp:effectExtent l="12700" t="12700" r="12700" b="127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1919288" cy="1254375"/>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708BBCEE" wp14:editId="3BDBFBAF">
            <wp:extent cx="1857375" cy="1290638"/>
            <wp:effectExtent l="12700" t="12700" r="12700" b="12700"/>
            <wp:docPr id="5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8"/>
                    <a:srcRect/>
                    <a:stretch>
                      <a:fillRect/>
                    </a:stretch>
                  </pic:blipFill>
                  <pic:spPr>
                    <a:xfrm>
                      <a:off x="0" y="0"/>
                      <a:ext cx="1857375" cy="1290638"/>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015340EB" wp14:editId="71EE30C3">
            <wp:extent cx="1733550" cy="1271588"/>
            <wp:effectExtent l="12700" t="12700" r="12700" b="127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1733550" cy="1271588"/>
                    </a:xfrm>
                    <a:prstGeom prst="rect">
                      <a:avLst/>
                    </a:prstGeom>
                    <a:ln w="12700">
                      <a:solidFill>
                        <a:srgbClr val="000000"/>
                      </a:solidFill>
                      <a:prstDash val="solid"/>
                    </a:ln>
                  </pic:spPr>
                </pic:pic>
              </a:graphicData>
            </a:graphic>
          </wp:inline>
        </w:drawing>
      </w:r>
    </w:p>
    <w:p w14:paraId="513B133F" w14:textId="77777777" w:rsidR="003B662D" w:rsidRDefault="00AD1656">
      <w:pPr>
        <w:ind w:left="0" w:right="-810" w:firstLine="720"/>
      </w:pPr>
      <w:r>
        <w:tab/>
      </w:r>
      <w:proofErr w:type="spellStart"/>
      <w:r>
        <w:t>AccountWeeks</w:t>
      </w:r>
      <w:proofErr w:type="spellEnd"/>
      <w:r>
        <w:tab/>
      </w:r>
      <w:r>
        <w:tab/>
      </w:r>
      <w:r>
        <w:tab/>
      </w:r>
      <w:proofErr w:type="spellStart"/>
      <w:r>
        <w:t>DataUsage</w:t>
      </w:r>
      <w:proofErr w:type="spellEnd"/>
      <w:r>
        <w:tab/>
      </w:r>
      <w:r>
        <w:tab/>
      </w:r>
      <w:r>
        <w:tab/>
      </w:r>
      <w:proofErr w:type="spellStart"/>
      <w:r>
        <w:t>DayMins</w:t>
      </w:r>
      <w:proofErr w:type="spellEnd"/>
    </w:p>
    <w:p w14:paraId="625E3FCF" w14:textId="77777777" w:rsidR="003B662D" w:rsidRDefault="003B662D">
      <w:pPr>
        <w:ind w:left="1440" w:right="-810"/>
      </w:pPr>
    </w:p>
    <w:p w14:paraId="54C2E5EE" w14:textId="77777777" w:rsidR="003B662D" w:rsidRDefault="00AD1656">
      <w:pPr>
        <w:ind w:left="0" w:right="-810" w:firstLine="720"/>
      </w:pPr>
      <w:r>
        <w:rPr>
          <w:noProof/>
        </w:rPr>
        <w:drawing>
          <wp:inline distT="114300" distB="114300" distL="114300" distR="114300" wp14:anchorId="59D1AE49" wp14:editId="5C181F3A">
            <wp:extent cx="1933575" cy="1243013"/>
            <wp:effectExtent l="12700" t="12700" r="12700" b="12700"/>
            <wp:docPr id="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1933575" cy="1243013"/>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2472E5D0" wp14:editId="66E72C0F">
            <wp:extent cx="1928119" cy="1252538"/>
            <wp:effectExtent l="12700" t="12700" r="12700" b="1270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1"/>
                    <a:srcRect/>
                    <a:stretch>
                      <a:fillRect/>
                    </a:stretch>
                  </pic:blipFill>
                  <pic:spPr>
                    <a:xfrm>
                      <a:off x="0" y="0"/>
                      <a:ext cx="1928119" cy="1252538"/>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4D9230F0" wp14:editId="7C6C39D4">
            <wp:extent cx="1775222" cy="1285875"/>
            <wp:effectExtent l="12700" t="12700" r="12700" b="1270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2"/>
                    <a:srcRect/>
                    <a:stretch>
                      <a:fillRect/>
                    </a:stretch>
                  </pic:blipFill>
                  <pic:spPr>
                    <a:xfrm>
                      <a:off x="0" y="0"/>
                      <a:ext cx="1775222" cy="1285875"/>
                    </a:xfrm>
                    <a:prstGeom prst="rect">
                      <a:avLst/>
                    </a:prstGeom>
                    <a:ln w="12700">
                      <a:solidFill>
                        <a:srgbClr val="000000"/>
                      </a:solidFill>
                      <a:prstDash val="solid"/>
                    </a:ln>
                  </pic:spPr>
                </pic:pic>
              </a:graphicData>
            </a:graphic>
          </wp:inline>
        </w:drawing>
      </w:r>
    </w:p>
    <w:p w14:paraId="53FBAD5B" w14:textId="77777777" w:rsidR="003B662D" w:rsidRDefault="00AD1656">
      <w:pPr>
        <w:ind w:left="0" w:right="-810"/>
      </w:pPr>
      <w:r>
        <w:tab/>
      </w:r>
      <w:r>
        <w:tab/>
      </w:r>
      <w:proofErr w:type="spellStart"/>
      <w:r>
        <w:t>DayCalls</w:t>
      </w:r>
      <w:proofErr w:type="spellEnd"/>
      <w:r>
        <w:tab/>
      </w:r>
      <w:r>
        <w:tab/>
      </w:r>
      <w:r>
        <w:tab/>
      </w:r>
      <w:r>
        <w:tab/>
      </w:r>
      <w:proofErr w:type="spellStart"/>
      <w:r>
        <w:t>MonthlyCharge</w:t>
      </w:r>
      <w:proofErr w:type="spellEnd"/>
      <w:r>
        <w:tab/>
      </w:r>
      <w:r>
        <w:tab/>
      </w:r>
      <w:proofErr w:type="spellStart"/>
      <w:r>
        <w:t>OverageFee</w:t>
      </w:r>
      <w:proofErr w:type="spellEnd"/>
    </w:p>
    <w:p w14:paraId="79366A5A" w14:textId="77777777" w:rsidR="003B662D" w:rsidRDefault="003B662D">
      <w:pPr>
        <w:ind w:left="1440" w:right="-810"/>
      </w:pPr>
    </w:p>
    <w:p w14:paraId="379AE6EC" w14:textId="77777777" w:rsidR="003B662D" w:rsidRDefault="00AD1656">
      <w:pPr>
        <w:ind w:left="0" w:right="-810" w:firstLine="720"/>
      </w:pPr>
      <w:r>
        <w:rPr>
          <w:noProof/>
        </w:rPr>
        <w:drawing>
          <wp:inline distT="114300" distB="114300" distL="114300" distR="114300" wp14:anchorId="5EF387A1" wp14:editId="3FA71104">
            <wp:extent cx="1994835" cy="1243013"/>
            <wp:effectExtent l="12700" t="12700" r="12700" b="1270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1994835" cy="1243013"/>
                    </a:xfrm>
                    <a:prstGeom prst="rect">
                      <a:avLst/>
                    </a:prstGeom>
                    <a:ln w="12700">
                      <a:solidFill>
                        <a:srgbClr val="000000"/>
                      </a:solidFill>
                      <a:prstDash val="solid"/>
                    </a:ln>
                  </pic:spPr>
                </pic:pic>
              </a:graphicData>
            </a:graphic>
          </wp:inline>
        </w:drawing>
      </w:r>
    </w:p>
    <w:p w14:paraId="4C99B8AF" w14:textId="77777777" w:rsidR="003B662D" w:rsidRDefault="00AD1656">
      <w:pPr>
        <w:ind w:left="0" w:right="-810"/>
      </w:pPr>
      <w:r>
        <w:tab/>
      </w:r>
      <w:r>
        <w:tab/>
        <w:t xml:space="preserve">  </w:t>
      </w:r>
      <w:proofErr w:type="spellStart"/>
      <w:r>
        <w:t>RoamMins</w:t>
      </w:r>
      <w:proofErr w:type="spellEnd"/>
    </w:p>
    <w:p w14:paraId="404F0052" w14:textId="77777777" w:rsidR="003B662D" w:rsidRDefault="003B662D">
      <w:pPr>
        <w:ind w:left="1440" w:right="-810"/>
      </w:pPr>
    </w:p>
    <w:p w14:paraId="31CC0F19" w14:textId="77777777" w:rsidR="003B662D" w:rsidRDefault="00AD1656">
      <w:r>
        <w:t xml:space="preserve">It is observed from the boxplot that all variables have outliers. To remove outliers, we use </w:t>
      </w:r>
      <w:proofErr w:type="gramStart"/>
      <w:r>
        <w:t>Winsorize(</w:t>
      </w:r>
      <w:proofErr w:type="gramEnd"/>
      <w:r>
        <w:t xml:space="preserve">) function in R which replaces the extreme values by the less extreme values. The default parameters replace for 5% percentile values for low and 95% percentile for high </w:t>
      </w:r>
      <w:proofErr w:type="gramStart"/>
      <w:r>
        <w:t>values</w:t>
      </w:r>
      <w:proofErr w:type="gramEnd"/>
      <w:r>
        <w:t xml:space="preserve"> respectively.</w:t>
      </w:r>
    </w:p>
    <w:p w14:paraId="7C6C0C98" w14:textId="77777777" w:rsidR="003B662D" w:rsidRDefault="003B662D">
      <w:pPr>
        <w:ind w:left="1440"/>
      </w:pPr>
    </w:p>
    <w:p w14:paraId="582C0D3E" w14:textId="77777777" w:rsidR="003B662D" w:rsidRDefault="00AD1656">
      <w:pPr>
        <w:ind w:left="0" w:firstLine="720"/>
      </w:pPr>
      <w:r>
        <w:rPr>
          <w:noProof/>
        </w:rPr>
        <w:drawing>
          <wp:inline distT="114300" distB="114300" distL="114300" distR="114300" wp14:anchorId="0744A504" wp14:editId="6F7B46C5">
            <wp:extent cx="4424363" cy="1301283"/>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4424363" cy="1301283"/>
                    </a:xfrm>
                    <a:prstGeom prst="rect">
                      <a:avLst/>
                    </a:prstGeom>
                    <a:ln/>
                  </pic:spPr>
                </pic:pic>
              </a:graphicData>
            </a:graphic>
          </wp:inline>
        </w:drawing>
      </w:r>
    </w:p>
    <w:p w14:paraId="2D04DE43" w14:textId="77777777" w:rsidR="003B662D" w:rsidRDefault="00AD1656">
      <w:pPr>
        <w:ind w:left="0" w:firstLine="720"/>
      </w:pPr>
      <w:r>
        <w:t xml:space="preserve">We plot the boxplot again to verify that the outliers have been </w:t>
      </w:r>
      <w:proofErr w:type="gramStart"/>
      <w:r>
        <w:t>actually treated</w:t>
      </w:r>
      <w:proofErr w:type="gramEnd"/>
      <w:r>
        <w:t>.</w:t>
      </w:r>
    </w:p>
    <w:p w14:paraId="2ECF88E8" w14:textId="77777777" w:rsidR="003B662D" w:rsidRDefault="003B662D">
      <w:pPr>
        <w:ind w:left="1440"/>
      </w:pPr>
    </w:p>
    <w:p w14:paraId="6AC3FA94" w14:textId="77777777" w:rsidR="003B662D" w:rsidRDefault="00AD1656">
      <w:pPr>
        <w:ind w:left="0" w:firstLine="720"/>
      </w:pPr>
      <w:r>
        <w:rPr>
          <w:noProof/>
        </w:rPr>
        <w:lastRenderedPageBreak/>
        <w:drawing>
          <wp:inline distT="114300" distB="114300" distL="114300" distR="114300" wp14:anchorId="6756D5DF" wp14:editId="0957B1D8">
            <wp:extent cx="1738313" cy="1352550"/>
            <wp:effectExtent l="12700" t="12700" r="12700"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738313" cy="1352550"/>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044E592E" wp14:editId="4CBFE58B">
            <wp:extent cx="1790700" cy="1328738"/>
            <wp:effectExtent l="12700" t="12700" r="12700" b="127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790700" cy="1328738"/>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78D5E94C" wp14:editId="416406B7">
            <wp:extent cx="1927622" cy="1333500"/>
            <wp:effectExtent l="12700" t="12700" r="12700" b="127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1927622" cy="1333500"/>
                    </a:xfrm>
                    <a:prstGeom prst="rect">
                      <a:avLst/>
                    </a:prstGeom>
                    <a:ln w="12700">
                      <a:solidFill>
                        <a:srgbClr val="000000"/>
                      </a:solidFill>
                      <a:prstDash val="solid"/>
                    </a:ln>
                  </pic:spPr>
                </pic:pic>
              </a:graphicData>
            </a:graphic>
          </wp:inline>
        </w:drawing>
      </w:r>
    </w:p>
    <w:p w14:paraId="7B70F8D9" w14:textId="77777777" w:rsidR="003B662D" w:rsidRDefault="00AD1656">
      <w:pPr>
        <w:ind w:left="0"/>
      </w:pPr>
      <w:r>
        <w:tab/>
      </w:r>
      <w:r>
        <w:tab/>
      </w:r>
      <w:proofErr w:type="spellStart"/>
      <w:r>
        <w:t>AccountWeeks</w:t>
      </w:r>
      <w:proofErr w:type="spellEnd"/>
      <w:r>
        <w:tab/>
      </w:r>
      <w:r>
        <w:tab/>
      </w:r>
      <w:proofErr w:type="spellStart"/>
      <w:r>
        <w:t>DataUsage</w:t>
      </w:r>
      <w:proofErr w:type="spellEnd"/>
      <w:r>
        <w:tab/>
      </w:r>
      <w:r>
        <w:tab/>
      </w:r>
      <w:r>
        <w:tab/>
      </w:r>
      <w:r>
        <w:tab/>
      </w:r>
      <w:proofErr w:type="spellStart"/>
      <w:r>
        <w:t>DayMins</w:t>
      </w:r>
      <w:proofErr w:type="spellEnd"/>
    </w:p>
    <w:p w14:paraId="38078B0D" w14:textId="77777777" w:rsidR="003B662D" w:rsidRDefault="003B662D">
      <w:pPr>
        <w:ind w:left="810"/>
      </w:pPr>
    </w:p>
    <w:p w14:paraId="146E530F" w14:textId="77777777" w:rsidR="003B662D" w:rsidRDefault="00AD1656">
      <w:pPr>
        <w:ind w:left="0" w:firstLine="720"/>
      </w:pPr>
      <w:r>
        <w:rPr>
          <w:noProof/>
        </w:rPr>
        <w:drawing>
          <wp:inline distT="114300" distB="114300" distL="114300" distR="114300" wp14:anchorId="356268EE" wp14:editId="1B60531F">
            <wp:extent cx="1743075" cy="1271588"/>
            <wp:effectExtent l="12700" t="12700" r="12700" b="127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1743075" cy="1271588"/>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59618BE0" wp14:editId="0E3FF262">
            <wp:extent cx="1724025" cy="1309688"/>
            <wp:effectExtent l="12700" t="12700" r="12700" b="127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1724025" cy="1309688"/>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4642638E" wp14:editId="7BF22323">
            <wp:extent cx="1790700" cy="1300163"/>
            <wp:effectExtent l="12700" t="12700" r="12700" b="127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790700" cy="1300163"/>
                    </a:xfrm>
                    <a:prstGeom prst="rect">
                      <a:avLst/>
                    </a:prstGeom>
                    <a:ln w="12700">
                      <a:solidFill>
                        <a:srgbClr val="000000"/>
                      </a:solidFill>
                      <a:prstDash val="solid"/>
                    </a:ln>
                  </pic:spPr>
                </pic:pic>
              </a:graphicData>
            </a:graphic>
          </wp:inline>
        </w:drawing>
      </w:r>
    </w:p>
    <w:p w14:paraId="6775180D" w14:textId="77777777" w:rsidR="003B662D" w:rsidRDefault="00AD1656">
      <w:pPr>
        <w:ind w:left="0"/>
      </w:pPr>
      <w:r>
        <w:tab/>
      </w:r>
      <w:r>
        <w:tab/>
      </w:r>
      <w:proofErr w:type="spellStart"/>
      <w:r>
        <w:t>DayCalls</w:t>
      </w:r>
      <w:proofErr w:type="spellEnd"/>
      <w:r>
        <w:tab/>
      </w:r>
      <w:r>
        <w:tab/>
      </w:r>
      <w:r>
        <w:tab/>
      </w:r>
      <w:proofErr w:type="spellStart"/>
      <w:r>
        <w:t>MonthlyCharge</w:t>
      </w:r>
      <w:proofErr w:type="spellEnd"/>
      <w:r>
        <w:tab/>
      </w:r>
      <w:r>
        <w:tab/>
      </w:r>
      <w:proofErr w:type="spellStart"/>
      <w:r>
        <w:t>OverageFee</w:t>
      </w:r>
      <w:proofErr w:type="spellEnd"/>
    </w:p>
    <w:p w14:paraId="12288E01" w14:textId="77777777" w:rsidR="003B662D" w:rsidRDefault="00AD1656">
      <w:pPr>
        <w:ind w:left="0" w:firstLine="720"/>
      </w:pPr>
      <w:r>
        <w:rPr>
          <w:noProof/>
        </w:rPr>
        <w:drawing>
          <wp:inline distT="114300" distB="114300" distL="114300" distR="114300" wp14:anchorId="133AECC7" wp14:editId="569A59E5">
            <wp:extent cx="1676400" cy="1385888"/>
            <wp:effectExtent l="12700" t="12700" r="12700" b="1270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1676400" cy="1385888"/>
                    </a:xfrm>
                    <a:prstGeom prst="rect">
                      <a:avLst/>
                    </a:prstGeom>
                    <a:ln w="12700">
                      <a:solidFill>
                        <a:srgbClr val="000000"/>
                      </a:solidFill>
                      <a:prstDash val="solid"/>
                    </a:ln>
                  </pic:spPr>
                </pic:pic>
              </a:graphicData>
            </a:graphic>
          </wp:inline>
        </w:drawing>
      </w:r>
    </w:p>
    <w:p w14:paraId="38DC89B1" w14:textId="77777777" w:rsidR="003B662D" w:rsidRDefault="00AD1656">
      <w:pPr>
        <w:ind w:left="0"/>
      </w:pPr>
      <w:r>
        <w:tab/>
      </w:r>
      <w:r>
        <w:tab/>
      </w:r>
      <w:proofErr w:type="spellStart"/>
      <w:r>
        <w:t>RoamMins</w:t>
      </w:r>
      <w:proofErr w:type="spellEnd"/>
    </w:p>
    <w:p w14:paraId="7F9B1028" w14:textId="77777777" w:rsidR="003B662D" w:rsidRDefault="00AD1656">
      <w:pPr>
        <w:ind w:left="0" w:firstLine="720"/>
      </w:pPr>
      <w:r>
        <w:t>Thus, we have successfully treated the outliers in the dataset.</w:t>
      </w:r>
    </w:p>
    <w:p w14:paraId="7AC7CBF5" w14:textId="77777777" w:rsidR="003B662D" w:rsidRDefault="00AD1656">
      <w:pPr>
        <w:pStyle w:val="Heading2"/>
        <w:ind w:left="0" w:firstLine="720"/>
        <w:rPr>
          <w:sz w:val="28"/>
          <w:szCs w:val="28"/>
        </w:rPr>
      </w:pPr>
      <w:bookmarkStart w:id="6" w:name="_Toc52131497"/>
      <w:r>
        <w:rPr>
          <w:sz w:val="28"/>
          <w:szCs w:val="28"/>
        </w:rPr>
        <w:t>3.3 Analysis of dataset</w:t>
      </w:r>
      <w:bookmarkEnd w:id="6"/>
    </w:p>
    <w:p w14:paraId="5DE878E7" w14:textId="77777777" w:rsidR="003B662D" w:rsidRDefault="00AD1656">
      <w:pPr>
        <w:ind w:left="0" w:firstLine="720"/>
      </w:pPr>
      <w:r>
        <w:t>For further analysis, we require to check how each variable impacts the Churn.</w:t>
      </w:r>
    </w:p>
    <w:p w14:paraId="3A731C58" w14:textId="77777777" w:rsidR="003B662D" w:rsidRDefault="003B662D">
      <w:pPr>
        <w:ind w:left="1440"/>
      </w:pPr>
    </w:p>
    <w:p w14:paraId="6D13416B" w14:textId="77777777" w:rsidR="003B662D" w:rsidRDefault="00AD1656">
      <w:pPr>
        <w:pStyle w:val="Heading3"/>
        <w:ind w:left="0" w:firstLine="720"/>
      </w:pPr>
      <w:bookmarkStart w:id="7" w:name="_Toc52131498"/>
      <w:r>
        <w:t xml:space="preserve">3.3.1 Churn with </w:t>
      </w:r>
      <w:proofErr w:type="spellStart"/>
      <w:r>
        <w:t>AccountWeeks</w:t>
      </w:r>
      <w:bookmarkEnd w:id="7"/>
      <w:proofErr w:type="spellEnd"/>
    </w:p>
    <w:p w14:paraId="16C1A3D4" w14:textId="77777777" w:rsidR="003B662D" w:rsidRDefault="00AD1656">
      <w:pPr>
        <w:ind w:left="0" w:firstLine="720"/>
      </w:pPr>
      <w:r>
        <w:t>R code:</w:t>
      </w:r>
    </w:p>
    <w:p w14:paraId="1DB6BC88" w14:textId="77777777" w:rsidR="003B662D" w:rsidRDefault="00AD1656">
      <w:pPr>
        <w:ind w:left="90" w:firstLine="630"/>
      </w:pPr>
      <w:r>
        <w:rPr>
          <w:noProof/>
        </w:rPr>
        <w:drawing>
          <wp:inline distT="114300" distB="114300" distL="114300" distR="114300" wp14:anchorId="7A778A98" wp14:editId="570CD258">
            <wp:extent cx="6200775" cy="771525"/>
            <wp:effectExtent l="12700" t="12700" r="12700" b="1270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6200775" cy="771525"/>
                    </a:xfrm>
                    <a:prstGeom prst="rect">
                      <a:avLst/>
                    </a:prstGeom>
                    <a:ln w="12700">
                      <a:solidFill>
                        <a:srgbClr val="000000"/>
                      </a:solidFill>
                      <a:prstDash val="solid"/>
                    </a:ln>
                  </pic:spPr>
                </pic:pic>
              </a:graphicData>
            </a:graphic>
          </wp:inline>
        </w:drawing>
      </w:r>
    </w:p>
    <w:p w14:paraId="066B6FF2" w14:textId="77777777" w:rsidR="003B662D" w:rsidRDefault="00AD1656">
      <w:pPr>
        <w:ind w:left="0" w:firstLine="720"/>
      </w:pPr>
      <w:r>
        <w:t>Boxplot and t-test output:</w:t>
      </w:r>
    </w:p>
    <w:p w14:paraId="62B255C7" w14:textId="77777777" w:rsidR="003B662D" w:rsidRDefault="00AD1656" w:rsidP="00393417">
      <w:pPr>
        <w:ind w:left="90" w:right="-450" w:firstLine="630"/>
      </w:pPr>
      <w:r>
        <w:rPr>
          <w:noProof/>
        </w:rPr>
        <w:lastRenderedPageBreak/>
        <w:drawing>
          <wp:inline distT="114300" distB="114300" distL="114300" distR="114300" wp14:anchorId="21EE4DD1" wp14:editId="4E2C0837">
            <wp:extent cx="2652713" cy="1971675"/>
            <wp:effectExtent l="12700" t="12700" r="12700" b="12700"/>
            <wp:docPr id="6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2652713" cy="1971675"/>
                    </a:xfrm>
                    <a:prstGeom prst="rect">
                      <a:avLst/>
                    </a:prstGeom>
                    <a:ln w="12700">
                      <a:solidFill>
                        <a:srgbClr val="000000"/>
                      </a:solidFill>
                      <a:prstDash val="solid"/>
                    </a:ln>
                  </pic:spPr>
                </pic:pic>
              </a:graphicData>
            </a:graphic>
          </wp:inline>
        </w:drawing>
      </w:r>
      <w:r w:rsidR="00393417">
        <w:t xml:space="preserve"> </w:t>
      </w:r>
      <w:r>
        <w:rPr>
          <w:noProof/>
        </w:rPr>
        <w:drawing>
          <wp:inline distT="114300" distB="114300" distL="114300" distR="114300" wp14:anchorId="0A441627" wp14:editId="7112866B">
            <wp:extent cx="3003550" cy="1955800"/>
            <wp:effectExtent l="19050" t="19050" r="25400" b="2540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3003838" cy="1955988"/>
                    </a:xfrm>
                    <a:prstGeom prst="rect">
                      <a:avLst/>
                    </a:prstGeom>
                    <a:ln w="12700">
                      <a:solidFill>
                        <a:srgbClr val="000000"/>
                      </a:solidFill>
                      <a:prstDash val="solid"/>
                    </a:ln>
                  </pic:spPr>
                </pic:pic>
              </a:graphicData>
            </a:graphic>
          </wp:inline>
        </w:drawing>
      </w:r>
    </w:p>
    <w:p w14:paraId="6E919C57" w14:textId="77777777" w:rsidR="003B662D" w:rsidRDefault="003B662D"/>
    <w:p w14:paraId="6327A8C5" w14:textId="77777777" w:rsidR="003B662D" w:rsidRDefault="00AD1656" w:rsidP="00393417">
      <w:pPr>
        <w:pBdr>
          <w:top w:val="nil"/>
          <w:left w:val="nil"/>
          <w:bottom w:val="nil"/>
          <w:right w:val="nil"/>
          <w:between w:val="nil"/>
        </w:pBdr>
        <w:ind w:right="-450"/>
      </w:pPr>
      <w:r>
        <w:t xml:space="preserve">From the t-test, we can see that the p-value is 0.3647 is more than alpha of 5%, which means that the null hypothesis cannot be rejected and we can conclude that “Account Weeks” does not have an impact on “Churn”.  This can also be seen from the boxplot. </w:t>
      </w:r>
    </w:p>
    <w:p w14:paraId="03826E74" w14:textId="77777777" w:rsidR="003B662D" w:rsidRDefault="00AD1656" w:rsidP="00393417">
      <w:pPr>
        <w:pBdr>
          <w:top w:val="nil"/>
          <w:left w:val="nil"/>
          <w:bottom w:val="nil"/>
          <w:right w:val="nil"/>
          <w:between w:val="nil"/>
        </w:pBdr>
        <w:ind w:left="0" w:right="-450" w:firstLine="720"/>
      </w:pPr>
      <w:r>
        <w:t>Similarly, we will continue hypothesis testing on other independent variables.</w:t>
      </w:r>
    </w:p>
    <w:p w14:paraId="3DD4064C" w14:textId="77777777" w:rsidR="003B662D" w:rsidRDefault="00AD1656">
      <w:pPr>
        <w:pStyle w:val="Heading3"/>
        <w:ind w:left="0" w:firstLine="720"/>
      </w:pPr>
      <w:bookmarkStart w:id="8" w:name="_Toc52131499"/>
      <w:r>
        <w:t xml:space="preserve">3.3.2 Churn with </w:t>
      </w:r>
      <w:proofErr w:type="spellStart"/>
      <w:r>
        <w:t>DataUsage</w:t>
      </w:r>
      <w:bookmarkEnd w:id="8"/>
      <w:proofErr w:type="spellEnd"/>
    </w:p>
    <w:p w14:paraId="0A026742" w14:textId="77777777" w:rsidR="003B662D" w:rsidRDefault="00AD1656" w:rsidP="00393417">
      <w:pPr>
        <w:ind w:left="2160" w:hanging="1440"/>
      </w:pPr>
      <w:r>
        <w:rPr>
          <w:noProof/>
        </w:rPr>
        <w:drawing>
          <wp:inline distT="114300" distB="114300" distL="114300" distR="114300" wp14:anchorId="6EBBB62C" wp14:editId="3248A734">
            <wp:extent cx="6072188" cy="619125"/>
            <wp:effectExtent l="12700" t="12700" r="12700" b="127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6072188" cy="619125"/>
                    </a:xfrm>
                    <a:prstGeom prst="rect">
                      <a:avLst/>
                    </a:prstGeom>
                    <a:ln w="12700">
                      <a:solidFill>
                        <a:srgbClr val="000000"/>
                      </a:solidFill>
                      <a:prstDash val="solid"/>
                    </a:ln>
                  </pic:spPr>
                </pic:pic>
              </a:graphicData>
            </a:graphic>
          </wp:inline>
        </w:drawing>
      </w:r>
    </w:p>
    <w:p w14:paraId="193FF3B2" w14:textId="77777777" w:rsidR="003B662D" w:rsidRDefault="00AD1656" w:rsidP="00393417">
      <w:pPr>
        <w:ind w:left="2160" w:hanging="1440"/>
      </w:pPr>
      <w:r>
        <w:rPr>
          <w:noProof/>
        </w:rPr>
        <w:drawing>
          <wp:inline distT="114300" distB="114300" distL="114300" distR="114300" wp14:anchorId="28433B0D" wp14:editId="363D2E4D">
            <wp:extent cx="2790825" cy="2100263"/>
            <wp:effectExtent l="12700" t="12700" r="12700" b="1270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6"/>
                    <a:srcRect/>
                    <a:stretch>
                      <a:fillRect/>
                    </a:stretch>
                  </pic:blipFill>
                  <pic:spPr>
                    <a:xfrm>
                      <a:off x="0" y="0"/>
                      <a:ext cx="2790825" cy="2100263"/>
                    </a:xfrm>
                    <a:prstGeom prst="rect">
                      <a:avLst/>
                    </a:prstGeom>
                    <a:ln w="12700">
                      <a:solidFill>
                        <a:srgbClr val="000000"/>
                      </a:solidFill>
                      <a:prstDash val="solid"/>
                    </a:ln>
                  </pic:spPr>
                </pic:pic>
              </a:graphicData>
            </a:graphic>
          </wp:inline>
        </w:drawing>
      </w:r>
      <w:r>
        <w:rPr>
          <w:noProof/>
        </w:rPr>
        <w:drawing>
          <wp:inline distT="114300" distB="114300" distL="114300" distR="114300" wp14:anchorId="64260BE0" wp14:editId="22A26A4B">
            <wp:extent cx="2901950" cy="2085975"/>
            <wp:effectExtent l="19050" t="19050" r="12700" b="28575"/>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2902138" cy="2086110"/>
                    </a:xfrm>
                    <a:prstGeom prst="rect">
                      <a:avLst/>
                    </a:prstGeom>
                    <a:ln w="12700">
                      <a:solidFill>
                        <a:srgbClr val="000000"/>
                      </a:solidFill>
                      <a:prstDash val="solid"/>
                    </a:ln>
                  </pic:spPr>
                </pic:pic>
              </a:graphicData>
            </a:graphic>
          </wp:inline>
        </w:drawing>
      </w:r>
    </w:p>
    <w:p w14:paraId="4574A74A" w14:textId="77777777" w:rsidR="003B662D" w:rsidRDefault="00AD1656" w:rsidP="00393417">
      <w:r>
        <w:t xml:space="preserve">The p-value from the t-test is significantly less than alpha of 5%. </w:t>
      </w:r>
      <w:proofErr w:type="gramStart"/>
      <w:r>
        <w:t>Hence</w:t>
      </w:r>
      <w:proofErr w:type="gramEnd"/>
      <w:r>
        <w:t xml:space="preserve"> we can conclude the monthly data usage of the customer has significant impact on whether he continues the service or not.</w:t>
      </w:r>
    </w:p>
    <w:p w14:paraId="2742A17E" w14:textId="77777777" w:rsidR="003B662D" w:rsidRDefault="003B662D">
      <w:pPr>
        <w:ind w:left="2160" w:hanging="2070"/>
      </w:pPr>
    </w:p>
    <w:p w14:paraId="423A2FEC" w14:textId="77777777" w:rsidR="003B662D" w:rsidRDefault="00AD1656">
      <w:pPr>
        <w:pStyle w:val="Heading3"/>
        <w:ind w:left="0" w:firstLine="720"/>
      </w:pPr>
      <w:bookmarkStart w:id="9" w:name="_Toc52131500"/>
      <w:r>
        <w:lastRenderedPageBreak/>
        <w:t xml:space="preserve">3.3.3 Churn with </w:t>
      </w:r>
      <w:proofErr w:type="spellStart"/>
      <w:r>
        <w:t>DayMins</w:t>
      </w:r>
      <w:bookmarkEnd w:id="9"/>
      <w:proofErr w:type="spellEnd"/>
    </w:p>
    <w:p w14:paraId="4D4D3FB5" w14:textId="77777777" w:rsidR="003B662D" w:rsidRDefault="00AD1656">
      <w:pPr>
        <w:ind w:left="2880" w:hanging="1890"/>
      </w:pPr>
      <w:r>
        <w:rPr>
          <w:noProof/>
        </w:rPr>
        <w:drawing>
          <wp:inline distT="114300" distB="114300" distL="114300" distR="114300" wp14:anchorId="4BD47186" wp14:editId="3013F6F3">
            <wp:extent cx="3771900" cy="628650"/>
            <wp:effectExtent l="12700" t="12700" r="12700" b="1270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3771900" cy="628650"/>
                    </a:xfrm>
                    <a:prstGeom prst="rect">
                      <a:avLst/>
                    </a:prstGeom>
                    <a:ln w="12700">
                      <a:solidFill>
                        <a:srgbClr val="000000"/>
                      </a:solidFill>
                      <a:prstDash val="solid"/>
                    </a:ln>
                  </pic:spPr>
                </pic:pic>
              </a:graphicData>
            </a:graphic>
          </wp:inline>
        </w:drawing>
      </w:r>
    </w:p>
    <w:p w14:paraId="2791EDD4" w14:textId="77777777" w:rsidR="003B662D" w:rsidRDefault="00AD1656">
      <w:pPr>
        <w:ind w:left="990"/>
      </w:pPr>
      <w:r>
        <w:rPr>
          <w:noProof/>
        </w:rPr>
        <w:drawing>
          <wp:inline distT="114300" distB="114300" distL="114300" distR="114300" wp14:anchorId="08F596E1" wp14:editId="50A9FDF8">
            <wp:extent cx="3171825" cy="1766888"/>
            <wp:effectExtent l="12700" t="12700" r="12700" b="1270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3171825" cy="1766888"/>
                    </a:xfrm>
                    <a:prstGeom prst="rect">
                      <a:avLst/>
                    </a:prstGeom>
                    <a:ln w="12700">
                      <a:solidFill>
                        <a:srgbClr val="000000"/>
                      </a:solidFill>
                      <a:prstDash val="solid"/>
                    </a:ln>
                  </pic:spPr>
                </pic:pic>
              </a:graphicData>
            </a:graphic>
          </wp:inline>
        </w:drawing>
      </w:r>
    </w:p>
    <w:p w14:paraId="245DA726" w14:textId="77777777" w:rsidR="003B662D" w:rsidRDefault="00AD1656">
      <w:r>
        <w:t>From the p-value, we observe that the daytime minutes of usage also has a significant impact on customer churn.</w:t>
      </w:r>
    </w:p>
    <w:p w14:paraId="37E21B12" w14:textId="77777777" w:rsidR="003B662D" w:rsidRDefault="00AD1656">
      <w:pPr>
        <w:pStyle w:val="Heading3"/>
        <w:ind w:left="0" w:firstLine="720"/>
      </w:pPr>
      <w:bookmarkStart w:id="10" w:name="_Toc52131501"/>
      <w:r>
        <w:t xml:space="preserve">3.3.4 Churn with </w:t>
      </w:r>
      <w:proofErr w:type="spellStart"/>
      <w:r>
        <w:t>DayCalls</w:t>
      </w:r>
      <w:bookmarkEnd w:id="10"/>
      <w:proofErr w:type="spellEnd"/>
    </w:p>
    <w:p w14:paraId="78355934" w14:textId="77777777" w:rsidR="003B662D" w:rsidRDefault="00AD1656">
      <w:pPr>
        <w:ind w:left="180" w:firstLine="540"/>
      </w:pPr>
      <w:r>
        <w:rPr>
          <w:noProof/>
        </w:rPr>
        <w:drawing>
          <wp:inline distT="114300" distB="114300" distL="114300" distR="114300" wp14:anchorId="2480F0D5" wp14:editId="01A3D7C6">
            <wp:extent cx="3362325" cy="733425"/>
            <wp:effectExtent l="12700" t="12700" r="12700" b="1270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0"/>
                    <a:srcRect/>
                    <a:stretch>
                      <a:fillRect/>
                    </a:stretch>
                  </pic:blipFill>
                  <pic:spPr>
                    <a:xfrm>
                      <a:off x="0" y="0"/>
                      <a:ext cx="3362325" cy="733425"/>
                    </a:xfrm>
                    <a:prstGeom prst="rect">
                      <a:avLst/>
                    </a:prstGeom>
                    <a:ln w="12700">
                      <a:solidFill>
                        <a:srgbClr val="000000"/>
                      </a:solidFill>
                      <a:prstDash val="solid"/>
                    </a:ln>
                  </pic:spPr>
                </pic:pic>
              </a:graphicData>
            </a:graphic>
          </wp:inline>
        </w:drawing>
      </w:r>
    </w:p>
    <w:p w14:paraId="31AC0DA9" w14:textId="77777777" w:rsidR="003B662D" w:rsidRDefault="00AD1656" w:rsidP="00393417">
      <w:pPr>
        <w:ind w:left="180" w:firstLine="540"/>
      </w:pPr>
      <w:r>
        <w:rPr>
          <w:noProof/>
        </w:rPr>
        <w:drawing>
          <wp:inline distT="114300" distB="114300" distL="114300" distR="114300" wp14:anchorId="059989D8" wp14:editId="6E49DED0">
            <wp:extent cx="2495550" cy="1938338"/>
            <wp:effectExtent l="12700" t="12700" r="12700" b="12700"/>
            <wp:docPr id="5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1"/>
                    <a:srcRect/>
                    <a:stretch>
                      <a:fillRect/>
                    </a:stretch>
                  </pic:blipFill>
                  <pic:spPr>
                    <a:xfrm>
                      <a:off x="0" y="0"/>
                      <a:ext cx="2495550" cy="1938338"/>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22F5B181" wp14:editId="46A777A8">
            <wp:extent cx="2768600" cy="1943043"/>
            <wp:effectExtent l="19050" t="19050" r="12700" b="19685"/>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2791842" cy="1959355"/>
                    </a:xfrm>
                    <a:prstGeom prst="rect">
                      <a:avLst/>
                    </a:prstGeom>
                    <a:ln w="12700">
                      <a:solidFill>
                        <a:srgbClr val="000000"/>
                      </a:solidFill>
                      <a:prstDash val="solid"/>
                    </a:ln>
                  </pic:spPr>
                </pic:pic>
              </a:graphicData>
            </a:graphic>
          </wp:inline>
        </w:drawing>
      </w:r>
    </w:p>
    <w:p w14:paraId="3094EA48" w14:textId="77777777" w:rsidR="003B662D" w:rsidRDefault="00AD1656">
      <w:pPr>
        <w:pBdr>
          <w:top w:val="nil"/>
          <w:left w:val="nil"/>
          <w:bottom w:val="nil"/>
          <w:right w:val="nil"/>
          <w:between w:val="nil"/>
        </w:pBdr>
        <w:ind w:left="810"/>
      </w:pPr>
      <w:r>
        <w:t xml:space="preserve">P-value of t-test is within the 95 percent confidence </w:t>
      </w:r>
      <w:proofErr w:type="gramStart"/>
      <w:r>
        <w:t>interval,</w:t>
      </w:r>
      <w:proofErr w:type="gramEnd"/>
      <w:r>
        <w:t xml:space="preserve"> hence this variable does not affect the customer churn individually.</w:t>
      </w:r>
    </w:p>
    <w:p w14:paraId="5BEC967C" w14:textId="77777777" w:rsidR="003B662D" w:rsidRDefault="00AD1656">
      <w:pPr>
        <w:pStyle w:val="Heading3"/>
        <w:ind w:left="0" w:firstLine="720"/>
      </w:pPr>
      <w:bookmarkStart w:id="11" w:name="_Toc52131502"/>
      <w:r>
        <w:lastRenderedPageBreak/>
        <w:t xml:space="preserve">3.3.5 Churn with </w:t>
      </w:r>
      <w:proofErr w:type="spellStart"/>
      <w:r>
        <w:t>MonthlyCharge</w:t>
      </w:r>
      <w:bookmarkEnd w:id="11"/>
      <w:proofErr w:type="spellEnd"/>
    </w:p>
    <w:p w14:paraId="1E55F415" w14:textId="77777777" w:rsidR="003B662D" w:rsidRDefault="00AD1656">
      <w:pPr>
        <w:ind w:left="360" w:firstLine="360"/>
      </w:pPr>
      <w:r>
        <w:rPr>
          <w:noProof/>
        </w:rPr>
        <w:drawing>
          <wp:inline distT="114300" distB="114300" distL="114300" distR="114300" wp14:anchorId="21A6410C" wp14:editId="021A3B1C">
            <wp:extent cx="4105275" cy="857250"/>
            <wp:effectExtent l="12700" t="12700" r="12700" b="1270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3"/>
                    <a:srcRect/>
                    <a:stretch>
                      <a:fillRect/>
                    </a:stretch>
                  </pic:blipFill>
                  <pic:spPr>
                    <a:xfrm>
                      <a:off x="0" y="0"/>
                      <a:ext cx="4105275" cy="857250"/>
                    </a:xfrm>
                    <a:prstGeom prst="rect">
                      <a:avLst/>
                    </a:prstGeom>
                    <a:ln w="12700">
                      <a:solidFill>
                        <a:srgbClr val="000000"/>
                      </a:solidFill>
                      <a:prstDash val="solid"/>
                    </a:ln>
                  </pic:spPr>
                </pic:pic>
              </a:graphicData>
            </a:graphic>
          </wp:inline>
        </w:drawing>
      </w:r>
    </w:p>
    <w:p w14:paraId="628185B8" w14:textId="77777777" w:rsidR="003B662D" w:rsidRDefault="00AD1656">
      <w:pPr>
        <w:ind w:left="360" w:firstLine="360"/>
      </w:pPr>
      <w:r>
        <w:rPr>
          <w:noProof/>
        </w:rPr>
        <w:drawing>
          <wp:inline distT="114300" distB="114300" distL="114300" distR="114300" wp14:anchorId="435A5B2B" wp14:editId="7C684AB9">
            <wp:extent cx="2571750" cy="1614488"/>
            <wp:effectExtent l="12700" t="12700" r="12700" b="12700"/>
            <wp:docPr id="7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4"/>
                    <a:srcRect/>
                    <a:stretch>
                      <a:fillRect/>
                    </a:stretch>
                  </pic:blipFill>
                  <pic:spPr>
                    <a:xfrm>
                      <a:off x="0" y="0"/>
                      <a:ext cx="2571750" cy="1614488"/>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4807A4B3" wp14:editId="68464CDA">
            <wp:extent cx="3190875" cy="1624013"/>
            <wp:effectExtent l="12700" t="12700" r="12700" b="12700"/>
            <wp:docPr id="4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5"/>
                    <a:srcRect/>
                    <a:stretch>
                      <a:fillRect/>
                    </a:stretch>
                  </pic:blipFill>
                  <pic:spPr>
                    <a:xfrm>
                      <a:off x="0" y="0"/>
                      <a:ext cx="3190875" cy="1624013"/>
                    </a:xfrm>
                    <a:prstGeom prst="rect">
                      <a:avLst/>
                    </a:prstGeom>
                    <a:ln w="12700">
                      <a:solidFill>
                        <a:srgbClr val="000000"/>
                      </a:solidFill>
                      <a:prstDash val="solid"/>
                    </a:ln>
                  </pic:spPr>
                </pic:pic>
              </a:graphicData>
            </a:graphic>
          </wp:inline>
        </w:drawing>
      </w:r>
    </w:p>
    <w:p w14:paraId="1DF3D79C" w14:textId="77777777" w:rsidR="003B662D" w:rsidRDefault="00AD1656">
      <w:pPr>
        <w:pBdr>
          <w:top w:val="nil"/>
          <w:left w:val="nil"/>
          <w:bottom w:val="nil"/>
          <w:right w:val="nil"/>
          <w:between w:val="nil"/>
        </w:pBdr>
        <w:ind w:left="810"/>
      </w:pPr>
      <w:r>
        <w:t>Here, we observe that the monthly bill of the customer has a direct impact on customer churn.</w:t>
      </w:r>
    </w:p>
    <w:p w14:paraId="2EA34780" w14:textId="77777777" w:rsidR="003B662D" w:rsidRDefault="00AD1656">
      <w:pPr>
        <w:pStyle w:val="Heading3"/>
        <w:ind w:left="0" w:firstLine="720"/>
      </w:pPr>
      <w:bookmarkStart w:id="12" w:name="_Toc52131503"/>
      <w:r>
        <w:t xml:space="preserve">3.3.6 Churn with </w:t>
      </w:r>
      <w:proofErr w:type="spellStart"/>
      <w:r>
        <w:t>OverageFee</w:t>
      </w:r>
      <w:bookmarkEnd w:id="12"/>
      <w:proofErr w:type="spellEnd"/>
    </w:p>
    <w:p w14:paraId="48FACC72" w14:textId="77777777" w:rsidR="003B662D" w:rsidRDefault="00AD1656">
      <w:pPr>
        <w:ind w:left="360" w:firstLine="360"/>
      </w:pPr>
      <w:r>
        <w:rPr>
          <w:noProof/>
        </w:rPr>
        <w:drawing>
          <wp:inline distT="114300" distB="114300" distL="114300" distR="114300" wp14:anchorId="6BFF41A0" wp14:editId="3A858FAF">
            <wp:extent cx="3467100" cy="619125"/>
            <wp:effectExtent l="12700" t="12700" r="12700" b="1270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3467100" cy="619125"/>
                    </a:xfrm>
                    <a:prstGeom prst="rect">
                      <a:avLst/>
                    </a:prstGeom>
                    <a:ln w="12700">
                      <a:solidFill>
                        <a:srgbClr val="000000"/>
                      </a:solidFill>
                      <a:prstDash val="solid"/>
                    </a:ln>
                  </pic:spPr>
                </pic:pic>
              </a:graphicData>
            </a:graphic>
          </wp:inline>
        </w:drawing>
      </w:r>
    </w:p>
    <w:p w14:paraId="58820E2D" w14:textId="77777777" w:rsidR="003B662D" w:rsidRDefault="00AD1656">
      <w:pPr>
        <w:ind w:left="360" w:firstLine="360"/>
      </w:pPr>
      <w:r>
        <w:rPr>
          <w:noProof/>
        </w:rPr>
        <w:drawing>
          <wp:inline distT="114300" distB="114300" distL="114300" distR="114300" wp14:anchorId="30E61074" wp14:editId="051210DB">
            <wp:extent cx="2743200" cy="1595438"/>
            <wp:effectExtent l="12700" t="12700" r="12700" b="1270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7"/>
                    <a:srcRect/>
                    <a:stretch>
                      <a:fillRect/>
                    </a:stretch>
                  </pic:blipFill>
                  <pic:spPr>
                    <a:xfrm>
                      <a:off x="0" y="0"/>
                      <a:ext cx="2743200" cy="1595438"/>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211D4574" wp14:editId="7AFE26D6">
            <wp:extent cx="3105150" cy="1614488"/>
            <wp:effectExtent l="12700" t="12700" r="12700" b="1270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3105150" cy="1614488"/>
                    </a:xfrm>
                    <a:prstGeom prst="rect">
                      <a:avLst/>
                    </a:prstGeom>
                    <a:ln w="12700">
                      <a:solidFill>
                        <a:srgbClr val="000000"/>
                      </a:solidFill>
                      <a:prstDash val="solid"/>
                    </a:ln>
                  </pic:spPr>
                </pic:pic>
              </a:graphicData>
            </a:graphic>
          </wp:inline>
        </w:drawing>
      </w:r>
    </w:p>
    <w:p w14:paraId="1066A93F" w14:textId="77777777" w:rsidR="003B662D" w:rsidRDefault="00AD1656">
      <w:r>
        <w:t>It is observed that Overage fee captured for last 12 months also affects the customer churn.</w:t>
      </w:r>
    </w:p>
    <w:p w14:paraId="4D7781A5" w14:textId="77777777" w:rsidR="003B662D" w:rsidRDefault="003B662D"/>
    <w:p w14:paraId="7CB573C6" w14:textId="77777777" w:rsidR="003B662D" w:rsidRDefault="00AD1656">
      <w:pPr>
        <w:rPr>
          <w:sz w:val="28"/>
          <w:szCs w:val="28"/>
        </w:rPr>
      </w:pPr>
      <w:r>
        <w:rPr>
          <w:sz w:val="28"/>
          <w:szCs w:val="28"/>
        </w:rPr>
        <w:t xml:space="preserve">3.3.7 Churn with </w:t>
      </w:r>
      <w:proofErr w:type="spellStart"/>
      <w:r>
        <w:rPr>
          <w:sz w:val="28"/>
          <w:szCs w:val="28"/>
        </w:rPr>
        <w:t>RoamMins</w:t>
      </w:r>
      <w:proofErr w:type="spellEnd"/>
    </w:p>
    <w:p w14:paraId="58277527" w14:textId="77777777" w:rsidR="003B662D" w:rsidRDefault="00AD1656">
      <w:pPr>
        <w:ind w:left="0" w:firstLine="720"/>
      </w:pPr>
      <w:r>
        <w:rPr>
          <w:noProof/>
        </w:rPr>
        <w:drawing>
          <wp:inline distT="114300" distB="114300" distL="114300" distR="114300" wp14:anchorId="0324ECB0" wp14:editId="3A98C2AD">
            <wp:extent cx="3333750" cy="571500"/>
            <wp:effectExtent l="12700" t="12700" r="12700" b="1270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3333750" cy="571500"/>
                    </a:xfrm>
                    <a:prstGeom prst="rect">
                      <a:avLst/>
                    </a:prstGeom>
                    <a:ln w="12700">
                      <a:solidFill>
                        <a:srgbClr val="000000"/>
                      </a:solidFill>
                      <a:prstDash val="solid"/>
                    </a:ln>
                  </pic:spPr>
                </pic:pic>
              </a:graphicData>
            </a:graphic>
          </wp:inline>
        </w:drawing>
      </w:r>
    </w:p>
    <w:p w14:paraId="7CC64DAE" w14:textId="77777777" w:rsidR="003B662D" w:rsidRDefault="00AD1656">
      <w:pPr>
        <w:ind w:left="0" w:firstLine="720"/>
      </w:pPr>
      <w:r>
        <w:rPr>
          <w:noProof/>
        </w:rPr>
        <w:lastRenderedPageBreak/>
        <w:drawing>
          <wp:inline distT="114300" distB="114300" distL="114300" distR="114300" wp14:anchorId="11713D2C" wp14:editId="40446EB1">
            <wp:extent cx="2576513" cy="1969192"/>
            <wp:effectExtent l="12700" t="12700" r="12700" b="1270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0"/>
                    <a:srcRect/>
                    <a:stretch>
                      <a:fillRect/>
                    </a:stretch>
                  </pic:blipFill>
                  <pic:spPr>
                    <a:xfrm>
                      <a:off x="0" y="0"/>
                      <a:ext cx="2576513" cy="1969192"/>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1C574E80" wp14:editId="5C6B41F1">
            <wp:extent cx="3300413" cy="1943100"/>
            <wp:effectExtent l="12700" t="12700" r="12700" b="12700"/>
            <wp:docPr id="5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3300413" cy="1943100"/>
                    </a:xfrm>
                    <a:prstGeom prst="rect">
                      <a:avLst/>
                    </a:prstGeom>
                    <a:ln w="12700">
                      <a:solidFill>
                        <a:srgbClr val="000000"/>
                      </a:solidFill>
                      <a:prstDash val="solid"/>
                    </a:ln>
                  </pic:spPr>
                </pic:pic>
              </a:graphicData>
            </a:graphic>
          </wp:inline>
        </w:drawing>
      </w:r>
    </w:p>
    <w:p w14:paraId="5E9EF75B" w14:textId="77777777" w:rsidR="003B662D" w:rsidRDefault="00AD1656" w:rsidP="00393417">
      <w:pPr>
        <w:pBdr>
          <w:top w:val="nil"/>
          <w:left w:val="nil"/>
          <w:bottom w:val="nil"/>
          <w:right w:val="nil"/>
          <w:between w:val="nil"/>
        </w:pBdr>
      </w:pPr>
      <w:r>
        <w:t>Due to low p-value of the t-test, we can conclude that this variable also has a significant effect over the customer churn.</w:t>
      </w:r>
    </w:p>
    <w:p w14:paraId="138454AC" w14:textId="77777777" w:rsidR="003B662D" w:rsidRDefault="00AD1656">
      <w:pPr>
        <w:pStyle w:val="Heading3"/>
        <w:ind w:left="0" w:firstLine="720"/>
      </w:pPr>
      <w:bookmarkStart w:id="13" w:name="_Toc52131504"/>
      <w:r>
        <w:t xml:space="preserve">3.3.8 Churn with </w:t>
      </w:r>
      <w:proofErr w:type="spellStart"/>
      <w:r>
        <w:t>ContractRenewal</w:t>
      </w:r>
      <w:proofErr w:type="spellEnd"/>
      <w:r>
        <w:t xml:space="preserve"> &amp; Churn with </w:t>
      </w:r>
      <w:proofErr w:type="spellStart"/>
      <w:r>
        <w:t>DataPlan</w:t>
      </w:r>
      <w:bookmarkEnd w:id="13"/>
      <w:proofErr w:type="spellEnd"/>
    </w:p>
    <w:p w14:paraId="56B11290" w14:textId="77777777" w:rsidR="003B662D" w:rsidRDefault="00AD1656">
      <w:pPr>
        <w:ind w:left="0" w:firstLine="720"/>
      </w:pPr>
      <w:r>
        <w:rPr>
          <w:noProof/>
        </w:rPr>
        <w:drawing>
          <wp:inline distT="114300" distB="114300" distL="114300" distR="114300" wp14:anchorId="19CD924B" wp14:editId="7E72159E">
            <wp:extent cx="3400425" cy="609600"/>
            <wp:effectExtent l="12700" t="12700" r="12700" b="1270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2"/>
                    <a:srcRect/>
                    <a:stretch>
                      <a:fillRect/>
                    </a:stretch>
                  </pic:blipFill>
                  <pic:spPr>
                    <a:xfrm>
                      <a:off x="0" y="0"/>
                      <a:ext cx="3400425" cy="609600"/>
                    </a:xfrm>
                    <a:prstGeom prst="rect">
                      <a:avLst/>
                    </a:prstGeom>
                    <a:ln w="12700">
                      <a:solidFill>
                        <a:srgbClr val="000000"/>
                      </a:solidFill>
                      <a:prstDash val="solid"/>
                    </a:ln>
                  </pic:spPr>
                </pic:pic>
              </a:graphicData>
            </a:graphic>
          </wp:inline>
        </w:drawing>
      </w:r>
    </w:p>
    <w:p w14:paraId="62221479" w14:textId="77777777" w:rsidR="003B662D" w:rsidRDefault="00AD1656">
      <w:pPr>
        <w:ind w:left="0" w:firstLine="720"/>
      </w:pPr>
      <w:r>
        <w:rPr>
          <w:noProof/>
        </w:rPr>
        <w:drawing>
          <wp:inline distT="114300" distB="114300" distL="114300" distR="114300" wp14:anchorId="79B44E73" wp14:editId="15327BF4">
            <wp:extent cx="4419600" cy="2238375"/>
            <wp:effectExtent l="12700" t="12700" r="12700" b="1270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3"/>
                    <a:srcRect/>
                    <a:stretch>
                      <a:fillRect/>
                    </a:stretch>
                  </pic:blipFill>
                  <pic:spPr>
                    <a:xfrm>
                      <a:off x="0" y="0"/>
                      <a:ext cx="4419600" cy="2238375"/>
                    </a:xfrm>
                    <a:prstGeom prst="rect">
                      <a:avLst/>
                    </a:prstGeom>
                    <a:ln w="12700">
                      <a:solidFill>
                        <a:srgbClr val="000000"/>
                      </a:solidFill>
                      <a:prstDash val="solid"/>
                    </a:ln>
                  </pic:spPr>
                </pic:pic>
              </a:graphicData>
            </a:graphic>
          </wp:inline>
        </w:drawing>
      </w:r>
    </w:p>
    <w:p w14:paraId="507850F4" w14:textId="77777777" w:rsidR="003B662D" w:rsidRDefault="00AD1656">
      <w:pPr>
        <w:rPr>
          <w:sz w:val="28"/>
          <w:szCs w:val="28"/>
        </w:rPr>
      </w:pPr>
      <w:r>
        <w:t>We have performed chi-square test for the 2 categorical variables which suggests that both these variables have a significant impact on whether the customer will cancel the service or not.</w:t>
      </w:r>
    </w:p>
    <w:p w14:paraId="32C6892B" w14:textId="77777777" w:rsidR="003B662D" w:rsidRDefault="00AD1656">
      <w:pPr>
        <w:pStyle w:val="Heading2"/>
        <w:ind w:left="0" w:firstLine="720"/>
        <w:rPr>
          <w:sz w:val="28"/>
          <w:szCs w:val="28"/>
        </w:rPr>
      </w:pPr>
      <w:bookmarkStart w:id="14" w:name="_Toc52131505"/>
      <w:r>
        <w:rPr>
          <w:color w:val="434343"/>
          <w:sz w:val="28"/>
          <w:szCs w:val="28"/>
        </w:rPr>
        <w:t>3.4 Multicollinearity</w:t>
      </w:r>
      <w:r>
        <w:rPr>
          <w:sz w:val="28"/>
          <w:szCs w:val="28"/>
        </w:rPr>
        <w:t xml:space="preserve"> Check</w:t>
      </w:r>
      <w:bookmarkEnd w:id="14"/>
    </w:p>
    <w:p w14:paraId="0588F903" w14:textId="77777777" w:rsidR="003B662D" w:rsidRDefault="00AD1656">
      <w:r>
        <w:t xml:space="preserve">The correlation amongst variables can be checked only for numeric variables, hence we remove these and plot a correlation plot </w:t>
      </w:r>
    </w:p>
    <w:p w14:paraId="72C59904" w14:textId="77777777" w:rsidR="003B662D" w:rsidRDefault="00AD1656">
      <w:pPr>
        <w:ind w:left="0" w:firstLine="720"/>
      </w:pPr>
      <w:r>
        <w:t xml:space="preserve">These variables are Churn, </w:t>
      </w:r>
      <w:proofErr w:type="spellStart"/>
      <w:r>
        <w:t>ContractRenewal</w:t>
      </w:r>
      <w:proofErr w:type="spellEnd"/>
      <w:r>
        <w:t>, Data Plan and Data usage.</w:t>
      </w:r>
    </w:p>
    <w:p w14:paraId="218C1FBF" w14:textId="77777777" w:rsidR="003B662D" w:rsidRDefault="00AD1656">
      <w:pPr>
        <w:ind w:left="0" w:firstLine="720"/>
      </w:pPr>
      <w:r>
        <w:t>Plotting the correlation:</w:t>
      </w:r>
    </w:p>
    <w:p w14:paraId="17AAAE71" w14:textId="77777777" w:rsidR="003B662D" w:rsidRDefault="00AD1656">
      <w:pPr>
        <w:ind w:left="0" w:firstLine="720"/>
      </w:pPr>
      <w:r>
        <w:rPr>
          <w:noProof/>
        </w:rPr>
        <w:lastRenderedPageBreak/>
        <w:drawing>
          <wp:inline distT="114300" distB="114300" distL="114300" distR="114300" wp14:anchorId="4CCA01F4" wp14:editId="7CB9BDF6">
            <wp:extent cx="3028950" cy="876300"/>
            <wp:effectExtent l="12700" t="12700" r="12700" b="1270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4"/>
                    <a:srcRect/>
                    <a:stretch>
                      <a:fillRect/>
                    </a:stretch>
                  </pic:blipFill>
                  <pic:spPr>
                    <a:xfrm>
                      <a:off x="0" y="0"/>
                      <a:ext cx="3028950" cy="876300"/>
                    </a:xfrm>
                    <a:prstGeom prst="rect">
                      <a:avLst/>
                    </a:prstGeom>
                    <a:ln w="12700">
                      <a:solidFill>
                        <a:srgbClr val="000000"/>
                      </a:solidFill>
                      <a:prstDash val="solid"/>
                    </a:ln>
                  </pic:spPr>
                </pic:pic>
              </a:graphicData>
            </a:graphic>
          </wp:inline>
        </w:drawing>
      </w:r>
    </w:p>
    <w:p w14:paraId="09F2E68B" w14:textId="77777777" w:rsidR="003B662D" w:rsidRDefault="003B662D"/>
    <w:p w14:paraId="46830C88" w14:textId="77777777" w:rsidR="003B662D" w:rsidRDefault="00AD1656">
      <w:pPr>
        <w:ind w:left="0" w:firstLine="720"/>
      </w:pPr>
      <w:r>
        <w:rPr>
          <w:noProof/>
        </w:rPr>
        <w:drawing>
          <wp:inline distT="114300" distB="114300" distL="114300" distR="114300" wp14:anchorId="7CB97BC7" wp14:editId="72CE7368">
            <wp:extent cx="3910013" cy="2733675"/>
            <wp:effectExtent l="12700" t="12700" r="12700" b="127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3910013" cy="2733675"/>
                    </a:xfrm>
                    <a:prstGeom prst="rect">
                      <a:avLst/>
                    </a:prstGeom>
                    <a:ln w="12700">
                      <a:solidFill>
                        <a:srgbClr val="000000"/>
                      </a:solidFill>
                      <a:prstDash val="solid"/>
                    </a:ln>
                  </pic:spPr>
                </pic:pic>
              </a:graphicData>
            </a:graphic>
          </wp:inline>
        </w:drawing>
      </w:r>
    </w:p>
    <w:p w14:paraId="2C84936D" w14:textId="77777777" w:rsidR="003B662D" w:rsidRDefault="00AD1656">
      <w:r>
        <w:t xml:space="preserve">It can be observed from the correlation matrix that Data usage and </w:t>
      </w:r>
      <w:proofErr w:type="spellStart"/>
      <w:r>
        <w:t>DayMins</w:t>
      </w:r>
      <w:proofErr w:type="spellEnd"/>
      <w:r>
        <w:t xml:space="preserve"> are correlated with the Monthly Charge, which is </w:t>
      </w:r>
      <w:proofErr w:type="gramStart"/>
      <w:r>
        <w:t>quite obvious</w:t>
      </w:r>
      <w:proofErr w:type="gramEnd"/>
      <w:r>
        <w:t xml:space="preserve"> as more usage, more will be the monthly charge.</w:t>
      </w:r>
    </w:p>
    <w:p w14:paraId="75188427" w14:textId="77777777" w:rsidR="003B662D" w:rsidRDefault="00AD1656">
      <w:pPr>
        <w:pStyle w:val="Heading1"/>
        <w:numPr>
          <w:ilvl w:val="0"/>
          <w:numId w:val="5"/>
        </w:numPr>
      </w:pPr>
      <w:bookmarkStart w:id="15" w:name="_Toc52131506"/>
      <w:r>
        <w:rPr>
          <w:color w:val="0083B3"/>
          <w:sz w:val="28"/>
          <w:szCs w:val="28"/>
        </w:rPr>
        <w:t>Training</w:t>
      </w:r>
      <w:r>
        <w:rPr>
          <w:color w:val="0083B3"/>
        </w:rPr>
        <w:t xml:space="preserve"> </w:t>
      </w:r>
      <w:r>
        <w:t>and Test set</w:t>
      </w:r>
      <w:bookmarkEnd w:id="15"/>
    </w:p>
    <w:p w14:paraId="4892B7EA" w14:textId="77777777" w:rsidR="003B662D" w:rsidRDefault="00AD1656" w:rsidP="00393417">
      <w:pPr>
        <w:ind w:left="360"/>
      </w:pPr>
      <w:r>
        <w:t>Before we perform the logistic regression, let us split the dataset into training and testing data with 70:30 ratio, that is, 2333 observations for the training sample</w:t>
      </w:r>
      <w:r w:rsidR="00393417">
        <w:t>.</w:t>
      </w:r>
    </w:p>
    <w:p w14:paraId="3FA66DA4" w14:textId="77777777" w:rsidR="003B662D" w:rsidRDefault="00AD1656" w:rsidP="00393417">
      <w:pPr>
        <w:ind w:left="0" w:firstLine="360"/>
      </w:pPr>
      <w:r>
        <w:t>Following R code shows the splitting of data and to check if it is split properly.</w:t>
      </w:r>
    </w:p>
    <w:p w14:paraId="6EC8FA0D" w14:textId="77777777" w:rsidR="003B662D" w:rsidRDefault="003B662D"/>
    <w:p w14:paraId="2F2DBDE2" w14:textId="77777777" w:rsidR="003B662D" w:rsidRDefault="00AD1656" w:rsidP="00393417">
      <w:pPr>
        <w:ind w:left="0" w:firstLine="360"/>
      </w:pPr>
      <w:r>
        <w:rPr>
          <w:noProof/>
        </w:rPr>
        <w:drawing>
          <wp:inline distT="114300" distB="114300" distL="114300" distR="114300" wp14:anchorId="752E4F32" wp14:editId="0CA11918">
            <wp:extent cx="3857625" cy="1866900"/>
            <wp:effectExtent l="12700" t="12700" r="12700" b="1270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6"/>
                    <a:srcRect/>
                    <a:stretch>
                      <a:fillRect/>
                    </a:stretch>
                  </pic:blipFill>
                  <pic:spPr>
                    <a:xfrm>
                      <a:off x="0" y="0"/>
                      <a:ext cx="3857625" cy="1866900"/>
                    </a:xfrm>
                    <a:prstGeom prst="rect">
                      <a:avLst/>
                    </a:prstGeom>
                    <a:ln w="12700">
                      <a:solidFill>
                        <a:srgbClr val="000000"/>
                      </a:solidFill>
                      <a:prstDash val="solid"/>
                    </a:ln>
                  </pic:spPr>
                </pic:pic>
              </a:graphicData>
            </a:graphic>
          </wp:inline>
        </w:drawing>
      </w:r>
    </w:p>
    <w:p w14:paraId="08DA5601" w14:textId="77777777" w:rsidR="003B662D" w:rsidRDefault="003B662D">
      <w:pPr>
        <w:ind w:left="0"/>
      </w:pPr>
    </w:p>
    <w:p w14:paraId="3B22221B" w14:textId="77777777" w:rsidR="003B662D" w:rsidRDefault="00AD1656" w:rsidP="00393417">
      <w:pPr>
        <w:ind w:left="0" w:firstLine="360"/>
      </w:pPr>
      <w:r>
        <w:rPr>
          <w:noProof/>
        </w:rPr>
        <w:lastRenderedPageBreak/>
        <w:drawing>
          <wp:inline distT="114300" distB="114300" distL="114300" distR="114300" wp14:anchorId="1B4C5ECD" wp14:editId="5BDD90F9">
            <wp:extent cx="3233738" cy="849264"/>
            <wp:effectExtent l="12700" t="12700" r="12700" b="1270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7"/>
                    <a:srcRect/>
                    <a:stretch>
                      <a:fillRect/>
                    </a:stretch>
                  </pic:blipFill>
                  <pic:spPr>
                    <a:xfrm>
                      <a:off x="0" y="0"/>
                      <a:ext cx="3233738" cy="849264"/>
                    </a:xfrm>
                    <a:prstGeom prst="rect">
                      <a:avLst/>
                    </a:prstGeom>
                    <a:ln w="12700">
                      <a:solidFill>
                        <a:srgbClr val="000000"/>
                      </a:solidFill>
                      <a:prstDash val="solid"/>
                    </a:ln>
                  </pic:spPr>
                </pic:pic>
              </a:graphicData>
            </a:graphic>
          </wp:inline>
        </w:drawing>
      </w:r>
    </w:p>
    <w:p w14:paraId="27833310" w14:textId="77777777" w:rsidR="003B662D" w:rsidRDefault="00AD1656">
      <w:pPr>
        <w:pStyle w:val="Heading1"/>
        <w:numPr>
          <w:ilvl w:val="0"/>
          <w:numId w:val="5"/>
        </w:numPr>
        <w:pBdr>
          <w:top w:val="nil"/>
          <w:left w:val="nil"/>
          <w:bottom w:val="nil"/>
          <w:right w:val="nil"/>
          <w:between w:val="nil"/>
        </w:pBdr>
      </w:pPr>
      <w:bookmarkStart w:id="16" w:name="_Toc52131507"/>
      <w:r>
        <w:t>Building Logistic Regression</w:t>
      </w:r>
      <w:bookmarkEnd w:id="16"/>
      <w:r>
        <w:t xml:space="preserve"> </w:t>
      </w:r>
    </w:p>
    <w:p w14:paraId="6F4AAAB3" w14:textId="77777777" w:rsidR="003B662D" w:rsidRDefault="00AD1656" w:rsidP="00393417">
      <w:pPr>
        <w:ind w:left="0" w:firstLine="360"/>
      </w:pPr>
      <w:r>
        <w:t>Logistic regression is applied to predict the categorical variables, here, Customer churn.</w:t>
      </w:r>
    </w:p>
    <w:p w14:paraId="1E839695" w14:textId="77777777" w:rsidR="003B662D" w:rsidRDefault="00AD1656" w:rsidP="00393417">
      <w:pPr>
        <w:ind w:left="0" w:firstLine="360"/>
      </w:pPr>
      <w:r>
        <w:t>It will help us in understanding which are the variables that impact the churn and how.</w:t>
      </w:r>
    </w:p>
    <w:p w14:paraId="393487DA" w14:textId="77777777" w:rsidR="003B662D" w:rsidRDefault="00AD1656" w:rsidP="00393417">
      <w:pPr>
        <w:pStyle w:val="Heading2"/>
        <w:pBdr>
          <w:top w:val="nil"/>
          <w:left w:val="nil"/>
          <w:bottom w:val="nil"/>
          <w:right w:val="nil"/>
          <w:between w:val="nil"/>
        </w:pBdr>
        <w:ind w:left="0" w:firstLine="360"/>
        <w:rPr>
          <w:sz w:val="28"/>
          <w:szCs w:val="28"/>
        </w:rPr>
      </w:pPr>
      <w:bookmarkStart w:id="17" w:name="_Toc52131508"/>
      <w:r>
        <w:rPr>
          <w:color w:val="434343"/>
          <w:sz w:val="28"/>
          <w:szCs w:val="28"/>
        </w:rPr>
        <w:t>5.1 Logistic</w:t>
      </w:r>
      <w:r>
        <w:rPr>
          <w:sz w:val="28"/>
          <w:szCs w:val="28"/>
        </w:rPr>
        <w:t xml:space="preserve"> Regression Model - Iteration 1</w:t>
      </w:r>
      <w:bookmarkEnd w:id="17"/>
    </w:p>
    <w:p w14:paraId="2F4C991A" w14:textId="77777777" w:rsidR="003B662D" w:rsidRDefault="00AD1656" w:rsidP="00393417">
      <w:pPr>
        <w:ind w:left="0" w:firstLine="360"/>
      </w:pPr>
      <w:r>
        <w:t>Let us perform logistic regression using all the independent variables on training set.</w:t>
      </w:r>
    </w:p>
    <w:p w14:paraId="289A4B4B" w14:textId="77777777" w:rsidR="003B662D" w:rsidRDefault="003B662D">
      <w:pPr>
        <w:ind w:left="0"/>
      </w:pPr>
    </w:p>
    <w:p w14:paraId="424755B6" w14:textId="77777777" w:rsidR="003B662D" w:rsidRDefault="00AD1656" w:rsidP="00393417">
      <w:pPr>
        <w:ind w:left="0" w:firstLine="360"/>
      </w:pPr>
      <w:r>
        <w:rPr>
          <w:noProof/>
        </w:rPr>
        <w:drawing>
          <wp:inline distT="114300" distB="114300" distL="114300" distR="114300" wp14:anchorId="5E0F8AA1" wp14:editId="15462B17">
            <wp:extent cx="4752975" cy="504825"/>
            <wp:effectExtent l="12700" t="12700" r="12700" b="12700"/>
            <wp:docPr id="7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8"/>
                    <a:srcRect/>
                    <a:stretch>
                      <a:fillRect/>
                    </a:stretch>
                  </pic:blipFill>
                  <pic:spPr>
                    <a:xfrm>
                      <a:off x="0" y="0"/>
                      <a:ext cx="4752975" cy="504825"/>
                    </a:xfrm>
                    <a:prstGeom prst="rect">
                      <a:avLst/>
                    </a:prstGeom>
                    <a:ln w="12700">
                      <a:solidFill>
                        <a:srgbClr val="000000"/>
                      </a:solidFill>
                      <a:prstDash val="solid"/>
                    </a:ln>
                  </pic:spPr>
                </pic:pic>
              </a:graphicData>
            </a:graphic>
          </wp:inline>
        </w:drawing>
      </w:r>
    </w:p>
    <w:p w14:paraId="45AFFC50" w14:textId="77777777" w:rsidR="003B662D" w:rsidRDefault="003B662D"/>
    <w:p w14:paraId="0B6F50B3" w14:textId="77777777" w:rsidR="003B662D" w:rsidRDefault="00AD1656" w:rsidP="00393417">
      <w:pPr>
        <w:ind w:left="0" w:firstLine="360"/>
      </w:pPr>
      <w:r>
        <w:t>The summary of model.1 that we have built is as follows:</w:t>
      </w:r>
    </w:p>
    <w:p w14:paraId="48778904" w14:textId="77777777" w:rsidR="003B662D" w:rsidRDefault="003B662D"/>
    <w:p w14:paraId="2CD03BD1" w14:textId="77777777" w:rsidR="003B662D" w:rsidRDefault="00AD1656" w:rsidP="00393417">
      <w:pPr>
        <w:ind w:left="0" w:firstLine="360"/>
      </w:pPr>
      <w:r>
        <w:rPr>
          <w:noProof/>
        </w:rPr>
        <w:drawing>
          <wp:inline distT="114300" distB="114300" distL="114300" distR="114300" wp14:anchorId="3FEFDAB6" wp14:editId="6FA64B49">
            <wp:extent cx="5067300" cy="3671888"/>
            <wp:effectExtent l="12700" t="12700" r="12700" b="1270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9"/>
                    <a:srcRect/>
                    <a:stretch>
                      <a:fillRect/>
                    </a:stretch>
                  </pic:blipFill>
                  <pic:spPr>
                    <a:xfrm>
                      <a:off x="0" y="0"/>
                      <a:ext cx="5067300" cy="3671888"/>
                    </a:xfrm>
                    <a:prstGeom prst="rect">
                      <a:avLst/>
                    </a:prstGeom>
                    <a:ln w="12700">
                      <a:solidFill>
                        <a:srgbClr val="000000"/>
                      </a:solidFill>
                      <a:prstDash val="solid"/>
                    </a:ln>
                  </pic:spPr>
                </pic:pic>
              </a:graphicData>
            </a:graphic>
          </wp:inline>
        </w:drawing>
      </w:r>
    </w:p>
    <w:p w14:paraId="4B9380D7" w14:textId="77777777" w:rsidR="003B662D" w:rsidRDefault="003B662D"/>
    <w:p w14:paraId="74C28F9E" w14:textId="77777777" w:rsidR="003B662D" w:rsidRDefault="00AD1656" w:rsidP="00393417">
      <w:pPr>
        <w:ind w:left="0" w:firstLine="360"/>
      </w:pPr>
      <w:r>
        <w:t>Following interpretations can be made from the above summary:</w:t>
      </w:r>
    </w:p>
    <w:p w14:paraId="670CA698" w14:textId="77777777" w:rsidR="003B662D" w:rsidRDefault="00AD1656">
      <w:pPr>
        <w:numPr>
          <w:ilvl w:val="0"/>
          <w:numId w:val="4"/>
        </w:numPr>
      </w:pPr>
      <w:r>
        <w:lastRenderedPageBreak/>
        <w:t>Below mentioned variables are not that significant for predicting the customer churn as their p-value less than the alpha of 5%.</w:t>
      </w:r>
    </w:p>
    <w:p w14:paraId="6B5FFB58" w14:textId="77777777" w:rsidR="003B662D" w:rsidRDefault="00AD1656">
      <w:pPr>
        <w:numPr>
          <w:ilvl w:val="1"/>
          <w:numId w:val="4"/>
        </w:numPr>
      </w:pPr>
      <w:proofErr w:type="spellStart"/>
      <w:r>
        <w:t>AccountWeeks</w:t>
      </w:r>
      <w:proofErr w:type="spellEnd"/>
    </w:p>
    <w:p w14:paraId="5C3A4EE9" w14:textId="77777777" w:rsidR="003B662D" w:rsidRDefault="00AD1656">
      <w:pPr>
        <w:numPr>
          <w:ilvl w:val="1"/>
          <w:numId w:val="4"/>
        </w:numPr>
      </w:pPr>
      <w:proofErr w:type="spellStart"/>
      <w:r>
        <w:t>DataPlan</w:t>
      </w:r>
      <w:proofErr w:type="spellEnd"/>
    </w:p>
    <w:p w14:paraId="43F228DF" w14:textId="77777777" w:rsidR="003B662D" w:rsidRDefault="00AD1656">
      <w:pPr>
        <w:numPr>
          <w:ilvl w:val="1"/>
          <w:numId w:val="4"/>
        </w:numPr>
      </w:pPr>
      <w:proofErr w:type="spellStart"/>
      <w:r>
        <w:t>DayCalls</w:t>
      </w:r>
      <w:proofErr w:type="spellEnd"/>
    </w:p>
    <w:p w14:paraId="3C16BFE4" w14:textId="77777777" w:rsidR="003B662D" w:rsidRDefault="003B662D">
      <w:pPr>
        <w:ind w:left="1440"/>
      </w:pPr>
    </w:p>
    <w:p w14:paraId="4FCC4F3D" w14:textId="77777777" w:rsidR="003B662D" w:rsidRDefault="00AD1656">
      <w:pPr>
        <w:numPr>
          <w:ilvl w:val="0"/>
          <w:numId w:val="4"/>
        </w:numPr>
      </w:pPr>
      <w:r>
        <w:t>The prediction equation can be formed as:</w:t>
      </w:r>
    </w:p>
    <w:p w14:paraId="6C08C6F3" w14:textId="77777777" w:rsidR="003B662D" w:rsidRDefault="00AD1656">
      <w:pPr>
        <w:ind w:left="2160"/>
      </w:pPr>
      <w:r>
        <w:t xml:space="preserve">Logit (Churn) =  </w:t>
      </w:r>
    </w:p>
    <w:p w14:paraId="27C558C8" w14:textId="77777777" w:rsidR="003B662D" w:rsidRDefault="00AD1656">
      <w:pPr>
        <w:ind w:left="2160"/>
        <w:rPr>
          <w:vertAlign w:val="superscript"/>
        </w:rPr>
      </w:pPr>
      <w:r>
        <w:t xml:space="preserve">e </w:t>
      </w:r>
      <w:r>
        <w:rPr>
          <w:vertAlign w:val="superscript"/>
        </w:rPr>
        <w:t>-6.784458 + 0.000617(x1</w:t>
      </w:r>
      <w:proofErr w:type="gramStart"/>
      <w:r>
        <w:rPr>
          <w:vertAlign w:val="superscript"/>
        </w:rPr>
        <w:t>)  -</w:t>
      </w:r>
      <w:proofErr w:type="gramEnd"/>
      <w:r>
        <w:rPr>
          <w:vertAlign w:val="superscript"/>
        </w:rPr>
        <w:t>2.068298(x2) + 0.099169(x3) -3.810469(x4 )+ 0.545587(x5) -0.047473(x6) +0.005446(x7) +0.356540(x8) --0.489679(x9) +0.122362(x10)</w:t>
      </w:r>
    </w:p>
    <w:p w14:paraId="58EBB7E9" w14:textId="77777777" w:rsidR="003B662D" w:rsidRDefault="00E757FB">
      <w:pPr>
        <w:ind w:left="2160"/>
        <w:rPr>
          <w:vertAlign w:val="superscript"/>
        </w:rPr>
      </w:pPr>
      <w:r>
        <w:pict w14:anchorId="59A3212F">
          <v:rect id="_x0000_i1025" style="width:0;height:1.5pt" o:hralign="center" o:hrstd="t" o:hr="t" fillcolor="#a0a0a0" stroked="f"/>
        </w:pict>
      </w:r>
    </w:p>
    <w:p w14:paraId="65FB5BE1" w14:textId="77777777" w:rsidR="003B662D" w:rsidRDefault="00AD1656">
      <w:pPr>
        <w:ind w:left="2160"/>
        <w:rPr>
          <w:b/>
          <w:vertAlign w:val="superscript"/>
        </w:rPr>
      </w:pPr>
      <w:r>
        <w:t xml:space="preserve">1+ e </w:t>
      </w:r>
      <w:r>
        <w:rPr>
          <w:vertAlign w:val="superscript"/>
        </w:rPr>
        <w:t>-6.784458 + 0.000617(x1</w:t>
      </w:r>
      <w:proofErr w:type="gramStart"/>
      <w:r>
        <w:rPr>
          <w:vertAlign w:val="superscript"/>
        </w:rPr>
        <w:t>)  -</w:t>
      </w:r>
      <w:proofErr w:type="gramEnd"/>
      <w:r>
        <w:rPr>
          <w:vertAlign w:val="superscript"/>
        </w:rPr>
        <w:t>2.068298(x2) + 0.099169(x3) -3.810469(x4 )+ 0.545587(x5) -0.047473(x6) +0.005446(x7) +0.356540(x8) --0.489679(x9) +0.122362(x10)</w:t>
      </w:r>
    </w:p>
    <w:p w14:paraId="7700B8B4" w14:textId="77777777" w:rsidR="003B662D" w:rsidRDefault="003B662D">
      <w:pPr>
        <w:pBdr>
          <w:top w:val="nil"/>
          <w:left w:val="nil"/>
          <w:bottom w:val="nil"/>
          <w:right w:val="nil"/>
          <w:between w:val="nil"/>
        </w:pBdr>
        <w:ind w:left="2160"/>
      </w:pPr>
    </w:p>
    <w:p w14:paraId="71BAB5CB" w14:textId="77777777" w:rsidR="003B662D" w:rsidRDefault="00AD1656">
      <w:pPr>
        <w:pBdr>
          <w:top w:val="nil"/>
          <w:left w:val="nil"/>
          <w:bottom w:val="nil"/>
          <w:right w:val="nil"/>
          <w:between w:val="nil"/>
        </w:pBdr>
        <w:ind w:left="2160"/>
      </w:pPr>
      <w:r>
        <w:t>Where,</w:t>
      </w:r>
    </w:p>
    <w:p w14:paraId="22DD15DF" w14:textId="77777777" w:rsidR="003B662D" w:rsidRDefault="00AD1656">
      <w:pPr>
        <w:pBdr>
          <w:top w:val="nil"/>
          <w:left w:val="nil"/>
          <w:bottom w:val="nil"/>
          <w:right w:val="nil"/>
          <w:between w:val="nil"/>
        </w:pBdr>
        <w:ind w:left="2160"/>
      </w:pPr>
      <w:r>
        <w:t xml:space="preserve">X1 = </w:t>
      </w:r>
      <w:proofErr w:type="spellStart"/>
      <w:r>
        <w:t>AccountWeeks</w:t>
      </w:r>
      <w:proofErr w:type="spellEnd"/>
      <w:r>
        <w:t xml:space="preserve"> </w:t>
      </w:r>
    </w:p>
    <w:p w14:paraId="169CDFDC" w14:textId="77777777" w:rsidR="003B662D" w:rsidRDefault="00AD1656">
      <w:pPr>
        <w:pBdr>
          <w:top w:val="nil"/>
          <w:left w:val="nil"/>
          <w:bottom w:val="nil"/>
          <w:right w:val="nil"/>
          <w:between w:val="nil"/>
        </w:pBdr>
        <w:ind w:left="2160"/>
      </w:pPr>
      <w:r>
        <w:t xml:space="preserve">X2 = </w:t>
      </w:r>
      <w:proofErr w:type="spellStart"/>
      <w:r>
        <w:t>ContractRenewal</w:t>
      </w:r>
      <w:proofErr w:type="spellEnd"/>
      <w:r>
        <w:t xml:space="preserve"> if value is “1”</w:t>
      </w:r>
    </w:p>
    <w:p w14:paraId="1B44B837" w14:textId="77777777" w:rsidR="003B662D" w:rsidRDefault="00AD1656">
      <w:pPr>
        <w:pBdr>
          <w:top w:val="nil"/>
          <w:left w:val="nil"/>
          <w:bottom w:val="nil"/>
          <w:right w:val="nil"/>
          <w:between w:val="nil"/>
        </w:pBdr>
        <w:ind w:left="2160"/>
      </w:pPr>
      <w:r>
        <w:t xml:space="preserve">X3 = </w:t>
      </w:r>
      <w:proofErr w:type="spellStart"/>
      <w:r>
        <w:t>DataPlan</w:t>
      </w:r>
      <w:proofErr w:type="spellEnd"/>
      <w:r>
        <w:t xml:space="preserve"> if value is “1”  </w:t>
      </w:r>
    </w:p>
    <w:p w14:paraId="365BDFC9" w14:textId="77777777" w:rsidR="003B662D" w:rsidRDefault="00AD1656">
      <w:pPr>
        <w:pBdr>
          <w:top w:val="nil"/>
          <w:left w:val="nil"/>
          <w:bottom w:val="nil"/>
          <w:right w:val="nil"/>
          <w:between w:val="nil"/>
        </w:pBdr>
        <w:ind w:left="2160"/>
      </w:pPr>
      <w:r>
        <w:t xml:space="preserve">X4 = </w:t>
      </w:r>
      <w:proofErr w:type="spellStart"/>
      <w:r>
        <w:t>DataUsage</w:t>
      </w:r>
      <w:proofErr w:type="spellEnd"/>
      <w:r>
        <w:t xml:space="preserve">        </w:t>
      </w:r>
    </w:p>
    <w:p w14:paraId="7DA4F8A2" w14:textId="77777777" w:rsidR="003B662D" w:rsidRDefault="00AD1656">
      <w:pPr>
        <w:pBdr>
          <w:top w:val="nil"/>
          <w:left w:val="nil"/>
          <w:bottom w:val="nil"/>
          <w:right w:val="nil"/>
          <w:between w:val="nil"/>
        </w:pBdr>
        <w:ind w:left="2160"/>
      </w:pPr>
      <w:r>
        <w:t xml:space="preserve">X5 = </w:t>
      </w:r>
      <w:proofErr w:type="spellStart"/>
      <w:r>
        <w:t>CustServCalls</w:t>
      </w:r>
      <w:proofErr w:type="spellEnd"/>
    </w:p>
    <w:p w14:paraId="3CE35E28" w14:textId="77777777" w:rsidR="003B662D" w:rsidRDefault="00AD1656">
      <w:pPr>
        <w:pBdr>
          <w:top w:val="nil"/>
          <w:left w:val="nil"/>
          <w:bottom w:val="nil"/>
          <w:right w:val="nil"/>
          <w:between w:val="nil"/>
        </w:pBdr>
        <w:ind w:left="2160"/>
      </w:pPr>
      <w:r>
        <w:t xml:space="preserve">X6 = </w:t>
      </w:r>
      <w:proofErr w:type="spellStart"/>
      <w:r>
        <w:t>DayMins</w:t>
      </w:r>
      <w:proofErr w:type="spellEnd"/>
      <w:r>
        <w:t xml:space="preserve">          </w:t>
      </w:r>
    </w:p>
    <w:p w14:paraId="799FEF62" w14:textId="77777777" w:rsidR="003B662D" w:rsidRDefault="00AD1656">
      <w:pPr>
        <w:pBdr>
          <w:top w:val="nil"/>
          <w:left w:val="nil"/>
          <w:bottom w:val="nil"/>
          <w:right w:val="nil"/>
          <w:between w:val="nil"/>
        </w:pBdr>
        <w:ind w:left="2160"/>
      </w:pPr>
      <w:r>
        <w:t xml:space="preserve">x7 = </w:t>
      </w:r>
      <w:proofErr w:type="spellStart"/>
      <w:r>
        <w:t>DayCalls</w:t>
      </w:r>
      <w:proofErr w:type="spellEnd"/>
      <w:r>
        <w:t xml:space="preserve">          </w:t>
      </w:r>
    </w:p>
    <w:p w14:paraId="07AF6E0D" w14:textId="77777777" w:rsidR="003B662D" w:rsidRDefault="00AD1656">
      <w:pPr>
        <w:pBdr>
          <w:top w:val="nil"/>
          <w:left w:val="nil"/>
          <w:bottom w:val="nil"/>
          <w:right w:val="nil"/>
          <w:between w:val="nil"/>
        </w:pBdr>
        <w:ind w:left="2160"/>
      </w:pPr>
      <w:r>
        <w:t xml:space="preserve">X8 = </w:t>
      </w:r>
      <w:proofErr w:type="spellStart"/>
      <w:r>
        <w:t>MonthlyCharge</w:t>
      </w:r>
      <w:proofErr w:type="spellEnd"/>
      <w:r>
        <w:t xml:space="preserve"> </w:t>
      </w:r>
    </w:p>
    <w:p w14:paraId="701DAE7A" w14:textId="77777777" w:rsidR="003B662D" w:rsidRDefault="00AD1656">
      <w:pPr>
        <w:pBdr>
          <w:top w:val="nil"/>
          <w:left w:val="nil"/>
          <w:bottom w:val="nil"/>
          <w:right w:val="nil"/>
          <w:between w:val="nil"/>
        </w:pBdr>
        <w:ind w:left="2160"/>
      </w:pPr>
      <w:r>
        <w:t xml:space="preserve">X9 = </w:t>
      </w:r>
      <w:proofErr w:type="spellStart"/>
      <w:r>
        <w:t>OverageFee</w:t>
      </w:r>
      <w:proofErr w:type="spellEnd"/>
      <w:r>
        <w:t xml:space="preserve"> </w:t>
      </w:r>
    </w:p>
    <w:p w14:paraId="3DBB82A5" w14:textId="77777777" w:rsidR="003B662D" w:rsidRDefault="00AD1656">
      <w:pPr>
        <w:pBdr>
          <w:top w:val="nil"/>
          <w:left w:val="nil"/>
          <w:bottom w:val="nil"/>
          <w:right w:val="nil"/>
          <w:between w:val="nil"/>
        </w:pBdr>
        <w:ind w:left="2160"/>
      </w:pPr>
      <w:r>
        <w:t xml:space="preserve">X10 = </w:t>
      </w:r>
      <w:proofErr w:type="spellStart"/>
      <w:r>
        <w:t>RoamMins</w:t>
      </w:r>
      <w:proofErr w:type="spellEnd"/>
      <w:r>
        <w:t xml:space="preserve"> </w:t>
      </w:r>
    </w:p>
    <w:p w14:paraId="5D8FC563" w14:textId="77777777" w:rsidR="003B662D" w:rsidRDefault="00AD1656">
      <w:pPr>
        <w:pBdr>
          <w:top w:val="nil"/>
          <w:left w:val="nil"/>
          <w:bottom w:val="nil"/>
          <w:right w:val="nil"/>
          <w:between w:val="nil"/>
        </w:pBdr>
        <w:ind w:left="0"/>
      </w:pPr>
      <w:r>
        <w:t xml:space="preserve">               </w:t>
      </w:r>
    </w:p>
    <w:p w14:paraId="6F9451CF" w14:textId="77777777" w:rsidR="003B662D" w:rsidRDefault="00AD1656" w:rsidP="00393417">
      <w:pPr>
        <w:pBdr>
          <w:top w:val="nil"/>
          <w:left w:val="nil"/>
          <w:bottom w:val="nil"/>
          <w:right w:val="nil"/>
          <w:between w:val="nil"/>
        </w:pBdr>
        <w:ind w:left="0"/>
      </w:pPr>
      <w:r>
        <w:t xml:space="preserve"> </w:t>
      </w:r>
      <w:proofErr w:type="gramStart"/>
      <w:r>
        <w:t>Let’s</w:t>
      </w:r>
      <w:proofErr w:type="gramEnd"/>
      <w:r>
        <w:t xml:space="preserve"> interpret the equation</w:t>
      </w:r>
    </w:p>
    <w:p w14:paraId="28137327" w14:textId="77777777" w:rsidR="003B662D" w:rsidRDefault="00AD1656">
      <w:pPr>
        <w:numPr>
          <w:ilvl w:val="1"/>
          <w:numId w:val="4"/>
        </w:numPr>
        <w:pBdr>
          <w:top w:val="nil"/>
          <w:left w:val="nil"/>
          <w:bottom w:val="nil"/>
          <w:right w:val="nil"/>
          <w:between w:val="nil"/>
        </w:pBdr>
      </w:pPr>
      <w:r>
        <w:t>If the customer has renewed the contract (indicated by 1) the odds for Churn (cancelling the service) decreases by 2.068298 times (</w:t>
      </w:r>
      <w:proofErr w:type="spellStart"/>
      <w:r>
        <w:t>i.e</w:t>
      </w:r>
      <w:proofErr w:type="spellEnd"/>
      <w:r>
        <w:t xml:space="preserve"> 67% probability) keeping other variables at the same level. </w:t>
      </w:r>
    </w:p>
    <w:p w14:paraId="0D3569E0" w14:textId="77777777" w:rsidR="003B662D" w:rsidRDefault="003B662D">
      <w:pPr>
        <w:pBdr>
          <w:top w:val="nil"/>
          <w:left w:val="nil"/>
          <w:bottom w:val="nil"/>
          <w:right w:val="nil"/>
          <w:between w:val="nil"/>
        </w:pBdr>
        <w:ind w:left="2160"/>
      </w:pPr>
    </w:p>
    <w:p w14:paraId="552B6D85" w14:textId="77777777" w:rsidR="003B662D" w:rsidRDefault="00AD1656">
      <w:pPr>
        <w:numPr>
          <w:ilvl w:val="1"/>
          <w:numId w:val="4"/>
        </w:numPr>
        <w:pBdr>
          <w:top w:val="nil"/>
          <w:left w:val="nil"/>
          <w:bottom w:val="nil"/>
          <w:right w:val="nil"/>
          <w:between w:val="nil"/>
        </w:pBdr>
      </w:pPr>
      <w:r>
        <w:t>If the Data Usage increases by one unit, the odds for Churn (cancelling the service) decreases by 3.810469 times (</w:t>
      </w:r>
      <w:proofErr w:type="spellStart"/>
      <w:r>
        <w:t>i.e</w:t>
      </w:r>
      <w:proofErr w:type="spellEnd"/>
      <w:r>
        <w:t xml:space="preserve"> 79% probability) keeping other variables at the same level. </w:t>
      </w:r>
    </w:p>
    <w:p w14:paraId="7E157B87" w14:textId="77777777" w:rsidR="003B662D" w:rsidRDefault="00AD1656">
      <w:pPr>
        <w:numPr>
          <w:ilvl w:val="1"/>
          <w:numId w:val="4"/>
        </w:numPr>
        <w:pBdr>
          <w:top w:val="nil"/>
          <w:left w:val="nil"/>
          <w:bottom w:val="nil"/>
          <w:right w:val="nil"/>
          <w:between w:val="nil"/>
        </w:pBdr>
      </w:pPr>
      <w:r>
        <w:t>Likewise, we can interpret the equation for other variables.</w:t>
      </w:r>
    </w:p>
    <w:p w14:paraId="1930DFAF" w14:textId="77777777" w:rsidR="003B662D" w:rsidRDefault="00AD1656">
      <w:pPr>
        <w:numPr>
          <w:ilvl w:val="1"/>
          <w:numId w:val="4"/>
        </w:numPr>
        <w:pBdr>
          <w:top w:val="nil"/>
          <w:left w:val="nil"/>
          <w:bottom w:val="nil"/>
          <w:right w:val="nil"/>
          <w:between w:val="nil"/>
        </w:pBdr>
      </w:pPr>
      <w:r>
        <w:t xml:space="preserve">We observe that </w:t>
      </w:r>
      <w:proofErr w:type="spellStart"/>
      <w:r>
        <w:t>DataUsage</w:t>
      </w:r>
      <w:proofErr w:type="spellEnd"/>
      <w:r>
        <w:t xml:space="preserve">, </w:t>
      </w:r>
      <w:proofErr w:type="spellStart"/>
      <w:r>
        <w:t>DayMins</w:t>
      </w:r>
      <w:proofErr w:type="spellEnd"/>
      <w:r>
        <w:t xml:space="preserve"> and </w:t>
      </w:r>
      <w:proofErr w:type="spellStart"/>
      <w:r>
        <w:t>OverageFee</w:t>
      </w:r>
      <w:proofErr w:type="spellEnd"/>
      <w:r>
        <w:t xml:space="preserve"> influence customer churn negatively, which means more the usage and </w:t>
      </w:r>
      <w:proofErr w:type="spellStart"/>
      <w:proofErr w:type="gramStart"/>
      <w:r>
        <w:t>no.of</w:t>
      </w:r>
      <w:proofErr w:type="spellEnd"/>
      <w:proofErr w:type="gramEnd"/>
      <w:r>
        <w:t xml:space="preserve"> contract renewals, less is the chance that the customer will cancel the service.</w:t>
      </w:r>
    </w:p>
    <w:p w14:paraId="0301F6F3" w14:textId="77777777" w:rsidR="003B662D" w:rsidRDefault="00AD1656">
      <w:pPr>
        <w:numPr>
          <w:ilvl w:val="1"/>
          <w:numId w:val="4"/>
        </w:numPr>
        <w:pBdr>
          <w:top w:val="nil"/>
          <w:left w:val="nil"/>
          <w:bottom w:val="nil"/>
          <w:right w:val="nil"/>
          <w:between w:val="nil"/>
        </w:pBdr>
      </w:pPr>
      <w:r>
        <w:t>Whereas, higher the customer service calls and the monthly charge, greater is the chance that the customer will move to another service provider.</w:t>
      </w:r>
    </w:p>
    <w:p w14:paraId="7D6B687E" w14:textId="77777777" w:rsidR="003B662D" w:rsidRDefault="003B662D">
      <w:pPr>
        <w:pBdr>
          <w:top w:val="nil"/>
          <w:left w:val="nil"/>
          <w:bottom w:val="nil"/>
          <w:right w:val="nil"/>
          <w:between w:val="nil"/>
        </w:pBdr>
        <w:ind w:left="2160"/>
      </w:pPr>
    </w:p>
    <w:p w14:paraId="1C94AE07" w14:textId="77777777" w:rsidR="003B662D" w:rsidRDefault="00AD1656">
      <w:pPr>
        <w:numPr>
          <w:ilvl w:val="0"/>
          <w:numId w:val="4"/>
        </w:numPr>
      </w:pPr>
      <w:r>
        <w:lastRenderedPageBreak/>
        <w:t xml:space="preserve">We have a null deviance of 1951.6 on 2332 </w:t>
      </w:r>
      <w:proofErr w:type="spellStart"/>
      <w:r>
        <w:t>dof</w:t>
      </w:r>
      <w:proofErr w:type="spellEnd"/>
      <w:r>
        <w:t xml:space="preserve">. Including the independent variables, it is decreased to 1464 on 2322 </w:t>
      </w:r>
      <w:proofErr w:type="spellStart"/>
      <w:r>
        <w:t>dof</w:t>
      </w:r>
      <w:proofErr w:type="spellEnd"/>
      <w:r>
        <w:t xml:space="preserve">, which is a significant reduction in deviance. </w:t>
      </w:r>
    </w:p>
    <w:p w14:paraId="0EE4FD84" w14:textId="77777777" w:rsidR="003B662D" w:rsidRDefault="003B662D">
      <w:pPr>
        <w:ind w:left="1440"/>
      </w:pPr>
    </w:p>
    <w:p w14:paraId="01DE628F" w14:textId="77777777" w:rsidR="003B662D" w:rsidRDefault="00AD1656" w:rsidP="00393417">
      <w:pPr>
        <w:pStyle w:val="Heading2"/>
        <w:pBdr>
          <w:top w:val="nil"/>
          <w:left w:val="nil"/>
          <w:bottom w:val="nil"/>
          <w:right w:val="nil"/>
          <w:between w:val="nil"/>
        </w:pBdr>
        <w:ind w:left="0" w:firstLine="720"/>
      </w:pPr>
      <w:bookmarkStart w:id="18" w:name="_Toc52131509"/>
      <w:r>
        <w:t xml:space="preserve">5.2 </w:t>
      </w:r>
      <w:r>
        <w:rPr>
          <w:color w:val="000000"/>
        </w:rPr>
        <w:t xml:space="preserve">Multicollinearity effect </w:t>
      </w:r>
      <w:proofErr w:type="gramStart"/>
      <w:r>
        <w:rPr>
          <w:color w:val="000000"/>
        </w:rPr>
        <w:t>-  Iteration</w:t>
      </w:r>
      <w:proofErr w:type="gramEnd"/>
      <w:r>
        <w:rPr>
          <w:color w:val="000000"/>
        </w:rPr>
        <w:t xml:space="preserve"> 1</w:t>
      </w:r>
      <w:bookmarkEnd w:id="18"/>
      <w:r>
        <w:rPr>
          <w:color w:val="000000"/>
        </w:rPr>
        <w:t xml:space="preserve"> </w:t>
      </w:r>
    </w:p>
    <w:p w14:paraId="4B77C4DE" w14:textId="77777777" w:rsidR="003B662D" w:rsidRDefault="00AD1656">
      <w:r>
        <w:t xml:space="preserve">From the correlation plot, we know that few variables have medium -to high correlation. For a regression model multicollinearity, independent variables </w:t>
      </w:r>
      <w:proofErr w:type="gramStart"/>
      <w:r>
        <w:t>makes</w:t>
      </w:r>
      <w:proofErr w:type="gramEnd"/>
      <w:r>
        <w:t xml:space="preserve"> the model unstable.  </w:t>
      </w:r>
    </w:p>
    <w:p w14:paraId="4CC845FA" w14:textId="77777777" w:rsidR="003B662D" w:rsidRDefault="003B662D">
      <w:pPr>
        <w:ind w:left="0"/>
      </w:pPr>
    </w:p>
    <w:p w14:paraId="3A3163AF" w14:textId="77777777" w:rsidR="003B662D" w:rsidRDefault="00AD1656">
      <w:r>
        <w:t xml:space="preserve">Let’s check “Variation Inflation Factor </w:t>
      </w:r>
      <w:proofErr w:type="gramStart"/>
      <w:r>
        <w:t>“ (</w:t>
      </w:r>
      <w:proofErr w:type="gramEnd"/>
      <w:r>
        <w:t>VIF) of each dependent variable to see how large its standard error of the estimated coefficient is with respect to other dependent variable.</w:t>
      </w:r>
    </w:p>
    <w:p w14:paraId="13C9FE94" w14:textId="77777777" w:rsidR="003B662D" w:rsidRDefault="003B662D">
      <w:pPr>
        <w:ind w:left="0"/>
      </w:pPr>
    </w:p>
    <w:p w14:paraId="47382A9D" w14:textId="77777777" w:rsidR="003B662D" w:rsidRDefault="00AD1656">
      <w:pPr>
        <w:ind w:left="0" w:firstLine="720"/>
      </w:pPr>
      <w:r>
        <w:rPr>
          <w:noProof/>
        </w:rPr>
        <w:drawing>
          <wp:inline distT="114300" distB="114300" distL="114300" distR="114300" wp14:anchorId="623CF70B" wp14:editId="57DE3B35">
            <wp:extent cx="1857375" cy="571500"/>
            <wp:effectExtent l="12700" t="12700" r="12700" b="1270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1857375" cy="571500"/>
                    </a:xfrm>
                    <a:prstGeom prst="rect">
                      <a:avLst/>
                    </a:prstGeom>
                    <a:ln w="12700">
                      <a:solidFill>
                        <a:srgbClr val="000000"/>
                      </a:solidFill>
                      <a:prstDash val="solid"/>
                    </a:ln>
                  </pic:spPr>
                </pic:pic>
              </a:graphicData>
            </a:graphic>
          </wp:inline>
        </w:drawing>
      </w:r>
    </w:p>
    <w:p w14:paraId="50C7A160" w14:textId="77777777" w:rsidR="003B662D" w:rsidRDefault="00AD1656">
      <w:pPr>
        <w:ind w:left="0" w:firstLine="720"/>
      </w:pPr>
      <w:r>
        <w:rPr>
          <w:noProof/>
        </w:rPr>
        <w:drawing>
          <wp:inline distT="114300" distB="114300" distL="114300" distR="114300" wp14:anchorId="039254C5" wp14:editId="1FCACE5A">
            <wp:extent cx="6438900" cy="752475"/>
            <wp:effectExtent l="12700" t="12700" r="12700" b="1270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6438900" cy="752475"/>
                    </a:xfrm>
                    <a:prstGeom prst="rect">
                      <a:avLst/>
                    </a:prstGeom>
                    <a:ln w="12700">
                      <a:solidFill>
                        <a:srgbClr val="000000"/>
                      </a:solidFill>
                      <a:prstDash val="solid"/>
                    </a:ln>
                  </pic:spPr>
                </pic:pic>
              </a:graphicData>
            </a:graphic>
          </wp:inline>
        </w:drawing>
      </w:r>
    </w:p>
    <w:p w14:paraId="1586BFA3" w14:textId="77777777" w:rsidR="003B662D" w:rsidRDefault="003B662D">
      <w:pPr>
        <w:ind w:left="0"/>
      </w:pPr>
    </w:p>
    <w:p w14:paraId="6D7288EF" w14:textId="77777777" w:rsidR="003B662D" w:rsidRDefault="00AD1656">
      <w:pPr>
        <w:ind w:left="0" w:firstLine="720"/>
      </w:pPr>
      <w:proofErr w:type="spellStart"/>
      <w:r>
        <w:t>MonthlyCharge</w:t>
      </w:r>
      <w:proofErr w:type="spellEnd"/>
      <w:r>
        <w:t xml:space="preserve"> has a relatively high VIF compared to other variables. </w:t>
      </w:r>
    </w:p>
    <w:p w14:paraId="5DFC25EB" w14:textId="77777777" w:rsidR="003B662D" w:rsidRDefault="00AD1656">
      <w:pPr>
        <w:pStyle w:val="Heading2"/>
        <w:ind w:left="0" w:firstLine="720"/>
        <w:rPr>
          <w:sz w:val="28"/>
          <w:szCs w:val="28"/>
        </w:rPr>
      </w:pPr>
      <w:bookmarkStart w:id="19" w:name="_Toc52131510"/>
      <w:r>
        <w:rPr>
          <w:sz w:val="28"/>
          <w:szCs w:val="28"/>
        </w:rPr>
        <w:t>5.3 Logistic Regression Model - Iteration 2 (only relevant variables)</w:t>
      </w:r>
      <w:bookmarkEnd w:id="19"/>
    </w:p>
    <w:p w14:paraId="2D479432" w14:textId="77777777" w:rsidR="003B662D" w:rsidRDefault="00AD1656">
      <w:r>
        <w:t xml:space="preserve">From the exploratory data analysis, the first logistic regression model and VIF output we have observed that some variables do not impact Churn, some are insignificant to predict Churn, there is multicollinearity effect which may render the model unstable. </w:t>
      </w:r>
    </w:p>
    <w:p w14:paraId="2E0D0441" w14:textId="77777777" w:rsidR="003B662D" w:rsidRDefault="003B662D">
      <w:pPr>
        <w:ind w:left="0"/>
      </w:pPr>
    </w:p>
    <w:p w14:paraId="4468ED08" w14:textId="77777777" w:rsidR="003B662D" w:rsidRDefault="00AD1656">
      <w:pPr>
        <w:ind w:left="0" w:firstLine="720"/>
      </w:pPr>
      <w:r>
        <w:t>The following variables will be removed in the next logistic regression model.</w:t>
      </w:r>
    </w:p>
    <w:p w14:paraId="085A2753" w14:textId="77777777" w:rsidR="003B662D" w:rsidRDefault="003B662D">
      <w:pPr>
        <w:ind w:left="0"/>
      </w:pPr>
    </w:p>
    <w:tbl>
      <w:tblPr>
        <w:tblStyle w:val="a"/>
        <w:tblW w:w="10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3B662D" w14:paraId="431CC497" w14:textId="77777777">
        <w:tc>
          <w:tcPr>
            <w:tcW w:w="2580" w:type="dxa"/>
            <w:shd w:val="clear" w:color="auto" w:fill="auto"/>
            <w:tcMar>
              <w:top w:w="100" w:type="dxa"/>
              <w:left w:w="100" w:type="dxa"/>
              <w:bottom w:w="100" w:type="dxa"/>
              <w:right w:w="100" w:type="dxa"/>
            </w:tcMar>
          </w:tcPr>
          <w:p w14:paraId="05A33F59" w14:textId="77777777" w:rsidR="003B662D" w:rsidRDefault="00AD1656">
            <w:pPr>
              <w:widowControl w:val="0"/>
              <w:pBdr>
                <w:top w:val="nil"/>
                <w:left w:val="nil"/>
                <w:bottom w:val="nil"/>
                <w:right w:val="nil"/>
                <w:between w:val="nil"/>
              </w:pBdr>
              <w:spacing w:line="240" w:lineRule="auto"/>
              <w:ind w:left="0"/>
            </w:pPr>
            <w:r>
              <w:t>Variables Removed</w:t>
            </w:r>
          </w:p>
        </w:tc>
        <w:tc>
          <w:tcPr>
            <w:tcW w:w="7650" w:type="dxa"/>
            <w:shd w:val="clear" w:color="auto" w:fill="auto"/>
            <w:tcMar>
              <w:top w:w="100" w:type="dxa"/>
              <w:left w:w="100" w:type="dxa"/>
              <w:bottom w:w="100" w:type="dxa"/>
              <w:right w:w="100" w:type="dxa"/>
            </w:tcMar>
          </w:tcPr>
          <w:p w14:paraId="62C1E28A" w14:textId="77777777" w:rsidR="003B662D" w:rsidRDefault="00AD1656">
            <w:pPr>
              <w:widowControl w:val="0"/>
              <w:pBdr>
                <w:top w:val="nil"/>
                <w:left w:val="nil"/>
                <w:bottom w:val="nil"/>
                <w:right w:val="nil"/>
                <w:between w:val="nil"/>
              </w:pBdr>
              <w:spacing w:line="240" w:lineRule="auto"/>
              <w:ind w:left="0"/>
            </w:pPr>
            <w:r>
              <w:t>Reason</w:t>
            </w:r>
          </w:p>
        </w:tc>
      </w:tr>
      <w:tr w:rsidR="003B662D" w14:paraId="243AAB25" w14:textId="77777777">
        <w:tc>
          <w:tcPr>
            <w:tcW w:w="2580" w:type="dxa"/>
            <w:shd w:val="clear" w:color="auto" w:fill="auto"/>
            <w:tcMar>
              <w:top w:w="100" w:type="dxa"/>
              <w:left w:w="100" w:type="dxa"/>
              <w:bottom w:w="100" w:type="dxa"/>
              <w:right w:w="100" w:type="dxa"/>
            </w:tcMar>
          </w:tcPr>
          <w:p w14:paraId="41AEA361" w14:textId="77777777" w:rsidR="003B662D" w:rsidRDefault="00AD1656">
            <w:pPr>
              <w:ind w:left="0"/>
            </w:pPr>
            <w:proofErr w:type="spellStart"/>
            <w:r>
              <w:t>AccountWeeks</w:t>
            </w:r>
            <w:proofErr w:type="spellEnd"/>
          </w:p>
        </w:tc>
        <w:tc>
          <w:tcPr>
            <w:tcW w:w="7650" w:type="dxa"/>
            <w:shd w:val="clear" w:color="auto" w:fill="auto"/>
            <w:tcMar>
              <w:top w:w="100" w:type="dxa"/>
              <w:left w:w="100" w:type="dxa"/>
              <w:bottom w:w="100" w:type="dxa"/>
              <w:right w:w="100" w:type="dxa"/>
            </w:tcMar>
          </w:tcPr>
          <w:p w14:paraId="63BEA7DD" w14:textId="77777777" w:rsidR="003B662D" w:rsidRDefault="00AD1656">
            <w:pPr>
              <w:widowControl w:val="0"/>
              <w:pBdr>
                <w:top w:val="nil"/>
                <w:left w:val="nil"/>
                <w:bottom w:val="nil"/>
                <w:right w:val="nil"/>
                <w:between w:val="nil"/>
              </w:pBdr>
              <w:spacing w:line="240" w:lineRule="auto"/>
              <w:ind w:left="0"/>
            </w:pPr>
            <w:r>
              <w:t xml:space="preserve">Insignificant Variable in Model </w:t>
            </w:r>
            <w:proofErr w:type="gramStart"/>
            <w:r>
              <w:t>1,  failed</w:t>
            </w:r>
            <w:proofErr w:type="gramEnd"/>
            <w:r>
              <w:t xml:space="preserve"> to reject t-test null hypothesis</w:t>
            </w:r>
          </w:p>
        </w:tc>
      </w:tr>
      <w:tr w:rsidR="003B662D" w14:paraId="2F08F0EC" w14:textId="77777777">
        <w:tc>
          <w:tcPr>
            <w:tcW w:w="2580" w:type="dxa"/>
            <w:shd w:val="clear" w:color="auto" w:fill="auto"/>
            <w:tcMar>
              <w:top w:w="100" w:type="dxa"/>
              <w:left w:w="100" w:type="dxa"/>
              <w:bottom w:w="100" w:type="dxa"/>
              <w:right w:w="100" w:type="dxa"/>
            </w:tcMar>
          </w:tcPr>
          <w:p w14:paraId="79C46675" w14:textId="77777777" w:rsidR="003B662D" w:rsidRDefault="00AD1656">
            <w:pPr>
              <w:ind w:left="0"/>
            </w:pPr>
            <w:proofErr w:type="spellStart"/>
            <w:r>
              <w:t>DataPlan</w:t>
            </w:r>
            <w:proofErr w:type="spellEnd"/>
          </w:p>
        </w:tc>
        <w:tc>
          <w:tcPr>
            <w:tcW w:w="7650" w:type="dxa"/>
            <w:shd w:val="clear" w:color="auto" w:fill="auto"/>
            <w:tcMar>
              <w:top w:w="100" w:type="dxa"/>
              <w:left w:w="100" w:type="dxa"/>
              <w:bottom w:w="100" w:type="dxa"/>
              <w:right w:w="100" w:type="dxa"/>
            </w:tcMar>
          </w:tcPr>
          <w:p w14:paraId="7E9B834C" w14:textId="77777777" w:rsidR="003B662D" w:rsidRDefault="00AD1656">
            <w:pPr>
              <w:widowControl w:val="0"/>
              <w:spacing w:line="240" w:lineRule="auto"/>
              <w:ind w:left="0"/>
            </w:pPr>
            <w:r>
              <w:t>Insignificant Variable in Model 1</w:t>
            </w:r>
          </w:p>
        </w:tc>
      </w:tr>
      <w:tr w:rsidR="003B662D" w14:paraId="79A9B0C9" w14:textId="77777777">
        <w:tc>
          <w:tcPr>
            <w:tcW w:w="2580" w:type="dxa"/>
            <w:shd w:val="clear" w:color="auto" w:fill="auto"/>
            <w:tcMar>
              <w:top w:w="100" w:type="dxa"/>
              <w:left w:w="100" w:type="dxa"/>
              <w:bottom w:w="100" w:type="dxa"/>
              <w:right w:w="100" w:type="dxa"/>
            </w:tcMar>
          </w:tcPr>
          <w:p w14:paraId="050F6062" w14:textId="77777777" w:rsidR="003B662D" w:rsidRDefault="00AD1656">
            <w:pPr>
              <w:ind w:left="0"/>
            </w:pPr>
            <w:proofErr w:type="spellStart"/>
            <w:r>
              <w:t>DayCalls</w:t>
            </w:r>
            <w:proofErr w:type="spellEnd"/>
          </w:p>
        </w:tc>
        <w:tc>
          <w:tcPr>
            <w:tcW w:w="7650" w:type="dxa"/>
            <w:shd w:val="clear" w:color="auto" w:fill="auto"/>
            <w:tcMar>
              <w:top w:w="100" w:type="dxa"/>
              <w:left w:w="100" w:type="dxa"/>
              <w:bottom w:w="100" w:type="dxa"/>
              <w:right w:w="100" w:type="dxa"/>
            </w:tcMar>
          </w:tcPr>
          <w:p w14:paraId="39F1507D" w14:textId="77777777" w:rsidR="003B662D" w:rsidRDefault="00AD1656">
            <w:pPr>
              <w:widowControl w:val="0"/>
              <w:spacing w:line="240" w:lineRule="auto"/>
              <w:ind w:left="0"/>
            </w:pPr>
            <w:r>
              <w:t xml:space="preserve">Insignificant Variable in Model </w:t>
            </w:r>
            <w:proofErr w:type="gramStart"/>
            <w:r>
              <w:t>1,  failed</w:t>
            </w:r>
            <w:proofErr w:type="gramEnd"/>
            <w:r>
              <w:t xml:space="preserve"> to reject t-test null hypothesis</w:t>
            </w:r>
          </w:p>
        </w:tc>
      </w:tr>
      <w:tr w:rsidR="003B662D" w14:paraId="6F3FB526" w14:textId="77777777">
        <w:tc>
          <w:tcPr>
            <w:tcW w:w="2580" w:type="dxa"/>
            <w:shd w:val="clear" w:color="auto" w:fill="auto"/>
            <w:tcMar>
              <w:top w:w="100" w:type="dxa"/>
              <w:left w:w="100" w:type="dxa"/>
              <w:bottom w:w="100" w:type="dxa"/>
              <w:right w:w="100" w:type="dxa"/>
            </w:tcMar>
          </w:tcPr>
          <w:p w14:paraId="7DF00601" w14:textId="77777777" w:rsidR="003B662D" w:rsidRDefault="00AD1656">
            <w:pPr>
              <w:ind w:left="0"/>
            </w:pPr>
            <w:proofErr w:type="spellStart"/>
            <w:r>
              <w:t>MonthlyCharge</w:t>
            </w:r>
            <w:proofErr w:type="spellEnd"/>
          </w:p>
        </w:tc>
        <w:tc>
          <w:tcPr>
            <w:tcW w:w="7650" w:type="dxa"/>
            <w:shd w:val="clear" w:color="auto" w:fill="auto"/>
            <w:tcMar>
              <w:top w:w="100" w:type="dxa"/>
              <w:left w:w="100" w:type="dxa"/>
              <w:bottom w:w="100" w:type="dxa"/>
              <w:right w:w="100" w:type="dxa"/>
            </w:tcMar>
          </w:tcPr>
          <w:p w14:paraId="7C233F48" w14:textId="77777777" w:rsidR="003B662D" w:rsidRDefault="00AD1656">
            <w:pPr>
              <w:widowControl w:val="0"/>
              <w:pBdr>
                <w:top w:val="nil"/>
                <w:left w:val="nil"/>
                <w:bottom w:val="nil"/>
                <w:right w:val="nil"/>
                <w:between w:val="nil"/>
              </w:pBdr>
              <w:spacing w:line="240" w:lineRule="auto"/>
              <w:ind w:left="0"/>
            </w:pPr>
            <w:r>
              <w:t xml:space="preserve">High VIF, and </w:t>
            </w:r>
            <w:proofErr w:type="gramStart"/>
            <w:r>
              <w:t>correlated  with</w:t>
            </w:r>
            <w:proofErr w:type="gramEnd"/>
            <w:r>
              <w:t xml:space="preserve"> Data usage and </w:t>
            </w:r>
            <w:proofErr w:type="spellStart"/>
            <w:r>
              <w:t>DayMins</w:t>
            </w:r>
            <w:proofErr w:type="spellEnd"/>
          </w:p>
        </w:tc>
      </w:tr>
    </w:tbl>
    <w:p w14:paraId="7A1566B7" w14:textId="77777777" w:rsidR="003B662D" w:rsidRDefault="003B662D">
      <w:pPr>
        <w:ind w:left="0"/>
      </w:pPr>
    </w:p>
    <w:p w14:paraId="22127AAF" w14:textId="77777777" w:rsidR="003B662D" w:rsidRDefault="00AD1656">
      <w:pPr>
        <w:ind w:left="0"/>
      </w:pPr>
      <w:r>
        <w:t>Only the following relevant variables will be retained in our next model</w:t>
      </w:r>
    </w:p>
    <w:p w14:paraId="39F95D52" w14:textId="77777777" w:rsidR="003B662D" w:rsidRDefault="003B662D">
      <w:pPr>
        <w:ind w:left="0"/>
      </w:pPr>
    </w:p>
    <w:p w14:paraId="2E7DF326" w14:textId="77777777" w:rsidR="003B662D" w:rsidRDefault="00AD1656">
      <w:pPr>
        <w:ind w:left="0"/>
      </w:pPr>
      <w:r>
        <w:rPr>
          <w:noProof/>
        </w:rPr>
        <w:drawing>
          <wp:inline distT="114300" distB="114300" distL="114300" distR="114300" wp14:anchorId="425B22CB" wp14:editId="3D52A641">
            <wp:extent cx="6105525" cy="1200150"/>
            <wp:effectExtent l="12700" t="12700" r="12700" b="127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6105525" cy="1200150"/>
                    </a:xfrm>
                    <a:prstGeom prst="rect">
                      <a:avLst/>
                    </a:prstGeom>
                    <a:ln w="12700">
                      <a:solidFill>
                        <a:srgbClr val="000000"/>
                      </a:solidFill>
                      <a:prstDash val="solid"/>
                    </a:ln>
                  </pic:spPr>
                </pic:pic>
              </a:graphicData>
            </a:graphic>
          </wp:inline>
        </w:drawing>
      </w:r>
    </w:p>
    <w:p w14:paraId="30E5C2E9" w14:textId="77777777" w:rsidR="003B662D" w:rsidRDefault="003B662D">
      <w:pPr>
        <w:ind w:left="180"/>
      </w:pPr>
    </w:p>
    <w:p w14:paraId="797330C5" w14:textId="77777777" w:rsidR="003B662D" w:rsidRDefault="00AD1656">
      <w:pPr>
        <w:ind w:left="0"/>
      </w:pPr>
      <w:r>
        <w:rPr>
          <w:noProof/>
        </w:rPr>
        <w:drawing>
          <wp:inline distT="114300" distB="114300" distL="114300" distR="114300" wp14:anchorId="26C0E3A8" wp14:editId="50EA67EA">
            <wp:extent cx="5939561" cy="3948113"/>
            <wp:effectExtent l="12700" t="12700" r="12700" b="1270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3"/>
                    <a:srcRect/>
                    <a:stretch>
                      <a:fillRect/>
                    </a:stretch>
                  </pic:blipFill>
                  <pic:spPr>
                    <a:xfrm>
                      <a:off x="0" y="0"/>
                      <a:ext cx="5939561" cy="3948113"/>
                    </a:xfrm>
                    <a:prstGeom prst="rect">
                      <a:avLst/>
                    </a:prstGeom>
                    <a:ln w="12700">
                      <a:solidFill>
                        <a:srgbClr val="000000"/>
                      </a:solidFill>
                      <a:prstDash val="solid"/>
                    </a:ln>
                  </pic:spPr>
                </pic:pic>
              </a:graphicData>
            </a:graphic>
          </wp:inline>
        </w:drawing>
      </w:r>
    </w:p>
    <w:p w14:paraId="5322E462" w14:textId="77777777" w:rsidR="003B662D" w:rsidRDefault="003B662D"/>
    <w:p w14:paraId="7CA07650" w14:textId="77777777" w:rsidR="003B662D" w:rsidRDefault="00AD1656">
      <w:pPr>
        <w:ind w:left="0"/>
      </w:pPr>
      <w:r>
        <w:t>Following interpretations can be made from the above summary:</w:t>
      </w:r>
    </w:p>
    <w:p w14:paraId="32E7DECA" w14:textId="77777777" w:rsidR="003B662D" w:rsidRDefault="003B662D"/>
    <w:p w14:paraId="045AAB73" w14:textId="77777777" w:rsidR="003B662D" w:rsidRDefault="00AD1656">
      <w:pPr>
        <w:numPr>
          <w:ilvl w:val="0"/>
          <w:numId w:val="4"/>
        </w:numPr>
      </w:pPr>
      <w:r>
        <w:t>All variables are important in this logistic</w:t>
      </w:r>
      <w:r>
        <w:rPr>
          <w:color w:val="434343"/>
          <w:sz w:val="28"/>
          <w:szCs w:val="28"/>
        </w:rPr>
        <w:t xml:space="preserve"> </w:t>
      </w:r>
      <w:r>
        <w:t>regression model</w:t>
      </w:r>
    </w:p>
    <w:p w14:paraId="257019DE" w14:textId="77777777" w:rsidR="003B662D" w:rsidRDefault="003B662D">
      <w:pPr>
        <w:ind w:left="1440"/>
      </w:pPr>
    </w:p>
    <w:p w14:paraId="589D313D" w14:textId="77777777" w:rsidR="003B662D" w:rsidRDefault="00AD1656">
      <w:pPr>
        <w:numPr>
          <w:ilvl w:val="0"/>
          <w:numId w:val="4"/>
        </w:numPr>
      </w:pPr>
      <w:r>
        <w:t>The prediction equation can be formed as:</w:t>
      </w:r>
    </w:p>
    <w:p w14:paraId="2176D7F7" w14:textId="77777777" w:rsidR="003B662D" w:rsidRDefault="003B662D">
      <w:pPr>
        <w:ind w:left="2160"/>
      </w:pPr>
    </w:p>
    <w:p w14:paraId="6747DA4C" w14:textId="77777777" w:rsidR="003B662D" w:rsidRDefault="00AD1656">
      <w:pPr>
        <w:ind w:left="0"/>
      </w:pPr>
      <w:r>
        <w:t xml:space="preserve">Logit (Churn) =  </w:t>
      </w:r>
    </w:p>
    <w:p w14:paraId="4A8E7EF5" w14:textId="77777777" w:rsidR="003B662D" w:rsidRDefault="00AD1656">
      <w:pPr>
        <w:ind w:left="0"/>
        <w:rPr>
          <w:vertAlign w:val="superscript"/>
        </w:rPr>
      </w:pPr>
      <w:r>
        <w:t xml:space="preserve">e </w:t>
      </w:r>
      <w:r>
        <w:rPr>
          <w:vertAlign w:val="superscript"/>
        </w:rPr>
        <w:t>-5.569003 -1.970833(x1) -0.299446(x2) + 0.495574(x3) + 0.012795(x</w:t>
      </w:r>
      <w:proofErr w:type="gramStart"/>
      <w:r>
        <w:rPr>
          <w:vertAlign w:val="superscript"/>
        </w:rPr>
        <w:t>4 )</w:t>
      </w:r>
      <w:proofErr w:type="gramEnd"/>
      <w:r>
        <w:rPr>
          <w:vertAlign w:val="superscript"/>
        </w:rPr>
        <w:t xml:space="preserve">+0.113656(x5) +0.109743(x6) </w:t>
      </w:r>
      <w:r w:rsidR="00E757FB">
        <w:pict w14:anchorId="4BA16B93">
          <v:rect id="_x0000_i1026" style="width:0;height:1.5pt" o:hralign="center" o:hrstd="t" o:hr="t" fillcolor="#a0a0a0" stroked="f"/>
        </w:pict>
      </w:r>
    </w:p>
    <w:p w14:paraId="57A965AD" w14:textId="77777777" w:rsidR="003B662D" w:rsidRDefault="00AD1656">
      <w:pPr>
        <w:ind w:left="0"/>
        <w:rPr>
          <w:b/>
          <w:vertAlign w:val="superscript"/>
        </w:rPr>
      </w:pPr>
      <w:r>
        <w:t xml:space="preserve">1+ e </w:t>
      </w:r>
      <w:r>
        <w:rPr>
          <w:vertAlign w:val="superscript"/>
        </w:rPr>
        <w:t>-5.569003 -1.970833(x1) -0.299446(x2) + 0.495574(x3) + 0.012795(x</w:t>
      </w:r>
      <w:proofErr w:type="gramStart"/>
      <w:r>
        <w:rPr>
          <w:vertAlign w:val="superscript"/>
        </w:rPr>
        <w:t>4 )</w:t>
      </w:r>
      <w:proofErr w:type="gramEnd"/>
      <w:r>
        <w:rPr>
          <w:vertAlign w:val="superscript"/>
        </w:rPr>
        <w:t xml:space="preserve">+0.113656(x5) +0.109743(x6) </w:t>
      </w:r>
    </w:p>
    <w:p w14:paraId="18AE9489" w14:textId="77777777" w:rsidR="003B662D" w:rsidRDefault="003B662D">
      <w:pPr>
        <w:ind w:left="2160"/>
      </w:pPr>
    </w:p>
    <w:p w14:paraId="7C851AD1" w14:textId="77777777" w:rsidR="003B662D" w:rsidRDefault="00AD1656">
      <w:pPr>
        <w:ind w:left="0"/>
      </w:pPr>
      <w:r>
        <w:t>Where</w:t>
      </w:r>
    </w:p>
    <w:p w14:paraId="1962B5F8" w14:textId="77777777" w:rsidR="003B662D" w:rsidRDefault="00AD1656">
      <w:pPr>
        <w:ind w:left="0"/>
      </w:pPr>
      <w:r>
        <w:t xml:space="preserve">X1 = </w:t>
      </w:r>
      <w:proofErr w:type="spellStart"/>
      <w:r>
        <w:t>ContractRenewal</w:t>
      </w:r>
      <w:proofErr w:type="spellEnd"/>
      <w:r>
        <w:t xml:space="preserve"> if value is “1” </w:t>
      </w:r>
    </w:p>
    <w:p w14:paraId="7AEBB040" w14:textId="77777777" w:rsidR="003B662D" w:rsidRDefault="00AD1656">
      <w:pPr>
        <w:ind w:left="0"/>
      </w:pPr>
      <w:r>
        <w:t xml:space="preserve">X2 = </w:t>
      </w:r>
      <w:proofErr w:type="spellStart"/>
      <w:r>
        <w:t>DataUsage</w:t>
      </w:r>
      <w:proofErr w:type="spellEnd"/>
      <w:r>
        <w:t xml:space="preserve">        </w:t>
      </w:r>
    </w:p>
    <w:p w14:paraId="3ED57A31" w14:textId="77777777" w:rsidR="003B662D" w:rsidRDefault="00AD1656">
      <w:pPr>
        <w:ind w:left="0"/>
      </w:pPr>
      <w:r>
        <w:t xml:space="preserve">X3 = </w:t>
      </w:r>
      <w:proofErr w:type="spellStart"/>
      <w:r>
        <w:t>CustServCalls</w:t>
      </w:r>
      <w:proofErr w:type="spellEnd"/>
    </w:p>
    <w:p w14:paraId="1EBD75DB" w14:textId="77777777" w:rsidR="003B662D" w:rsidRDefault="00AD1656">
      <w:pPr>
        <w:ind w:left="0"/>
      </w:pPr>
      <w:r>
        <w:t xml:space="preserve">X4 = </w:t>
      </w:r>
      <w:proofErr w:type="spellStart"/>
      <w:r>
        <w:t>DayMins</w:t>
      </w:r>
      <w:proofErr w:type="spellEnd"/>
      <w:r>
        <w:t xml:space="preserve">          </w:t>
      </w:r>
    </w:p>
    <w:p w14:paraId="655F140B" w14:textId="77777777" w:rsidR="003B662D" w:rsidRDefault="00AD1656">
      <w:pPr>
        <w:ind w:left="0"/>
      </w:pPr>
      <w:r>
        <w:t xml:space="preserve">X5 = </w:t>
      </w:r>
      <w:proofErr w:type="spellStart"/>
      <w:r>
        <w:t>OverageFee</w:t>
      </w:r>
      <w:proofErr w:type="spellEnd"/>
      <w:r>
        <w:t xml:space="preserve"> </w:t>
      </w:r>
    </w:p>
    <w:p w14:paraId="0B90E0C3" w14:textId="77777777" w:rsidR="003B662D" w:rsidRDefault="00AD1656">
      <w:pPr>
        <w:ind w:left="0"/>
      </w:pPr>
      <w:r>
        <w:t xml:space="preserve">X6 = </w:t>
      </w:r>
      <w:proofErr w:type="spellStart"/>
      <w:r>
        <w:t>RoamMins</w:t>
      </w:r>
      <w:proofErr w:type="spellEnd"/>
      <w:r>
        <w:t xml:space="preserve"> </w:t>
      </w:r>
    </w:p>
    <w:p w14:paraId="500B487E" w14:textId="77777777" w:rsidR="003B662D" w:rsidRDefault="00AD1656">
      <w:pPr>
        <w:ind w:left="0"/>
      </w:pPr>
      <w:r>
        <w:t xml:space="preserve">               </w:t>
      </w:r>
    </w:p>
    <w:p w14:paraId="5BE8F7B1" w14:textId="77777777" w:rsidR="003B662D" w:rsidRDefault="00AD1656">
      <w:pPr>
        <w:ind w:left="0"/>
      </w:pPr>
      <w:proofErr w:type="gramStart"/>
      <w:r>
        <w:t>Let’s</w:t>
      </w:r>
      <w:proofErr w:type="gramEnd"/>
      <w:r>
        <w:t xml:space="preserve"> interpret the equation</w:t>
      </w:r>
    </w:p>
    <w:p w14:paraId="13732D0D" w14:textId="77777777" w:rsidR="003B662D" w:rsidRDefault="003B662D">
      <w:pPr>
        <w:ind w:left="2160"/>
      </w:pPr>
    </w:p>
    <w:p w14:paraId="449406D7" w14:textId="77777777" w:rsidR="003B662D" w:rsidRDefault="00AD1656">
      <w:pPr>
        <w:numPr>
          <w:ilvl w:val="1"/>
          <w:numId w:val="4"/>
        </w:numPr>
      </w:pPr>
      <w:r>
        <w:t xml:space="preserve">If the customer has renewed the contract (indicated by 1) the odds for Churn (cancelling the service) decreases by </w:t>
      </w:r>
      <w:proofErr w:type="gramStart"/>
      <w:r>
        <w:t>1.97  times</w:t>
      </w:r>
      <w:proofErr w:type="gramEnd"/>
      <w:r>
        <w:t xml:space="preserve"> (</w:t>
      </w:r>
      <w:proofErr w:type="spellStart"/>
      <w:r>
        <w:t>i.e</w:t>
      </w:r>
      <w:proofErr w:type="spellEnd"/>
      <w:r>
        <w:t xml:space="preserve"> 66% probability) keeping other variables at the same level. </w:t>
      </w:r>
    </w:p>
    <w:p w14:paraId="7DD74C01" w14:textId="77777777" w:rsidR="003B662D" w:rsidRDefault="003B662D">
      <w:pPr>
        <w:ind w:left="2160"/>
      </w:pPr>
    </w:p>
    <w:p w14:paraId="478BC3C4" w14:textId="77777777" w:rsidR="003B662D" w:rsidRDefault="00AD1656">
      <w:pPr>
        <w:numPr>
          <w:ilvl w:val="1"/>
          <w:numId w:val="4"/>
        </w:numPr>
      </w:pPr>
      <w:r>
        <w:t>If the Customer Service Call increases by one unit, the odds for Churn (cancelling the service) increases by 0.495574 times (</w:t>
      </w:r>
      <w:proofErr w:type="spellStart"/>
      <w:r>
        <w:t>i.e</w:t>
      </w:r>
      <w:proofErr w:type="spellEnd"/>
      <w:r>
        <w:t xml:space="preserve"> 33% probability) keeping other variables at the same level. </w:t>
      </w:r>
    </w:p>
    <w:p w14:paraId="57E2045A" w14:textId="77777777" w:rsidR="003B662D" w:rsidRDefault="003B662D">
      <w:pPr>
        <w:ind w:left="2160"/>
      </w:pPr>
    </w:p>
    <w:p w14:paraId="14CDDBD9" w14:textId="77777777" w:rsidR="003B662D" w:rsidRDefault="00AD1656">
      <w:pPr>
        <w:numPr>
          <w:ilvl w:val="1"/>
          <w:numId w:val="4"/>
        </w:numPr>
      </w:pPr>
      <w:r>
        <w:t>Likewise, we can interpret the equation for other variables.</w:t>
      </w:r>
    </w:p>
    <w:p w14:paraId="3877BD91" w14:textId="77777777" w:rsidR="003B662D" w:rsidRDefault="003B662D">
      <w:pPr>
        <w:ind w:left="2160"/>
      </w:pPr>
    </w:p>
    <w:p w14:paraId="64B0442E" w14:textId="77777777" w:rsidR="003B662D" w:rsidRDefault="00AD1656">
      <w:pPr>
        <w:numPr>
          <w:ilvl w:val="1"/>
          <w:numId w:val="4"/>
        </w:numPr>
      </w:pPr>
      <w:r>
        <w:t xml:space="preserve">We observe that </w:t>
      </w:r>
      <w:proofErr w:type="spellStart"/>
      <w:r>
        <w:t>DataUsage</w:t>
      </w:r>
      <w:proofErr w:type="spellEnd"/>
      <w:r>
        <w:t>, influences customer churn negatively, which means more the usage less is the chance that the customer will cancel the service.</w:t>
      </w:r>
    </w:p>
    <w:p w14:paraId="5934971D" w14:textId="77777777" w:rsidR="003B662D" w:rsidRDefault="003B662D">
      <w:pPr>
        <w:ind w:left="2160"/>
      </w:pPr>
    </w:p>
    <w:p w14:paraId="51961DC8" w14:textId="77777777" w:rsidR="003B662D" w:rsidRDefault="00AD1656">
      <w:pPr>
        <w:numPr>
          <w:ilvl w:val="1"/>
          <w:numId w:val="4"/>
        </w:numPr>
      </w:pPr>
      <w:r>
        <w:t xml:space="preserve">Whereas, higher the customer service calls, day minutes, monthly </w:t>
      </w:r>
      <w:proofErr w:type="gramStart"/>
      <w:r>
        <w:t>charge</w:t>
      </w:r>
      <w:proofErr w:type="gramEnd"/>
      <w:r>
        <w:t xml:space="preserve"> and roaming minutes greater is the chance that the customer will move to another service provider.</w:t>
      </w:r>
    </w:p>
    <w:p w14:paraId="0701713A" w14:textId="77777777" w:rsidR="003B662D" w:rsidRDefault="003B662D">
      <w:pPr>
        <w:ind w:left="2160"/>
      </w:pPr>
    </w:p>
    <w:p w14:paraId="5D61834D" w14:textId="77777777" w:rsidR="003B662D" w:rsidRDefault="00AD1656">
      <w:pPr>
        <w:numPr>
          <w:ilvl w:val="0"/>
          <w:numId w:val="2"/>
        </w:numPr>
        <w:ind w:firstLine="360"/>
      </w:pPr>
      <w:r>
        <w:t xml:space="preserve">We have a null deviance of 1951.6 on 2332 </w:t>
      </w:r>
      <w:proofErr w:type="spellStart"/>
      <w:r>
        <w:t>dof</w:t>
      </w:r>
      <w:proofErr w:type="spellEnd"/>
      <w:r>
        <w:t xml:space="preserve">. Including the independent variables, it is decreased to 1570 on </w:t>
      </w:r>
      <w:proofErr w:type="gramStart"/>
      <w:r>
        <w:t xml:space="preserve">2326  </w:t>
      </w:r>
      <w:proofErr w:type="spellStart"/>
      <w:r>
        <w:t>dof</w:t>
      </w:r>
      <w:proofErr w:type="spellEnd"/>
      <w:proofErr w:type="gramEnd"/>
      <w:r>
        <w:t xml:space="preserve">, which is a significant reduction in deviance. </w:t>
      </w:r>
    </w:p>
    <w:p w14:paraId="00F71AE3" w14:textId="77777777" w:rsidR="003B662D" w:rsidRDefault="003B662D"/>
    <w:p w14:paraId="22CF17E3" w14:textId="77777777" w:rsidR="003B662D" w:rsidRDefault="00AD1656">
      <w:pPr>
        <w:pStyle w:val="Heading2"/>
        <w:ind w:left="0"/>
      </w:pPr>
      <w:bookmarkStart w:id="20" w:name="_Toc52131511"/>
      <w:r>
        <w:t xml:space="preserve">5.4 Multicollinearity effect </w:t>
      </w:r>
      <w:proofErr w:type="gramStart"/>
      <w:r>
        <w:t>-  Iteration</w:t>
      </w:r>
      <w:proofErr w:type="gramEnd"/>
      <w:r>
        <w:t xml:space="preserve"> 2 (only relevant variables)</w:t>
      </w:r>
      <w:bookmarkEnd w:id="20"/>
    </w:p>
    <w:p w14:paraId="7DD41363" w14:textId="77777777" w:rsidR="003B662D" w:rsidRDefault="00AD1656">
      <w:pPr>
        <w:ind w:left="0"/>
      </w:pPr>
      <w:r>
        <w:t xml:space="preserve">Let’s check multicollinearity of this model by calculating “Variation Inflation Factor </w:t>
      </w:r>
      <w:proofErr w:type="gramStart"/>
      <w:r>
        <w:t>“ (</w:t>
      </w:r>
      <w:proofErr w:type="gramEnd"/>
      <w:r>
        <w:t>VIF) for model 2</w:t>
      </w:r>
    </w:p>
    <w:p w14:paraId="4BF8C3F3" w14:textId="77777777" w:rsidR="003B662D" w:rsidRDefault="00AD1656">
      <w:pPr>
        <w:ind w:left="0"/>
      </w:pPr>
      <w:r>
        <w:rPr>
          <w:noProof/>
        </w:rPr>
        <w:drawing>
          <wp:inline distT="114300" distB="114300" distL="114300" distR="114300" wp14:anchorId="0AA8D201" wp14:editId="098D1D8C">
            <wp:extent cx="1481138" cy="623637"/>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a:stretch>
                      <a:fillRect/>
                    </a:stretch>
                  </pic:blipFill>
                  <pic:spPr>
                    <a:xfrm>
                      <a:off x="0" y="0"/>
                      <a:ext cx="1481138" cy="623637"/>
                    </a:xfrm>
                    <a:prstGeom prst="rect">
                      <a:avLst/>
                    </a:prstGeom>
                    <a:ln/>
                  </pic:spPr>
                </pic:pic>
              </a:graphicData>
            </a:graphic>
          </wp:inline>
        </w:drawing>
      </w:r>
    </w:p>
    <w:p w14:paraId="218210A1" w14:textId="77777777" w:rsidR="003B662D" w:rsidRDefault="00AD1656">
      <w:pPr>
        <w:ind w:left="0"/>
      </w:pPr>
      <w:r>
        <w:rPr>
          <w:noProof/>
        </w:rPr>
        <w:lastRenderedPageBreak/>
        <w:drawing>
          <wp:inline distT="114300" distB="114300" distL="114300" distR="114300" wp14:anchorId="05B34BA5" wp14:editId="4A69ACDE">
            <wp:extent cx="4967288" cy="45751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4967288" cy="457513"/>
                    </a:xfrm>
                    <a:prstGeom prst="rect">
                      <a:avLst/>
                    </a:prstGeom>
                    <a:ln/>
                  </pic:spPr>
                </pic:pic>
              </a:graphicData>
            </a:graphic>
          </wp:inline>
        </w:drawing>
      </w:r>
    </w:p>
    <w:p w14:paraId="15C4B1AE" w14:textId="77777777" w:rsidR="003B662D" w:rsidRDefault="00AD1656">
      <w:pPr>
        <w:ind w:left="0"/>
      </w:pPr>
      <w:r>
        <w:t>We observe that VIF for all variables is small, hence we can conclude that model 2 does not have multicollinearity effect.</w:t>
      </w:r>
    </w:p>
    <w:p w14:paraId="35E114BD" w14:textId="77777777" w:rsidR="003B662D" w:rsidRDefault="003B662D">
      <w:pPr>
        <w:ind w:left="0"/>
      </w:pPr>
    </w:p>
    <w:p w14:paraId="16E556CD" w14:textId="77777777" w:rsidR="003B662D" w:rsidRDefault="00AD1656">
      <w:pPr>
        <w:pStyle w:val="Heading2"/>
        <w:pBdr>
          <w:top w:val="nil"/>
          <w:left w:val="nil"/>
          <w:bottom w:val="nil"/>
          <w:right w:val="nil"/>
          <w:between w:val="nil"/>
        </w:pBdr>
        <w:ind w:left="0"/>
      </w:pPr>
      <w:bookmarkStart w:id="21" w:name="_Toc52131512"/>
      <w:r>
        <w:t>5.5 Assigning probabilities and class to the training set</w:t>
      </w:r>
      <w:bookmarkEnd w:id="21"/>
    </w:p>
    <w:p w14:paraId="773FBC87" w14:textId="77777777" w:rsidR="003B662D" w:rsidRDefault="00AD1656">
      <w:pPr>
        <w:ind w:left="0"/>
      </w:pPr>
      <w:r>
        <w:t>Based on the logistic regression model worked initiation 2 let us calculate probabilities for the training set</w:t>
      </w:r>
    </w:p>
    <w:p w14:paraId="633080E0" w14:textId="77777777" w:rsidR="003B662D" w:rsidRDefault="003B662D">
      <w:pPr>
        <w:ind w:left="0"/>
      </w:pPr>
    </w:p>
    <w:p w14:paraId="56CCF8B3" w14:textId="77777777" w:rsidR="003B662D" w:rsidRDefault="00AD1656">
      <w:pPr>
        <w:ind w:left="0"/>
      </w:pPr>
      <w:r>
        <w:rPr>
          <w:noProof/>
        </w:rPr>
        <w:drawing>
          <wp:inline distT="114300" distB="114300" distL="114300" distR="114300" wp14:anchorId="531995C4" wp14:editId="1793673B">
            <wp:extent cx="4176713" cy="429703"/>
            <wp:effectExtent l="0" t="0" r="0" b="0"/>
            <wp:docPr id="7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6"/>
                    <a:srcRect/>
                    <a:stretch>
                      <a:fillRect/>
                    </a:stretch>
                  </pic:blipFill>
                  <pic:spPr>
                    <a:xfrm>
                      <a:off x="0" y="0"/>
                      <a:ext cx="4176713" cy="429703"/>
                    </a:xfrm>
                    <a:prstGeom prst="rect">
                      <a:avLst/>
                    </a:prstGeom>
                    <a:ln/>
                  </pic:spPr>
                </pic:pic>
              </a:graphicData>
            </a:graphic>
          </wp:inline>
        </w:drawing>
      </w:r>
    </w:p>
    <w:p w14:paraId="106DD760" w14:textId="77777777" w:rsidR="003B662D" w:rsidRDefault="00AD1656">
      <w:pPr>
        <w:spacing w:before="240" w:after="240"/>
        <w:ind w:left="0"/>
      </w:pPr>
      <w:r>
        <w:t xml:space="preserve">The next step will be to assign class based on the threshold, let us first understand how is the estimated probability distribution for target </w:t>
      </w:r>
      <w:proofErr w:type="gramStart"/>
      <w:r>
        <w:t>variable .</w:t>
      </w:r>
      <w:proofErr w:type="gramEnd"/>
    </w:p>
    <w:p w14:paraId="60EC4A60" w14:textId="77777777" w:rsidR="003B662D" w:rsidRDefault="00AD1656">
      <w:pPr>
        <w:ind w:left="0"/>
      </w:pPr>
      <w:r>
        <w:rPr>
          <w:noProof/>
        </w:rPr>
        <w:drawing>
          <wp:inline distT="114300" distB="114300" distL="114300" distR="114300" wp14:anchorId="0CEC12E9" wp14:editId="579E2B44">
            <wp:extent cx="3681413" cy="2488919"/>
            <wp:effectExtent l="12700" t="12700" r="12700" b="12700"/>
            <wp:docPr id="3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7"/>
                    <a:srcRect/>
                    <a:stretch>
                      <a:fillRect/>
                    </a:stretch>
                  </pic:blipFill>
                  <pic:spPr>
                    <a:xfrm>
                      <a:off x="0" y="0"/>
                      <a:ext cx="3681413" cy="2488919"/>
                    </a:xfrm>
                    <a:prstGeom prst="rect">
                      <a:avLst/>
                    </a:prstGeom>
                    <a:ln w="12700">
                      <a:solidFill>
                        <a:srgbClr val="000000"/>
                      </a:solidFill>
                      <a:prstDash val="solid"/>
                    </a:ln>
                  </pic:spPr>
                </pic:pic>
              </a:graphicData>
            </a:graphic>
          </wp:inline>
        </w:drawing>
      </w:r>
    </w:p>
    <w:p w14:paraId="63EE302C" w14:textId="77777777" w:rsidR="003B662D" w:rsidRDefault="003B662D">
      <w:pPr>
        <w:ind w:left="0"/>
      </w:pPr>
    </w:p>
    <w:p w14:paraId="43BAE605" w14:textId="77777777" w:rsidR="003B662D" w:rsidRDefault="003B662D">
      <w:pPr>
        <w:ind w:left="0"/>
      </w:pPr>
    </w:p>
    <w:p w14:paraId="74172614" w14:textId="77777777" w:rsidR="003B662D" w:rsidRDefault="00AD1656">
      <w:pPr>
        <w:ind w:left="0"/>
      </w:pPr>
      <w:r>
        <w:rPr>
          <w:noProof/>
        </w:rPr>
        <w:lastRenderedPageBreak/>
        <w:drawing>
          <wp:inline distT="114300" distB="114300" distL="114300" distR="114300" wp14:anchorId="69EEB980" wp14:editId="064F4FA0">
            <wp:extent cx="3433763" cy="2315071"/>
            <wp:effectExtent l="12700" t="12700" r="12700" b="12700"/>
            <wp:docPr id="6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8"/>
                    <a:srcRect/>
                    <a:stretch>
                      <a:fillRect/>
                    </a:stretch>
                  </pic:blipFill>
                  <pic:spPr>
                    <a:xfrm>
                      <a:off x="0" y="0"/>
                      <a:ext cx="3433763" cy="2315071"/>
                    </a:xfrm>
                    <a:prstGeom prst="rect">
                      <a:avLst/>
                    </a:prstGeom>
                    <a:ln w="12700">
                      <a:solidFill>
                        <a:srgbClr val="000000"/>
                      </a:solidFill>
                      <a:prstDash val="solid"/>
                    </a:ln>
                  </pic:spPr>
                </pic:pic>
              </a:graphicData>
            </a:graphic>
          </wp:inline>
        </w:drawing>
      </w:r>
    </w:p>
    <w:p w14:paraId="371CCC6B" w14:textId="77777777" w:rsidR="003B662D" w:rsidRDefault="003B662D"/>
    <w:p w14:paraId="66DB0826" w14:textId="77777777" w:rsidR="003B662D" w:rsidRDefault="00AD1656">
      <w:pPr>
        <w:ind w:left="0"/>
      </w:pPr>
      <w:r>
        <w:t xml:space="preserve">We observe from the plot that probabilities </w:t>
      </w:r>
      <w:proofErr w:type="gramStart"/>
      <w:r>
        <w:t>is</w:t>
      </w:r>
      <w:proofErr w:type="gramEnd"/>
      <w:r>
        <w:t xml:space="preserve"> largely less than 0.1 for Churn = 0, and greater than 0.1 for Churn = 1</w:t>
      </w:r>
    </w:p>
    <w:p w14:paraId="7BD48D7E" w14:textId="77777777" w:rsidR="003B662D" w:rsidRDefault="003B662D">
      <w:pPr>
        <w:ind w:left="0"/>
      </w:pPr>
    </w:p>
    <w:p w14:paraId="244505FF" w14:textId="77777777" w:rsidR="003B662D" w:rsidRDefault="00AD1656">
      <w:pPr>
        <w:ind w:left="0"/>
        <w:rPr>
          <w:sz w:val="40"/>
          <w:szCs w:val="40"/>
        </w:rPr>
      </w:pPr>
      <w:proofErr w:type="gramStart"/>
      <w:r>
        <w:t>Let’s</w:t>
      </w:r>
      <w:proofErr w:type="gramEnd"/>
      <w:r>
        <w:t xml:space="preserve"> calculate prior probabilities and use it as a threshold for arriving at the </w:t>
      </w:r>
      <w:proofErr w:type="spellStart"/>
      <w:r>
        <w:t>clas</w:t>
      </w:r>
      <w:proofErr w:type="spellEnd"/>
      <w:r>
        <w:rPr>
          <w:noProof/>
        </w:rPr>
        <w:drawing>
          <wp:inline distT="114300" distB="114300" distL="114300" distR="114300" wp14:anchorId="2BAE64B9" wp14:editId="5C5ADE81">
            <wp:extent cx="5815013" cy="637611"/>
            <wp:effectExtent l="0" t="0" r="0" b="0"/>
            <wp:docPr id="7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9"/>
                    <a:srcRect/>
                    <a:stretch>
                      <a:fillRect/>
                    </a:stretch>
                  </pic:blipFill>
                  <pic:spPr>
                    <a:xfrm>
                      <a:off x="0" y="0"/>
                      <a:ext cx="5815013" cy="637611"/>
                    </a:xfrm>
                    <a:prstGeom prst="rect">
                      <a:avLst/>
                    </a:prstGeom>
                    <a:ln/>
                  </pic:spPr>
                </pic:pic>
              </a:graphicData>
            </a:graphic>
          </wp:inline>
        </w:drawing>
      </w:r>
    </w:p>
    <w:p w14:paraId="0703DEC8" w14:textId="77777777" w:rsidR="003B662D" w:rsidRDefault="00AD1656">
      <w:pPr>
        <w:ind w:left="0"/>
        <w:rPr>
          <w:sz w:val="40"/>
          <w:szCs w:val="40"/>
        </w:rPr>
      </w:pPr>
      <w:r>
        <w:rPr>
          <w:noProof/>
        </w:rPr>
        <w:drawing>
          <wp:inline distT="114300" distB="114300" distL="114300" distR="114300" wp14:anchorId="2516D7C7" wp14:editId="7860A9C2">
            <wp:extent cx="5795963" cy="618575"/>
            <wp:effectExtent l="12700" t="12700" r="12700" b="1270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5795963" cy="618575"/>
                    </a:xfrm>
                    <a:prstGeom prst="rect">
                      <a:avLst/>
                    </a:prstGeom>
                    <a:ln w="12700">
                      <a:solidFill>
                        <a:srgbClr val="000000"/>
                      </a:solidFill>
                      <a:prstDash val="solid"/>
                    </a:ln>
                  </pic:spPr>
                </pic:pic>
              </a:graphicData>
            </a:graphic>
          </wp:inline>
        </w:drawing>
      </w:r>
    </w:p>
    <w:p w14:paraId="3A865BA6" w14:textId="77777777" w:rsidR="003B662D" w:rsidRDefault="003B662D">
      <w:pPr>
        <w:ind w:left="0"/>
      </w:pPr>
    </w:p>
    <w:p w14:paraId="4F76C399" w14:textId="77777777" w:rsidR="003B662D" w:rsidRDefault="00AD1656">
      <w:pPr>
        <w:ind w:left="0"/>
      </w:pPr>
      <w:r>
        <w:t xml:space="preserve">We observe the prior probability for both training and test data is approximately 14%. We can use 0.15 as threshold for arriving at the class as this was response rate prior to the building model. </w:t>
      </w:r>
    </w:p>
    <w:p w14:paraId="1A3AABB0" w14:textId="77777777" w:rsidR="003B662D" w:rsidRDefault="003B662D">
      <w:pPr>
        <w:ind w:left="0"/>
      </w:pPr>
    </w:p>
    <w:p w14:paraId="57D93004" w14:textId="77777777" w:rsidR="003B662D" w:rsidRDefault="003B662D">
      <w:pPr>
        <w:ind w:left="0"/>
      </w:pPr>
    </w:p>
    <w:p w14:paraId="4213E251" w14:textId="77777777" w:rsidR="003B662D" w:rsidRDefault="00AD1656">
      <w:pPr>
        <w:ind w:left="0"/>
        <w:rPr>
          <w:sz w:val="40"/>
          <w:szCs w:val="40"/>
        </w:rPr>
      </w:pPr>
      <w:r>
        <w:rPr>
          <w:noProof/>
        </w:rPr>
        <w:drawing>
          <wp:inline distT="114300" distB="114300" distL="114300" distR="114300" wp14:anchorId="2F5D67B8" wp14:editId="2D60DB95">
            <wp:extent cx="6291263" cy="562569"/>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1"/>
                    <a:srcRect/>
                    <a:stretch>
                      <a:fillRect/>
                    </a:stretch>
                  </pic:blipFill>
                  <pic:spPr>
                    <a:xfrm>
                      <a:off x="0" y="0"/>
                      <a:ext cx="6291263" cy="562569"/>
                    </a:xfrm>
                    <a:prstGeom prst="rect">
                      <a:avLst/>
                    </a:prstGeom>
                    <a:ln/>
                  </pic:spPr>
                </pic:pic>
              </a:graphicData>
            </a:graphic>
          </wp:inline>
        </w:drawing>
      </w:r>
    </w:p>
    <w:p w14:paraId="0FDE279A" w14:textId="77777777" w:rsidR="003B662D" w:rsidRDefault="00AD1656">
      <w:pPr>
        <w:pStyle w:val="Heading1"/>
        <w:numPr>
          <w:ilvl w:val="0"/>
          <w:numId w:val="5"/>
        </w:numPr>
        <w:pBdr>
          <w:top w:val="nil"/>
          <w:left w:val="nil"/>
          <w:bottom w:val="nil"/>
          <w:right w:val="nil"/>
          <w:between w:val="nil"/>
        </w:pBdr>
        <w:rPr>
          <w:sz w:val="40"/>
          <w:szCs w:val="40"/>
        </w:rPr>
      </w:pPr>
      <w:bookmarkStart w:id="22" w:name="_Toc52131513"/>
      <w:r>
        <w:rPr>
          <w:sz w:val="40"/>
          <w:szCs w:val="40"/>
        </w:rPr>
        <w:t>Model Performance Measures</w:t>
      </w:r>
      <w:bookmarkEnd w:id="22"/>
    </w:p>
    <w:p w14:paraId="58A2012E" w14:textId="77777777" w:rsidR="003B662D" w:rsidRDefault="00AD1656">
      <w:pPr>
        <w:ind w:left="0"/>
      </w:pPr>
      <w:r>
        <w:t>The logistic regression model built by retaining only relevant variables seems to be a good start, we would calculate the model performance measures for that model first on training set then on the testing set.</w:t>
      </w:r>
    </w:p>
    <w:p w14:paraId="5A14316E" w14:textId="77777777" w:rsidR="003B662D" w:rsidRDefault="00AD1656">
      <w:pPr>
        <w:pStyle w:val="Heading2"/>
        <w:pBdr>
          <w:top w:val="nil"/>
          <w:left w:val="nil"/>
          <w:bottom w:val="nil"/>
          <w:right w:val="nil"/>
          <w:between w:val="nil"/>
        </w:pBdr>
        <w:ind w:left="0"/>
      </w:pPr>
      <w:bookmarkStart w:id="23" w:name="_Toc52131514"/>
      <w:r>
        <w:lastRenderedPageBreak/>
        <w:t>6.1 Model Performance Measures – Training Data</w:t>
      </w:r>
      <w:bookmarkEnd w:id="23"/>
    </w:p>
    <w:p w14:paraId="53B91C21" w14:textId="77777777" w:rsidR="003B662D" w:rsidRDefault="00AD1656">
      <w:pPr>
        <w:spacing w:before="240" w:after="240"/>
        <w:ind w:left="0"/>
      </w:pPr>
      <w:r>
        <w:t>Confusion matrix will be used as the primary model performance measure. We will load the required libraries.</w:t>
      </w:r>
    </w:p>
    <w:p w14:paraId="7F790FA7" w14:textId="77777777" w:rsidR="003B662D" w:rsidRDefault="00AD1656">
      <w:pPr>
        <w:ind w:left="0"/>
      </w:pPr>
      <w:r>
        <w:rPr>
          <w:noProof/>
        </w:rPr>
        <w:drawing>
          <wp:inline distT="114300" distB="114300" distL="114300" distR="114300" wp14:anchorId="77D49F85" wp14:editId="32F89A97">
            <wp:extent cx="4986338" cy="842761"/>
            <wp:effectExtent l="12700" t="12700" r="12700" b="127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2"/>
                    <a:srcRect/>
                    <a:stretch>
                      <a:fillRect/>
                    </a:stretch>
                  </pic:blipFill>
                  <pic:spPr>
                    <a:xfrm>
                      <a:off x="0" y="0"/>
                      <a:ext cx="4986338" cy="842761"/>
                    </a:xfrm>
                    <a:prstGeom prst="rect">
                      <a:avLst/>
                    </a:prstGeom>
                    <a:ln w="12700">
                      <a:solidFill>
                        <a:srgbClr val="000000"/>
                      </a:solidFill>
                      <a:prstDash val="solid"/>
                    </a:ln>
                  </pic:spPr>
                </pic:pic>
              </a:graphicData>
            </a:graphic>
          </wp:inline>
        </w:drawing>
      </w:r>
    </w:p>
    <w:p w14:paraId="625A688F" w14:textId="77777777" w:rsidR="003B662D" w:rsidRDefault="00AD1656">
      <w:pPr>
        <w:ind w:left="0"/>
      </w:pPr>
      <w:r>
        <w:t>Confusion Matrix and Statistics</w:t>
      </w:r>
    </w:p>
    <w:p w14:paraId="416A2F8F" w14:textId="77777777" w:rsidR="003B662D" w:rsidRDefault="00AD1656">
      <w:pPr>
        <w:ind w:left="0"/>
      </w:pPr>
      <w:r>
        <w:rPr>
          <w:noProof/>
        </w:rPr>
        <w:drawing>
          <wp:inline distT="114300" distB="114300" distL="114300" distR="114300" wp14:anchorId="064F74A4" wp14:editId="313A6CA1">
            <wp:extent cx="4886325" cy="3038475"/>
            <wp:effectExtent l="12700" t="12700" r="12700" b="1270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3"/>
                    <a:srcRect t="23132"/>
                    <a:stretch>
                      <a:fillRect/>
                    </a:stretch>
                  </pic:blipFill>
                  <pic:spPr>
                    <a:xfrm>
                      <a:off x="0" y="0"/>
                      <a:ext cx="4886325" cy="3038475"/>
                    </a:xfrm>
                    <a:prstGeom prst="rect">
                      <a:avLst/>
                    </a:prstGeom>
                    <a:ln w="12700">
                      <a:solidFill>
                        <a:srgbClr val="000000"/>
                      </a:solidFill>
                      <a:prstDash val="solid"/>
                    </a:ln>
                  </pic:spPr>
                </pic:pic>
              </a:graphicData>
            </a:graphic>
          </wp:inline>
        </w:drawing>
      </w:r>
    </w:p>
    <w:p w14:paraId="21AF5339" w14:textId="77777777" w:rsidR="003B662D" w:rsidRDefault="003B662D"/>
    <w:p w14:paraId="5E18761D" w14:textId="77777777" w:rsidR="003B662D" w:rsidRDefault="00AD1656">
      <w:pPr>
        <w:spacing w:before="240" w:after="240"/>
        <w:ind w:left="0"/>
      </w:pPr>
      <w:r>
        <w:t xml:space="preserve">The accuracy of the trained dataset is 76% which seems to be fair. The sensitivity and specificity </w:t>
      </w:r>
      <w:proofErr w:type="gramStart"/>
      <w:r>
        <w:t>is</w:t>
      </w:r>
      <w:proofErr w:type="gramEnd"/>
      <w:r>
        <w:t xml:space="preserve"> 76% and 75% respectively.  We will test another performance measure as well.</w:t>
      </w:r>
    </w:p>
    <w:p w14:paraId="6B783084" w14:textId="77777777" w:rsidR="003B662D" w:rsidRDefault="00AD1656">
      <w:pPr>
        <w:spacing w:before="240" w:after="240"/>
        <w:ind w:left="0"/>
      </w:pPr>
      <w:r>
        <w:t xml:space="preserve">Accuracy of the model is the predictive power of the model, the higher the number better is the predictive power. </w:t>
      </w:r>
    </w:p>
    <w:p w14:paraId="7CEA2D10" w14:textId="77777777" w:rsidR="003B662D" w:rsidRDefault="00AD1656">
      <w:pPr>
        <w:ind w:left="0"/>
      </w:pPr>
      <w:r>
        <w:rPr>
          <w:noProof/>
        </w:rPr>
        <w:lastRenderedPageBreak/>
        <w:drawing>
          <wp:inline distT="114300" distB="114300" distL="114300" distR="114300" wp14:anchorId="2966270B" wp14:editId="4EF4A092">
            <wp:extent cx="4557713" cy="2133600"/>
            <wp:effectExtent l="0" t="0" r="0" b="0"/>
            <wp:docPr id="7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4"/>
                    <a:srcRect/>
                    <a:stretch>
                      <a:fillRect/>
                    </a:stretch>
                  </pic:blipFill>
                  <pic:spPr>
                    <a:xfrm>
                      <a:off x="0" y="0"/>
                      <a:ext cx="4557713" cy="2133600"/>
                    </a:xfrm>
                    <a:prstGeom prst="rect">
                      <a:avLst/>
                    </a:prstGeom>
                    <a:ln/>
                  </pic:spPr>
                </pic:pic>
              </a:graphicData>
            </a:graphic>
          </wp:inline>
        </w:drawing>
      </w:r>
    </w:p>
    <w:p w14:paraId="3ECFBB6B" w14:textId="77777777" w:rsidR="003B662D" w:rsidRDefault="00AD1656">
      <w:pPr>
        <w:ind w:left="0"/>
      </w:pPr>
      <w:r>
        <w:rPr>
          <w:noProof/>
        </w:rPr>
        <w:drawing>
          <wp:inline distT="114300" distB="114300" distL="114300" distR="114300" wp14:anchorId="19C0D722" wp14:editId="160A01E1">
            <wp:extent cx="1881188" cy="1796380"/>
            <wp:effectExtent l="12700" t="12700" r="12700" b="12700"/>
            <wp:docPr id="6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5"/>
                    <a:srcRect/>
                    <a:stretch>
                      <a:fillRect/>
                    </a:stretch>
                  </pic:blipFill>
                  <pic:spPr>
                    <a:xfrm>
                      <a:off x="0" y="0"/>
                      <a:ext cx="1881188" cy="1796380"/>
                    </a:xfrm>
                    <a:prstGeom prst="rect">
                      <a:avLst/>
                    </a:prstGeom>
                    <a:ln w="12700">
                      <a:solidFill>
                        <a:srgbClr val="000000"/>
                      </a:solidFill>
                      <a:prstDash val="solid"/>
                    </a:ln>
                  </pic:spPr>
                </pic:pic>
              </a:graphicData>
            </a:graphic>
          </wp:inline>
        </w:drawing>
      </w:r>
    </w:p>
    <w:p w14:paraId="4255D468" w14:textId="77777777" w:rsidR="003B662D" w:rsidRDefault="00AD1656">
      <w:pPr>
        <w:spacing w:before="240" w:after="240"/>
        <w:ind w:left="0"/>
      </w:pPr>
      <w:r>
        <w:t xml:space="preserve">AUC stands for Area under the curve. AUC gives the rate of successful classification by the logistic model, which is 82 %. Higher the better. </w:t>
      </w:r>
    </w:p>
    <w:p w14:paraId="71C28021" w14:textId="77777777" w:rsidR="003B662D" w:rsidRDefault="00AD1656">
      <w:pPr>
        <w:spacing w:before="240" w:after="240"/>
        <w:ind w:left="0"/>
      </w:pPr>
      <w:r>
        <w:t xml:space="preserve">K-S is a measure of the degree of separation between the positive and negative distributions, here it is 54%. The higher the value the better the model is at separating the positive from negative cases. KS value of more than 40% </w:t>
      </w:r>
      <w:proofErr w:type="gramStart"/>
      <w:r>
        <w:t>is considered to be</w:t>
      </w:r>
      <w:proofErr w:type="gramEnd"/>
      <w:r>
        <w:t xml:space="preserve"> a good model.</w:t>
      </w:r>
    </w:p>
    <w:p w14:paraId="4DBA76D6" w14:textId="77777777" w:rsidR="003B662D" w:rsidRDefault="00AD1656">
      <w:pPr>
        <w:spacing w:before="240" w:after="240"/>
        <w:ind w:left="0"/>
      </w:pPr>
      <w:r>
        <w:t xml:space="preserve">Gini coefficient of 50% indicated there is inequality in the data. </w:t>
      </w:r>
    </w:p>
    <w:p w14:paraId="056DCB89" w14:textId="77777777" w:rsidR="003B662D" w:rsidRDefault="00AD1656">
      <w:pPr>
        <w:spacing w:before="240" w:after="240"/>
        <w:ind w:left="0"/>
      </w:pPr>
      <w:r>
        <w:t>All the model performance measure indicates that the model is a fair model. The next step is to see how they fare in the testing model.</w:t>
      </w:r>
    </w:p>
    <w:p w14:paraId="6025E770" w14:textId="77777777" w:rsidR="003B662D" w:rsidRDefault="00AD1656" w:rsidP="00393417">
      <w:pPr>
        <w:pStyle w:val="Heading2"/>
        <w:pBdr>
          <w:top w:val="nil"/>
          <w:left w:val="nil"/>
          <w:bottom w:val="nil"/>
          <w:right w:val="nil"/>
          <w:between w:val="nil"/>
        </w:pBdr>
        <w:ind w:left="0" w:firstLine="720"/>
      </w:pPr>
      <w:bookmarkStart w:id="24" w:name="_Toc52131515"/>
      <w:r>
        <w:t>6.2 Assigning scores and class to the testing set</w:t>
      </w:r>
      <w:bookmarkEnd w:id="24"/>
    </w:p>
    <w:p w14:paraId="292C9505" w14:textId="77777777" w:rsidR="003B662D" w:rsidRDefault="00AD1656">
      <w:pPr>
        <w:spacing w:before="240" w:after="240"/>
      </w:pPr>
      <w:r>
        <w:t>To predict the scores of the testing data set, we would use the predict function on testing data set.</w:t>
      </w:r>
    </w:p>
    <w:p w14:paraId="2E5DB8C9" w14:textId="77777777" w:rsidR="003B662D" w:rsidRDefault="00AD1656">
      <w:pPr>
        <w:spacing w:before="240" w:after="240"/>
        <w:ind w:left="0" w:firstLine="720"/>
      </w:pPr>
      <w:r>
        <w:rPr>
          <w:noProof/>
        </w:rPr>
        <w:drawing>
          <wp:inline distT="114300" distB="114300" distL="114300" distR="114300" wp14:anchorId="18F6D601" wp14:editId="507C9FDB">
            <wp:extent cx="5891213" cy="409230"/>
            <wp:effectExtent l="12700" t="12700" r="12700" b="1270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6"/>
                    <a:srcRect/>
                    <a:stretch>
                      <a:fillRect/>
                    </a:stretch>
                  </pic:blipFill>
                  <pic:spPr>
                    <a:xfrm>
                      <a:off x="0" y="0"/>
                      <a:ext cx="5891213" cy="409230"/>
                    </a:xfrm>
                    <a:prstGeom prst="rect">
                      <a:avLst/>
                    </a:prstGeom>
                    <a:ln w="12700">
                      <a:solidFill>
                        <a:srgbClr val="000000"/>
                      </a:solidFill>
                      <a:prstDash val="solid"/>
                    </a:ln>
                  </pic:spPr>
                </pic:pic>
              </a:graphicData>
            </a:graphic>
          </wp:inline>
        </w:drawing>
      </w:r>
    </w:p>
    <w:p w14:paraId="5C86B3EF" w14:textId="77777777" w:rsidR="003B662D" w:rsidRDefault="00AD1656">
      <w:pPr>
        <w:spacing w:before="240" w:after="240"/>
        <w:ind w:left="0" w:firstLine="720"/>
      </w:pPr>
      <w:r>
        <w:t>Assign class with the same threshold as taken for the training set.</w:t>
      </w:r>
    </w:p>
    <w:p w14:paraId="36B1CB84" w14:textId="77777777" w:rsidR="003B662D" w:rsidRDefault="00AD1656">
      <w:pPr>
        <w:spacing w:before="240" w:after="240"/>
        <w:ind w:left="0" w:firstLine="720"/>
      </w:pPr>
      <w:r>
        <w:rPr>
          <w:noProof/>
        </w:rPr>
        <w:lastRenderedPageBreak/>
        <w:drawing>
          <wp:inline distT="114300" distB="114300" distL="114300" distR="114300" wp14:anchorId="580D76F0" wp14:editId="1798C1FC">
            <wp:extent cx="5834063" cy="571465"/>
            <wp:effectExtent l="12700" t="12700" r="12700" b="1270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7"/>
                    <a:srcRect/>
                    <a:stretch>
                      <a:fillRect/>
                    </a:stretch>
                  </pic:blipFill>
                  <pic:spPr>
                    <a:xfrm>
                      <a:off x="0" y="0"/>
                      <a:ext cx="5834063" cy="571465"/>
                    </a:xfrm>
                    <a:prstGeom prst="rect">
                      <a:avLst/>
                    </a:prstGeom>
                    <a:ln w="12700">
                      <a:solidFill>
                        <a:srgbClr val="000000"/>
                      </a:solidFill>
                      <a:prstDash val="solid"/>
                    </a:ln>
                  </pic:spPr>
                </pic:pic>
              </a:graphicData>
            </a:graphic>
          </wp:inline>
        </w:drawing>
      </w:r>
    </w:p>
    <w:p w14:paraId="5DD94BD0" w14:textId="77777777" w:rsidR="003B662D" w:rsidRDefault="00AD1656">
      <w:pPr>
        <w:pStyle w:val="Heading3"/>
        <w:ind w:left="0" w:firstLine="720"/>
      </w:pPr>
      <w:bookmarkStart w:id="25" w:name="_Toc52131516"/>
      <w:r>
        <w:t>6.3 Model Performance Measures – Testing Data set</w:t>
      </w:r>
      <w:bookmarkEnd w:id="25"/>
    </w:p>
    <w:p w14:paraId="743E41A0" w14:textId="77777777" w:rsidR="003B662D" w:rsidRDefault="00AD1656">
      <w:pPr>
        <w:spacing w:before="240" w:after="240"/>
      </w:pPr>
      <w:r>
        <w:t xml:space="preserve">Confusion Matrix </w:t>
      </w:r>
      <w:r>
        <w:rPr>
          <w:noProof/>
        </w:rPr>
        <w:drawing>
          <wp:inline distT="114300" distB="114300" distL="114300" distR="114300" wp14:anchorId="5A56B07E" wp14:editId="4ABDCAB5">
            <wp:extent cx="5767388" cy="438456"/>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8"/>
                    <a:srcRect/>
                    <a:stretch>
                      <a:fillRect/>
                    </a:stretch>
                  </pic:blipFill>
                  <pic:spPr>
                    <a:xfrm>
                      <a:off x="0" y="0"/>
                      <a:ext cx="5767388" cy="438456"/>
                    </a:xfrm>
                    <a:prstGeom prst="rect">
                      <a:avLst/>
                    </a:prstGeom>
                    <a:ln/>
                  </pic:spPr>
                </pic:pic>
              </a:graphicData>
            </a:graphic>
          </wp:inline>
        </w:drawing>
      </w:r>
    </w:p>
    <w:p w14:paraId="136899E1" w14:textId="77777777" w:rsidR="003B662D" w:rsidRDefault="003B662D">
      <w:pPr>
        <w:ind w:left="0"/>
      </w:pPr>
    </w:p>
    <w:p w14:paraId="2EE3FEDE" w14:textId="77777777" w:rsidR="003B662D" w:rsidRDefault="00AD1656">
      <w:pPr>
        <w:ind w:left="0" w:firstLine="720"/>
      </w:pPr>
      <w:r>
        <w:rPr>
          <w:noProof/>
        </w:rPr>
        <w:drawing>
          <wp:inline distT="114300" distB="114300" distL="114300" distR="114300" wp14:anchorId="6E166209" wp14:editId="6BBBDCC4">
            <wp:extent cx="3586163" cy="1666697"/>
            <wp:effectExtent l="12700" t="12700" r="12700" b="1270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9"/>
                    <a:srcRect/>
                    <a:stretch>
                      <a:fillRect/>
                    </a:stretch>
                  </pic:blipFill>
                  <pic:spPr>
                    <a:xfrm>
                      <a:off x="0" y="0"/>
                      <a:ext cx="3586163" cy="1666697"/>
                    </a:xfrm>
                    <a:prstGeom prst="rect">
                      <a:avLst/>
                    </a:prstGeom>
                    <a:ln w="12700">
                      <a:solidFill>
                        <a:srgbClr val="000000"/>
                      </a:solidFill>
                      <a:prstDash val="solid"/>
                    </a:ln>
                  </pic:spPr>
                </pic:pic>
              </a:graphicData>
            </a:graphic>
          </wp:inline>
        </w:drawing>
      </w:r>
    </w:p>
    <w:p w14:paraId="7BB551FA" w14:textId="77777777" w:rsidR="003B662D" w:rsidRDefault="00AD1656">
      <w:pPr>
        <w:ind w:left="0" w:firstLine="720"/>
      </w:pPr>
      <w:r>
        <w:rPr>
          <w:noProof/>
        </w:rPr>
        <w:drawing>
          <wp:inline distT="114300" distB="114300" distL="114300" distR="114300" wp14:anchorId="211141D1" wp14:editId="2E16B715">
            <wp:extent cx="3776663" cy="2775808"/>
            <wp:effectExtent l="12700" t="12700" r="12700" b="127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0"/>
                    <a:srcRect/>
                    <a:stretch>
                      <a:fillRect/>
                    </a:stretch>
                  </pic:blipFill>
                  <pic:spPr>
                    <a:xfrm>
                      <a:off x="0" y="0"/>
                      <a:ext cx="3776663" cy="2775808"/>
                    </a:xfrm>
                    <a:prstGeom prst="rect">
                      <a:avLst/>
                    </a:prstGeom>
                    <a:ln w="12700">
                      <a:solidFill>
                        <a:srgbClr val="000000"/>
                      </a:solidFill>
                      <a:prstDash val="solid"/>
                    </a:ln>
                  </pic:spPr>
                </pic:pic>
              </a:graphicData>
            </a:graphic>
          </wp:inline>
        </w:drawing>
      </w:r>
    </w:p>
    <w:p w14:paraId="7616E106" w14:textId="77777777" w:rsidR="003B662D" w:rsidRDefault="00AD1656">
      <w:pPr>
        <w:spacing w:before="240" w:after="240"/>
      </w:pPr>
      <w:r>
        <w:t xml:space="preserve">The accuracy of the testing dataset is 78% which is </w:t>
      </w:r>
      <w:proofErr w:type="gramStart"/>
      <w:r>
        <w:t>similar to</w:t>
      </w:r>
      <w:proofErr w:type="gramEnd"/>
      <w:r>
        <w:t xml:space="preserve"> the training data set.  We will test another performance measure as well.</w:t>
      </w:r>
    </w:p>
    <w:p w14:paraId="66C39119" w14:textId="77777777" w:rsidR="003B662D" w:rsidRDefault="00AD1656">
      <w:pPr>
        <w:ind w:left="0" w:firstLine="720"/>
      </w:pPr>
      <w:r>
        <w:rPr>
          <w:noProof/>
        </w:rPr>
        <w:lastRenderedPageBreak/>
        <w:drawing>
          <wp:inline distT="114300" distB="114300" distL="114300" distR="114300" wp14:anchorId="387A7766" wp14:editId="4D434491">
            <wp:extent cx="4843463" cy="1980121"/>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1"/>
                    <a:srcRect/>
                    <a:stretch>
                      <a:fillRect/>
                    </a:stretch>
                  </pic:blipFill>
                  <pic:spPr>
                    <a:xfrm>
                      <a:off x="0" y="0"/>
                      <a:ext cx="4843463" cy="1980121"/>
                    </a:xfrm>
                    <a:prstGeom prst="rect">
                      <a:avLst/>
                    </a:prstGeom>
                    <a:ln/>
                  </pic:spPr>
                </pic:pic>
              </a:graphicData>
            </a:graphic>
          </wp:inline>
        </w:drawing>
      </w:r>
    </w:p>
    <w:p w14:paraId="77A257E7" w14:textId="77777777" w:rsidR="003B662D" w:rsidRDefault="00AD1656">
      <w:pPr>
        <w:ind w:left="0" w:firstLine="720"/>
      </w:pPr>
      <w:r>
        <w:rPr>
          <w:noProof/>
        </w:rPr>
        <w:drawing>
          <wp:inline distT="114300" distB="114300" distL="114300" distR="114300" wp14:anchorId="28AA5794" wp14:editId="29EE87A2">
            <wp:extent cx="2443163" cy="2319533"/>
            <wp:effectExtent l="12700" t="12700" r="12700" b="127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2"/>
                    <a:srcRect/>
                    <a:stretch>
                      <a:fillRect/>
                    </a:stretch>
                  </pic:blipFill>
                  <pic:spPr>
                    <a:xfrm>
                      <a:off x="0" y="0"/>
                      <a:ext cx="2443163" cy="2319533"/>
                    </a:xfrm>
                    <a:prstGeom prst="rect">
                      <a:avLst/>
                    </a:prstGeom>
                    <a:ln w="12700">
                      <a:solidFill>
                        <a:srgbClr val="000000"/>
                      </a:solidFill>
                      <a:prstDash val="solid"/>
                    </a:ln>
                  </pic:spPr>
                </pic:pic>
              </a:graphicData>
            </a:graphic>
          </wp:inline>
        </w:drawing>
      </w:r>
    </w:p>
    <w:p w14:paraId="2A13215F" w14:textId="77777777" w:rsidR="003B662D" w:rsidRDefault="00AD1656">
      <w:pPr>
        <w:spacing w:before="240" w:after="240"/>
      </w:pPr>
      <w:r>
        <w:t>The area under the Curve (AUC) is 80</w:t>
      </w:r>
      <w:proofErr w:type="gramStart"/>
      <w:r>
        <w:t>%  KS</w:t>
      </w:r>
      <w:proofErr w:type="gramEnd"/>
      <w:r>
        <w:t xml:space="preserve"> is 49%  and </w:t>
      </w:r>
      <w:proofErr w:type="spellStart"/>
      <w:r>
        <w:t>gini</w:t>
      </w:r>
      <w:proofErr w:type="spellEnd"/>
      <w:r>
        <w:t xml:space="preserve"> coefficient is 0.5 seems to be fair for this model on the training set and comparable to training model.</w:t>
      </w:r>
    </w:p>
    <w:p w14:paraId="3AF3F515" w14:textId="77777777" w:rsidR="003B662D" w:rsidRDefault="00AD1656">
      <w:pPr>
        <w:pStyle w:val="Heading3"/>
        <w:pBdr>
          <w:top w:val="nil"/>
          <w:left w:val="nil"/>
          <w:bottom w:val="nil"/>
          <w:right w:val="nil"/>
          <w:between w:val="nil"/>
        </w:pBdr>
        <w:ind w:left="0" w:firstLine="720"/>
      </w:pPr>
      <w:bookmarkStart w:id="26" w:name="_Toc52131517"/>
      <w:r>
        <w:t>6.4 Comparing model performance training and testing set.</w:t>
      </w:r>
      <w:bookmarkEnd w:id="26"/>
    </w:p>
    <w:p w14:paraId="3C0DE99E" w14:textId="77777777" w:rsidR="003B662D" w:rsidRDefault="00AD1656">
      <w:r>
        <w:t>The following table gives a comparative matrix on model performance measure of training and testing data set.</w:t>
      </w:r>
    </w:p>
    <w:p w14:paraId="7CC814B5" w14:textId="77777777" w:rsidR="003B662D" w:rsidRDefault="003B662D">
      <w:pPr>
        <w:ind w:left="0"/>
      </w:pPr>
    </w:p>
    <w:tbl>
      <w:tblPr>
        <w:tblStyle w:val="a0"/>
        <w:tblW w:w="9255" w:type="dxa"/>
        <w:tblBorders>
          <w:top w:val="nil"/>
          <w:left w:val="nil"/>
          <w:bottom w:val="nil"/>
          <w:right w:val="nil"/>
          <w:insideH w:val="nil"/>
          <w:insideV w:val="nil"/>
        </w:tblBorders>
        <w:tblLayout w:type="fixed"/>
        <w:tblLook w:val="0600" w:firstRow="0" w:lastRow="0" w:firstColumn="0" w:lastColumn="0" w:noHBand="1" w:noVBand="1"/>
      </w:tblPr>
      <w:tblGrid>
        <w:gridCol w:w="3945"/>
        <w:gridCol w:w="2400"/>
        <w:gridCol w:w="2910"/>
      </w:tblGrid>
      <w:tr w:rsidR="003B662D" w14:paraId="2431A4EF" w14:textId="77777777">
        <w:trPr>
          <w:trHeight w:val="540"/>
        </w:trPr>
        <w:tc>
          <w:tcPr>
            <w:tcW w:w="3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2CF5A71" w14:textId="77777777" w:rsidR="003B662D" w:rsidRDefault="00AD1656">
            <w:pPr>
              <w:spacing w:before="240"/>
              <w:ind w:left="0"/>
              <w:rPr>
                <w:color w:val="0083B3"/>
              </w:rPr>
            </w:pPr>
            <w:r>
              <w:rPr>
                <w:color w:val="0083B3"/>
              </w:rPr>
              <w:t>Performance Metric</w:t>
            </w:r>
          </w:p>
        </w:tc>
        <w:tc>
          <w:tcPr>
            <w:tcW w:w="2400"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07CD701B" w14:textId="77777777" w:rsidR="003B662D" w:rsidRDefault="00AD1656">
            <w:pPr>
              <w:spacing w:before="240"/>
              <w:ind w:left="0"/>
              <w:rPr>
                <w:color w:val="0083B3"/>
              </w:rPr>
            </w:pPr>
            <w:r>
              <w:rPr>
                <w:color w:val="0083B3"/>
              </w:rPr>
              <w:t>Training Data</w:t>
            </w:r>
          </w:p>
          <w:p w14:paraId="6F52611F" w14:textId="77777777" w:rsidR="003B662D" w:rsidRDefault="00AD1656">
            <w:pPr>
              <w:spacing w:before="240"/>
              <w:ind w:left="0"/>
              <w:rPr>
                <w:color w:val="0083B3"/>
              </w:rPr>
            </w:pPr>
            <w:r>
              <w:rPr>
                <w:color w:val="0083B3"/>
              </w:rPr>
              <w:t xml:space="preserve"> </w:t>
            </w:r>
          </w:p>
        </w:tc>
        <w:tc>
          <w:tcPr>
            <w:tcW w:w="2910"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4664CDA2" w14:textId="77777777" w:rsidR="003B662D" w:rsidRDefault="00AD1656">
            <w:pPr>
              <w:spacing w:before="240"/>
              <w:ind w:left="0"/>
              <w:rPr>
                <w:color w:val="0083B3"/>
              </w:rPr>
            </w:pPr>
            <w:r>
              <w:rPr>
                <w:color w:val="0083B3"/>
              </w:rPr>
              <w:t>Testing Data</w:t>
            </w:r>
          </w:p>
        </w:tc>
      </w:tr>
      <w:tr w:rsidR="003B662D" w14:paraId="2A87308D" w14:textId="77777777">
        <w:tc>
          <w:tcPr>
            <w:tcW w:w="394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1F911993" w14:textId="77777777" w:rsidR="003B662D" w:rsidRDefault="00AD1656">
            <w:pPr>
              <w:spacing w:before="240"/>
              <w:ind w:left="0"/>
            </w:pPr>
            <w:r>
              <w:t>Accuracy Classification Score</w:t>
            </w:r>
          </w:p>
        </w:tc>
        <w:tc>
          <w:tcPr>
            <w:tcW w:w="2400" w:type="dxa"/>
            <w:tcBorders>
              <w:top w:val="nil"/>
              <w:left w:val="nil"/>
              <w:bottom w:val="single" w:sz="8" w:space="0" w:color="000000"/>
              <w:right w:val="single" w:sz="8" w:space="0" w:color="000000"/>
            </w:tcBorders>
            <w:tcMar>
              <w:top w:w="0" w:type="dxa"/>
              <w:left w:w="0" w:type="dxa"/>
              <w:bottom w:w="0" w:type="dxa"/>
              <w:right w:w="0" w:type="dxa"/>
            </w:tcMar>
          </w:tcPr>
          <w:p w14:paraId="1C8EF173" w14:textId="77777777" w:rsidR="003B662D" w:rsidRDefault="00AD1656">
            <w:pPr>
              <w:spacing w:before="240"/>
              <w:ind w:left="0"/>
              <w:jc w:val="center"/>
            </w:pPr>
            <w:r>
              <w:t>0.76</w:t>
            </w:r>
          </w:p>
        </w:tc>
        <w:tc>
          <w:tcPr>
            <w:tcW w:w="2910" w:type="dxa"/>
            <w:tcBorders>
              <w:top w:val="nil"/>
              <w:left w:val="nil"/>
              <w:bottom w:val="single" w:sz="8" w:space="0" w:color="000000"/>
              <w:right w:val="single" w:sz="8" w:space="0" w:color="000000"/>
            </w:tcBorders>
            <w:tcMar>
              <w:top w:w="0" w:type="dxa"/>
              <w:left w:w="0" w:type="dxa"/>
              <w:bottom w:w="0" w:type="dxa"/>
              <w:right w:w="0" w:type="dxa"/>
            </w:tcMar>
          </w:tcPr>
          <w:p w14:paraId="32D18279" w14:textId="77777777" w:rsidR="003B662D" w:rsidRDefault="00AD1656">
            <w:pPr>
              <w:spacing w:before="240"/>
              <w:ind w:left="0"/>
              <w:jc w:val="center"/>
            </w:pPr>
            <w:r>
              <w:t>0.78</w:t>
            </w:r>
          </w:p>
        </w:tc>
      </w:tr>
      <w:tr w:rsidR="003B662D" w14:paraId="2EE16A6B" w14:textId="77777777">
        <w:tc>
          <w:tcPr>
            <w:tcW w:w="394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1F5E6DD6" w14:textId="77777777" w:rsidR="003B662D" w:rsidRDefault="00AD1656">
            <w:pPr>
              <w:spacing w:before="240"/>
              <w:ind w:left="0"/>
            </w:pPr>
            <w:r>
              <w:t>Area Under the Receiver Operating Characteristic Curve</w:t>
            </w:r>
          </w:p>
        </w:tc>
        <w:tc>
          <w:tcPr>
            <w:tcW w:w="2400" w:type="dxa"/>
            <w:tcBorders>
              <w:top w:val="nil"/>
              <w:left w:val="nil"/>
              <w:bottom w:val="single" w:sz="8" w:space="0" w:color="000000"/>
              <w:right w:val="single" w:sz="8" w:space="0" w:color="000000"/>
            </w:tcBorders>
            <w:tcMar>
              <w:top w:w="0" w:type="dxa"/>
              <w:left w:w="0" w:type="dxa"/>
              <w:bottom w:w="0" w:type="dxa"/>
              <w:right w:w="0" w:type="dxa"/>
            </w:tcMar>
          </w:tcPr>
          <w:p w14:paraId="04A871B4" w14:textId="77777777" w:rsidR="003B662D" w:rsidRDefault="00AD1656">
            <w:pPr>
              <w:spacing w:before="240"/>
              <w:ind w:left="0"/>
              <w:jc w:val="center"/>
            </w:pPr>
            <w:r>
              <w:t>0.82</w:t>
            </w:r>
          </w:p>
        </w:tc>
        <w:tc>
          <w:tcPr>
            <w:tcW w:w="2910" w:type="dxa"/>
            <w:tcBorders>
              <w:top w:val="nil"/>
              <w:left w:val="nil"/>
              <w:bottom w:val="single" w:sz="8" w:space="0" w:color="000000"/>
              <w:right w:val="single" w:sz="8" w:space="0" w:color="000000"/>
            </w:tcBorders>
            <w:tcMar>
              <w:top w:w="0" w:type="dxa"/>
              <w:left w:w="0" w:type="dxa"/>
              <w:bottom w:w="0" w:type="dxa"/>
              <w:right w:w="0" w:type="dxa"/>
            </w:tcMar>
          </w:tcPr>
          <w:p w14:paraId="4D1EBA64" w14:textId="77777777" w:rsidR="003B662D" w:rsidRDefault="00AD1656">
            <w:pPr>
              <w:spacing w:before="240"/>
              <w:ind w:left="0"/>
              <w:jc w:val="center"/>
            </w:pPr>
            <w:r>
              <w:t>0.80</w:t>
            </w:r>
          </w:p>
        </w:tc>
      </w:tr>
      <w:tr w:rsidR="003B662D" w14:paraId="00FCE3E1" w14:textId="77777777">
        <w:tc>
          <w:tcPr>
            <w:tcW w:w="394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18BC476A" w14:textId="77777777" w:rsidR="003B662D" w:rsidRDefault="00AD1656">
            <w:pPr>
              <w:spacing w:before="240"/>
              <w:ind w:left="0"/>
            </w:pPr>
            <w:r>
              <w:t>KS</w:t>
            </w:r>
          </w:p>
        </w:tc>
        <w:tc>
          <w:tcPr>
            <w:tcW w:w="2400" w:type="dxa"/>
            <w:tcBorders>
              <w:top w:val="nil"/>
              <w:left w:val="nil"/>
              <w:bottom w:val="single" w:sz="8" w:space="0" w:color="000000"/>
              <w:right w:val="single" w:sz="8" w:space="0" w:color="000000"/>
            </w:tcBorders>
            <w:tcMar>
              <w:top w:w="0" w:type="dxa"/>
              <w:left w:w="0" w:type="dxa"/>
              <w:bottom w:w="0" w:type="dxa"/>
              <w:right w:w="0" w:type="dxa"/>
            </w:tcMar>
          </w:tcPr>
          <w:p w14:paraId="0A0C7E5C" w14:textId="77777777" w:rsidR="003B662D" w:rsidRDefault="00AD1656">
            <w:pPr>
              <w:spacing w:before="240"/>
              <w:ind w:left="0"/>
              <w:jc w:val="center"/>
            </w:pPr>
            <w:r>
              <w:t>0.54</w:t>
            </w:r>
          </w:p>
        </w:tc>
        <w:tc>
          <w:tcPr>
            <w:tcW w:w="2910" w:type="dxa"/>
            <w:tcBorders>
              <w:top w:val="nil"/>
              <w:left w:val="nil"/>
              <w:bottom w:val="single" w:sz="8" w:space="0" w:color="000000"/>
              <w:right w:val="single" w:sz="8" w:space="0" w:color="000000"/>
            </w:tcBorders>
            <w:tcMar>
              <w:top w:w="0" w:type="dxa"/>
              <w:left w:w="0" w:type="dxa"/>
              <w:bottom w:w="0" w:type="dxa"/>
              <w:right w:w="0" w:type="dxa"/>
            </w:tcMar>
          </w:tcPr>
          <w:p w14:paraId="1C584287" w14:textId="77777777" w:rsidR="003B662D" w:rsidRDefault="00AD1656">
            <w:pPr>
              <w:spacing w:before="240"/>
              <w:ind w:left="0"/>
              <w:jc w:val="center"/>
            </w:pPr>
            <w:r>
              <w:t>0.49</w:t>
            </w:r>
          </w:p>
        </w:tc>
      </w:tr>
      <w:tr w:rsidR="003B662D" w14:paraId="6240A28C" w14:textId="77777777">
        <w:tc>
          <w:tcPr>
            <w:tcW w:w="394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BED003" w14:textId="77777777" w:rsidR="003B662D" w:rsidRDefault="00AD1656">
            <w:pPr>
              <w:spacing w:before="240"/>
              <w:ind w:left="0"/>
            </w:pPr>
            <w:r>
              <w:lastRenderedPageBreak/>
              <w:t>Gini Coefficient</w:t>
            </w:r>
          </w:p>
        </w:tc>
        <w:tc>
          <w:tcPr>
            <w:tcW w:w="2400" w:type="dxa"/>
            <w:tcBorders>
              <w:top w:val="nil"/>
              <w:left w:val="nil"/>
              <w:bottom w:val="single" w:sz="8" w:space="0" w:color="000000"/>
              <w:right w:val="single" w:sz="8" w:space="0" w:color="000000"/>
            </w:tcBorders>
            <w:tcMar>
              <w:top w:w="0" w:type="dxa"/>
              <w:left w:w="0" w:type="dxa"/>
              <w:bottom w:w="0" w:type="dxa"/>
              <w:right w:w="0" w:type="dxa"/>
            </w:tcMar>
          </w:tcPr>
          <w:p w14:paraId="333EA915" w14:textId="77777777" w:rsidR="003B662D" w:rsidRDefault="00AD1656">
            <w:pPr>
              <w:spacing w:before="240"/>
              <w:ind w:left="0"/>
              <w:jc w:val="center"/>
            </w:pPr>
            <w:r>
              <w:t>0.50</w:t>
            </w:r>
          </w:p>
        </w:tc>
        <w:tc>
          <w:tcPr>
            <w:tcW w:w="2910" w:type="dxa"/>
            <w:tcBorders>
              <w:top w:val="nil"/>
              <w:left w:val="nil"/>
              <w:bottom w:val="single" w:sz="8" w:space="0" w:color="000000"/>
              <w:right w:val="single" w:sz="8" w:space="0" w:color="000000"/>
            </w:tcBorders>
            <w:tcMar>
              <w:top w:w="0" w:type="dxa"/>
              <w:left w:w="0" w:type="dxa"/>
              <w:bottom w:w="0" w:type="dxa"/>
              <w:right w:w="0" w:type="dxa"/>
            </w:tcMar>
          </w:tcPr>
          <w:p w14:paraId="05E94D21" w14:textId="77777777" w:rsidR="003B662D" w:rsidRDefault="00AD1656">
            <w:pPr>
              <w:spacing w:before="240"/>
              <w:ind w:left="0"/>
              <w:jc w:val="center"/>
            </w:pPr>
            <w:r>
              <w:t>0.50</w:t>
            </w:r>
          </w:p>
        </w:tc>
      </w:tr>
    </w:tbl>
    <w:p w14:paraId="64A8B5DA" w14:textId="77777777" w:rsidR="003B662D" w:rsidRDefault="00AD1656">
      <w:pPr>
        <w:spacing w:before="240" w:after="240"/>
        <w:ind w:left="0"/>
      </w:pPr>
      <w:r>
        <w:t xml:space="preserve"> </w:t>
      </w:r>
    </w:p>
    <w:p w14:paraId="37555E63" w14:textId="77777777" w:rsidR="003B662D" w:rsidRDefault="00AD1656">
      <w:pPr>
        <w:ind w:left="0"/>
      </w:pPr>
      <w:r>
        <w:t xml:space="preserve">The model performance measure of testing data set as compared to the training data set is similar, which seem to suggest it is s good model and has not overfitted. </w:t>
      </w:r>
    </w:p>
    <w:p w14:paraId="6112CEE9" w14:textId="77777777" w:rsidR="003B662D" w:rsidRDefault="003B662D">
      <w:pPr>
        <w:ind w:left="0"/>
      </w:pPr>
    </w:p>
    <w:p w14:paraId="29989D68" w14:textId="77777777" w:rsidR="003B662D" w:rsidRDefault="003B662D">
      <w:pPr>
        <w:ind w:left="0"/>
      </w:pPr>
    </w:p>
    <w:p w14:paraId="5EDB73AC" w14:textId="77777777" w:rsidR="003B662D" w:rsidRDefault="00AD1656">
      <w:pPr>
        <w:pStyle w:val="Heading1"/>
        <w:numPr>
          <w:ilvl w:val="0"/>
          <w:numId w:val="5"/>
        </w:numPr>
        <w:pBdr>
          <w:top w:val="nil"/>
          <w:left w:val="nil"/>
          <w:bottom w:val="nil"/>
          <w:right w:val="nil"/>
          <w:between w:val="nil"/>
        </w:pBdr>
        <w:rPr>
          <w:sz w:val="40"/>
          <w:szCs w:val="40"/>
        </w:rPr>
      </w:pPr>
      <w:bookmarkStart w:id="27" w:name="_Toc52131518"/>
      <w:r>
        <w:rPr>
          <w:sz w:val="40"/>
          <w:szCs w:val="40"/>
        </w:rPr>
        <w:t>Actionable Insights and Recommendations</w:t>
      </w:r>
      <w:bookmarkEnd w:id="27"/>
    </w:p>
    <w:p w14:paraId="23F185F9" w14:textId="77777777" w:rsidR="003B662D" w:rsidRDefault="003B662D">
      <w:pPr>
        <w:ind w:left="0"/>
      </w:pPr>
    </w:p>
    <w:p w14:paraId="03AD57EF" w14:textId="77777777" w:rsidR="003B662D" w:rsidRDefault="00AD1656">
      <w:pPr>
        <w:ind w:left="0"/>
      </w:pPr>
      <w:r>
        <w:t>The recommendation to the mobile company will be to use the model to target customers that are predicted with a high probability of cancelling the service.  Such high-risk customers can be offered incentives by providing an alternative data plan so that they avoid switching to other operators. If churn rate is still high, check for differences with competitors pricing and schemes and remodel their mobile plans.</w:t>
      </w:r>
    </w:p>
    <w:p w14:paraId="2C132153" w14:textId="77777777" w:rsidR="003B662D" w:rsidRDefault="00AD1656">
      <w:pPr>
        <w:ind w:left="0"/>
      </w:pPr>
      <w:r>
        <w:t>The company’s bandwidth to work on flagged accounts, drives the threshold applied to the predicted probability which classifies a customer as high risk. Assigning a higher threshold leads to better accuracy in prediction.</w:t>
      </w:r>
    </w:p>
    <w:p w14:paraId="74F23B26" w14:textId="77777777" w:rsidR="003B662D" w:rsidRDefault="00AD1656">
      <w:pPr>
        <w:ind w:left="0"/>
      </w:pPr>
      <w:r>
        <w:t xml:space="preserve">The mobile company should filter mobile plans based on the requirement of each customer and should increase subsidiaries to reduce the churn rate. It should also provide its customers higher </w:t>
      </w:r>
      <w:proofErr w:type="gramStart"/>
      <w:r>
        <w:t>value added</w:t>
      </w:r>
      <w:proofErr w:type="gramEnd"/>
      <w:r>
        <w:t xml:space="preserve"> services. </w:t>
      </w:r>
    </w:p>
    <w:p w14:paraId="0BD42462" w14:textId="77777777" w:rsidR="003B662D" w:rsidRDefault="00AD1656">
      <w:pPr>
        <w:ind w:left="0"/>
      </w:pPr>
      <w:r>
        <w:t xml:space="preserve">Logistic model focuses on identifying high risk customers more accurately Thus focusing on these customers could </w:t>
      </w:r>
      <w:proofErr w:type="gramStart"/>
      <w:r>
        <w:t>help  reduce</w:t>
      </w:r>
      <w:proofErr w:type="gramEnd"/>
      <w:r>
        <w:t xml:space="preserve"> the churn rate.</w:t>
      </w:r>
    </w:p>
    <w:sectPr w:rsidR="003B662D">
      <w:headerReference w:type="default" r:id="rId83"/>
      <w:headerReference w:type="first" r:id="rId84"/>
      <w:footerReference w:type="first" r:id="rId85"/>
      <w:pgSz w:w="12240" w:h="15840"/>
      <w:pgMar w:top="1440" w:right="5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5D5AEB" w14:textId="77777777" w:rsidR="00E757FB" w:rsidRDefault="00E757FB">
      <w:pPr>
        <w:spacing w:line="240" w:lineRule="auto"/>
      </w:pPr>
      <w:r>
        <w:separator/>
      </w:r>
    </w:p>
  </w:endnote>
  <w:endnote w:type="continuationSeparator" w:id="0">
    <w:p w14:paraId="5D8B1F79" w14:textId="77777777" w:rsidR="00E757FB" w:rsidRDefault="00E757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F1678" w14:textId="77777777" w:rsidR="003B662D" w:rsidRDefault="003B662D">
    <w:pPr>
      <w:spacing w:before="240" w:after="240"/>
      <w:ind w:left="0"/>
      <w:jc w:val="both"/>
    </w:pPr>
  </w:p>
  <w:p w14:paraId="1C9DCC64" w14:textId="32E09CAB" w:rsidR="003B662D" w:rsidRDefault="00AD1656">
    <w:pPr>
      <w:spacing w:before="240" w:after="240"/>
      <w:ind w:left="0"/>
      <w:jc w:val="both"/>
    </w:pPr>
    <w:r>
      <w:t>Predictive Modelling</w:t>
    </w:r>
    <w:r w:rsidR="00D9580A">
      <w:tab/>
    </w:r>
    <w:r w:rsidR="00D9580A">
      <w:tab/>
    </w:r>
    <w:r w:rsidR="00D9580A">
      <w:tab/>
    </w:r>
    <w:r w:rsidR="00D9580A">
      <w:tab/>
    </w:r>
    <w:r w:rsidR="00D9580A">
      <w:tab/>
    </w:r>
    <w:r w:rsidR="00D9580A">
      <w:tab/>
    </w:r>
    <w:r w:rsidR="00D9580A">
      <w:tab/>
    </w:r>
    <w:r w:rsidR="00D9580A">
      <w:tab/>
    </w:r>
    <w:r>
      <w:tab/>
    </w:r>
    <w:r>
      <w:rPr>
        <w:color w:val="7F7F7F"/>
      </w:rPr>
      <w:t>Page</w:t>
    </w:r>
    <w:r>
      <w:t xml:space="preserve"> |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A9FCD9" w14:textId="77777777" w:rsidR="00E757FB" w:rsidRDefault="00E757FB">
      <w:pPr>
        <w:spacing w:line="240" w:lineRule="auto"/>
      </w:pPr>
      <w:r>
        <w:separator/>
      </w:r>
    </w:p>
  </w:footnote>
  <w:footnote w:type="continuationSeparator" w:id="0">
    <w:p w14:paraId="35C979DC" w14:textId="77777777" w:rsidR="00E757FB" w:rsidRDefault="00E757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7A11A" w14:textId="62A70350" w:rsidR="003B662D" w:rsidRDefault="003B662D">
    <w:pPr>
      <w:tabs>
        <w:tab w:val="center" w:pos="4513"/>
        <w:tab w:val="right" w:pos="9026"/>
      </w:tabs>
      <w:spacing w:line="240" w:lineRule="auto"/>
      <w:ind w:left="-63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BDE05" w14:textId="57165384" w:rsidR="003B662D" w:rsidRDefault="003B662D">
    <w:pPr>
      <w:tabs>
        <w:tab w:val="center" w:pos="4513"/>
        <w:tab w:val="right" w:pos="9026"/>
      </w:tabs>
      <w:spacing w:line="240" w:lineRule="auto"/>
      <w:ind w:left="-63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0347C"/>
    <w:multiLevelType w:val="multilevel"/>
    <w:tmpl w:val="78747A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274E66"/>
    <w:multiLevelType w:val="multilevel"/>
    <w:tmpl w:val="EAAEC8A8"/>
    <w:lvl w:ilvl="0">
      <w:start w:val="1"/>
      <w:numFmt w:val="decimal"/>
      <w:lvlText w:val="%1."/>
      <w:lvlJc w:val="right"/>
      <w:pPr>
        <w:ind w:left="720" w:hanging="360"/>
      </w:pPr>
      <w:rPr>
        <w:color w:val="0083B3"/>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FED7D5C"/>
    <w:multiLevelType w:val="multilevel"/>
    <w:tmpl w:val="10284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D30715"/>
    <w:multiLevelType w:val="multilevel"/>
    <w:tmpl w:val="9D567FE6"/>
    <w:lvl w:ilvl="0">
      <w:start w:val="1"/>
      <w:numFmt w:val="bullet"/>
      <w:lvlText w:val="●"/>
      <w:lvlJc w:val="left"/>
      <w:pPr>
        <w:ind w:left="1440" w:hanging="360"/>
      </w:pPr>
      <w:rPr>
        <w:u w:val="none"/>
      </w:rPr>
    </w:lvl>
    <w:lvl w:ilvl="1">
      <w:start w:val="1"/>
      <w:numFmt w:val="bullet"/>
      <w:lvlText w:val="○"/>
      <w:lvlJc w:val="left"/>
      <w:pPr>
        <w:ind w:left="12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8AD5916"/>
    <w:multiLevelType w:val="multilevel"/>
    <w:tmpl w:val="F1EA5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2D"/>
    <w:rsid w:val="00393417"/>
    <w:rsid w:val="003B662D"/>
    <w:rsid w:val="00AD1656"/>
    <w:rsid w:val="00D9580A"/>
    <w:rsid w:val="00E757F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1A74A"/>
  <w15:docId w15:val="{F22C11B6-02A4-4034-92AB-4869D4CAF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2"/>
        <w:szCs w:val="22"/>
        <w:lang w:val="en" w:eastAsia="zh-CN" w:bidi="hi-IN"/>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firstLine="360"/>
      <w:outlineLvl w:val="0"/>
    </w:pPr>
    <w:rPr>
      <w:color w:val="6D9EEB"/>
      <w:sz w:val="32"/>
      <w:szCs w:val="32"/>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93417"/>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393417"/>
    <w:rPr>
      <w:rFonts w:ascii="Segoe UI" w:hAnsi="Segoe UI" w:cs="Mangal"/>
      <w:sz w:val="18"/>
      <w:szCs w:val="16"/>
    </w:rPr>
  </w:style>
  <w:style w:type="paragraph" w:styleId="Header">
    <w:name w:val="header"/>
    <w:basedOn w:val="Normal"/>
    <w:link w:val="HeaderChar"/>
    <w:uiPriority w:val="99"/>
    <w:unhideWhenUsed/>
    <w:rsid w:val="00D9580A"/>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D9580A"/>
    <w:rPr>
      <w:rFonts w:cs="Mangal"/>
      <w:szCs w:val="20"/>
    </w:rPr>
  </w:style>
  <w:style w:type="paragraph" w:styleId="Footer">
    <w:name w:val="footer"/>
    <w:basedOn w:val="Normal"/>
    <w:link w:val="FooterChar"/>
    <w:uiPriority w:val="99"/>
    <w:unhideWhenUsed/>
    <w:rsid w:val="00D9580A"/>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D9580A"/>
    <w:rPr>
      <w:rFonts w:cs="Mangal"/>
      <w:szCs w:val="20"/>
    </w:rPr>
  </w:style>
  <w:style w:type="paragraph" w:styleId="TOC1">
    <w:name w:val="toc 1"/>
    <w:basedOn w:val="Normal"/>
    <w:next w:val="Normal"/>
    <w:autoRedefine/>
    <w:uiPriority w:val="39"/>
    <w:unhideWhenUsed/>
    <w:rsid w:val="00D9580A"/>
    <w:pPr>
      <w:spacing w:after="100"/>
      <w:ind w:left="0"/>
    </w:pPr>
    <w:rPr>
      <w:rFonts w:cs="Mangal"/>
      <w:szCs w:val="20"/>
    </w:rPr>
  </w:style>
  <w:style w:type="paragraph" w:styleId="TOC2">
    <w:name w:val="toc 2"/>
    <w:basedOn w:val="Normal"/>
    <w:next w:val="Normal"/>
    <w:autoRedefine/>
    <w:uiPriority w:val="39"/>
    <w:unhideWhenUsed/>
    <w:rsid w:val="00D9580A"/>
    <w:pPr>
      <w:spacing w:after="100"/>
      <w:ind w:left="220"/>
    </w:pPr>
    <w:rPr>
      <w:rFonts w:cs="Mangal"/>
      <w:szCs w:val="20"/>
    </w:rPr>
  </w:style>
  <w:style w:type="paragraph" w:styleId="TOC3">
    <w:name w:val="toc 3"/>
    <w:basedOn w:val="Normal"/>
    <w:next w:val="Normal"/>
    <w:autoRedefine/>
    <w:uiPriority w:val="39"/>
    <w:unhideWhenUsed/>
    <w:rsid w:val="00D9580A"/>
    <w:pPr>
      <w:spacing w:after="100"/>
      <w:ind w:left="440"/>
    </w:pPr>
    <w:rPr>
      <w:rFonts w:cs="Mangal"/>
      <w:szCs w:val="20"/>
    </w:rPr>
  </w:style>
  <w:style w:type="character" w:styleId="Hyperlink">
    <w:name w:val="Hyperlink"/>
    <w:basedOn w:val="DefaultParagraphFont"/>
    <w:uiPriority w:val="99"/>
    <w:unhideWhenUsed/>
    <w:rsid w:val="00D958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2730</Words>
  <Characters>15566</Characters>
  <Application>Microsoft Office Word</Application>
  <DocSecurity>0</DocSecurity>
  <Lines>129</Lines>
  <Paragraphs>36</Paragraphs>
  <ScaleCrop>false</ScaleCrop>
  <Company/>
  <LinksUpToDate>false</LinksUpToDate>
  <CharactersWithSpaces>18260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Vijaykumar Mali</cp:lastModifiedBy>
  <cp:revision>3</cp:revision>
  <dcterms:created xsi:type="dcterms:W3CDTF">2019-11-24T12:19:00Z</dcterms:created>
  <dcterms:modified xsi:type="dcterms:W3CDTF">2020-09-27T15:08:00Z</dcterms:modified>
</cp:coreProperties>
</file>