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 Failure Triage Assistant — Business Requirements Document</w:t>
      </w:r>
    </w:p>
    <w:p>
      <w:pPr/>
      <w:r>
        <w:t xml:space="preserve">Oct 28, 2026</w:t>
      </w:r>
      <w:r>
        <w:t xml:space="preserve"> · </w:t>
      </w:r>
      <w:r>
        <w:t xml:space="preserve">@drishti</w:t>
      </w:r>
    </w:p>
    <w:p>
      <w:pPr>
        <w:pStyle w:val="Heading2"/>
      </w:pPr>
      <w:r>
        <w:t xml:space="preserve">Summary</w:t>
      </w:r>
    </w:p>
    <w:p>
      <w:pPr/>
      <w:r>
        <w:t xml:space="preserve">Build a read-only GitHub App that turns a failed GitHub Actions run into a triage card within about 60 seconds: what broke, the likely cause, the changed files most likely involved, and the next debugging steps. It runs entirely on free tiers and recommends only; a developer decides what to do.</w:t>
      </w:r>
    </w:p>
    <w:p>
      <w:pPr/>
      <w:r>
        <w:t xml:space="preserve">Key decisions:</w:t>
      </w:r>
    </w:p>
    <w:p>
      <w:pPr>
        <w:pStyle w:val="ListParagraph"/>
        <w:numPr>
          <w:ilvl w:val="0"/>
          <w:numId w:val="2"/>
        </w:numPr>
      </w:pPr>
      <w:r>
        <w:rPr>
          <w:b/>
        </w:rPr>
        <w:t xml:space="preserve">Read-only by design.</w:t>
      </w:r>
      <w:r>
        <w:t xml:space="preserve"> The app requests read permissions only. It never reruns jobs, pushes commits or edits code.</w:t>
      </w:r>
    </w:p>
    <w:p>
      <w:pPr>
        <w:pStyle w:val="ListParagraph"/>
        <w:numPr>
          <w:ilvl w:val="0"/>
          <w:numId w:val="2"/>
        </w:numPr>
      </w:pPr>
      <w:r>
        <w:rPr>
          <w:b/>
        </w:rPr>
        <w:t xml:space="preserve">Event-driven.</w:t>
      </w:r>
      <w:r>
        <w:t xml:space="preserve"> The webhook is acknowledged in under 1 second; the real work runs from a queue with retries and a dead-letter queue (DLQ).</w:t>
      </w:r>
    </w:p>
    <w:p>
      <w:pPr>
        <w:pStyle w:val="ListParagraph"/>
        <w:numPr>
          <w:ilvl w:val="0"/>
          <w:numId w:val="2"/>
        </w:numPr>
      </w:pPr>
      <w:r>
        <w:rPr>
          <w:b/>
        </w:rPr>
        <w:t xml:space="preserve">Rules first, LLM second.</w:t>
      </w:r>
      <w:r>
        <w:t xml:space="preserve"> Deterministic log parsing and changed-file matching run before the LLM, so a useful "degraded" result exists even when the LLM is down.</w:t>
      </w:r>
    </w:p>
    <w:p>
      <w:pPr>
        <w:pStyle w:val="ListParagraph"/>
        <w:numPr>
          <w:ilvl w:val="0"/>
          <w:numId w:val="2"/>
        </w:numPr>
      </w:pPr>
      <w:r>
        <w:rPr>
          <w:b/>
        </w:rPr>
        <w:t xml:space="preserve">Measured.</w:t>
      </w:r>
      <w:r>
        <w:t xml:space="preserve"> An offline eval suite gates every prompt or model change, and every production triage stores its LLM trace, score and user feedback.</w:t>
      </w:r>
    </w:p>
    <w:p>
      <w:pPr>
        <w:pStyle w:val="ListParagraph"/>
        <w:numPr>
          <w:ilvl w:val="0"/>
          <w:numId w:val="2"/>
        </w:numPr>
      </w:pPr>
      <w:r>
        <w:rPr>
          <w:b/>
        </w:rPr>
        <w:t xml:space="preserve">$0 to run.</w:t>
      </w:r>
      <w:r>
        <w:t xml:space="preserve"> One Next.js app on Vercel Hobby, Upstash QStash for the queue, Neon Postgres, Gemini free tier with Groq as fallback.</w:t>
      </w:r>
    </w:p>
    <w:p>
      <w:pPr/>
      <w:r>
        <w:t xml:space="preserve">Project type: personal portfolio project, single owner, document version 0.1.</w:t>
      </w:r>
    </w:p>
    <w:p>
      <w:pPr>
        <w:pStyle w:val="Heading2"/>
      </w:pPr>
      <w:r>
        <w:t xml:space="preserve">Problem and motivation</w:t>
      </w:r>
    </w:p>
    <w:p>
      <w:pPr/>
      <w:r>
        <w:t xml:space="preserve">When a GitHub Actions build fails, a developer opens the run, scrolls through thousands of log lines to find the failing step, then works out which of their changes caused it. Small teams have no platform engineer to speed this up, so the loop repeats on every failure. Knowledge like "this test is flaky" or "this error means the lockfile drifted" stays in people's heads.</w:t>
      </w:r>
    </w:p>
    <w:p>
      <w:pPr/>
      <w:r>
        <w:t xml:space="preserve">Why this project is worth building as a portfolio piece:</w:t>
      </w:r>
    </w:p>
    <w:p>
      <w:pPr>
        <w:pStyle w:val="ListParagraph"/>
        <w:numPr>
          <w:ilvl w:val="0"/>
          <w:numId w:val="3"/>
        </w:numPr>
      </w:pPr>
      <w:r>
        <w:rPr>
          <w:b/>
        </w:rPr>
        <w:t xml:space="preserve">Easy to demo.</w:t>
      </w:r>
      <w:r>
        <w:t xml:space="preserve"> Push a broken commit and the triage card appears about a minute later.</w:t>
      </w:r>
    </w:p>
    <w:p>
      <w:pPr>
        <w:pStyle w:val="ListParagraph"/>
        <w:numPr>
          <w:ilvl w:val="0"/>
          <w:numId w:val="3"/>
        </w:numPr>
      </w:pPr>
      <w:r>
        <w:rPr>
          <w:b/>
        </w:rPr>
        <w:t xml:space="preserve">Relevant to every software team.</w:t>
      </w:r>
      <w:r>
        <w:t xml:space="preserve"> Reviewers recognise the pain immediately.</w:t>
      </w:r>
    </w:p>
    <w:p>
      <w:pPr>
        <w:pStyle w:val="ListParagraph"/>
        <w:numPr>
          <w:ilvl w:val="0"/>
          <w:numId w:val="3"/>
        </w:numPr>
      </w:pPr>
      <w:r>
        <w:rPr>
          <w:b/>
        </w:rPr>
        <w:t xml:space="preserve">Shows production patterns end to end.</w:t>
      </w:r>
      <w:r>
        <w:t xml:space="preserve"> Signed webhooks, queues, idempotency, retries and DLQ, run history, structured LLM output, evaluations and graceful degradation all appear in one small system.</w:t>
      </w:r>
    </w:p>
    <w:p>
      <w:pPr>
        <w:pStyle w:val="Heading2"/>
      </w:pPr>
      <w:r>
        <w:t xml:space="preserve">Goals, non-goals and success metrics</w:t>
      </w:r>
    </w:p>
    <w:p>
      <w:pPr/>
      <w:r>
        <w:t xml:space="preserve">The product succeeds if a developer can understand a failure from the triage card without opening the raw log, at $0 per month.</w:t>
      </w:r>
    </w:p>
    <w:p>
      <w:pPr/>
      <w:r>
        <w:t xml:space="preserve">Goals:</w:t>
      </w:r>
    </w:p>
    <w:p>
      <w:pPr>
        <w:pStyle w:val="ListParagraph"/>
        <w:numPr>
          <w:ilvl w:val="0"/>
          <w:numId w:val="4"/>
        </w:numPr>
      </w:pPr>
      <w:r>
        <w:t xml:space="preserve">Summarise each failed run in plain language, naming the failing job and step.</w:t>
      </w:r>
    </w:p>
    <w:p>
      <w:pPr>
        <w:pStyle w:val="ListParagraph"/>
        <w:numPr>
          <w:ilvl w:val="0"/>
          <w:numId w:val="4"/>
        </w:numPr>
      </w:pPr>
      <w:r>
        <w:t xml:space="preserve">Classify the failure and explain the likely cause, quoting the log lines that support it.</w:t>
      </w:r>
    </w:p>
    <w:p>
      <w:pPr>
        <w:pStyle w:val="ListParagraph"/>
        <w:numPr>
          <w:ilvl w:val="0"/>
          <w:numId w:val="4"/>
        </w:numPr>
      </w:pPr>
      <w:r>
        <w:t xml:space="preserve">Rank the changed files most likely responsible, linked to their diff.</w:t>
      </w:r>
    </w:p>
    <w:p>
      <w:pPr>
        <w:pStyle w:val="ListParagraph"/>
        <w:numPr>
          <w:ilvl w:val="0"/>
          <w:numId w:val="4"/>
        </w:numPr>
      </w:pPr>
      <w:r>
        <w:t xml:space="preserve">Suggest concrete next debugging steps.</w:t>
      </w:r>
    </w:p>
    <w:p>
      <w:pPr>
        <w:pStyle w:val="ListParagraph"/>
        <w:numPr>
          <w:ilvl w:val="0"/>
          <w:numId w:val="4"/>
        </w:numPr>
      </w:pPr>
      <w:r>
        <w:t xml:space="preserve">Keep a full, inspectable history of every webhook, job attempt and LLM call.</w:t>
      </w:r>
    </w:p>
    <w:p>
      <w:pPr/>
      <w:r>
        <w:t xml:space="preserve">Non-goals:</w:t>
      </w:r>
    </w:p>
    <w:p>
      <w:pPr>
        <w:pStyle w:val="ListParagraph"/>
        <w:numPr>
          <w:ilvl w:val="0"/>
          <w:numId w:val="5"/>
        </w:numPr>
      </w:pPr>
      <w:r>
        <w:t xml:space="preserve">Fixing code, opening PRs, rerunning jobs or changing any repository state.</w:t>
      </w:r>
    </w:p>
    <w:p>
      <w:pPr>
        <w:pStyle w:val="ListParagraph"/>
        <w:numPr>
          <w:ilvl w:val="0"/>
          <w:numId w:val="5"/>
        </w:numPr>
      </w:pPr>
      <w:r>
        <w:t xml:space="preserve">CI systems other than GitHub Actions (GitLab, Jenkins, CircleCI).</w:t>
      </w:r>
    </w:p>
    <w:p>
      <w:pPr>
        <w:pStyle w:val="ListParagraph"/>
        <w:numPr>
          <w:ilvl w:val="0"/>
          <w:numId w:val="5"/>
        </w:numPr>
      </w:pPr>
      <w:r>
        <w:t xml:space="preserve">Multi-tenant SaaS features such as billing, orgs or quotas.</w:t>
      </w:r>
    </w:p>
    <w:p>
      <w:pPr>
        <w:pStyle w:val="ListParagraph"/>
        <w:numPr>
          <w:ilvl w:val="0"/>
          <w:numId w:val="5"/>
        </w:numPr>
      </w:pPr>
      <w:r>
        <w:t xml:space="preserve">Guaranteeing a root cause; the card is advice with a stated confidence.</w:t>
      </w:r>
    </w:p>
    <w:tbl>
      <w:tblPr>
        <w:tblStyle w:val="TableGrid"/>
        <w:tblW w:w="0" w:type="auto"/>
        <w:tblLayout w:type="fixed"/>
        <w:tblLook w:val="04A0" w:firstRow="1" w:lastRow="0" w:firstColumn="0" w:lastColumn="0" w:noHBand="0" w:noVBand="1"/>
      </w:tblPr>
      <w:tblGrid>
        <w:gridCol w:w="2898"/>
        <w:gridCol w:w="3261"/>
        <w:gridCol w:w="3201"/>
      </w:tblGrid>
      <w:tr>
        <w:trPr>
          <w:tblHeader/>
        </w:trPr>
        <w:tc>
          <w:tcPr>
            <w:tcW w:w="2898" w:type="dxa"/>
            <w:shd w:val="clear" w:color="auto" w:fill="F2F2F2"/>
          </w:tcPr>
          <w:p>
            <w:pPr/>
            <w:r>
              <w:t xml:space="preserve">Metric</w:t>
            </w:r>
          </w:p>
        </w:tc>
        <w:tc>
          <w:tcPr>
            <w:tcW w:w="3261" w:type="dxa"/>
            <w:shd w:val="clear" w:color="auto" w:fill="F2F2F2"/>
          </w:tcPr>
          <w:p>
            <w:pPr/>
            <w:r>
              <w:t xml:space="preserve">Target</w:t>
            </w:r>
          </w:p>
        </w:tc>
        <w:tc>
          <w:tcPr>
            <w:tcW w:w="3201" w:type="dxa"/>
            <w:shd w:val="clear" w:color="auto" w:fill="F2F2F2"/>
          </w:tcPr>
          <w:p>
            <w:pPr/>
            <w:r>
              <w:t xml:space="preserve">How measured</w:t>
            </w:r>
          </w:p>
        </w:tc>
      </w:tr>
      <w:tr>
        <w:tc>
          <w:tcPr>
            <w:tcW w:w="2898" w:type="dxa"/>
          </w:tcPr>
          <w:p>
            <w:pPr/>
            <w:r>
              <w:t xml:space="preserve">Webhook acknowledgement time</w:t>
            </w:r>
          </w:p>
        </w:tc>
        <w:tc>
          <w:tcPr>
            <w:tcW w:w="3261" w:type="dxa"/>
          </w:tcPr>
          <w:p>
            <w:pPr/>
            <w:r>
              <w:t xml:space="preserve">&lt; 1 s at p95</w:t>
            </w:r>
          </w:p>
        </w:tc>
        <w:tc>
          <w:tcPr>
            <w:tcW w:w="3201" w:type="dxa"/>
          </w:tcPr>
          <w:p>
            <w:pPr/>
            <w:r>
              <w:t xml:space="preserve">Function logs</w:t>
            </w:r>
          </w:p>
        </w:tc>
      </w:tr>
      <w:tr>
        <w:tc>
          <w:tcPr>
            <w:tcW w:w="2898" w:type="dxa"/>
          </w:tcPr>
          <w:p>
            <w:pPr/>
            <w:r>
              <w:t xml:space="preserve">Failure to triage card visible</w:t>
            </w:r>
          </w:p>
        </w:tc>
        <w:tc>
          <w:tcPr>
            <w:tcW w:w="3261" w:type="dxa"/>
          </w:tcPr>
          <w:p>
            <w:pPr/>
            <w:r>
              <w:t xml:space="preserve">&lt; 60 s at p95</w:t>
            </w:r>
          </w:p>
        </w:tc>
        <w:tc>
          <w:tcPr>
            <w:tcW w:w="3201" w:type="dxa"/>
          </w:tcPr>
          <w:p>
            <w:pPr/>
            <w:r>
              <w:rPr>
                <w:rStyle w:val="CodeChar"/>
              </w:rPr>
              <w:t xml:space="preserve">completed_at − received_at</w:t>
            </w:r>
            <w:r>
              <w:t xml:space="preserve"> in run history</w:t>
            </w:r>
          </w:p>
        </w:tc>
      </w:tr>
      <w:tr>
        <w:tc>
          <w:tcPr>
            <w:tcW w:w="2898" w:type="dxa"/>
          </w:tcPr>
          <w:p>
            <w:pPr/>
            <w:r>
              <w:t xml:space="preserve">Category accuracy</w:t>
            </w:r>
          </w:p>
        </w:tc>
        <w:tc>
          <w:tcPr>
            <w:tcW w:w="3261" w:type="dxa"/>
          </w:tcPr>
          <w:p>
            <w:pPr/>
            <w:r>
              <w:t xml:space="preserve">≥ 80%</w:t>
            </w:r>
          </w:p>
        </w:tc>
        <w:tc>
          <w:tcPr>
            <w:tcW w:w="3201" w:type="dxa"/>
          </w:tcPr>
          <w:p>
            <w:pPr/>
            <w:r>
              <w:t xml:space="preserve">Offline eval suite</w:t>
            </w:r>
          </w:p>
        </w:tc>
      </w:tr>
      <w:tr>
        <w:tc>
          <w:tcPr>
            <w:tcW w:w="2898" w:type="dxa"/>
          </w:tcPr>
          <w:p>
            <w:pPr/>
            <w:r>
              <w:t xml:space="preserve">Culprit file in top 3 suspects</w:t>
            </w:r>
          </w:p>
        </w:tc>
        <w:tc>
          <w:tcPr>
            <w:tcW w:w="3261" w:type="dxa"/>
          </w:tcPr>
          <w:p>
            <w:pPr/>
            <w:r>
              <w:t xml:space="preserve">≥ 70% of cases with a code cause</w:t>
            </w:r>
          </w:p>
        </w:tc>
        <w:tc>
          <w:tcPr>
            <w:tcW w:w="3201" w:type="dxa"/>
          </w:tcPr>
          <w:p>
            <w:pPr/>
            <w:r>
              <w:t xml:space="preserve">Offline eval suite</w:t>
            </w:r>
          </w:p>
        </w:tc>
      </w:tr>
      <w:tr>
        <w:tc>
          <w:tcPr>
            <w:tcW w:w="2898" w:type="dxa"/>
          </w:tcPr>
          <w:p>
            <w:pPr/>
            <w:r>
              <w:t xml:space="preserve">Grounded evidence</w:t>
            </w:r>
          </w:p>
        </w:tc>
        <w:tc>
          <w:tcPr>
            <w:tcW w:w="3261" w:type="dxa"/>
          </w:tcPr>
          <w:p>
            <w:pPr/>
            <w:r>
              <w:t xml:space="preserve">100% of quoted log lines exist in the excerpt</w:t>
            </w:r>
          </w:p>
        </w:tc>
        <w:tc>
          <w:tcPr>
            <w:tcW w:w="3201" w:type="dxa"/>
          </w:tcPr>
          <w:p>
            <w:pPr/>
            <w:r>
              <w:t xml:space="preserve">Deterministic validator</w:t>
            </w:r>
          </w:p>
        </w:tc>
      </w:tr>
      <w:tr>
        <w:tc>
          <w:tcPr>
            <w:tcW w:w="2898" w:type="dxa"/>
          </w:tcPr>
          <w:p>
            <w:pPr/>
            <w:r>
              <w:t xml:space="preserve">Valid structured output</w:t>
            </w:r>
          </w:p>
        </w:tc>
        <w:tc>
          <w:tcPr>
            <w:tcW w:w="3261" w:type="dxa"/>
          </w:tcPr>
          <w:p>
            <w:pPr/>
            <w:r>
              <w:t xml:space="preserve">≥ 99% after one repair attempt</w:t>
            </w:r>
          </w:p>
        </w:tc>
        <w:tc>
          <w:tcPr>
            <w:tcW w:w="3201" w:type="dxa"/>
          </w:tcPr>
          <w:p>
            <w:pPr/>
            <w:r>
              <w:t xml:space="preserve">Eval suite and production logs</w:t>
            </w:r>
          </w:p>
        </w:tc>
      </w:tr>
      <w:tr>
        <w:tc>
          <w:tcPr>
            <w:tcW w:w="2898" w:type="dxa"/>
          </w:tcPr>
          <w:p>
            <w:pPr/>
            <w:r>
              <w:t xml:space="preserve">Lost deliveries</w:t>
            </w:r>
          </w:p>
        </w:tc>
        <w:tc>
          <w:tcPr>
            <w:tcW w:w="3261" w:type="dxa"/>
          </w:tcPr>
          <w:p>
            <w:pPr/>
            <w:r>
              <w:t xml:space="preserve">0 failed runs without a record</w:t>
            </w:r>
          </w:p>
        </w:tc>
        <w:tc>
          <w:tcPr>
            <w:tcW w:w="3201" w:type="dxa"/>
          </w:tcPr>
          <w:p>
            <w:pPr/>
            <w:r>
              <w:t xml:space="preserve">Hourly reconciliation job</w:t>
            </w:r>
          </w:p>
        </w:tc>
      </w:tr>
      <w:tr>
        <w:tc>
          <w:tcPr>
            <w:tcW w:w="2898" w:type="dxa"/>
          </w:tcPr>
          <w:p>
            <w:pPr/>
            <w:r>
              <w:t xml:space="preserve">Helpful rating</w:t>
            </w:r>
          </w:p>
        </w:tc>
        <w:tc>
          <w:tcPr>
            <w:tcW w:w="3261" w:type="dxa"/>
          </w:tcPr>
          <w:p>
            <w:pPr/>
            <w:r>
              <w:t xml:space="preserve">≥ 70% thumbs-up on rated cards</w:t>
            </w:r>
          </w:p>
        </w:tc>
        <w:tc>
          <w:tcPr>
            <w:tcW w:w="3201" w:type="dxa"/>
          </w:tcPr>
          <w:p>
            <w:pPr/>
            <w:r>
              <w:t xml:space="preserve">Feedback table</w:t>
            </w:r>
          </w:p>
        </w:tc>
      </w:tr>
      <w:tr>
        <w:tc>
          <w:tcPr>
            <w:tcW w:w="2898" w:type="dxa"/>
          </w:tcPr>
          <w:p>
            <w:pPr/>
            <w:r>
              <w:t xml:space="preserve">Running cost</w:t>
            </w:r>
          </w:p>
        </w:tc>
        <w:tc>
          <w:tcPr>
            <w:tcW w:w="3261" w:type="dxa"/>
          </w:tcPr>
          <w:p>
            <w:pPr/>
            <w:r>
              <w:t xml:space="preserve">$0 per month</w:t>
            </w:r>
          </w:p>
        </w:tc>
        <w:tc>
          <w:tcPr>
            <w:tcW w:w="3201" w:type="dxa"/>
          </w:tcPr>
          <w:p>
            <w:pPr/>
            <w:r>
              <w:t xml:space="preserve">Provider dashboards</w:t>
            </w:r>
          </w:p>
        </w:tc>
      </w:tr>
    </w:tbl>
    <w:p>
      <w:pPr/>
      <w:r>
        <w:t xml:space="preserve">Targets are starting points; revisit them after the first 30 real failures.</w:t>
      </w:r>
    </w:p>
    <w:p>
      <w:pPr>
        <w:pStyle w:val="Heading2"/>
      </w:pPr>
      <w:r>
        <w:t xml:space="preserve">Users and user stories</w:t>
      </w:r>
    </w:p>
    <w:p>
      <w:pPr/>
      <w:r>
        <w:t xml:space="preserve">The primary user is the developer whose build just failed; everyone else uses the history and operations views.</w:t>
      </w:r>
    </w:p>
    <w:tbl>
      <w:tblPr>
        <w:tblStyle w:val="TableGrid"/>
        <w:tblW w:w="0" w:type="auto"/>
        <w:tblLayout w:type="fixed"/>
        <w:tblLook w:val="04A0" w:firstRow="1" w:lastRow="0" w:firstColumn="0" w:lastColumn="0" w:noHBand="0" w:noVBand="1"/>
      </w:tblPr>
      <w:tblGrid>
        <w:gridCol w:w="2734"/>
        <w:gridCol w:w="3218"/>
        <w:gridCol w:w="3407"/>
      </w:tblGrid>
      <w:tr>
        <w:trPr>
          <w:tblHeader/>
        </w:trPr>
        <w:tc>
          <w:tcPr>
            <w:tcW w:w="2734" w:type="dxa"/>
            <w:shd w:val="clear" w:color="auto" w:fill="F2F2F2"/>
          </w:tcPr>
          <w:p>
            <w:pPr/>
            <w:r>
              <w:t xml:space="preserve">Persona</w:t>
            </w:r>
          </w:p>
        </w:tc>
        <w:tc>
          <w:tcPr>
            <w:tcW w:w="3218" w:type="dxa"/>
            <w:shd w:val="clear" w:color="auto" w:fill="F2F2F2"/>
          </w:tcPr>
          <w:p>
            <w:pPr/>
            <w:r>
              <w:t xml:space="preserve">Main need</w:t>
            </w:r>
          </w:p>
        </w:tc>
        <w:tc>
          <w:tcPr>
            <w:tcW w:w="3407" w:type="dxa"/>
            <w:shd w:val="clear" w:color="auto" w:fill="F2F2F2"/>
          </w:tcPr>
          <w:p>
            <w:pPr/>
            <w:r>
              <w:t xml:space="preserve">Where they spend time</w:t>
            </w:r>
          </w:p>
        </w:tc>
      </w:tr>
      <w:tr>
        <w:tc>
          <w:tcPr>
            <w:tcW w:w="2734" w:type="dxa"/>
          </w:tcPr>
          <w:p>
            <w:pPr/>
            <w:r>
              <w:t xml:space="preserve">Developer with a failed build</w:t>
            </w:r>
          </w:p>
        </w:tc>
        <w:tc>
          <w:tcPr>
            <w:tcW w:w="3218" w:type="dxa"/>
          </w:tcPr>
          <w:p>
            <w:pPr/>
            <w:r>
              <w:t xml:space="preserve">Know why it failed and where to look, fast</w:t>
            </w:r>
          </w:p>
        </w:tc>
        <w:tc>
          <w:tcPr>
            <w:tcW w:w="3407" w:type="dxa"/>
          </w:tcPr>
          <w:p>
            <w:pPr/>
            <w:r>
              <w:t xml:space="preserve">Triage card, opened from a chat notification</w:t>
            </w:r>
          </w:p>
        </w:tc>
      </w:tr>
      <w:tr>
        <w:tc>
          <w:tcPr>
            <w:tcW w:w="2734" w:type="dxa"/>
          </w:tcPr>
          <w:p>
            <w:pPr/>
            <w:r>
              <w:t xml:space="preserve">Team lead or maintainer</w:t>
            </w:r>
          </w:p>
        </w:tc>
        <w:tc>
          <w:tcPr>
            <w:tcW w:w="3218" w:type="dxa"/>
          </w:tcPr>
          <w:p>
            <w:pPr/>
            <w:r>
              <w:t xml:space="preserve">Spot recurring and flaky failures</w:t>
            </w:r>
          </w:p>
        </w:tc>
        <w:tc>
          <w:tcPr>
            <w:tcW w:w="3407" w:type="dxa"/>
          </w:tcPr>
          <w:p>
            <w:pPr/>
            <w:r>
              <w:t xml:space="preserve">Run history with filters</w:t>
            </w:r>
          </w:p>
        </w:tc>
      </w:tr>
      <w:tr>
        <w:tc>
          <w:tcPr>
            <w:tcW w:w="2734" w:type="dxa"/>
          </w:tcPr>
          <w:p>
            <w:pPr/>
            <w:r>
              <w:t xml:space="preserve">Project owner (you)</w:t>
            </w:r>
          </w:p>
        </w:tc>
        <w:tc>
          <w:tcPr>
            <w:tcW w:w="3218" w:type="dxa"/>
          </w:tcPr>
          <w:p>
            <w:pPr/>
            <w:r>
              <w:t xml:space="preserve">Operate, debug and tune the system</w:t>
            </w:r>
          </w:p>
        </w:tc>
        <w:tc>
          <w:tcPr>
            <w:tcW w:w="3407" w:type="dxa"/>
          </w:tcPr>
          <w:p>
            <w:pPr/>
            <w:r>
              <w:t xml:space="preserve">DLQ, run timeline, eval dashboard</w:t>
            </w:r>
          </w:p>
        </w:tc>
      </w:tr>
      <w:tr>
        <w:tc>
          <w:tcPr>
            <w:tcW w:w="2734" w:type="dxa"/>
          </w:tcPr>
          <w:p>
            <w:pPr/>
            <w:r>
              <w:t xml:space="preserve">Demo audience (reviewer, interviewer)</w:t>
            </w:r>
          </w:p>
        </w:tc>
        <w:tc>
          <w:tcPr>
            <w:tcW w:w="3218" w:type="dxa"/>
          </w:tcPr>
          <w:p>
            <w:pPr/>
            <w:r>
              <w:t xml:space="preserve">See it work end to end</w:t>
            </w:r>
          </w:p>
        </w:tc>
        <w:tc>
          <w:tcPr>
            <w:tcW w:w="3407" w:type="dxa"/>
          </w:tcPr>
          <w:p>
            <w:pPr/>
            <w:r>
              <w:t xml:space="preserve">Public read-only demo mode</w:t>
            </w:r>
          </w:p>
        </w:tc>
      </w:tr>
    </w:tbl>
    <w:p>
      <w:pPr/>
      <w:r>
        <w:t xml:space="preserve">User stories:</w:t>
      </w:r>
    </w:p>
    <w:p>
      <w:pPr>
        <w:pStyle w:val="ListParagraph"/>
        <w:numPr>
          <w:ilvl w:val="0"/>
          <w:numId w:val="6"/>
        </w:numPr>
      </w:pPr>
      <w:r>
        <w:t xml:space="preserve">As a developer, I get a chat message with a one-line summary and a link within a minute of a failure, so I don't have to watch the Actions tab.</w:t>
      </w:r>
    </w:p>
    <w:p>
      <w:pPr>
        <w:pStyle w:val="ListParagraph"/>
        <w:numPr>
          <w:ilvl w:val="0"/>
          <w:numId w:val="6"/>
        </w:numPr>
      </w:pPr>
      <w:r>
        <w:t xml:space="preserve">As a developer, I see the exact log lines behind each suggested cause, so I can trust or reject it quickly.</w:t>
      </w:r>
    </w:p>
    <w:p>
      <w:pPr>
        <w:pStyle w:val="ListParagraph"/>
        <w:numPr>
          <w:ilvl w:val="0"/>
          <w:numId w:val="6"/>
        </w:numPr>
      </w:pPr>
      <w:r>
        <w:t xml:space="preserve">As a developer, I see which of my changed files are most likely involved, linked to their diff.</w:t>
      </w:r>
    </w:p>
    <w:p>
      <w:pPr>
        <w:pStyle w:val="ListParagraph"/>
        <w:numPr>
          <w:ilvl w:val="0"/>
          <w:numId w:val="6"/>
        </w:numPr>
      </w:pPr>
      <w:r>
        <w:t xml:space="preserve">As a developer, I can mark a card helpful or not and record the real cause, so the system improves.</w:t>
      </w:r>
    </w:p>
    <w:p>
      <w:pPr>
        <w:pStyle w:val="ListParagraph"/>
        <w:numPr>
          <w:ilvl w:val="0"/>
          <w:numId w:val="6"/>
        </w:numPr>
      </w:pPr>
      <w:r>
        <w:t xml:space="preserve">As a maintainer, I can filter history by repo, branch and category to find recurring failures.</w:t>
      </w:r>
    </w:p>
    <w:p>
      <w:pPr>
        <w:pStyle w:val="ListParagraph"/>
        <w:numPr>
          <w:ilvl w:val="0"/>
          <w:numId w:val="6"/>
        </w:numPr>
      </w:pPr>
      <w:r>
        <w:t xml:space="preserve">As the owner, I can see each run's state changes and retry attempts, and replay anything in the DLQ.</w:t>
      </w:r>
    </w:p>
    <w:p>
      <w:pPr>
        <w:pStyle w:val="ListParagraph"/>
        <w:numPr>
          <w:ilvl w:val="0"/>
          <w:numId w:val="6"/>
        </w:numPr>
      </w:pPr>
      <w:r>
        <w:t xml:space="preserve">As the owner, I can re-run the analysis (not the CI job) with a new prompt version and compare results.</w:t>
      </w:r>
    </w:p>
    <w:p>
      <w:pPr>
        <w:pStyle w:val="ListParagraph"/>
        <w:numPr>
          <w:ilvl w:val="0"/>
          <w:numId w:val="6"/>
        </w:numPr>
      </w:pPr>
      <w:r>
        <w:t xml:space="preserve">As the owner, a prompt change that lowers eval scores fails its PR check before it reaches production.</w:t>
      </w:r>
    </w:p>
    <w:p>
      <w:pPr>
        <w:pStyle w:val="Heading2"/>
      </w:pPr>
      <w:r>
        <w:t xml:space="preserve">Scope</w:t>
      </w:r>
    </w:p>
    <w:p>
      <w:pPr/>
      <w:r>
        <w:t xml:space="preserve">The MVP covers the full loop from failed run to triage card, with retries, history and offline evals; everything else waits.</w:t>
      </w:r>
    </w:p>
    <w:tbl>
      <w:tblPr>
        <w:tblStyle w:val="TableGrid"/>
        <w:tblW w:w="0" w:type="auto"/>
        <w:tblLayout w:type="fixed"/>
        <w:tblLook w:val="04A0" w:firstRow="1" w:lastRow="0" w:firstColumn="0" w:lastColumn="0" w:noHBand="0" w:noVBand="1"/>
      </w:tblPr>
      <w:tblGrid>
        <w:gridCol w:w="1668"/>
        <w:gridCol w:w="7691"/>
      </w:tblGrid>
      <w:tr>
        <w:trPr>
          <w:tblHeader/>
        </w:trPr>
        <w:tc>
          <w:tcPr>
            <w:tcW w:w="1668" w:type="dxa"/>
            <w:shd w:val="clear" w:color="auto" w:fill="F2F2F2"/>
          </w:tcPr>
          <w:p>
            <w:pPr/>
            <w:r>
              <w:t xml:space="preserve">Phase</w:t>
            </w:r>
          </w:p>
        </w:tc>
        <w:tc>
          <w:tcPr>
            <w:tcW w:w="7691" w:type="dxa"/>
            <w:shd w:val="clear" w:color="auto" w:fill="F2F2F2"/>
          </w:tcPr>
          <w:p>
            <w:pPr/>
            <w:r>
              <w:t xml:space="preserve">Includes</w:t>
            </w:r>
          </w:p>
        </w:tc>
      </w:tr>
      <w:tr>
        <w:tc>
          <w:tcPr>
            <w:tcW w:w="1668" w:type="dxa"/>
          </w:tcPr>
          <w:p>
            <w:pPr/>
            <w:r>
              <w:t xml:space="preserve">MVP</w:t>
            </w:r>
          </w:p>
        </w:tc>
        <w:tc>
          <w:tcPr>
            <w:tcW w:w="7691" w:type="dxa"/>
          </w:tcPr>
          <w:p>
            <w:pPr/>
            <w:r>
              <w:t xml:space="preserve">GitHub App install on your own repos · </w:t>
            </w:r>
            <w:r>
              <w:rPr>
                <w:rStyle w:val="CodeChar"/>
              </w:rPr>
              <w:t xml:space="preserve">workflow_run</w:t>
            </w:r>
            <w:r>
              <w:t xml:space="preserve"> failure webhooks · queue with retries and DLQ · log excerpt extraction · changed-file lookup · rule-based plus LLM triage · triage card and run history UI · Discord or Slack notification · offline eval suite in CI</w:t>
            </w:r>
          </w:p>
        </w:tc>
      </w:tr>
      <w:tr>
        <w:tc>
          <w:tcPr>
            <w:tcW w:w="1668" w:type="dxa"/>
          </w:tcPr>
          <w:p>
            <w:pPr/>
            <w:r>
              <w:t xml:space="preserve">Phase 2</w:t>
            </w:r>
          </w:p>
        </w:tc>
        <w:tc>
          <w:tcPr>
            <w:tcW w:w="7691" w:type="dxa"/>
          </w:tcPr>
          <w:p>
            <w:pPr/>
            <w:r>
              <w:t xml:space="preserve">Flaky-test detection from history · LLM provider fallback · feedback-to-eval-case loop · prompt version comparison · DLQ replay UI · public demo mode</w:t>
            </w:r>
          </w:p>
        </w:tc>
      </w:tr>
      <w:tr>
        <w:tc>
          <w:tcPr>
            <w:tcW w:w="1668" w:type="dxa"/>
          </w:tcPr>
          <w:p>
            <w:pPr/>
            <w:r>
              <w:t xml:space="preserve">Phase 3</w:t>
            </w:r>
          </w:p>
        </w:tc>
        <w:tc>
          <w:tcPr>
            <w:tcW w:w="7691" w:type="dxa"/>
          </w:tcPr>
          <w:p>
            <w:pPr/>
            <w:r>
              <w:t xml:space="preserve">Similar past failures via embeddings (pgvector on Neon) · weekly failure digest · optional, off-by-default GitHub Check Run summary (needs </w:t>
            </w:r>
            <w:r>
              <w:rPr>
                <w:rStyle w:val="CodeChar"/>
              </w:rPr>
              <w:t xml:space="preserve">checks: write</w:t>
            </w:r>
            <w:r>
              <w:t xml:space="preserve">, so it is opt-in per repo)</w:t>
            </w:r>
          </w:p>
        </w:tc>
      </w:tr>
    </w:tbl>
    <w:p>
      <w:pPr/>
      <w:r>
        <w:t xml:space="preserve">Always out of scope: auto-fixes, reruns, commits, and CI providers other than GitHub Actions.</w:t>
      </w:r>
    </w:p>
    <w:p>
      <w:pPr>
        <w:pStyle w:val="Heading2"/>
      </w:pPr>
      <w:r>
        <w:t xml:space="preserve">Functional requirements</w:t>
      </w:r>
    </w:p>
    <w:p>
      <w:pPr/>
      <w:r>
        <w:t xml:space="preserve">18 of the 26 requirements are Must for the MVP; the rest can slip to Phase 2 without breaking the demo.</w:t>
      </w:r>
    </w:p>
    <w:tbl>
      <w:tblPr>
        <w:tblStyle w:val="TableGrid"/>
        <w:tblW w:w="0" w:type="auto"/>
        <w:tblLayout w:type="fixed"/>
        <w:tblLook w:val="04A0" w:firstRow="1" w:lastRow="0" w:firstColumn="0" w:lastColumn="0" w:noHBand="0" w:noVBand="1"/>
      </w:tblPr>
      <w:tblGrid>
        <w:gridCol w:w="995"/>
        <w:gridCol w:w="1541"/>
        <w:gridCol w:w="5644"/>
        <w:gridCol w:w="1178"/>
      </w:tblGrid>
      <w:tr>
        <w:trPr>
          <w:tblHeader/>
        </w:trPr>
        <w:tc>
          <w:tcPr>
            <w:tcW w:w="995" w:type="dxa"/>
            <w:shd w:val="clear" w:color="auto" w:fill="F2F2F2"/>
          </w:tcPr>
          <w:p>
            <w:pPr/>
            <w:r>
              <w:t xml:space="preserve">ID</w:t>
            </w:r>
          </w:p>
        </w:tc>
        <w:tc>
          <w:tcPr>
            <w:tcW w:w="1541" w:type="dxa"/>
            <w:shd w:val="clear" w:color="auto" w:fill="F2F2F2"/>
          </w:tcPr>
          <w:p>
            <w:pPr/>
            <w:r>
              <w:t xml:space="preserve">Area</w:t>
            </w:r>
          </w:p>
        </w:tc>
        <w:tc>
          <w:tcPr>
            <w:tcW w:w="5644" w:type="dxa"/>
            <w:shd w:val="clear" w:color="auto" w:fill="F2F2F2"/>
          </w:tcPr>
          <w:p>
            <w:pPr/>
            <w:r>
              <w:t xml:space="preserve">Requirement</w:t>
            </w:r>
          </w:p>
        </w:tc>
        <w:tc>
          <w:tcPr>
            <w:tcW w:w="1178" w:type="dxa"/>
            <w:shd w:val="clear" w:color="auto" w:fill="F2F2F2"/>
          </w:tcPr>
          <w:p>
            <w:pPr/>
            <w:r>
              <w:t xml:space="preserve">Priority</w:t>
            </w:r>
          </w:p>
        </w:tc>
      </w:tr>
      <w:tr>
        <w:tc>
          <w:tcPr>
            <w:tcW w:w="995" w:type="dxa"/>
          </w:tcPr>
          <w:p>
            <w:pPr/>
            <w:r>
              <w:t xml:space="preserve">FR-01</w:t>
            </w:r>
          </w:p>
        </w:tc>
        <w:tc>
          <w:tcPr>
            <w:tcW w:w="1541" w:type="dxa"/>
          </w:tcPr>
          <w:p>
            <w:pPr/>
            <w:r>
              <w:t xml:space="preserve">Ingestion</w:t>
            </w:r>
          </w:p>
        </w:tc>
        <w:tc>
          <w:tcPr>
            <w:tcW w:w="5644" w:type="dxa"/>
          </w:tcPr>
          <w:p>
            <w:pPr/>
            <w:r>
              <w:t xml:space="preserve">Receive </w:t>
            </w:r>
            <w:r>
              <w:rPr>
                <w:rStyle w:val="CodeChar"/>
              </w:rPr>
              <w:t xml:space="preserve">workflow_run</w:t>
            </w:r>
            <w:r>
              <w:t xml:space="preserve"> webhooks at a public HTTPS endpoint and verify </w:t>
            </w:r>
            <w:r>
              <w:rPr>
                <w:rStyle w:val="CodeChar"/>
              </w:rPr>
              <w:t xml:space="preserve">X-Hub-Signature-256</w:t>
            </w:r>
            <w:r>
              <w:t xml:space="preserve">; reject bad signatures with 401.</w:t>
            </w:r>
          </w:p>
        </w:tc>
        <w:tc>
          <w:tcPr>
            <w:tcW w:w="1178" w:type="dxa"/>
          </w:tcPr>
          <w:p>
            <w:pPr/>
            <w:r>
              <w:t xml:space="preserve">Must</w:t>
            </w:r>
          </w:p>
        </w:tc>
      </w:tr>
      <w:tr>
        <w:tc>
          <w:tcPr>
            <w:tcW w:w="995" w:type="dxa"/>
          </w:tcPr>
          <w:p>
            <w:pPr/>
            <w:r>
              <w:t xml:space="preserve">FR-02</w:t>
            </w:r>
          </w:p>
        </w:tc>
        <w:tc>
          <w:tcPr>
            <w:tcW w:w="1541" w:type="dxa"/>
          </w:tcPr>
          <w:p>
            <w:pPr/>
            <w:r>
              <w:t xml:space="preserve">Ingestion</w:t>
            </w:r>
          </w:p>
        </w:tc>
        <w:tc>
          <w:tcPr>
            <w:tcW w:w="5644" w:type="dxa"/>
          </w:tcPr>
          <w:p>
            <w:pPr/>
            <w:r>
              <w:t xml:space="preserve">Act only on action </w:t>
            </w:r>
            <w:r>
              <w:rPr>
                <w:rStyle w:val="CodeChar"/>
              </w:rPr>
              <w:t xml:space="preserve">completed</w:t>
            </w:r>
            <w:r>
              <w:t xml:space="preserve"> with conclusion </w:t>
            </w:r>
            <w:r>
              <w:rPr>
                <w:rStyle w:val="CodeChar"/>
              </w:rPr>
              <w:t xml:space="preserve">failure</w:t>
            </w:r>
            <w:r>
              <w:t xml:space="preserve"> or </w:t>
            </w:r>
            <w:r>
              <w:rPr>
                <w:rStyle w:val="CodeChar"/>
              </w:rPr>
              <w:t xml:space="preserve">timed_out</w:t>
            </w:r>
            <w:r>
              <w:t xml:space="preserve">; record all other events as skipped.</w:t>
            </w:r>
          </w:p>
        </w:tc>
        <w:tc>
          <w:tcPr>
            <w:tcW w:w="1178" w:type="dxa"/>
          </w:tcPr>
          <w:p>
            <w:pPr/>
            <w:r>
              <w:t xml:space="preserve">Must</w:t>
            </w:r>
          </w:p>
        </w:tc>
      </w:tr>
      <w:tr>
        <w:tc>
          <w:tcPr>
            <w:tcW w:w="995" w:type="dxa"/>
          </w:tcPr>
          <w:p>
            <w:pPr/>
            <w:r>
              <w:t xml:space="preserve">FR-03</w:t>
            </w:r>
          </w:p>
        </w:tc>
        <w:tc>
          <w:tcPr>
            <w:tcW w:w="1541" w:type="dxa"/>
          </w:tcPr>
          <w:p>
            <w:pPr/>
            <w:r>
              <w:t xml:space="preserve">Ingestion</w:t>
            </w:r>
          </w:p>
        </w:tc>
        <w:tc>
          <w:tcPr>
            <w:tcW w:w="5644" w:type="dxa"/>
          </w:tcPr>
          <w:p>
            <w:pPr/>
            <w:r>
              <w:t xml:space="preserve">Persist the delivery (delivery ID, repo, run ID, run attempt) and enqueue a triage job, then respond 202 within 1 s.</w:t>
            </w:r>
          </w:p>
        </w:tc>
        <w:tc>
          <w:tcPr>
            <w:tcW w:w="1178" w:type="dxa"/>
          </w:tcPr>
          <w:p>
            <w:pPr/>
            <w:r>
              <w:t xml:space="preserve">Must</w:t>
            </w:r>
          </w:p>
        </w:tc>
      </w:tr>
      <w:tr>
        <w:tc>
          <w:tcPr>
            <w:tcW w:w="995" w:type="dxa"/>
          </w:tcPr>
          <w:p>
            <w:pPr/>
            <w:r>
              <w:t xml:space="preserve">FR-04</w:t>
            </w:r>
          </w:p>
        </w:tc>
        <w:tc>
          <w:tcPr>
            <w:tcW w:w="1541" w:type="dxa"/>
          </w:tcPr>
          <w:p>
            <w:pPr/>
            <w:r>
              <w:t xml:space="preserve">Ingestion</w:t>
            </w:r>
          </w:p>
        </w:tc>
        <w:tc>
          <w:tcPr>
            <w:tcW w:w="5644" w:type="dxa"/>
          </w:tcPr>
          <w:p>
            <w:pPr/>
            <w:r>
              <w:t xml:space="preserve">Deduplicate on (repo, run ID, run attempt); a repeated delivery returns 202 and creates no second job.</w:t>
            </w:r>
          </w:p>
        </w:tc>
        <w:tc>
          <w:tcPr>
            <w:tcW w:w="1178" w:type="dxa"/>
          </w:tcPr>
          <w:p>
            <w:pPr/>
            <w:r>
              <w:t xml:space="preserve">Must</w:t>
            </w:r>
          </w:p>
        </w:tc>
      </w:tr>
      <w:tr>
        <w:tc>
          <w:tcPr>
            <w:tcW w:w="995" w:type="dxa"/>
          </w:tcPr>
          <w:p>
            <w:pPr/>
            <w:r>
              <w:t xml:space="preserve">FR-05</w:t>
            </w:r>
          </w:p>
        </w:tc>
        <w:tc>
          <w:tcPr>
            <w:tcW w:w="1541" w:type="dxa"/>
          </w:tcPr>
          <w:p>
            <w:pPr/>
            <w:r>
              <w:t xml:space="preserve">Queue</w:t>
            </w:r>
          </w:p>
        </w:tc>
        <w:tc>
          <w:tcPr>
            <w:tcW w:w="5644" w:type="dxa"/>
          </w:tcPr>
          <w:p>
            <w:pPr/>
            <w:r>
              <w:t xml:space="preserve">Deliver jobs from QStash to a worker endpoint and verify the QStash signature on every call.</w:t>
            </w:r>
          </w:p>
        </w:tc>
        <w:tc>
          <w:tcPr>
            <w:tcW w:w="1178" w:type="dxa"/>
          </w:tcPr>
          <w:p>
            <w:pPr/>
            <w:r>
              <w:t xml:space="preserve">Must</w:t>
            </w:r>
          </w:p>
        </w:tc>
      </w:tr>
      <w:tr>
        <w:tc>
          <w:tcPr>
            <w:tcW w:w="995" w:type="dxa"/>
          </w:tcPr>
          <w:p>
            <w:pPr/>
            <w:r>
              <w:t xml:space="preserve">FR-06</w:t>
            </w:r>
          </w:p>
        </w:tc>
        <w:tc>
          <w:tcPr>
            <w:tcW w:w="1541" w:type="dxa"/>
          </w:tcPr>
          <w:p>
            <w:pPr/>
            <w:r>
              <w:t xml:space="preserve">Queue</w:t>
            </w:r>
          </w:p>
        </w:tc>
        <w:tc>
          <w:tcPr>
            <w:tcW w:w="5644" w:type="dxa"/>
          </w:tcPr>
          <w:p>
            <w:pPr/>
            <w:r>
              <w:t xml:space="preserve">Retry failed jobs with exponential backoff, at most 3 times; send exhausted jobs to the DLQ and mark the run "needs attention".</w:t>
            </w:r>
          </w:p>
        </w:tc>
        <w:tc>
          <w:tcPr>
            <w:tcW w:w="1178" w:type="dxa"/>
          </w:tcPr>
          <w:p>
            <w:pPr/>
            <w:r>
              <w:t xml:space="preserve">Must</w:t>
            </w:r>
          </w:p>
        </w:tc>
      </w:tr>
      <w:tr>
        <w:tc>
          <w:tcPr>
            <w:tcW w:w="995" w:type="dxa"/>
          </w:tcPr>
          <w:p>
            <w:pPr/>
            <w:r>
              <w:t xml:space="preserve">FR-07</w:t>
            </w:r>
          </w:p>
        </w:tc>
        <w:tc>
          <w:tcPr>
            <w:tcW w:w="1541" w:type="dxa"/>
          </w:tcPr>
          <w:p>
            <w:pPr/>
            <w:r>
              <w:t xml:space="preserve">Collection</w:t>
            </w:r>
          </w:p>
        </w:tc>
        <w:tc>
          <w:tcPr>
            <w:tcW w:w="5644" w:type="dxa"/>
          </w:tcPr>
          <w:p>
            <w:pPr/>
            <w:r>
              <w:t xml:space="preserve">Fetch the run's jobs and steps; download logs only for failed jobs.</w:t>
            </w:r>
          </w:p>
        </w:tc>
        <w:tc>
          <w:tcPr>
            <w:tcW w:w="1178" w:type="dxa"/>
          </w:tcPr>
          <w:p>
            <w:pPr/>
            <w:r>
              <w:t xml:space="preserve">Must</w:t>
            </w:r>
          </w:p>
        </w:tc>
      </w:tr>
      <w:tr>
        <w:tc>
          <w:tcPr>
            <w:tcW w:w="995" w:type="dxa"/>
          </w:tcPr>
          <w:p>
            <w:pPr/>
            <w:r>
              <w:t xml:space="preserve">FR-08</w:t>
            </w:r>
          </w:p>
        </w:tc>
        <w:tc>
          <w:tcPr>
            <w:tcW w:w="1541" w:type="dxa"/>
          </w:tcPr>
          <w:p>
            <w:pPr/>
            <w:r>
              <w:t xml:space="preserve">Collection</w:t>
            </w:r>
          </w:p>
        </w:tc>
        <w:tc>
          <w:tcPr>
            <w:tcW w:w="5644" w:type="dxa"/>
          </w:tcPr>
          <w:p>
            <w:pPr/>
            <w:r>
              <w:t xml:space="preserve">Build a log excerpt of at most 16 KB: strip ANSI codes and timestamps, keep the failing step's tail plus windows around error patterns, redact token-like strings.</w:t>
            </w:r>
          </w:p>
        </w:tc>
        <w:tc>
          <w:tcPr>
            <w:tcW w:w="1178" w:type="dxa"/>
          </w:tcPr>
          <w:p>
            <w:pPr/>
            <w:r>
              <w:t xml:space="preserve">Must</w:t>
            </w:r>
          </w:p>
        </w:tc>
      </w:tr>
      <w:tr>
        <w:tc>
          <w:tcPr>
            <w:tcW w:w="995" w:type="dxa"/>
          </w:tcPr>
          <w:p>
            <w:pPr/>
            <w:r>
              <w:t xml:space="preserve">FR-09</w:t>
            </w:r>
          </w:p>
        </w:tc>
        <w:tc>
          <w:tcPr>
            <w:tcW w:w="1541" w:type="dxa"/>
          </w:tcPr>
          <w:p>
            <w:pPr/>
            <w:r>
              <w:t xml:space="preserve">Collection</w:t>
            </w:r>
          </w:p>
        </w:tc>
        <w:tc>
          <w:tcPr>
            <w:tcW w:w="5644" w:type="dxa"/>
          </w:tcPr>
          <w:p>
            <w:pPr/>
            <w:r>
              <w:t xml:space="preserve">Fetch changed files between the run's head SHA and a base: the PR base if any, else the last green run on the branch, else the parent commit.</w:t>
            </w:r>
          </w:p>
        </w:tc>
        <w:tc>
          <w:tcPr>
            <w:tcW w:w="1178" w:type="dxa"/>
          </w:tcPr>
          <w:p>
            <w:pPr/>
            <w:r>
              <w:t xml:space="preserve">Must</w:t>
            </w:r>
          </w:p>
        </w:tc>
      </w:tr>
      <w:tr>
        <w:tc>
          <w:tcPr>
            <w:tcW w:w="995" w:type="dxa"/>
          </w:tcPr>
          <w:p>
            <w:pPr/>
            <w:r>
              <w:t xml:space="preserve">FR-10</w:t>
            </w:r>
          </w:p>
        </w:tc>
        <w:tc>
          <w:tcPr>
            <w:tcW w:w="1541" w:type="dxa"/>
          </w:tcPr>
          <w:p>
            <w:pPr/>
            <w:r>
              <w:t xml:space="preserve">Analysis</w:t>
            </w:r>
          </w:p>
        </w:tc>
        <w:tc>
          <w:tcPr>
            <w:tcW w:w="5644" w:type="dxa"/>
          </w:tcPr>
          <w:p>
            <w:pPr/>
            <w:r>
              <w:t xml:space="preserve">Classify with deterministic rules first: test, build or compile, lint or type check, dependency, infra or timeout, CI config.</w:t>
            </w:r>
          </w:p>
        </w:tc>
        <w:tc>
          <w:tcPr>
            <w:tcW w:w="1178" w:type="dxa"/>
          </w:tcPr>
          <w:p>
            <w:pPr/>
            <w:r>
              <w:t xml:space="preserve">Must</w:t>
            </w:r>
          </w:p>
        </w:tc>
      </w:tr>
      <w:tr>
        <w:tc>
          <w:tcPr>
            <w:tcW w:w="995" w:type="dxa"/>
          </w:tcPr>
          <w:p>
            <w:pPr/>
            <w:r>
              <w:t xml:space="preserve">FR-11</w:t>
            </w:r>
          </w:p>
        </w:tc>
        <w:tc>
          <w:tcPr>
            <w:tcW w:w="1541" w:type="dxa"/>
          </w:tcPr>
          <w:p>
            <w:pPr/>
            <w:r>
              <w:t xml:space="preserve">Analysis</w:t>
            </w:r>
          </w:p>
        </w:tc>
        <w:tc>
          <w:tcPr>
            <w:tcW w:w="5644" w:type="dxa"/>
          </w:tcPr>
          <w:p>
            <w:pPr/>
            <w:r>
              <w:t xml:space="preserve">Match paths, module names and test names found in the excerpt against changed files, and rank suspects.</w:t>
            </w:r>
          </w:p>
        </w:tc>
        <w:tc>
          <w:tcPr>
            <w:tcW w:w="1178" w:type="dxa"/>
          </w:tcPr>
          <w:p>
            <w:pPr/>
            <w:r>
              <w:t xml:space="preserve">Must</w:t>
            </w:r>
          </w:p>
        </w:tc>
      </w:tr>
      <w:tr>
        <w:tc>
          <w:tcPr>
            <w:tcW w:w="995" w:type="dxa"/>
          </w:tcPr>
          <w:p>
            <w:pPr/>
            <w:r>
              <w:t xml:space="preserve">FR-12</w:t>
            </w:r>
          </w:p>
        </w:tc>
        <w:tc>
          <w:tcPr>
            <w:tcW w:w="1541" w:type="dxa"/>
          </w:tcPr>
          <w:p>
            <w:pPr/>
            <w:r>
              <w:t xml:space="preserve">Analysis</w:t>
            </w:r>
          </w:p>
        </w:tc>
        <w:tc>
          <w:tcPr>
            <w:tcW w:w="5644" w:type="dxa"/>
          </w:tcPr>
          <w:p>
            <w:pPr/>
            <w:r>
              <w:t xml:space="preserve">Call the LLM with the excerpt, ranked files and rule result; require JSON matching the triage schema.</w:t>
            </w:r>
          </w:p>
        </w:tc>
        <w:tc>
          <w:tcPr>
            <w:tcW w:w="1178" w:type="dxa"/>
          </w:tcPr>
          <w:p>
            <w:pPr/>
            <w:r>
              <w:t xml:space="preserve">Must</w:t>
            </w:r>
          </w:p>
        </w:tc>
      </w:tr>
      <w:tr>
        <w:tc>
          <w:tcPr>
            <w:tcW w:w="995" w:type="dxa"/>
          </w:tcPr>
          <w:p>
            <w:pPr/>
            <w:r>
              <w:t xml:space="preserve">FR-13</w:t>
            </w:r>
          </w:p>
        </w:tc>
        <w:tc>
          <w:tcPr>
            <w:tcW w:w="1541" w:type="dxa"/>
          </w:tcPr>
          <w:p>
            <w:pPr/>
            <w:r>
              <w:t xml:space="preserve">Analysis</w:t>
            </w:r>
          </w:p>
        </w:tc>
        <w:tc>
          <w:tcPr>
            <w:tcW w:w="5644" w:type="dxa"/>
          </w:tcPr>
          <w:p>
            <w:pPr/>
            <w:r>
              <w:t xml:space="preserve">Validate output: schema, quoted lines exist in the excerpt, suspect files are in the changed list or the log. Allow one repair attempt, else store the rule-based result flagged "degraded".</w:t>
            </w:r>
          </w:p>
        </w:tc>
        <w:tc>
          <w:tcPr>
            <w:tcW w:w="1178" w:type="dxa"/>
          </w:tcPr>
          <w:p>
            <w:pPr/>
            <w:r>
              <w:t xml:space="preserve">Must</w:t>
            </w:r>
          </w:p>
        </w:tc>
      </w:tr>
      <w:tr>
        <w:tc>
          <w:tcPr>
            <w:tcW w:w="995" w:type="dxa"/>
          </w:tcPr>
          <w:p>
            <w:pPr/>
            <w:r>
              <w:t xml:space="preserve">FR-14</w:t>
            </w:r>
          </w:p>
        </w:tc>
        <w:tc>
          <w:tcPr>
            <w:tcW w:w="1541" w:type="dxa"/>
          </w:tcPr>
          <w:p>
            <w:pPr/>
            <w:r>
              <w:t xml:space="preserve">Analysis</w:t>
            </w:r>
          </w:p>
        </w:tc>
        <w:tc>
          <w:tcPr>
            <w:tcW w:w="5644" w:type="dxa"/>
          </w:tcPr>
          <w:p>
            <w:pPr/>
            <w:r>
              <w:t xml:space="preserve">Fall back to a second LLM provider on 429, 5xx or timeout.</w:t>
            </w:r>
          </w:p>
        </w:tc>
        <w:tc>
          <w:tcPr>
            <w:tcW w:w="1178" w:type="dxa"/>
          </w:tcPr>
          <w:p>
            <w:pPr/>
            <w:r>
              <w:t xml:space="preserve">Should</w:t>
            </w:r>
          </w:p>
        </w:tc>
      </w:tr>
      <w:tr>
        <w:tc>
          <w:tcPr>
            <w:tcW w:w="995" w:type="dxa"/>
          </w:tcPr>
          <w:p>
            <w:pPr/>
            <w:r>
              <w:t xml:space="preserve">FR-15</w:t>
            </w:r>
          </w:p>
        </w:tc>
        <w:tc>
          <w:tcPr>
            <w:tcW w:w="1541" w:type="dxa"/>
          </w:tcPr>
          <w:p>
            <w:pPr/>
            <w:r>
              <w:t xml:space="preserve">Output</w:t>
            </w:r>
          </w:p>
        </w:tc>
        <w:tc>
          <w:tcPr>
            <w:tcW w:w="5644" w:type="dxa"/>
          </w:tcPr>
          <w:p>
            <w:pPr/>
            <w:r>
              <w:t xml:space="preserve">Show a triage card per run: summary, category, confidence, causes with evidence lines, suspect files linked to the diff, next steps, link to the run.</w:t>
            </w:r>
          </w:p>
        </w:tc>
        <w:tc>
          <w:tcPr>
            <w:tcW w:w="1178" w:type="dxa"/>
          </w:tcPr>
          <w:p>
            <w:pPr/>
            <w:r>
              <w:t xml:space="preserve">Must</w:t>
            </w:r>
          </w:p>
        </w:tc>
      </w:tr>
      <w:tr>
        <w:tc>
          <w:tcPr>
            <w:tcW w:w="995" w:type="dxa"/>
          </w:tcPr>
          <w:p>
            <w:pPr/>
            <w:r>
              <w:t xml:space="preserve">FR-16</w:t>
            </w:r>
          </w:p>
        </w:tc>
        <w:tc>
          <w:tcPr>
            <w:tcW w:w="1541" w:type="dxa"/>
          </w:tcPr>
          <w:p>
            <w:pPr/>
            <w:r>
              <w:t xml:space="preserve">Output</w:t>
            </w:r>
          </w:p>
        </w:tc>
        <w:tc>
          <w:tcPr>
            <w:tcW w:w="5644" w:type="dxa"/>
          </w:tcPr>
          <w:p>
            <w:pPr/>
            <w:r>
              <w:t xml:space="preserve">Post a one-line summary and card link to a per-repo Discord or Slack incoming webhook.</w:t>
            </w:r>
          </w:p>
        </w:tc>
        <w:tc>
          <w:tcPr>
            <w:tcW w:w="1178" w:type="dxa"/>
          </w:tcPr>
          <w:p>
            <w:pPr/>
            <w:r>
              <w:t xml:space="preserve">Should</w:t>
            </w:r>
          </w:p>
        </w:tc>
      </w:tr>
      <w:tr>
        <w:tc>
          <w:tcPr>
            <w:tcW w:w="995" w:type="dxa"/>
          </w:tcPr>
          <w:p>
            <w:pPr/>
            <w:r>
              <w:t xml:space="preserve">FR-17</w:t>
            </w:r>
          </w:p>
        </w:tc>
        <w:tc>
          <w:tcPr>
            <w:tcW w:w="1541" w:type="dxa"/>
          </w:tcPr>
          <w:p>
            <w:pPr/>
            <w:r>
              <w:t xml:space="preserve">History</w:t>
            </w:r>
          </w:p>
        </w:tc>
        <w:tc>
          <w:tcPr>
            <w:tcW w:w="5644" w:type="dxa"/>
          </w:tcPr>
          <w:p>
            <w:pPr/>
            <w:r>
              <w:t xml:space="preserve">List runs with filters (repo, branch, category, state, date) and a per-run timeline of state changes and attempts.</w:t>
            </w:r>
          </w:p>
        </w:tc>
        <w:tc>
          <w:tcPr>
            <w:tcW w:w="1178" w:type="dxa"/>
          </w:tcPr>
          <w:p>
            <w:pPr/>
            <w:r>
              <w:t xml:space="preserve">Must</w:t>
            </w:r>
          </w:p>
        </w:tc>
      </w:tr>
      <w:tr>
        <w:tc>
          <w:tcPr>
            <w:tcW w:w="995" w:type="dxa"/>
          </w:tcPr>
          <w:p>
            <w:pPr/>
            <w:r>
              <w:t xml:space="preserve">FR-18</w:t>
            </w:r>
          </w:p>
        </w:tc>
        <w:tc>
          <w:tcPr>
            <w:tcW w:w="1541" w:type="dxa"/>
          </w:tcPr>
          <w:p>
            <w:pPr/>
            <w:r>
              <w:t xml:space="preserve">History</w:t>
            </w:r>
          </w:p>
        </w:tc>
        <w:tc>
          <w:tcPr>
            <w:tcW w:w="5644" w:type="dxa"/>
          </w:tcPr>
          <w:p>
            <w:pPr/>
            <w:r>
              <w:t xml:space="preserve">"Re-triage" re-enqueues the analysis (never the CI run), optionally with a different prompt version.</w:t>
            </w:r>
          </w:p>
        </w:tc>
        <w:tc>
          <w:tcPr>
            <w:tcW w:w="1178" w:type="dxa"/>
          </w:tcPr>
          <w:p>
            <w:pPr/>
            <w:r>
              <w:t xml:space="preserve">Should</w:t>
            </w:r>
          </w:p>
        </w:tc>
      </w:tr>
      <w:tr>
        <w:tc>
          <w:tcPr>
            <w:tcW w:w="995" w:type="dxa"/>
          </w:tcPr>
          <w:p>
            <w:pPr/>
            <w:r>
              <w:t xml:space="preserve">FR-19</w:t>
            </w:r>
          </w:p>
        </w:tc>
        <w:tc>
          <w:tcPr>
            <w:tcW w:w="1541" w:type="dxa"/>
          </w:tcPr>
          <w:p>
            <w:pPr/>
            <w:r>
              <w:t xml:space="preserve">Operations</w:t>
            </w:r>
          </w:p>
        </w:tc>
        <w:tc>
          <w:tcPr>
            <w:tcW w:w="5644" w:type="dxa"/>
          </w:tcPr>
          <w:p>
            <w:pPr/>
            <w:r>
              <w:t xml:space="preserve">DLQ view with replay and discard.</w:t>
            </w:r>
          </w:p>
        </w:tc>
        <w:tc>
          <w:tcPr>
            <w:tcW w:w="1178" w:type="dxa"/>
          </w:tcPr>
          <w:p>
            <w:pPr/>
            <w:r>
              <w:t xml:space="preserve">Should</w:t>
            </w:r>
          </w:p>
        </w:tc>
      </w:tr>
      <w:tr>
        <w:tc>
          <w:tcPr>
            <w:tcW w:w="995" w:type="dxa"/>
          </w:tcPr>
          <w:p>
            <w:pPr/>
            <w:r>
              <w:t xml:space="preserve">FR-20</w:t>
            </w:r>
          </w:p>
        </w:tc>
        <w:tc>
          <w:tcPr>
            <w:tcW w:w="1541" w:type="dxa"/>
          </w:tcPr>
          <w:p>
            <w:pPr/>
            <w:r>
              <w:t xml:space="preserve">Feedback</w:t>
            </w:r>
          </w:p>
        </w:tc>
        <w:tc>
          <w:tcPr>
            <w:tcW w:w="5644" w:type="dxa"/>
          </w:tcPr>
          <w:p>
            <w:pPr/>
            <w:r>
              <w:t xml:space="preserve">Thumbs up or down plus an "actual cause" field on each card.</w:t>
            </w:r>
          </w:p>
        </w:tc>
        <w:tc>
          <w:tcPr>
            <w:tcW w:w="1178" w:type="dxa"/>
          </w:tcPr>
          <w:p>
            <w:pPr/>
            <w:r>
              <w:t xml:space="preserve">Should</w:t>
            </w:r>
          </w:p>
        </w:tc>
      </w:tr>
      <w:tr>
        <w:tc>
          <w:tcPr>
            <w:tcW w:w="995" w:type="dxa"/>
          </w:tcPr>
          <w:p>
            <w:pPr/>
            <w:r>
              <w:t xml:space="preserve">FR-21</w:t>
            </w:r>
          </w:p>
        </w:tc>
        <w:tc>
          <w:tcPr>
            <w:tcW w:w="1541" w:type="dxa"/>
          </w:tcPr>
          <w:p>
            <w:pPr/>
            <w:r>
              <w:t xml:space="preserve">Evals</w:t>
            </w:r>
          </w:p>
        </w:tc>
        <w:tc>
          <w:tcPr>
            <w:tcW w:w="5644" w:type="dxa"/>
          </w:tcPr>
          <w:p>
            <w:pPr/>
            <w:r>
              <w:t xml:space="preserve">Run the offline eval suite in CI on any prompt or model change and fail the check below thresholds.</w:t>
            </w:r>
          </w:p>
        </w:tc>
        <w:tc>
          <w:tcPr>
            <w:tcW w:w="1178" w:type="dxa"/>
          </w:tcPr>
          <w:p>
            <w:pPr/>
            <w:r>
              <w:t xml:space="preserve">Must</w:t>
            </w:r>
          </w:p>
        </w:tc>
      </w:tr>
      <w:tr>
        <w:tc>
          <w:tcPr>
            <w:tcW w:w="995" w:type="dxa"/>
          </w:tcPr>
          <w:p>
            <w:pPr/>
            <w:r>
              <w:t xml:space="preserve">FR-22</w:t>
            </w:r>
          </w:p>
        </w:tc>
        <w:tc>
          <w:tcPr>
            <w:tcW w:w="1541" w:type="dxa"/>
          </w:tcPr>
          <w:p>
            <w:pPr/>
            <w:r>
              <w:t xml:space="preserve">Evals</w:t>
            </w:r>
          </w:p>
        </w:tc>
        <w:tc>
          <w:tcPr>
            <w:tcW w:w="5644" w:type="dxa"/>
          </w:tcPr>
          <w:p>
            <w:pPr/>
            <w:r>
              <w:t xml:space="preserve">Dashboard of eval runs by prompt version and model.</w:t>
            </w:r>
          </w:p>
        </w:tc>
        <w:tc>
          <w:tcPr>
            <w:tcW w:w="1178" w:type="dxa"/>
          </w:tcPr>
          <w:p>
            <w:pPr/>
            <w:r>
              <w:t xml:space="preserve">Could</w:t>
            </w:r>
          </w:p>
        </w:tc>
      </w:tr>
      <w:tr>
        <w:tc>
          <w:tcPr>
            <w:tcW w:w="995" w:type="dxa"/>
          </w:tcPr>
          <w:p>
            <w:pPr/>
            <w:r>
              <w:t xml:space="preserve">FR-23</w:t>
            </w:r>
          </w:p>
        </w:tc>
        <w:tc>
          <w:tcPr>
            <w:tcW w:w="1541" w:type="dxa"/>
          </w:tcPr>
          <w:p>
            <w:pPr/>
            <w:r>
              <w:t xml:space="preserve">History</w:t>
            </w:r>
          </w:p>
        </w:tc>
        <w:tc>
          <w:tcPr>
            <w:tcW w:w="5644" w:type="dxa"/>
          </w:tcPr>
          <w:p>
            <w:pPr/>
            <w:r>
              <w:t xml:space="preserve">Flag a failure as a flaky suspect when the same job passed on a rerun of the same SHA.</w:t>
            </w:r>
          </w:p>
        </w:tc>
        <w:tc>
          <w:tcPr>
            <w:tcW w:w="1178" w:type="dxa"/>
          </w:tcPr>
          <w:p>
            <w:pPr/>
            <w:r>
              <w:t xml:space="preserve">Could</w:t>
            </w:r>
          </w:p>
        </w:tc>
      </w:tr>
      <w:tr>
        <w:tc>
          <w:tcPr>
            <w:tcW w:w="995" w:type="dxa"/>
          </w:tcPr>
          <w:p>
            <w:pPr/>
            <w:r>
              <w:t xml:space="preserve">FR-24</w:t>
            </w:r>
          </w:p>
        </w:tc>
        <w:tc>
          <w:tcPr>
            <w:tcW w:w="1541" w:type="dxa"/>
          </w:tcPr>
          <w:p>
            <w:pPr/>
            <w:r>
              <w:t xml:space="preserve">Access</w:t>
            </w:r>
          </w:p>
        </w:tc>
        <w:tc>
          <w:tcPr>
            <w:tcW w:w="5644" w:type="dxa"/>
          </w:tcPr>
          <w:p>
            <w:pPr/>
            <w:r>
              <w:t xml:space="preserve">Sign in with GitHub; users see only repos where the app is installed and they have access.</w:t>
            </w:r>
          </w:p>
        </w:tc>
        <w:tc>
          <w:tcPr>
            <w:tcW w:w="1178" w:type="dxa"/>
          </w:tcPr>
          <w:p>
            <w:pPr/>
            <w:r>
              <w:t xml:space="preserve">Must</w:t>
            </w:r>
          </w:p>
        </w:tc>
      </w:tr>
      <w:tr>
        <w:tc>
          <w:tcPr>
            <w:tcW w:w="995" w:type="dxa"/>
          </w:tcPr>
          <w:p>
            <w:pPr/>
            <w:r>
              <w:t xml:space="preserve">FR-25</w:t>
            </w:r>
          </w:p>
        </w:tc>
        <w:tc>
          <w:tcPr>
            <w:tcW w:w="1541" w:type="dxa"/>
          </w:tcPr>
          <w:p>
            <w:pPr/>
            <w:r>
              <w:t xml:space="preserve">Demo</w:t>
            </w:r>
          </w:p>
        </w:tc>
        <w:tc>
          <w:tcPr>
            <w:tcW w:w="5644" w:type="dxa"/>
          </w:tcPr>
          <w:p>
            <w:pPr/>
            <w:r>
              <w:t xml:space="preserve">Public read-only demo mode showing the sandbox repo's runs.</w:t>
            </w:r>
          </w:p>
        </w:tc>
        <w:tc>
          <w:tcPr>
            <w:tcW w:w="1178" w:type="dxa"/>
          </w:tcPr>
          <w:p>
            <w:pPr/>
            <w:r>
              <w:t xml:space="preserve">Could</w:t>
            </w:r>
          </w:p>
        </w:tc>
      </w:tr>
      <w:tr>
        <w:tc>
          <w:tcPr>
            <w:tcW w:w="995" w:type="dxa"/>
          </w:tcPr>
          <w:p>
            <w:pPr/>
            <w:r>
              <w:t xml:space="preserve">FR-26</w:t>
            </w:r>
          </w:p>
        </w:tc>
        <w:tc>
          <w:tcPr>
            <w:tcW w:w="1541" w:type="dxa"/>
          </w:tcPr>
          <w:p>
            <w:pPr/>
            <w:r>
              <w:t xml:space="preserve">Security</w:t>
            </w:r>
          </w:p>
        </w:tc>
        <w:tc>
          <w:tcPr>
            <w:tcW w:w="5644" w:type="dxa"/>
          </w:tcPr>
          <w:p>
            <w:pPr/>
            <w:r>
              <w:t xml:space="preserve">The GitHub App requests only read permissions: Actions, Contents, Pull requests, Metadata.</w:t>
            </w:r>
          </w:p>
        </w:tc>
        <w:tc>
          <w:tcPr>
            <w:tcW w:w="1178" w:type="dxa"/>
          </w:tcPr>
          <w:p>
            <w:pPr/>
            <w:r>
              <w:t xml:space="preserve">Must</w:t>
            </w:r>
          </w:p>
        </w:tc>
      </w:tr>
    </w:tbl>
    <w:p>
      <w:pPr>
        <w:pStyle w:val="Heading2"/>
      </w:pPr>
      <w:r>
        <w:t xml:space="preserve">Non-functional requirements</w:t>
      </w:r>
    </w:p>
    <w:p>
      <w:pPr/>
      <w:r>
        <w:t xml:space="preserve">The hard constraints are read-only access, no lost failures, and $0 running cost.</w:t>
      </w:r>
    </w:p>
    <w:tbl>
      <w:tblPr>
        <w:tblStyle w:val="TableGrid"/>
        <w:tblW w:w="0" w:type="auto"/>
        <w:tblLayout w:type="fixed"/>
        <w:tblLook w:val="04A0" w:firstRow="1" w:lastRow="0" w:firstColumn="0" w:lastColumn="0" w:noHBand="0" w:noVBand="1"/>
      </w:tblPr>
      <w:tblGrid>
        <w:gridCol w:w="2759"/>
        <w:gridCol w:w="6600"/>
      </w:tblGrid>
      <w:tr>
        <w:trPr>
          <w:tblHeader/>
        </w:trPr>
        <w:tc>
          <w:tcPr>
            <w:tcW w:w="2759" w:type="dxa"/>
            <w:shd w:val="clear" w:color="auto" w:fill="F2F2F2"/>
          </w:tcPr>
          <w:p>
            <w:pPr/>
            <w:r>
              <w:t xml:space="preserve">Area</w:t>
            </w:r>
          </w:p>
        </w:tc>
        <w:tc>
          <w:tcPr>
            <w:tcW w:w="6600" w:type="dxa"/>
            <w:shd w:val="clear" w:color="auto" w:fill="F2F2F2"/>
          </w:tcPr>
          <w:p>
            <w:pPr/>
            <w:r>
              <w:t xml:space="preserve">Requirement</w:t>
            </w:r>
          </w:p>
        </w:tc>
      </w:tr>
      <w:tr>
        <w:tc>
          <w:tcPr>
            <w:tcW w:w="2759" w:type="dxa"/>
          </w:tcPr>
          <w:p>
            <w:pPr/>
            <w:r>
              <w:t xml:space="preserve">Read-only access</w:t>
            </w:r>
          </w:p>
        </w:tc>
        <w:tc>
          <w:tcPr>
            <w:tcW w:w="6600" w:type="dxa"/>
          </w:tcPr>
          <w:p>
            <w:pPr/>
            <w:r>
              <w:t xml:space="preserve">Only read permissions on the GitHub App. No code path calls a write endpoint on the repository; a unit test asserts the client's allowed HTTP methods and routes.</w:t>
            </w:r>
          </w:p>
        </w:tc>
      </w:tr>
      <w:tr>
        <w:tc>
          <w:tcPr>
            <w:tcW w:w="2759" w:type="dxa"/>
          </w:tcPr>
          <w:p>
            <w:pPr/>
            <w:r>
              <w:t xml:space="preserve">Security</w:t>
            </w:r>
          </w:p>
        </w:tc>
        <w:tc>
          <w:tcPr>
            <w:tcW w:w="6600" w:type="dxa"/>
          </w:tcPr>
          <w:p>
            <w:pPr/>
            <w:r>
              <w:t xml:space="preserve">Verify GitHub and QStash signatures on every inbound call. Store the app private key, webhook secret and API keys only in environment variables; never log them. Encrypt notification webhook URLs at rest.</w:t>
            </w:r>
          </w:p>
        </w:tc>
      </w:tr>
      <w:tr>
        <w:tc>
          <w:tcPr>
            <w:tcW w:w="2759" w:type="dxa"/>
          </w:tcPr>
          <w:p>
            <w:pPr/>
            <w:r>
              <w:t xml:space="preserve">Privacy</w:t>
            </w:r>
          </w:p>
        </w:tc>
        <w:tc>
          <w:tcPr>
            <w:tcW w:w="6600" w:type="dxa"/>
          </w:tcPr>
          <w:p>
            <w:pPr/>
            <w:r>
              <w:t xml:space="preserve">Store log excerpts, never full logs; delete excerpts and raw payloads after 30 days. Per repo, choose LLM mode: primary, fallback-only, or rules-only (no LLM).</w:t>
            </w:r>
          </w:p>
        </w:tc>
      </w:tr>
      <w:tr>
        <w:tc>
          <w:tcPr>
            <w:tcW w:w="2759" w:type="dxa"/>
          </w:tcPr>
          <w:p>
            <w:pPr/>
            <w:r>
              <w:t xml:space="preserve">Reliability</w:t>
            </w:r>
          </w:p>
        </w:tc>
        <w:tc>
          <w:tcPr>
            <w:tcW w:w="6600" w:type="dxa"/>
          </w:tcPr>
          <w:p>
            <w:pPr/>
            <w:r>
              <w:t xml:space="preserve">Persist before acknowledging; at-least-once delivery; every worker step is idempotent and safe to repeat.</w:t>
            </w:r>
          </w:p>
        </w:tc>
      </w:tr>
      <w:tr>
        <w:tc>
          <w:tcPr>
            <w:tcW w:w="2759" w:type="dxa"/>
          </w:tcPr>
          <w:p>
            <w:pPr/>
            <w:r>
              <w:t xml:space="preserve">Performance</w:t>
            </w:r>
          </w:p>
        </w:tc>
        <w:tc>
          <w:tcPr>
            <w:tcW w:w="6600" w:type="dxa"/>
          </w:tcPr>
          <w:p>
            <w:pPr/>
            <w:r>
              <w:t xml:space="preserve">Ack &lt; 1 s. Worker budget 60 s per attempt, well under the 300 s function limit. Triage visible &lt; 60 s at p95.</w:t>
            </w:r>
          </w:p>
        </w:tc>
      </w:tr>
      <w:tr>
        <w:tc>
          <w:tcPr>
            <w:tcW w:w="2759" w:type="dxa"/>
          </w:tcPr>
          <w:p>
            <w:pPr/>
            <w:r>
              <w:t xml:space="preserve">Cost</w:t>
            </w:r>
          </w:p>
        </w:tc>
        <w:tc>
          <w:tcPr>
            <w:tcW w:w="6600" w:type="dxa"/>
          </w:tcPr>
          <w:p>
            <w:pPr/>
            <w:r>
              <w:t xml:space="preserve">$0 per month. Stay under about 300 triage jobs per day so jobs, retries, notifications and schedules fit the queue's 1,000 messages per day.</w:t>
            </w:r>
          </w:p>
        </w:tc>
      </w:tr>
      <w:tr>
        <w:tc>
          <w:tcPr>
            <w:tcW w:w="2759" w:type="dxa"/>
          </w:tcPr>
          <w:p>
            <w:pPr/>
            <w:r>
              <w:t xml:space="preserve">Observability</w:t>
            </w:r>
          </w:p>
        </w:tc>
        <w:tc>
          <w:tcPr>
            <w:tcW w:w="6600" w:type="dxa"/>
          </w:tcPr>
          <w:p>
            <w:pPr/>
            <w:r>
              <w:t xml:space="preserve">One correlation ID (the GitHub delivery ID) on every log line, queue message, DB row and LLM trace.</w:t>
            </w:r>
          </w:p>
        </w:tc>
      </w:tr>
      <w:tr>
        <w:tc>
          <w:tcPr>
            <w:tcW w:w="2759" w:type="dxa"/>
          </w:tcPr>
          <w:p>
            <w:pPr/>
            <w:r>
              <w:t xml:space="preserve">Maintainability</w:t>
            </w:r>
          </w:p>
        </w:tc>
        <w:tc>
          <w:tcPr>
            <w:tcW w:w="6600" w:type="dxa"/>
          </w:tcPr>
          <w:p>
            <w:pPr/>
            <w:r>
              <w:t xml:space="preserve">One TypeScript repo in strict mode, SQL migrations checked in, </w:t>
            </w:r>
            <w:r>
              <w:rPr>
                <w:rStyle w:val="CodeChar"/>
              </w:rPr>
              <w:t xml:space="preserve">.env.example</w:t>
            </w:r>
            <w:r>
              <w:t xml:space="preserve"> documenting every variable, README with a one-command local setup.</w:t>
            </w:r>
          </w:p>
        </w:tc>
      </w:tr>
      <w:tr>
        <w:tc>
          <w:tcPr>
            <w:tcW w:w="2759" w:type="dxa"/>
          </w:tcPr>
          <w:p>
            <w:pPr/>
            <w:r>
              <w:t xml:space="preserve">Usability</w:t>
            </w:r>
          </w:p>
        </w:tc>
        <w:tc>
          <w:tcPr>
            <w:tcW w:w="6600" w:type="dxa"/>
          </w:tcPr>
          <w:p>
            <w:pPr/>
            <w:r>
              <w:t xml:space="preserve">Triage card readable on a phone; the summary fits in the first screen.</w:t>
            </w:r>
          </w:p>
        </w:tc>
      </w:tr>
    </w:tbl>
    <w:p>
      <w:pPr>
        <w:pStyle w:val="Heading2"/>
      </w:pPr>
      <w:r>
        <w:t xml:space="preserve">Architecture</w:t>
      </w:r>
    </w:p>
    <w:p>
      <w:pPr/>
      <w:r>
        <w:t xml:space="preserve">Only steps 1 to 3 run inside GitHub's webhook request; everything after runs from the queue, so a slow LLM or GitHub API never causes a failed delivery.</w:t>
      </w:r>
    </w:p>
    <w:p>
      <w:pPr/>
      <w:r>
        <w:drawing>
          <wp:inline distT="0" distB="0" distL="0" distR="0">
            <wp:extent cx="5486400" cy="2996292"/>
            <wp:docPr id="1" name="image1" descr="architecture · 11 components, 8-step flow"/>
            <a:graphic xmlns:a="http://schemas.openxmlformats.org/drawingml/2006/main">
              <a:graphicData uri="http://schemas.openxmlformats.org/drawingml/2006/picture">
                <pic:pic xmlns:pic="http://schemas.openxmlformats.org/drawingml/2006/picture">
                  <pic:nvPicPr>
                    <pic:cNvPr id="1" name="image1" descr="architecture · 11 components, 8-step flow"/>
                    <pic:cNvPicPr/>
                  </pic:nvPicPr>
                  <pic:blipFill>
                    <a:blip r:embed="rId3"/>
                    <a:stretch>
                      <a:fillRect/>
                    </a:stretch>
                  </pic:blipFill>
                  <pic:spPr>
                    <a:xfrm>
                      <a:off x="0" y="0"/>
                      <a:ext cx="5486400" cy="2996292"/>
                    </a:xfrm>
                    <a:prstGeom prst="rect">
                      <a:avLst/>
                    </a:prstGeom>
                  </pic:spPr>
                </pic:pic>
              </a:graphicData>
            </a:graphic>
          </wp:inline>
        </w:drawing>
      </w:r>
    </w:p>
    <w:p>
      <w:pPr/>
      <w:r>
        <w:t xml:space="preserve">architecture · 11 components, 8-step flow</w:t>
      </w:r>
    </w:p>
    <w:p>
      <w:pPr/>
      <w:r>
        <w:t xml:space="preserve">Flow: 1 webhook · 2 persist delivery · 3 enqueue job · 4 deliver to worker · 5 fetch jobs, logs and diff · 6 analyse with the LLM · 7 save result and state · 8 notify. Ingest, worker and dashboard are routes in the same Next.js deployment; an hourly QStash schedule calls the worker to reconcile any missed failures.</w:t>
      </w:r>
    </w:p>
    <w:p>
      <w:pPr>
        <w:pStyle w:val="Heading2"/>
      </w:pPr>
      <w:r>
        <w:t xml:space="preserve">Free-tier tech stack</w:t>
      </w:r>
    </w:p>
    <w:p>
      <w:pPr/>
      <w:r>
        <w:t xml:space="preserve">Everything deploys as one Next.js app on Vercel plus four managed services, all on free plans with no card required for the core path.</w:t>
      </w:r>
    </w:p>
    <w:tbl>
      <w:tblPr>
        <w:tblStyle w:val="TableGrid"/>
        <w:tblW w:w="0" w:type="auto"/>
        <w:tblLayout w:type="fixed"/>
        <w:tblLook w:val="04A0" w:firstRow="1" w:lastRow="0" w:firstColumn="0" w:lastColumn="0" w:noHBand="0" w:noVBand="1"/>
      </w:tblPr>
      <w:tblGrid>
        <w:gridCol w:w="1582"/>
        <w:gridCol w:w="1584"/>
        <w:gridCol w:w="3132"/>
        <w:gridCol w:w="3062"/>
      </w:tblGrid>
      <w:tr>
        <w:trPr>
          <w:tblHeader/>
        </w:trPr>
        <w:tc>
          <w:tcPr>
            <w:tcW w:w="1582" w:type="dxa"/>
            <w:shd w:val="clear" w:color="auto" w:fill="F2F2F2"/>
          </w:tcPr>
          <w:p>
            <w:pPr/>
            <w:r>
              <w:t xml:space="preserve">Layer</w:t>
            </w:r>
          </w:p>
        </w:tc>
        <w:tc>
          <w:tcPr>
            <w:tcW w:w="1584" w:type="dxa"/>
            <w:shd w:val="clear" w:color="auto" w:fill="F2F2F2"/>
          </w:tcPr>
          <w:p>
            <w:pPr/>
            <w:r>
              <w:t xml:space="preserve">Choice</w:t>
            </w:r>
          </w:p>
        </w:tc>
        <w:tc>
          <w:tcPr>
            <w:tcW w:w="3132" w:type="dxa"/>
            <w:shd w:val="clear" w:color="auto" w:fill="F2F2F2"/>
          </w:tcPr>
          <w:p>
            <w:pPr/>
            <w:r>
              <w:t xml:space="preserve">Free-tier limit that matters</w:t>
            </w:r>
          </w:p>
        </w:tc>
        <w:tc>
          <w:tcPr>
            <w:tcW w:w="3062" w:type="dxa"/>
            <w:shd w:val="clear" w:color="auto" w:fill="F2F2F2"/>
          </w:tcPr>
          <w:p>
            <w:pPr/>
            <w:r>
              <w:t xml:space="preserve">Why it fits</w:t>
            </w:r>
          </w:p>
        </w:tc>
      </w:tr>
      <w:tr>
        <w:tc>
          <w:tcPr>
            <w:tcW w:w="1582" w:type="dxa"/>
          </w:tcPr>
          <w:p>
            <w:pPr/>
            <w:r>
              <w:t xml:space="preserve">CI source and auth</w:t>
            </w:r>
          </w:p>
        </w:tc>
        <w:tc>
          <w:tcPr>
            <w:tcW w:w="1584" w:type="dxa"/>
          </w:tcPr>
          <w:p>
            <w:pPr/>
            <w:r>
              <w:t xml:space="preserve">GitHub App + GitHub Actions</w:t>
            </w:r>
          </w:p>
        </w:tc>
        <w:tc>
          <w:tcPr>
            <w:tcW w:w="3132" w:type="dxa"/>
          </w:tcPr>
          <w:p>
            <w:pPr/>
            <w:r>
              <w:t xml:space="preserve">Free; read-only permissions</w:t>
            </w:r>
          </w:p>
        </w:tc>
        <w:tc>
          <w:tcPr>
            <w:tcW w:w="3062" w:type="dxa"/>
          </w:tcPr>
          <w:p>
            <w:pPr/>
            <w:r>
              <w:t xml:space="preserve">Native </w:t>
            </w:r>
            <w:r>
              <w:rPr>
                <w:rStyle w:val="CodeChar"/>
              </w:rPr>
              <w:t xml:space="preserve">workflow_run</w:t>
            </w:r>
            <w:r>
              <w:t xml:space="preserve"> webhooks; REST API for jobs, logs and compare</w:t>
            </w:r>
          </w:p>
        </w:tc>
      </w:tr>
      <w:tr>
        <w:tc>
          <w:tcPr>
            <w:tcW w:w="1582" w:type="dxa"/>
          </w:tcPr>
          <w:p>
            <w:pPr/>
            <w:r>
              <w:t xml:space="preserve">Hosting (UI, ingest API, worker)</w:t>
            </w:r>
          </w:p>
        </w:tc>
        <w:tc>
          <w:tcPr>
            <w:tcW w:w="1584" w:type="dxa"/>
          </w:tcPr>
          <w:p>
            <w:pPr/>
            <w:hyperlink r:id="rId4" w:history="1">
              <w:r>
                <w:rPr>
                  <w:rStyle w:val="Hyperlink"/>
                </w:rPr>
                <w:t xml:space="preserve">Next.js on Vercel Hobby</w:t>
              </w:r>
            </w:hyperlink>
          </w:p>
        </w:tc>
        <w:tc>
          <w:tcPr>
            <w:tcW w:w="3132" w:type="dxa"/>
          </w:tcPr>
          <w:p>
            <w:pPr/>
            <w:r>
              <w:t xml:space="preserve">Functions run up to 300 s; 4.5 MB request or response body; Hobby is for personal, non-commercial use</w:t>
            </w:r>
          </w:p>
        </w:tc>
        <w:tc>
          <w:tcPr>
            <w:tcW w:w="3062" w:type="dxa"/>
          </w:tcPr>
          <w:p>
            <w:pPr/>
            <w:r>
              <w:t xml:space="preserve">One deployable for webhook receiver, queue worker and dashboard</w:t>
            </w:r>
          </w:p>
        </w:tc>
      </w:tr>
      <w:tr>
        <w:tc>
          <w:tcPr>
            <w:tcW w:w="1582" w:type="dxa"/>
          </w:tcPr>
          <w:p>
            <w:pPr/>
            <w:r>
              <w:t xml:space="preserve">Queue, retries, DLQ, schedules</w:t>
            </w:r>
          </w:p>
        </w:tc>
        <w:tc>
          <w:tcPr>
            <w:tcW w:w="1584" w:type="dxa"/>
          </w:tcPr>
          <w:p>
            <w:pPr/>
            <w:hyperlink r:id="rId5" w:history="1">
              <w:r>
                <w:rPr>
                  <w:rStyle w:val="Hyperlink"/>
                </w:rPr>
                <w:t xml:space="preserve">Upstash QStash Free</w:t>
              </w:r>
            </w:hyperlink>
          </w:p>
        </w:tc>
        <w:tc>
          <w:tcPr>
            <w:tcW w:w="3132" w:type="dxa"/>
          </w:tcPr>
          <w:p>
            <w:pPr/>
            <w:r>
              <w:t xml:space="preserve">1,000 messages per day; 1 MB per message; each delivery attempt can count toward usage</w:t>
            </w:r>
          </w:p>
        </w:tc>
        <w:tc>
          <w:tcPr>
            <w:tcW w:w="3062" w:type="dxa"/>
          </w:tcPr>
          <w:p>
            <w:pPr/>
            <w:r>
              <w:t xml:space="preserve">HTTP push queue suits serverless; built-in retries, DLQ, signed delivery, cron schedules</w:t>
            </w:r>
          </w:p>
        </w:tc>
      </w:tr>
      <w:tr>
        <w:tc>
          <w:tcPr>
            <w:tcW w:w="1582" w:type="dxa"/>
          </w:tcPr>
          <w:p>
            <w:pPr/>
            <w:r>
              <w:t xml:space="preserve">Database</w:t>
            </w:r>
          </w:p>
        </w:tc>
        <w:tc>
          <w:tcPr>
            <w:tcW w:w="1584" w:type="dxa"/>
          </w:tcPr>
          <w:p>
            <w:pPr/>
            <w:hyperlink r:id="rId6" w:history="1">
              <w:r>
                <w:rPr>
                  <w:rStyle w:val="Hyperlink"/>
                </w:rPr>
                <w:t xml:space="preserve">Neon Postgres Free</w:t>
              </w:r>
            </w:hyperlink>
          </w:p>
        </w:tc>
        <w:tc>
          <w:tcPr>
            <w:tcW w:w="3132" w:type="dxa"/>
          </w:tcPr>
          <w:p>
            <w:pPr/>
            <w:r>
              <w:t xml:space="preserve">100 CU-hours per project per month; compute suspends at the limit; storage raised to </w:t>
            </w:r>
            <w:hyperlink r:id="rId7" w:history="1">
              <w:r>
                <w:rPr>
                  <w:rStyle w:val="Hyperlink"/>
                </w:rPr>
                <w:t xml:space="preserve">1 GB per project</w:t>
              </w:r>
            </w:hyperlink>
          </w:p>
        </w:tc>
        <w:tc>
          <w:tcPr>
            <w:tcW w:w="3062" w:type="dxa"/>
          </w:tcPr>
          <w:p>
            <w:pPr/>
            <w:r>
              <w:t xml:space="preserve">Real Postgres, scale to zero, branches for preview deploys, pgvector later</w:t>
            </w:r>
          </w:p>
        </w:tc>
      </w:tr>
      <w:tr>
        <w:tc>
          <w:tcPr>
            <w:tcW w:w="1582" w:type="dxa"/>
          </w:tcPr>
          <w:p>
            <w:pPr/>
            <w:r>
              <w:t xml:space="preserve">ORM and migrations</w:t>
            </w:r>
          </w:p>
        </w:tc>
        <w:tc>
          <w:tcPr>
            <w:tcW w:w="1584" w:type="dxa"/>
          </w:tcPr>
          <w:p>
            <w:pPr/>
            <w:r>
              <w:t xml:space="preserve">Drizzle ORM</w:t>
            </w:r>
          </w:p>
        </w:tc>
        <w:tc>
          <w:tcPr>
            <w:tcW w:w="3132" w:type="dxa"/>
          </w:tcPr>
          <w:p>
            <w:pPr/>
            <w:r>
              <w:t xml:space="preserve">Open source</w:t>
            </w:r>
          </w:p>
        </w:tc>
        <w:tc>
          <w:tcPr>
            <w:tcW w:w="3062" w:type="dxa"/>
          </w:tcPr>
          <w:p>
            <w:pPr/>
            <w:r>
              <w:t xml:space="preserve">Typed schema and plain SQL migrations</w:t>
            </w:r>
          </w:p>
        </w:tc>
      </w:tr>
      <w:tr>
        <w:tc>
          <w:tcPr>
            <w:tcW w:w="1582" w:type="dxa"/>
          </w:tcPr>
          <w:p>
            <w:pPr/>
            <w:r>
              <w:t xml:space="preserve">Primary LLM</w:t>
            </w:r>
          </w:p>
        </w:tc>
        <w:tc>
          <w:tcPr>
            <w:tcW w:w="1584" w:type="dxa"/>
          </w:tcPr>
          <w:p>
            <w:pPr/>
            <w:hyperlink r:id="rId8" w:history="1">
              <w:r>
                <w:rPr>
                  <w:rStyle w:val="Hyperlink"/>
                </w:rPr>
                <w:t xml:space="preserve">Gemini API free tier</w:t>
              </w:r>
            </w:hyperlink>
            <w:r>
              <w:t xml:space="preserve"> (a current Flash or Flash-Lite model)</w:t>
            </w:r>
          </w:p>
        </w:tc>
        <w:tc>
          <w:tcPr>
            <w:tcW w:w="3132" w:type="dxa"/>
          </w:tcPr>
          <w:p>
            <w:pPr/>
            <w:r>
              <w:t xml:space="preserve">Limits are per project, not per key, and are shown in AI Studio; daily quota resets at midnight Pacific</w:t>
            </w:r>
          </w:p>
        </w:tc>
        <w:tc>
          <w:tcPr>
            <w:tcW w:w="3062" w:type="dxa"/>
          </w:tcPr>
          <w:p>
            <w:pPr/>
            <w:r>
              <w:t xml:space="preserve">Structured JSON output and a long context window for logs</w:t>
            </w:r>
          </w:p>
        </w:tc>
      </w:tr>
      <w:tr>
        <w:tc>
          <w:tcPr>
            <w:tcW w:w="1582" w:type="dxa"/>
          </w:tcPr>
          <w:p>
            <w:pPr/>
            <w:r>
              <w:t xml:space="preserve">Fallback LLM and eval judge</w:t>
            </w:r>
          </w:p>
        </w:tc>
        <w:tc>
          <w:tcPr>
            <w:tcW w:w="1584" w:type="dxa"/>
          </w:tcPr>
          <w:p>
            <w:pPr/>
            <w:hyperlink r:id="rId9" w:history="1">
              <w:r>
                <w:rPr>
                  <w:rStyle w:val="Hyperlink"/>
                </w:rPr>
                <w:t xml:space="preserve">Groq free tier</w:t>
              </w:r>
            </w:hyperlink>
          </w:p>
        </w:tc>
        <w:tc>
          <w:tcPr>
            <w:tcW w:w="3132" w:type="dxa"/>
          </w:tcPr>
          <w:p>
            <w:pPr/>
            <w:r>
              <w:t xml:space="preserve">Rate limited per model; returns 429 when exceeded, never bills</w:t>
            </w:r>
          </w:p>
        </w:tc>
        <w:tc>
          <w:tcPr>
            <w:tcW w:w="3062" w:type="dxa"/>
          </w:tcPr>
          <w:p>
            <w:pPr/>
            <w:r>
              <w:t xml:space="preserve">OpenAI-compatible API, fast; a different model family makes a fairer judge</w:t>
            </w:r>
          </w:p>
        </w:tc>
      </w:tr>
      <w:tr>
        <w:tc>
          <w:tcPr>
            <w:tcW w:w="1582" w:type="dxa"/>
          </w:tcPr>
          <w:p>
            <w:pPr/>
            <w:r>
              <w:t xml:space="preserve">LLM tracing and scores</w:t>
            </w:r>
          </w:p>
        </w:tc>
        <w:tc>
          <w:tcPr>
            <w:tcW w:w="1584" w:type="dxa"/>
          </w:tcPr>
          <w:p>
            <w:pPr/>
            <w:hyperlink r:id="rId10" w:history="1">
              <w:r>
                <w:rPr>
                  <w:rStyle w:val="Hyperlink"/>
                </w:rPr>
                <w:t xml:space="preserve">Langfuse Cloud Hobby</w:t>
              </w:r>
            </w:hyperlink>
          </w:p>
        </w:tc>
        <w:tc>
          <w:tcPr>
            <w:tcW w:w="3132" w:type="dxa"/>
          </w:tcPr>
          <w:p>
            <w:pPr/>
            <w:r>
              <w:t xml:space="preserve">50k units per month, 30 days data access, 2 users</w:t>
            </w:r>
          </w:p>
        </w:tc>
        <w:tc>
          <w:tcPr>
            <w:tcW w:w="3062" w:type="dxa"/>
          </w:tcPr>
          <w:p>
            <w:pPr/>
            <w:r>
              <w:t xml:space="preserve">Traces, prompt versions, eval scores in one place</w:t>
            </w:r>
          </w:p>
        </w:tc>
      </w:tr>
      <w:tr>
        <w:tc>
          <w:tcPr>
            <w:tcW w:w="1582" w:type="dxa"/>
          </w:tcPr>
          <w:p>
            <w:pPr/>
            <w:r>
              <w:t xml:space="preserve">Error tracking</w:t>
            </w:r>
          </w:p>
        </w:tc>
        <w:tc>
          <w:tcPr>
            <w:tcW w:w="1584" w:type="dxa"/>
          </w:tcPr>
          <w:p>
            <w:pPr/>
            <w:hyperlink r:id="rId11" w:history="1">
              <w:r>
                <w:rPr>
                  <w:rStyle w:val="Hyperlink"/>
                </w:rPr>
                <w:t xml:space="preserve">Sentry Developer</w:t>
              </w:r>
            </w:hyperlink>
          </w:p>
        </w:tc>
        <w:tc>
          <w:tcPr>
            <w:tcW w:w="3132" w:type="dxa"/>
          </w:tcPr>
          <w:p>
            <w:pPr/>
            <w:r>
              <w:t xml:space="preserve">5k errors per month, 1 user</w:t>
            </w:r>
          </w:p>
        </w:tc>
        <w:tc>
          <w:tcPr>
            <w:tcW w:w="3062" w:type="dxa"/>
          </w:tcPr>
          <w:p>
            <w:pPr/>
            <w:r>
              <w:t xml:space="preserve">Stack traces for function errors</w:t>
            </w:r>
          </w:p>
        </w:tc>
      </w:tr>
      <w:tr>
        <w:tc>
          <w:tcPr>
            <w:tcW w:w="1582" w:type="dxa"/>
          </w:tcPr>
          <w:p>
            <w:pPr/>
            <w:r>
              <w:t xml:space="preserve">Eval runner</w:t>
            </w:r>
          </w:p>
        </w:tc>
        <w:tc>
          <w:tcPr>
            <w:tcW w:w="1584" w:type="dxa"/>
          </w:tcPr>
          <w:p>
            <w:pPr/>
            <w:r>
              <w:t xml:space="preserve">promptfoo in GitHub Actions</w:t>
            </w:r>
          </w:p>
        </w:tc>
        <w:tc>
          <w:tcPr>
            <w:tcW w:w="3132" w:type="dxa"/>
          </w:tcPr>
          <w:p>
            <w:pPr/>
            <w:r>
              <w:t xml:space="preserve">Open source; Actions minutes are free on public repos</w:t>
            </w:r>
          </w:p>
        </w:tc>
        <w:tc>
          <w:tcPr>
            <w:tcW w:w="3062" w:type="dxa"/>
          </w:tcPr>
          <w:p>
            <w:pPr/>
            <w:r>
              <w:t xml:space="preserve">Runs the eval suite as a PR check</w:t>
            </w:r>
          </w:p>
        </w:tc>
      </w:tr>
      <w:tr>
        <w:tc>
          <w:tcPr>
            <w:tcW w:w="1582" w:type="dxa"/>
          </w:tcPr>
          <w:p>
            <w:pPr/>
            <w:r>
              <w:t xml:space="preserve">Notifications</w:t>
            </w:r>
          </w:p>
        </w:tc>
        <w:tc>
          <w:tcPr>
            <w:tcW w:w="1584" w:type="dxa"/>
          </w:tcPr>
          <w:p>
            <w:pPr/>
            <w:r>
              <w:t xml:space="preserve">Discord or Slack incoming webhook</w:t>
            </w:r>
          </w:p>
        </w:tc>
        <w:tc>
          <w:tcPr>
            <w:tcW w:w="3132" w:type="dxa"/>
          </w:tcPr>
          <w:p>
            <w:pPr/>
            <w:r>
              <w:t xml:space="preserve">Free</w:t>
            </w:r>
          </w:p>
        </w:tc>
        <w:tc>
          <w:tcPr>
            <w:tcW w:w="3062" w:type="dxa"/>
          </w:tcPr>
          <w:p>
            <w:pPr/>
            <w:r>
              <w:t xml:space="preserve">One-line summary with card link</w:t>
            </w:r>
          </w:p>
        </w:tc>
      </w:tr>
      <w:tr>
        <w:tc>
          <w:tcPr>
            <w:tcW w:w="1582" w:type="dxa"/>
          </w:tcPr>
          <w:p>
            <w:pPr/>
            <w:r>
              <w:t xml:space="preserve">Sign-in</w:t>
            </w:r>
          </w:p>
        </w:tc>
        <w:tc>
          <w:tcPr>
            <w:tcW w:w="1584" w:type="dxa"/>
          </w:tcPr>
          <w:p>
            <w:pPr/>
            <w:r>
              <w:t xml:space="preserve">Auth.js with GitHub OAuth</w:t>
            </w:r>
          </w:p>
        </w:tc>
        <w:tc>
          <w:tcPr>
            <w:tcW w:w="3132" w:type="dxa"/>
          </w:tcPr>
          <w:p>
            <w:pPr/>
            <w:r>
              <w:t xml:space="preserve">Open source</w:t>
            </w:r>
          </w:p>
        </w:tc>
        <w:tc>
          <w:tcPr>
            <w:tcW w:w="3062" w:type="dxa"/>
          </w:tcPr>
          <w:p>
            <w:pPr/>
            <w:r>
              <w:t xml:space="preserve">Same identity as the repos</w:t>
            </w:r>
          </w:p>
        </w:tc>
      </w:tr>
    </w:tbl>
    <w:p>
      <w:pPr/>
      <w:r>
        <w:t xml:space="preserve">Rejected: </w:t>
      </w:r>
      <w:hyperlink r:id="rId12" w:history="1">
        <w:r>
          <w:rPr>
            <w:rStyle w:val="Hyperlink"/>
          </w:rPr>
          <w:t xml:space="preserve">Render's free web service</w:t>
        </w:r>
      </w:hyperlink>
      <w:r>
        <w:t xml:space="preserve"> sleeps after 15 minutes without traffic and its free Postgres expires 30 days after creation, which is a poor fit for a webhook receiver and history store.</w:t>
      </w:r>
    </w:p>
    <w:p>
      <w:pPr/>
      <w:r>
        <w:t xml:space="preserve">Budget check: 50 failures a day uses about 50 jobs, up to 150 retries, 50 notifications and 24 hourly reconciliation runs, roughly 275 messages against a 1,000 cap. Free-tier terms change often, so keep every limit in config and recheck monthly.</w:t>
      </w:r>
    </w:p>
    <w:p>
      <w:pPr>
        <w:pStyle w:val="Heading2"/>
      </w:pPr>
      <w:r>
        <w:t xml:space="preserve">Data model</w:t>
      </w:r>
    </w:p>
    <w:p>
      <w:pPr/>
      <w:r>
        <w:t xml:space="preserve">Thirteen Postgres tables; the unique key on (repo, run ID, run attempt) is what makes ingestion idempotent.</w:t>
      </w:r>
    </w:p>
    <w:tbl>
      <w:tblPr>
        <w:tblStyle w:val="TableGrid"/>
        <w:tblW w:w="0" w:type="auto"/>
        <w:tblLayout w:type="fixed"/>
        <w:tblLook w:val="04A0" w:firstRow="1" w:lastRow="0" w:firstColumn="0" w:lastColumn="0" w:noHBand="0" w:noVBand="1"/>
      </w:tblPr>
      <w:tblGrid>
        <w:gridCol w:w="2675"/>
        <w:gridCol w:w="4706"/>
        <w:gridCol w:w="1978"/>
      </w:tblGrid>
      <w:tr>
        <w:trPr>
          <w:tblHeader/>
        </w:trPr>
        <w:tc>
          <w:tcPr>
            <w:tcW w:w="2675" w:type="dxa"/>
            <w:shd w:val="clear" w:color="auto" w:fill="F2F2F2"/>
          </w:tcPr>
          <w:p>
            <w:pPr/>
            <w:r>
              <w:t xml:space="preserve">Table</w:t>
            </w:r>
          </w:p>
        </w:tc>
        <w:tc>
          <w:tcPr>
            <w:tcW w:w="4706" w:type="dxa"/>
            <w:shd w:val="clear" w:color="auto" w:fill="F2F2F2"/>
          </w:tcPr>
          <w:p>
            <w:pPr/>
            <w:r>
              <w:t xml:space="preserve">Key fields</w:t>
            </w:r>
          </w:p>
        </w:tc>
        <w:tc>
          <w:tcPr>
            <w:tcW w:w="1978" w:type="dxa"/>
            <w:shd w:val="clear" w:color="auto" w:fill="F2F2F2"/>
          </w:tcPr>
          <w:p>
            <w:pPr/>
            <w:r>
              <w:t xml:space="preserve">Purpose</w:t>
            </w:r>
          </w:p>
        </w:tc>
      </w:tr>
      <w:tr>
        <w:tc>
          <w:tcPr>
            <w:tcW w:w="2675" w:type="dxa"/>
          </w:tcPr>
          <w:p>
            <w:pPr/>
            <w:r>
              <w:rPr>
                <w:rStyle w:val="CodeChar"/>
              </w:rPr>
              <w:t xml:space="preserve">installations</w:t>
            </w:r>
          </w:p>
        </w:tc>
        <w:tc>
          <w:tcPr>
            <w:tcW w:w="4706" w:type="dxa"/>
          </w:tcPr>
          <w:p>
            <w:pPr/>
            <w:r>
              <w:t xml:space="preserve">github_installation_id, account_login</w:t>
            </w:r>
          </w:p>
        </w:tc>
        <w:tc>
          <w:tcPr>
            <w:tcW w:w="1978" w:type="dxa"/>
          </w:tcPr>
          <w:p>
            <w:pPr/>
            <w:r>
              <w:t xml:space="preserve">One row per GitHub App install</w:t>
            </w:r>
          </w:p>
        </w:tc>
      </w:tr>
      <w:tr>
        <w:tc>
          <w:tcPr>
            <w:tcW w:w="2675" w:type="dxa"/>
          </w:tcPr>
          <w:p>
            <w:pPr/>
            <w:r>
              <w:rPr>
                <w:rStyle w:val="CodeChar"/>
              </w:rPr>
              <w:t xml:space="preserve">repositories</w:t>
            </w:r>
          </w:p>
        </w:tc>
        <w:tc>
          <w:tcPr>
            <w:tcW w:w="4706" w:type="dxa"/>
          </w:tcPr>
          <w:p>
            <w:pPr/>
            <w:r>
              <w:t xml:space="preserve">installation_id, full_name, default_branch, notify_url (encrypted), llm_mode</w:t>
            </w:r>
          </w:p>
        </w:tc>
        <w:tc>
          <w:tcPr>
            <w:tcW w:w="1978" w:type="dxa"/>
          </w:tcPr>
          <w:p>
            <w:pPr/>
            <w:r>
              <w:t xml:space="preserve">Per-repo settings</w:t>
            </w:r>
          </w:p>
        </w:tc>
      </w:tr>
      <w:tr>
        <w:tc>
          <w:tcPr>
            <w:tcW w:w="2675" w:type="dxa"/>
          </w:tcPr>
          <w:p>
            <w:pPr/>
            <w:r>
              <w:rPr>
                <w:rStyle w:val="CodeChar"/>
              </w:rPr>
              <w:t xml:space="preserve">webhook_deliveries</w:t>
            </w:r>
          </w:p>
        </w:tc>
        <w:tc>
          <w:tcPr>
            <w:tcW w:w="4706" w:type="dxa"/>
          </w:tcPr>
          <w:p>
            <w:pPr/>
            <w:r>
              <w:t xml:space="preserve">delivery_id (PK), event, action, repo_id, signature_valid, outcome, raw_payload (30-day retention)</w:t>
            </w:r>
          </w:p>
        </w:tc>
        <w:tc>
          <w:tcPr>
            <w:tcW w:w="1978" w:type="dxa"/>
          </w:tcPr>
          <w:p>
            <w:pPr/>
            <w:r>
              <w:t xml:space="preserve">Audit of every inbound call, including skipped and duplicate</w:t>
            </w:r>
          </w:p>
        </w:tc>
      </w:tr>
      <w:tr>
        <w:tc>
          <w:tcPr>
            <w:tcW w:w="2675" w:type="dxa"/>
          </w:tcPr>
          <w:p>
            <w:pPr/>
            <w:r>
              <w:rPr>
                <w:rStyle w:val="CodeChar"/>
              </w:rPr>
              <w:t xml:space="preserve">ci_runs</w:t>
            </w:r>
          </w:p>
        </w:tc>
        <w:tc>
          <w:tcPr>
            <w:tcW w:w="4706" w:type="dxa"/>
          </w:tcPr>
          <w:p>
            <w:pPr/>
            <w:r>
              <w:t xml:space="preserve">repo_id, run_id, run_attempt (unique together), workflow_name, head_sha, head_branch, pr_number, conclusion, html_url</w:t>
            </w:r>
          </w:p>
        </w:tc>
        <w:tc>
          <w:tcPr>
            <w:tcW w:w="1978" w:type="dxa"/>
          </w:tcPr>
          <w:p>
            <w:pPr/>
            <w:r>
              <w:t xml:space="preserve">The failed run being triaged</w:t>
            </w:r>
          </w:p>
        </w:tc>
      </w:tr>
      <w:tr>
        <w:tc>
          <w:tcPr>
            <w:tcW w:w="2675" w:type="dxa"/>
          </w:tcPr>
          <w:p>
            <w:pPr/>
            <w:r>
              <w:rPr>
                <w:rStyle w:val="CodeChar"/>
              </w:rPr>
              <w:t xml:space="preserve">failed_jobs</w:t>
            </w:r>
          </w:p>
        </w:tc>
        <w:tc>
          <w:tcPr>
            <w:tcW w:w="4706" w:type="dxa"/>
          </w:tcPr>
          <w:p>
            <w:pPr/>
            <w:r>
              <w:t xml:space="preserve">ci_run_id, job_id, job_name, failed_step, log_excerpt, excerpt_bytes, redaction_count</w:t>
            </w:r>
          </w:p>
        </w:tc>
        <w:tc>
          <w:tcPr>
            <w:tcW w:w="1978" w:type="dxa"/>
          </w:tcPr>
          <w:p>
            <w:pPr/>
            <w:r>
              <w:t xml:space="preserve">What broke and the evidence</w:t>
            </w:r>
          </w:p>
        </w:tc>
      </w:tr>
      <w:tr>
        <w:tc>
          <w:tcPr>
            <w:tcW w:w="2675" w:type="dxa"/>
          </w:tcPr>
          <w:p>
            <w:pPr/>
            <w:r>
              <w:rPr>
                <w:rStyle w:val="CodeChar"/>
              </w:rPr>
              <w:t xml:space="preserve">changed_files</w:t>
            </w:r>
          </w:p>
        </w:tc>
        <w:tc>
          <w:tcPr>
            <w:tcW w:w="4706" w:type="dxa"/>
          </w:tcPr>
          <w:p>
            <w:pPr/>
            <w:r>
              <w:t xml:space="preserve">ci_run_id, path, change_type, additions, deletions, base_sha</w:t>
            </w:r>
          </w:p>
        </w:tc>
        <w:tc>
          <w:tcPr>
            <w:tcW w:w="1978" w:type="dxa"/>
          </w:tcPr>
          <w:p>
            <w:pPr/>
            <w:r>
              <w:t xml:space="preserve">Diff used for suspect ranking</w:t>
            </w:r>
          </w:p>
        </w:tc>
      </w:tr>
      <w:tr>
        <w:tc>
          <w:tcPr>
            <w:tcW w:w="2675" w:type="dxa"/>
          </w:tcPr>
          <w:p>
            <w:pPr/>
            <w:r>
              <w:rPr>
                <w:rStyle w:val="CodeChar"/>
              </w:rPr>
              <w:t xml:space="preserve">triage_jobs</w:t>
            </w:r>
          </w:p>
        </w:tc>
        <w:tc>
          <w:tcPr>
            <w:tcW w:w="4706" w:type="dxa"/>
          </w:tcPr>
          <w:p>
            <w:pPr/>
            <w:r>
              <w:t xml:space="preserve">ci_run_id, state, attempts, last_error, queue_message_id</w:t>
            </w:r>
          </w:p>
        </w:tc>
        <w:tc>
          <w:tcPr>
            <w:tcW w:w="1978" w:type="dxa"/>
          </w:tcPr>
          <w:p>
            <w:pPr/>
            <w:r>
              <w:t xml:space="preserve">Current processing state</w:t>
            </w:r>
          </w:p>
        </w:tc>
      </w:tr>
      <w:tr>
        <w:tc>
          <w:tcPr>
            <w:tcW w:w="2675" w:type="dxa"/>
          </w:tcPr>
          <w:p>
            <w:pPr/>
            <w:r>
              <w:rPr>
                <w:rStyle w:val="CodeChar"/>
              </w:rPr>
              <w:t xml:space="preserve">triage_events</w:t>
            </w:r>
          </w:p>
        </w:tc>
        <w:tc>
          <w:tcPr>
            <w:tcW w:w="4706" w:type="dxa"/>
          </w:tcPr>
          <w:p>
            <w:pPr/>
            <w:r>
              <w:t xml:space="preserve">triage_job_id, from_state, to_state, at, detail</w:t>
            </w:r>
          </w:p>
        </w:tc>
        <w:tc>
          <w:tcPr>
            <w:tcW w:w="1978" w:type="dxa"/>
          </w:tcPr>
          <w:p>
            <w:pPr/>
            <w:r>
              <w:t xml:space="preserve">Run history timeline</w:t>
            </w:r>
          </w:p>
        </w:tc>
      </w:tr>
      <w:tr>
        <w:tc>
          <w:tcPr>
            <w:tcW w:w="2675" w:type="dxa"/>
          </w:tcPr>
          <w:p>
            <w:pPr/>
            <w:r>
              <w:rPr>
                <w:rStyle w:val="CodeChar"/>
              </w:rPr>
              <w:t xml:space="preserve">triage_results</w:t>
            </w:r>
          </w:p>
        </w:tc>
        <w:tc>
          <w:tcPr>
            <w:tcW w:w="4706" w:type="dxa"/>
          </w:tcPr>
          <w:p>
            <w:pPr/>
            <w:r>
              <w:t xml:space="preserve">ci_run_id, prompt_version, model, category, confidence, summary, causes, suspect_files, next_steps, degraded</w:t>
            </w:r>
          </w:p>
        </w:tc>
        <w:tc>
          <w:tcPr>
            <w:tcW w:w="1978" w:type="dxa"/>
          </w:tcPr>
          <w:p>
            <w:pPr/>
            <w:r>
              <w:t xml:space="preserve">The triage card; several per run when re-triaged</w:t>
            </w:r>
          </w:p>
        </w:tc>
      </w:tr>
      <w:tr>
        <w:tc>
          <w:tcPr>
            <w:tcW w:w="2675" w:type="dxa"/>
          </w:tcPr>
          <w:p>
            <w:pPr/>
            <w:r>
              <w:rPr>
                <w:rStyle w:val="CodeChar"/>
              </w:rPr>
              <w:t xml:space="preserve">llm_calls</w:t>
            </w:r>
          </w:p>
        </w:tc>
        <w:tc>
          <w:tcPr>
            <w:tcW w:w="4706" w:type="dxa"/>
          </w:tcPr>
          <w:p>
            <w:pPr/>
            <w:r>
              <w:t xml:space="preserve">triage_result_id, provider, model, input_tokens, output_tokens, latency_ms, status, trace_id</w:t>
            </w:r>
          </w:p>
        </w:tc>
        <w:tc>
          <w:tcPr>
            <w:tcW w:w="1978" w:type="dxa"/>
          </w:tcPr>
          <w:p>
            <w:pPr/>
            <w:r>
              <w:t xml:space="preserve">Cost, latency and fallback tracking</w:t>
            </w:r>
          </w:p>
        </w:tc>
      </w:tr>
      <w:tr>
        <w:tc>
          <w:tcPr>
            <w:tcW w:w="2675" w:type="dxa"/>
          </w:tcPr>
          <w:p>
            <w:pPr/>
            <w:r>
              <w:rPr>
                <w:rStyle w:val="CodeChar"/>
              </w:rPr>
              <w:t xml:space="preserve">feedback</w:t>
            </w:r>
          </w:p>
        </w:tc>
        <w:tc>
          <w:tcPr>
            <w:tcW w:w="4706" w:type="dxa"/>
          </w:tcPr>
          <w:p>
            <w:pPr/>
            <w:r>
              <w:t xml:space="preserve">triage_result_id, user_id, helpful, actual_cause, actual_file</w:t>
            </w:r>
          </w:p>
        </w:tc>
        <w:tc>
          <w:tcPr>
            <w:tcW w:w="1978" w:type="dxa"/>
          </w:tcPr>
          <w:p>
            <w:pPr/>
            <w:r>
              <w:t xml:space="preserve">Ground truth from developers</w:t>
            </w:r>
          </w:p>
        </w:tc>
      </w:tr>
      <w:tr>
        <w:tc>
          <w:tcPr>
            <w:tcW w:w="2675" w:type="dxa"/>
          </w:tcPr>
          <w:p>
            <w:pPr/>
            <w:r>
              <w:rPr>
                <w:rStyle w:val="CodeChar"/>
              </w:rPr>
              <w:t xml:space="preserve">eval_cases</w:t>
            </w:r>
            <w:r>
              <w:t xml:space="preserve">, </w:t>
            </w:r>
            <w:r>
              <w:rPr>
                <w:rStyle w:val="CodeChar"/>
              </w:rPr>
              <w:t xml:space="preserve">eval_runs</w:t>
            </w:r>
          </w:p>
        </w:tc>
        <w:tc>
          <w:tcPr>
            <w:tcW w:w="4706" w:type="dxa"/>
          </w:tcPr>
          <w:p>
            <w:pPr/>
            <w:r>
              <w:t xml:space="preserve">case: excerpt, changed files, expected category, expected culprit; run: prompt_version, model, scores, passed</w:t>
            </w:r>
          </w:p>
        </w:tc>
        <w:tc>
          <w:tcPr>
            <w:tcW w:w="1978" w:type="dxa"/>
          </w:tcPr>
          <w:p>
            <w:pPr/>
            <w:r>
              <w:t xml:space="preserve">Offline evaluation</w:t>
            </w:r>
          </w:p>
        </w:tc>
      </w:tr>
    </w:tbl>
    <w:p>
      <w:pPr/>
      <w:r>
        <w:t xml:space="preserve">Job states: </w:t>
      </w:r>
      <w:r>
        <w:rPr>
          <w:rStyle w:val="CodeChar"/>
        </w:rPr>
        <w:t xml:space="preserve">received</w:t>
      </w:r>
      <w:r>
        <w:t xml:space="preserve"> → </w:t>
      </w:r>
      <w:r>
        <w:rPr>
          <w:rStyle w:val="CodeChar"/>
        </w:rPr>
        <w:t xml:space="preserve">queued</w:t>
      </w:r>
      <w:r>
        <w:t xml:space="preserve"> → </w:t>
      </w:r>
      <w:r>
        <w:rPr>
          <w:rStyle w:val="CodeChar"/>
        </w:rPr>
        <w:t xml:space="preserve">collecting</w:t>
      </w:r>
      <w:r>
        <w:t xml:space="preserve"> → </w:t>
      </w:r>
      <w:r>
        <w:rPr>
          <w:rStyle w:val="CodeChar"/>
        </w:rPr>
        <w:t xml:space="preserve">analyzing</w:t>
      </w:r>
      <w:r>
        <w:t xml:space="preserve"> → </w:t>
      </w:r>
      <w:r>
        <w:rPr>
          <w:rStyle w:val="CodeChar"/>
        </w:rPr>
        <w:t xml:space="preserve">completed</w:t>
      </w:r>
      <w:r>
        <w:t xml:space="preserve">, </w:t>
      </w:r>
      <w:r>
        <w:rPr>
          <w:rStyle w:val="CodeChar"/>
        </w:rPr>
        <w:t xml:space="preserve">degraded</w:t>
      </w:r>
      <w:r>
        <w:t xml:space="preserve"> or </w:t>
      </w:r>
      <w:r>
        <w:rPr>
          <w:rStyle w:val="CodeChar"/>
        </w:rPr>
        <w:t xml:space="preserve">failed</w:t>
      </w:r>
      <w:r>
        <w:t xml:space="preserve"> (in DLQ). Events that need no triage end in </w:t>
      </w:r>
      <w:r>
        <w:rPr>
          <w:rStyle w:val="CodeChar"/>
        </w:rPr>
        <w:t xml:space="preserve">skipped</w:t>
      </w:r>
      <w:r>
        <w:t xml:space="preserve">.</w:t>
      </w:r>
    </w:p>
    <w:p>
      <w:pPr>
        <w:pStyle w:val="Heading2"/>
      </w:pPr>
      <w:r>
        <w:t xml:space="preserve">LLM triage design and evaluation</w:t>
      </w:r>
    </w:p>
    <w:p>
      <w:pPr/>
      <w:r>
        <w:t xml:space="preserve">The LLM only explains and ranks evidence the pipeline has already gathered; every claim it makes is checked against the excerpt and the diff before it is shown.</w:t>
      </w:r>
    </w:p>
    <w:p>
      <w:pPr/>
      <w:r>
        <w:t xml:space="preserve">Pipeline per failed job:</w:t>
      </w:r>
    </w:p>
    <w:p>
      <w:pPr>
        <w:pStyle w:val="ListParagraph"/>
        <w:numPr>
          <w:ilvl w:val="0"/>
          <w:numId w:val="7"/>
        </w:numPr>
      </w:pPr>
      <w:r>
        <w:rPr>
          <w:b/>
        </w:rPr>
        <w:t xml:space="preserve">Pre-process.</w:t>
      </w:r>
      <w:r>
        <w:t xml:space="preserve"> Strip ANSI codes and timestamps, isolate the failing step, keep its last 200 lines plus 10 lines around each error pattern (</w:t>
      </w:r>
      <w:r>
        <w:rPr>
          <w:rStyle w:val="CodeChar"/>
        </w:rPr>
        <w:t xml:space="preserve">##[error]</w:t>
      </w:r>
      <w:r>
        <w:t xml:space="preserve">, </w:t>
      </w:r>
      <w:r>
        <w:rPr>
          <w:rStyle w:val="CodeChar"/>
        </w:rPr>
        <w:t xml:space="preserve">FAIL</w:t>
      </w:r>
      <w:r>
        <w:t xml:space="preserve">, </w:t>
      </w:r>
      <w:r>
        <w:rPr>
          <w:rStyle w:val="CodeChar"/>
        </w:rPr>
        <w:t xml:space="preserve">Error:</w:t>
      </w:r>
      <w:r>
        <w:t xml:space="preserve">, </w:t>
      </w:r>
      <w:r>
        <w:rPr>
          <w:rStyle w:val="CodeChar"/>
        </w:rPr>
        <w:t xml:space="preserve">Traceback</w:t>
      </w:r>
      <w:r>
        <w:t xml:space="preserve">, </w:t>
      </w:r>
      <w:r>
        <w:rPr>
          <w:rStyle w:val="CodeChar"/>
        </w:rPr>
        <w:t xml:space="preserve">exit code</w:t>
      </w:r>
      <w:r>
        <w:t xml:space="preserve">), collapse repeated lines, cap at 16 KB, redact token-like strings. Number every kept line.</w:t>
      </w:r>
    </w:p>
    <w:p>
      <w:pPr>
        <w:pStyle w:val="ListParagraph"/>
        <w:numPr>
          <w:ilvl w:val="0"/>
          <w:numId w:val="7"/>
        </w:numPr>
      </w:pPr>
      <w:r>
        <w:rPr>
          <w:b/>
        </w:rPr>
        <w:t xml:space="preserve">Rule-based classifier.</w:t>
      </w:r>
      <w:r>
        <w:t xml:space="preserve"> Regex rules map patterns to a category and confidence, for example </w:t>
      </w:r>
      <w:r>
        <w:rPr>
          <w:rStyle w:val="CodeChar"/>
        </w:rPr>
        <w:t xml:space="preserve">ERESOLVE</w:t>
      </w:r>
      <w:r>
        <w:t xml:space="preserve"> or a lockfile mismatch to </w:t>
      </w:r>
      <w:r>
        <w:rPr>
          <w:i/>
        </w:rPr>
        <w:t xml:space="preserve">dependency</w:t>
      </w:r>
      <w:r>
        <w:t xml:space="preserve">, </w:t>
      </w:r>
      <w:r>
        <w:rPr>
          <w:rStyle w:val="CodeChar"/>
        </w:rPr>
        <w:t xml:space="preserve">TS2322</w:t>
      </w:r>
      <w:r>
        <w:t xml:space="preserve"> to </w:t>
      </w:r>
      <w:r>
        <w:rPr>
          <w:i/>
        </w:rPr>
        <w:t xml:space="preserve">lint or type check</w:t>
      </w:r>
      <w:r>
        <w:t xml:space="preserve">, "The job running on runner … has exceeded the maximum execution time" to </w:t>
      </w:r>
      <w:r>
        <w:rPr>
          <w:i/>
        </w:rPr>
        <w:t xml:space="preserve">infra or timeout</w:t>
      </w:r>
      <w:r>
        <w:t xml:space="preserve">.</w:t>
      </w:r>
    </w:p>
    <w:p>
      <w:pPr>
        <w:pStyle w:val="ListParagraph"/>
        <w:numPr>
          <w:ilvl w:val="0"/>
          <w:numId w:val="7"/>
        </w:numPr>
      </w:pPr>
      <w:r>
        <w:rPr>
          <w:b/>
        </w:rPr>
        <w:t xml:space="preserve">Suspect ranking.</w:t>
      </w:r>
      <w:r>
        <w:t xml:space="preserve"> Score each changed file: exact path in the excerpt, basename or module name, test file name, file type matching the category (lockfile for dependency, </w:t>
      </w:r>
      <w:r>
        <w:rPr>
          <w:rStyle w:val="CodeChar"/>
        </w:rPr>
        <w:t xml:space="preserve">.github/workflows/*.yml</w:t>
      </w:r>
      <w:r>
        <w:t xml:space="preserve"> for CI config), and size of change.</w:t>
      </w:r>
    </w:p>
    <w:p>
      <w:pPr>
        <w:pStyle w:val="ListParagraph"/>
        <w:numPr>
          <w:ilvl w:val="0"/>
          <w:numId w:val="7"/>
        </w:numPr>
      </w:pPr>
      <w:r>
        <w:rPr>
          <w:b/>
        </w:rPr>
        <w:t xml:space="preserve">Prompt.</w:t>
      </w:r>
      <w:r>
        <w:t xml:space="preserve"> System prompt sets the role (read-only advisor), rules (cite line numbers, suggest only listed files, say "unknown" when unsure, no fixes that need write access) and the output schema. Input is JSON: run metadata, excerpt, ranked files, rule result.</w:t>
      </w:r>
    </w:p>
    <w:p>
      <w:pPr>
        <w:pStyle w:val="ListParagraph"/>
        <w:numPr>
          <w:ilvl w:val="0"/>
          <w:numId w:val="7"/>
        </w:numPr>
      </w:pPr>
      <w:r>
        <w:rPr>
          <w:b/>
        </w:rPr>
        <w:t xml:space="preserve">Validate and repair.</w:t>
      </w:r>
      <w:r>
        <w:t xml:space="preserve"> Schema check, evidence lines exist, files exist in the changed list or excerpt. One repair prompt with the errors; otherwise publish the rule-based result flagged degraded.</w:t>
      </w:r>
    </w:p>
    <w:p>
      <w:pPr>
        <w:pStyle w:val="ListParagraph"/>
        <w:numPr>
          <w:ilvl w:val="0"/>
          <w:numId w:val="7"/>
        </w:numPr>
      </w:pPr>
      <w:r>
        <w:rPr>
          <w:b/>
        </w:rPr>
        <w:t xml:space="preserve">Record.</w:t>
      </w:r>
      <w:r>
        <w:t xml:space="preserve"> Store result and LLM call, send the trace to Langfuse tagged with prompt version and delivery ID.</w:t>
      </w:r>
    </w:p>
    <w:p>
      <w:pPr/>
      <w:r>
        <w:t xml:space="preserve">Output schema:</w:t>
      </w:r>
    </w:p>
    <w:p>
      <w:pPr>
        <w:pStyle w:val="Code"/>
      </w:pPr>
      <w:bookmarkStart w:id="1" w:name="bongo_lang_json_1"/>
      <w:bookmarkEnd w:id="1"/>
      <w:r>
        <w:t xml:space="preserve">{</w:t>
        <w:br/>
        <w:t xml:space="preserve">  "summary": "string, max 280 chars",</w:t>
        <w:br/>
        <w:t xml:space="preserve">  "category": "test | build | lint_type | dependency | infra_timeout | ci_config | unknown",</w:t>
        <w:br/>
        <w:t xml:space="preserve">  "confidence": "low | medium | high",</w:t>
        <w:br/>
        <w:t xml:space="preserve">  "causes": [{ "explanation": "string", "evidence_lines": [42, 43] }],</w:t>
        <w:br/>
        <w:t xml:space="preserve">  "suspect_files": [{ "path": "src/api/user.ts", "reason": "string" }],</w:t>
        <w:br/>
        <w:t xml:space="preserve">  "next_steps": ["string"],</w:t>
        <w:br/>
        <w:t xml:space="preserve">  "flaky_suspect": false</w:t>
        <w:br/>
        <w:t xml:space="preserve">}</w:t>
      </w:r>
    </w:p>
    <w:p>
      <w:pPr/>
      <w:r>
        <w:t xml:space="preserve">Evaluation dataset: a sandbox repo with about 40 deliberately broken commits across the six categories (failing assertion, type error, lint error, lockfile drift, YAML syntax error, timeout, network flake), each labelled with expected category, culprit file and key error line. Real failures with developer feedback become new cases each week.</w:t>
      </w:r>
    </w:p>
    <w:tbl>
      <w:tblPr>
        <w:tblStyle w:val="TableGrid"/>
        <w:tblW w:w="0" w:type="auto"/>
        <w:tblLayout w:type="fixed"/>
        <w:tblLook w:val="04A0" w:firstRow="1" w:lastRow="0" w:firstColumn="0" w:lastColumn="0" w:noHBand="0" w:noVBand="1"/>
      </w:tblPr>
      <w:tblGrid>
        <w:gridCol w:w="2413"/>
        <w:gridCol w:w="4890"/>
        <w:gridCol w:w="2057"/>
      </w:tblGrid>
      <w:tr>
        <w:trPr>
          <w:tblHeader/>
        </w:trPr>
        <w:tc>
          <w:tcPr>
            <w:tcW w:w="2413" w:type="dxa"/>
            <w:shd w:val="clear" w:color="auto" w:fill="F2F2F2"/>
          </w:tcPr>
          <w:p>
            <w:pPr/>
            <w:r>
              <w:t xml:space="preserve">Metric</w:t>
            </w:r>
          </w:p>
        </w:tc>
        <w:tc>
          <w:tcPr>
            <w:tcW w:w="4890" w:type="dxa"/>
            <w:shd w:val="clear" w:color="auto" w:fill="F2F2F2"/>
          </w:tcPr>
          <w:p>
            <w:pPr/>
            <w:r>
              <w:t xml:space="preserve">Method</w:t>
            </w:r>
          </w:p>
        </w:tc>
        <w:tc>
          <w:tcPr>
            <w:tcW w:w="2057" w:type="dxa"/>
            <w:shd w:val="clear" w:color="auto" w:fill="F2F2F2"/>
          </w:tcPr>
          <w:p>
            <w:pPr/>
            <w:r>
              <w:t xml:space="preserve">Gate to merge</w:t>
            </w:r>
          </w:p>
        </w:tc>
      </w:tr>
      <w:tr>
        <w:tc>
          <w:tcPr>
            <w:tcW w:w="2413" w:type="dxa"/>
          </w:tcPr>
          <w:p>
            <w:pPr/>
            <w:r>
              <w:t xml:space="preserve">Schema validity</w:t>
            </w:r>
          </w:p>
        </w:tc>
        <w:tc>
          <w:tcPr>
            <w:tcW w:w="4890" w:type="dxa"/>
          </w:tcPr>
          <w:p>
            <w:pPr/>
            <w:r>
              <w:t xml:space="preserve">Deterministic</w:t>
            </w:r>
          </w:p>
        </w:tc>
        <w:tc>
          <w:tcPr>
            <w:tcW w:w="2057" w:type="dxa"/>
          </w:tcPr>
          <w:p>
            <w:pPr/>
            <w:r>
              <w:t xml:space="preserve">100%</w:t>
            </w:r>
          </w:p>
        </w:tc>
      </w:tr>
      <w:tr>
        <w:tc>
          <w:tcPr>
            <w:tcW w:w="2413" w:type="dxa"/>
          </w:tcPr>
          <w:p>
            <w:pPr/>
            <w:r>
              <w:t xml:space="preserve">Category accuracy</w:t>
            </w:r>
          </w:p>
        </w:tc>
        <w:tc>
          <w:tcPr>
            <w:tcW w:w="4890" w:type="dxa"/>
          </w:tcPr>
          <w:p>
            <w:pPr/>
            <w:r>
              <w:t xml:space="preserve">Compare with label</w:t>
            </w:r>
          </w:p>
        </w:tc>
        <w:tc>
          <w:tcPr>
            <w:tcW w:w="2057" w:type="dxa"/>
          </w:tcPr>
          <w:p>
            <w:pPr/>
            <w:r>
              <w:t xml:space="preserve">≥ 80%</w:t>
            </w:r>
          </w:p>
        </w:tc>
      </w:tr>
      <w:tr>
        <w:tc>
          <w:tcPr>
            <w:tcW w:w="2413" w:type="dxa"/>
          </w:tcPr>
          <w:p>
            <w:pPr/>
            <w:r>
              <w:t xml:space="preserve">Culprit file in top 3</w:t>
            </w:r>
          </w:p>
        </w:tc>
        <w:tc>
          <w:tcPr>
            <w:tcW w:w="4890" w:type="dxa"/>
          </w:tcPr>
          <w:p>
            <w:pPr/>
            <w:r>
              <w:t xml:space="preserve">Compare with label</w:t>
            </w:r>
          </w:p>
        </w:tc>
        <w:tc>
          <w:tcPr>
            <w:tcW w:w="2057" w:type="dxa"/>
          </w:tcPr>
          <w:p>
            <w:pPr/>
            <w:r>
              <w:t xml:space="preserve">≥ 70%</w:t>
            </w:r>
          </w:p>
        </w:tc>
      </w:tr>
      <w:tr>
        <w:tc>
          <w:tcPr>
            <w:tcW w:w="2413" w:type="dxa"/>
          </w:tcPr>
          <w:p>
            <w:pPr/>
            <w:r>
              <w:t xml:space="preserve">Evidence grounding</w:t>
            </w:r>
          </w:p>
        </w:tc>
        <w:tc>
          <w:tcPr>
            <w:tcW w:w="4890" w:type="dxa"/>
          </w:tcPr>
          <w:p>
            <w:pPr/>
            <w:r>
              <w:t xml:space="preserve">Line numbers exist and contain the quoted text</w:t>
            </w:r>
          </w:p>
        </w:tc>
        <w:tc>
          <w:tcPr>
            <w:tcW w:w="2057" w:type="dxa"/>
          </w:tcPr>
          <w:p>
            <w:pPr/>
            <w:r>
              <w:t xml:space="preserve">100%</w:t>
            </w:r>
          </w:p>
        </w:tc>
      </w:tr>
      <w:tr>
        <w:tc>
          <w:tcPr>
            <w:tcW w:w="2413" w:type="dxa"/>
          </w:tcPr>
          <w:p>
            <w:pPr/>
            <w:r>
              <w:t xml:space="preserve">Hallucinated files</w:t>
            </w:r>
          </w:p>
        </w:tc>
        <w:tc>
          <w:tcPr>
            <w:tcW w:w="4890" w:type="dxa"/>
          </w:tcPr>
          <w:p>
            <w:pPr/>
            <w:r>
              <w:t xml:space="preserve">Suggested path not in diff or excerpt</w:t>
            </w:r>
          </w:p>
        </w:tc>
        <w:tc>
          <w:tcPr>
            <w:tcW w:w="2057" w:type="dxa"/>
          </w:tcPr>
          <w:p>
            <w:pPr/>
            <w:r>
              <w:t xml:space="preserve">0</w:t>
            </w:r>
          </w:p>
        </w:tc>
      </w:tr>
      <w:tr>
        <w:tc>
          <w:tcPr>
            <w:tcW w:w="2413" w:type="dxa"/>
          </w:tcPr>
          <w:p>
            <w:pPr/>
            <w:r>
              <w:t xml:space="preserve">Next-step usefulness</w:t>
            </w:r>
          </w:p>
        </w:tc>
        <w:tc>
          <w:tcPr>
            <w:tcW w:w="4890" w:type="dxa"/>
          </w:tcPr>
          <w:p>
            <w:pPr/>
            <w:r>
              <w:t xml:space="preserve">LLM judge from a different provider, 1–5 rubric, 10% spot-checked by hand</w:t>
            </w:r>
          </w:p>
        </w:tc>
        <w:tc>
          <w:tcPr>
            <w:tcW w:w="2057" w:type="dxa"/>
          </w:tcPr>
          <w:p>
            <w:pPr/>
            <w:r>
              <w:t xml:space="preserve">Mean ≥ 3.5</w:t>
            </w:r>
          </w:p>
        </w:tc>
      </w:tr>
      <w:tr>
        <w:tc>
          <w:tcPr>
            <w:tcW w:w="2413" w:type="dxa"/>
          </w:tcPr>
          <w:p>
            <w:pPr/>
            <w:r>
              <w:t xml:space="preserve">Latency and tokens</w:t>
            </w:r>
          </w:p>
        </w:tc>
        <w:tc>
          <w:tcPr>
            <w:tcW w:w="4890" w:type="dxa"/>
          </w:tcPr>
          <w:p>
            <w:pPr/>
            <w:r>
              <w:t xml:space="preserve">Measured</w:t>
            </w:r>
          </w:p>
        </w:tc>
        <w:tc>
          <w:tcPr>
            <w:tcW w:w="2057" w:type="dxa"/>
          </w:tcPr>
          <w:p>
            <w:pPr/>
            <w:r>
              <w:t xml:space="preserve">Reported, no gate</w:t>
            </w:r>
          </w:p>
        </w:tc>
      </w:tr>
    </w:tbl>
    <w:p>
      <w:pPr/>
      <w:r>
        <w:t xml:space="preserve">The suite also scores the rules-only baseline, so the report shows how much the LLM actually adds. It runs with promptfoo in GitHub Actions on any PR that touches </w:t>
      </w:r>
      <w:r>
        <w:rPr>
          <w:rStyle w:val="CodeChar"/>
        </w:rPr>
        <w:t xml:space="preserve">prompts/</w:t>
      </w:r>
      <w:r>
        <w:t xml:space="preserve"> or model config, posts scores to Langfuse, and fails the check below the gates.</w:t>
      </w:r>
    </w:p>
    <w:p>
      <w:pPr>
        <w:pStyle w:val="Heading2"/>
      </w:pPr>
      <w:r>
        <w:t xml:space="preserve">Error handling, retries and observability</w:t>
      </w:r>
    </w:p>
    <w:p>
      <w:pPr/>
      <w:r>
        <w:t xml:space="preserve">Every failure mode ends in one of three visible outcomes: a full card, a degraded card, or a DLQ entry the owner can replay. Nothing fails silently.</w:t>
      </w:r>
    </w:p>
    <w:tbl>
      <w:tblPr>
        <w:tblStyle w:val="TableGrid"/>
        <w:tblW w:w="0" w:type="auto"/>
        <w:tblLayout w:type="fixed"/>
        <w:tblLook w:val="04A0" w:firstRow="1" w:lastRow="0" w:firstColumn="0" w:lastColumn="0" w:noHBand="0" w:noVBand="1"/>
      </w:tblPr>
      <w:tblGrid>
        <w:gridCol w:w="1883"/>
        <w:gridCol w:w="1630"/>
        <w:gridCol w:w="3999"/>
        <w:gridCol w:w="1848"/>
      </w:tblGrid>
      <w:tr>
        <w:trPr>
          <w:tblHeader/>
        </w:trPr>
        <w:tc>
          <w:tcPr>
            <w:tcW w:w="1883" w:type="dxa"/>
            <w:shd w:val="clear" w:color="auto" w:fill="F2F2F2"/>
          </w:tcPr>
          <w:p>
            <w:pPr/>
            <w:r>
              <w:t xml:space="preserve">Failure</w:t>
            </w:r>
          </w:p>
        </w:tc>
        <w:tc>
          <w:tcPr>
            <w:tcW w:w="1630" w:type="dxa"/>
            <w:shd w:val="clear" w:color="auto" w:fill="F2F2F2"/>
          </w:tcPr>
          <w:p>
            <w:pPr/>
            <w:r>
              <w:t xml:space="preserve">Detection</w:t>
            </w:r>
          </w:p>
        </w:tc>
        <w:tc>
          <w:tcPr>
            <w:tcW w:w="3999" w:type="dxa"/>
            <w:shd w:val="clear" w:color="auto" w:fill="F2F2F2"/>
          </w:tcPr>
          <w:p>
            <w:pPr/>
            <w:r>
              <w:t xml:space="preserve">Handling</w:t>
            </w:r>
          </w:p>
        </w:tc>
        <w:tc>
          <w:tcPr>
            <w:tcW w:w="1848" w:type="dxa"/>
            <w:shd w:val="clear" w:color="auto" w:fill="F2F2F2"/>
          </w:tcPr>
          <w:p>
            <w:pPr/>
            <w:r>
              <w:t xml:space="preserve">What the user sees</w:t>
            </w:r>
          </w:p>
        </w:tc>
      </w:tr>
      <w:tr>
        <w:tc>
          <w:tcPr>
            <w:tcW w:w="1883" w:type="dxa"/>
          </w:tcPr>
          <w:p>
            <w:pPr/>
            <w:r>
              <w:t xml:space="preserve">Bad webhook signature</w:t>
            </w:r>
          </w:p>
        </w:tc>
        <w:tc>
          <w:tcPr>
            <w:tcW w:w="1630" w:type="dxa"/>
          </w:tcPr>
          <w:p>
            <w:pPr/>
            <w:r>
              <w:t xml:space="preserve">HMAC mismatch</w:t>
            </w:r>
          </w:p>
        </w:tc>
        <w:tc>
          <w:tcPr>
            <w:tcW w:w="3999" w:type="dxa"/>
          </w:tcPr>
          <w:p>
            <w:pPr/>
            <w:r>
              <w:t xml:space="preserve">401, log, no job</w:t>
            </w:r>
          </w:p>
        </w:tc>
        <w:tc>
          <w:tcPr>
            <w:tcW w:w="1848" w:type="dxa"/>
          </w:tcPr>
          <w:p>
            <w:pPr/>
            <w:r>
              <w:t xml:space="preserve">Nothing; security log entry</w:t>
            </w:r>
          </w:p>
        </w:tc>
      </w:tr>
      <w:tr>
        <w:tc>
          <w:tcPr>
            <w:tcW w:w="1883" w:type="dxa"/>
          </w:tcPr>
          <w:p>
            <w:pPr/>
            <w:r>
              <w:t xml:space="preserve">Duplicate delivery</w:t>
            </w:r>
          </w:p>
        </w:tc>
        <w:tc>
          <w:tcPr>
            <w:tcW w:w="1630" w:type="dxa"/>
          </w:tcPr>
          <w:p>
            <w:pPr/>
            <w:r>
              <w:t xml:space="preserve">Unique key conflict</w:t>
            </w:r>
          </w:p>
        </w:tc>
        <w:tc>
          <w:tcPr>
            <w:tcW w:w="3999" w:type="dxa"/>
          </w:tcPr>
          <w:p>
            <w:pPr/>
            <w:r>
              <w:t xml:space="preserve">202, delivery marked duplicate</w:t>
            </w:r>
          </w:p>
        </w:tc>
        <w:tc>
          <w:tcPr>
            <w:tcW w:w="1848" w:type="dxa"/>
          </w:tcPr>
          <w:p>
            <w:pPr/>
            <w:r>
              <w:t xml:space="preserve">One card</w:t>
            </w:r>
          </w:p>
        </w:tc>
      </w:tr>
      <w:tr>
        <w:tc>
          <w:tcPr>
            <w:tcW w:w="1883" w:type="dxa"/>
          </w:tcPr>
          <w:p>
            <w:pPr/>
            <w:r>
              <w:t xml:space="preserve">DB or queue down at ingest</w:t>
            </w:r>
          </w:p>
        </w:tc>
        <w:tc>
          <w:tcPr>
            <w:tcW w:w="1630" w:type="dxa"/>
          </w:tcPr>
          <w:p>
            <w:pPr/>
            <w:r>
              <w:t xml:space="preserve">Insert or publish throws</w:t>
            </w:r>
          </w:p>
        </w:tc>
        <w:tc>
          <w:tcPr>
            <w:tcW w:w="3999" w:type="dxa"/>
          </w:tcPr>
          <w:p>
            <w:pPr/>
            <w:r>
              <w:t xml:space="preserve">Return 5xx so GitHub records a failed delivery; GitHub does not redeliver on its own, so the hourly reconciliation job backfills missed failed runs via the API</w:t>
            </w:r>
          </w:p>
        </w:tc>
        <w:tc>
          <w:tcPr>
            <w:tcW w:w="1848" w:type="dxa"/>
          </w:tcPr>
          <w:p>
            <w:pPr/>
            <w:r>
              <w:t xml:space="preserve">Card appears late</w:t>
            </w:r>
          </w:p>
        </w:tc>
      </w:tr>
      <w:tr>
        <w:tc>
          <w:tcPr>
            <w:tcW w:w="1883" w:type="dxa"/>
          </w:tcPr>
          <w:p>
            <w:pPr/>
            <w:r>
              <w:t xml:space="preserve">GitHub API rate limit</w:t>
            </w:r>
          </w:p>
        </w:tc>
        <w:tc>
          <w:tcPr>
            <w:tcW w:w="1630" w:type="dxa"/>
          </w:tcPr>
          <w:p>
            <w:pPr/>
            <w:r>
              <w:t xml:space="preserve">403 or 429 with reset headers</w:t>
            </w:r>
          </w:p>
        </w:tc>
        <w:tc>
          <w:tcPr>
            <w:tcW w:w="3999" w:type="dxa"/>
          </w:tcPr>
          <w:p>
            <w:pPr/>
            <w:r>
              <w:t xml:space="preserve">Worker returns 5xx with </w:t>
            </w:r>
            <w:r>
              <w:rPr>
                <w:rStyle w:val="CodeChar"/>
              </w:rPr>
              <w:t xml:space="preserve">Retry-After</w:t>
            </w:r>
            <w:r>
              <w:t xml:space="preserve">; QStash retries later</w:t>
            </w:r>
          </w:p>
        </w:tc>
        <w:tc>
          <w:tcPr>
            <w:tcW w:w="1848" w:type="dxa"/>
          </w:tcPr>
          <w:p>
            <w:pPr/>
            <w:r>
              <w:t xml:space="preserve">State stays </w:t>
            </w:r>
            <w:r>
              <w:rPr>
                <w:rStyle w:val="CodeChar"/>
              </w:rPr>
              <w:t xml:space="preserve">queued</w:t>
            </w:r>
            <w:r>
              <w:t xml:space="preserve"> with attempt count</w:t>
            </w:r>
          </w:p>
        </w:tc>
      </w:tr>
      <w:tr>
        <w:tc>
          <w:tcPr>
            <w:tcW w:w="1883" w:type="dxa"/>
          </w:tcPr>
          <w:p>
            <w:pPr/>
            <w:r>
              <w:t xml:space="preserve">Logs expired or missing</w:t>
            </w:r>
          </w:p>
        </w:tc>
        <w:tc>
          <w:tcPr>
            <w:tcW w:w="1630" w:type="dxa"/>
          </w:tcPr>
          <w:p>
            <w:pPr/>
            <w:r>
              <w:t xml:space="preserve">404 or 410</w:t>
            </w:r>
          </w:p>
        </w:tc>
        <w:tc>
          <w:tcPr>
            <w:tcW w:w="3999" w:type="dxa"/>
          </w:tcPr>
          <w:p>
            <w:pPr/>
            <w:r>
              <w:t xml:space="preserve">Triage from job and step metadata only</w:t>
            </w:r>
          </w:p>
        </w:tc>
        <w:tc>
          <w:tcPr>
            <w:tcW w:w="1848" w:type="dxa"/>
          </w:tcPr>
          <w:p>
            <w:pPr/>
            <w:r>
              <w:t xml:space="preserve">Degraded card</w:t>
            </w:r>
          </w:p>
        </w:tc>
      </w:tr>
      <w:tr>
        <w:tc>
          <w:tcPr>
            <w:tcW w:w="1883" w:type="dxa"/>
          </w:tcPr>
          <w:p>
            <w:pPr/>
            <w:r>
              <w:t xml:space="preserve">Log too large</w:t>
            </w:r>
          </w:p>
        </w:tc>
        <w:tc>
          <w:tcPr>
            <w:tcW w:w="1630" w:type="dxa"/>
          </w:tcPr>
          <w:p>
            <w:pPr/>
            <w:r>
              <w:t xml:space="preserve">Size check while streaming</w:t>
            </w:r>
          </w:p>
        </w:tc>
        <w:tc>
          <w:tcPr>
            <w:tcW w:w="3999" w:type="dxa"/>
          </w:tcPr>
          <w:p>
            <w:pPr/>
            <w:r>
              <w:t xml:space="preserve">Keep failing step tail and error windows</w:t>
            </w:r>
          </w:p>
        </w:tc>
        <w:tc>
          <w:tcPr>
            <w:tcW w:w="1848" w:type="dxa"/>
          </w:tcPr>
          <w:p>
            <w:pPr/>
            <w:r>
              <w:t xml:space="preserve">Normal card</w:t>
            </w:r>
          </w:p>
        </w:tc>
      </w:tr>
      <w:tr>
        <w:tc>
          <w:tcPr>
            <w:tcW w:w="1883" w:type="dxa"/>
          </w:tcPr>
          <w:p>
            <w:pPr/>
            <w:r>
              <w:t xml:space="preserve">LLM 429, 5xx or timeout</w:t>
            </w:r>
          </w:p>
        </w:tc>
        <w:tc>
          <w:tcPr>
            <w:tcW w:w="1630" w:type="dxa"/>
          </w:tcPr>
          <w:p>
            <w:pPr/>
            <w:r>
              <w:t xml:space="preserve">Provider error</w:t>
            </w:r>
          </w:p>
        </w:tc>
        <w:tc>
          <w:tcPr>
            <w:tcW w:w="3999" w:type="dxa"/>
          </w:tcPr>
          <w:p>
            <w:pPr/>
            <w:r>
              <w:t xml:space="preserve">Switch to fallback provider; if both fail, publish the rules-only result and schedule a re-triage</w:t>
            </w:r>
          </w:p>
        </w:tc>
        <w:tc>
          <w:tcPr>
            <w:tcW w:w="1848" w:type="dxa"/>
          </w:tcPr>
          <w:p>
            <w:pPr/>
            <w:r>
              <w:t xml:space="preserve">Degraded card, upgraded later</w:t>
            </w:r>
          </w:p>
        </w:tc>
      </w:tr>
      <w:tr>
        <w:tc>
          <w:tcPr>
            <w:tcW w:w="1883" w:type="dxa"/>
          </w:tcPr>
          <w:p>
            <w:pPr/>
            <w:r>
              <w:t xml:space="preserve">Invalid or ungrounded LLM output</w:t>
            </w:r>
          </w:p>
        </w:tc>
        <w:tc>
          <w:tcPr>
            <w:tcW w:w="1630" w:type="dxa"/>
          </w:tcPr>
          <w:p>
            <w:pPr/>
            <w:r>
              <w:t xml:space="preserve">Validator</w:t>
            </w:r>
          </w:p>
        </w:tc>
        <w:tc>
          <w:tcPr>
            <w:tcW w:w="3999" w:type="dxa"/>
          </w:tcPr>
          <w:p>
            <w:pPr/>
            <w:r>
              <w:t xml:space="preserve">One repair prompt; else rules-only result</w:t>
            </w:r>
          </w:p>
        </w:tc>
        <w:tc>
          <w:tcPr>
            <w:tcW w:w="1848" w:type="dxa"/>
          </w:tcPr>
          <w:p>
            <w:pPr/>
            <w:r>
              <w:t xml:space="preserve">Degraded card</w:t>
            </w:r>
          </w:p>
        </w:tc>
      </w:tr>
      <w:tr>
        <w:tc>
          <w:tcPr>
            <w:tcW w:w="1883" w:type="dxa"/>
          </w:tcPr>
          <w:p>
            <w:pPr/>
            <w:r>
              <w:t xml:space="preserve">Worker exceeds its budget</w:t>
            </w:r>
          </w:p>
        </w:tc>
        <w:tc>
          <w:tcPr>
            <w:tcW w:w="1630" w:type="dxa"/>
          </w:tcPr>
          <w:p>
            <w:pPr/>
            <w:r>
              <w:t xml:space="preserve">60 s step timer</w:t>
            </w:r>
          </w:p>
        </w:tc>
        <w:tc>
          <w:tcPr>
            <w:tcW w:w="3999" w:type="dxa"/>
          </w:tcPr>
          <w:p>
            <w:pPr/>
            <w:r>
              <w:t xml:space="preserve">Abort and let QStash retry</w:t>
            </w:r>
          </w:p>
        </w:tc>
        <w:tc>
          <w:tcPr>
            <w:tcW w:w="1848" w:type="dxa"/>
          </w:tcPr>
          <w:p>
            <w:pPr/>
            <w:r>
              <w:t xml:space="preserve">Extra attempt in timeline</w:t>
            </w:r>
          </w:p>
        </w:tc>
      </w:tr>
      <w:tr>
        <w:tc>
          <w:tcPr>
            <w:tcW w:w="1883" w:type="dxa"/>
          </w:tcPr>
          <w:p>
            <w:pPr/>
            <w:r>
              <w:t xml:space="preserve">Retries exhausted</w:t>
            </w:r>
          </w:p>
        </w:tc>
        <w:tc>
          <w:tcPr>
            <w:tcW w:w="1630" w:type="dxa"/>
          </w:tcPr>
          <w:p>
            <w:pPr/>
            <w:r>
              <w:t xml:space="preserve">QStash DLQ</w:t>
            </w:r>
          </w:p>
        </w:tc>
        <w:tc>
          <w:tcPr>
            <w:tcW w:w="3999" w:type="dxa"/>
          </w:tcPr>
          <w:p>
            <w:pPr/>
            <w:r>
              <w:t xml:space="preserve">State </w:t>
            </w:r>
            <w:r>
              <w:rPr>
                <w:rStyle w:val="CodeChar"/>
              </w:rPr>
              <w:t xml:space="preserve">failed</w:t>
            </w:r>
            <w:r>
              <w:t xml:space="preserve">; owner replays or discards</w:t>
            </w:r>
          </w:p>
        </w:tc>
        <w:tc>
          <w:tcPr>
            <w:tcW w:w="1848" w:type="dxa"/>
          </w:tcPr>
          <w:p>
            <w:pPr/>
            <w:r>
              <w:t xml:space="preserve">"Needs attention" badge</w:t>
            </w:r>
          </w:p>
        </w:tc>
      </w:tr>
      <w:tr>
        <w:tc>
          <w:tcPr>
            <w:tcW w:w="1883" w:type="dxa"/>
          </w:tcPr>
          <w:p>
            <w:pPr/>
            <w:r>
              <w:t xml:space="preserve">Notification fails</w:t>
            </w:r>
          </w:p>
        </w:tc>
        <w:tc>
          <w:tcPr>
            <w:tcW w:w="1630" w:type="dxa"/>
          </w:tcPr>
          <w:p>
            <w:pPr/>
            <w:r>
              <w:t xml:space="preserve">Non-2xx from chat webhook</w:t>
            </w:r>
          </w:p>
        </w:tc>
        <w:tc>
          <w:tcPr>
            <w:tcW w:w="3999" w:type="dxa"/>
          </w:tcPr>
          <w:p>
            <w:pPr/>
            <w:r>
              <w:t xml:space="preserve">Log only; never fails the triage</w:t>
            </w:r>
          </w:p>
        </w:tc>
        <w:tc>
          <w:tcPr>
            <w:tcW w:w="1848" w:type="dxa"/>
          </w:tcPr>
          <w:p>
            <w:pPr/>
            <w:r>
              <w:t xml:space="preserve">Card still in the app</w:t>
            </w:r>
          </w:p>
        </w:tc>
      </w:tr>
    </w:tbl>
    <w:p>
      <w:pPr/>
      <w:r>
        <w:t xml:space="preserve">Observability:</w:t>
      </w:r>
    </w:p>
    <w:p>
      <w:pPr>
        <w:pStyle w:val="ListParagraph"/>
        <w:numPr>
          <w:ilvl w:val="0"/>
          <w:numId w:val="8"/>
        </w:numPr>
      </w:pPr>
      <w:r>
        <w:t xml:space="preserve">Structured JSON logs carrying the delivery ID as correlation ID.</w:t>
      </w:r>
    </w:p>
    <w:p>
      <w:pPr>
        <w:pStyle w:val="ListParagraph"/>
        <w:numPr>
          <w:ilvl w:val="0"/>
          <w:numId w:val="8"/>
        </w:numPr>
      </w:pPr>
      <w:r>
        <w:t xml:space="preserve">Sentry for unhandled errors in ingest, worker and UI.</w:t>
      </w:r>
    </w:p>
    <w:p>
      <w:pPr>
        <w:pStyle w:val="ListParagraph"/>
        <w:numPr>
          <w:ilvl w:val="0"/>
          <w:numId w:val="8"/>
        </w:numPr>
      </w:pPr>
      <w:r>
        <w:t xml:space="preserve">Langfuse traces for every LLM call, linked from the triage card's debug panel.</w:t>
      </w:r>
    </w:p>
    <w:p>
      <w:pPr>
        <w:pStyle w:val="ListParagraph"/>
        <w:numPr>
          <w:ilvl w:val="0"/>
          <w:numId w:val="8"/>
        </w:numPr>
      </w:pPr>
      <w:r>
        <w:t xml:space="preserve">A health page with counts per job state, queue lag, LLM fallback rate and daily quota usage per provider.</w:t>
      </w:r>
    </w:p>
    <w:p>
      <w:pPr>
        <w:pStyle w:val="Heading2"/>
      </w:pPr>
      <w:r>
        <w:t xml:space="preserve">Risks, assumptions and constraints</w:t>
      </w:r>
    </w:p>
    <w:p>
      <w:pPr/>
      <w:r>
        <w:t xml:space="preserve">The biggest risks are free-tier terms changing and the LLM sounding confident while wrong; both have cheap mitigations.</w:t>
      </w:r>
    </w:p>
    <w:tbl>
      <w:tblPr>
        <w:tblStyle w:val="TableGrid"/>
        <w:tblW w:w="0" w:type="auto"/>
        <w:tblLayout w:type="fixed"/>
        <w:tblLook w:val="04A0" w:firstRow="1" w:lastRow="0" w:firstColumn="0" w:lastColumn="0" w:noHBand="0" w:noVBand="1"/>
      </w:tblPr>
      <w:tblGrid>
        <w:gridCol w:w="2616"/>
        <w:gridCol w:w="1863"/>
        <w:gridCol w:w="4880"/>
      </w:tblGrid>
      <w:tr>
        <w:trPr>
          <w:tblHeader/>
        </w:trPr>
        <w:tc>
          <w:tcPr>
            <w:tcW w:w="2616" w:type="dxa"/>
            <w:shd w:val="clear" w:color="auto" w:fill="F2F2F2"/>
          </w:tcPr>
          <w:p>
            <w:pPr/>
            <w:r>
              <w:t xml:space="preserve">Risk</w:t>
            </w:r>
          </w:p>
        </w:tc>
        <w:tc>
          <w:tcPr>
            <w:tcW w:w="1863" w:type="dxa"/>
            <w:shd w:val="clear" w:color="auto" w:fill="F2F2F2"/>
          </w:tcPr>
          <w:p>
            <w:pPr/>
            <w:r>
              <w:t xml:space="preserve">Impact</w:t>
            </w:r>
          </w:p>
        </w:tc>
        <w:tc>
          <w:tcPr>
            <w:tcW w:w="4880" w:type="dxa"/>
            <w:shd w:val="clear" w:color="auto" w:fill="F2F2F2"/>
          </w:tcPr>
          <w:p>
            <w:pPr/>
            <w:r>
              <w:t xml:space="preserve">Mitigation</w:t>
            </w:r>
          </w:p>
        </w:tc>
      </w:tr>
      <w:tr>
        <w:tc>
          <w:tcPr>
            <w:tcW w:w="2616" w:type="dxa"/>
          </w:tcPr>
          <w:p>
            <w:pPr/>
            <w:r>
              <w:t xml:space="preserve">Free-tier limits or terms change</w:t>
            </w:r>
          </w:p>
        </w:tc>
        <w:tc>
          <w:tcPr>
            <w:tcW w:w="1863" w:type="dxa"/>
          </w:tcPr>
          <w:p>
            <w:pPr/>
            <w:r>
              <w:t xml:space="preserve">Pipeline stalls or starts costing money</w:t>
            </w:r>
          </w:p>
        </w:tc>
        <w:tc>
          <w:tcPr>
            <w:tcW w:w="4880" w:type="dxa"/>
          </w:tcPr>
          <w:p>
            <w:pPr/>
            <w:r>
              <w:t xml:space="preserve">Provider adapters behind interfaces, limits in config, monthly check, rules-only mode always works</w:t>
            </w:r>
          </w:p>
        </w:tc>
      </w:tr>
      <w:tr>
        <w:tc>
          <w:tcPr>
            <w:tcW w:w="2616" w:type="dxa"/>
          </w:tcPr>
          <w:p>
            <w:pPr/>
            <w:r>
              <w:t xml:space="preserve">Free LLM tiers may use prompts to improve the provider's models</w:t>
            </w:r>
          </w:p>
        </w:tc>
        <w:tc>
          <w:tcPr>
            <w:tcW w:w="1863" w:type="dxa"/>
          </w:tcPr>
          <w:p>
            <w:pPr/>
            <w:r>
              <w:t xml:space="preserve">Code and logs leave your control</w:t>
            </w:r>
          </w:p>
        </w:tc>
        <w:tc>
          <w:tcPr>
            <w:tcW w:w="4880" w:type="dxa"/>
          </w:tcPr>
          <w:p>
            <w:pPr/>
            <w:r>
              <w:t xml:space="preserve">Connect only repos you own or public ones; redact before sending; per-repo rules-only mode</w:t>
            </w:r>
          </w:p>
        </w:tc>
      </w:tr>
      <w:tr>
        <w:tc>
          <w:tcPr>
            <w:tcW w:w="2616" w:type="dxa"/>
          </w:tcPr>
          <w:p>
            <w:pPr/>
            <w:r>
              <w:t xml:space="preserve">LLM states a wrong cause confidently</w:t>
            </w:r>
          </w:p>
        </w:tc>
        <w:tc>
          <w:tcPr>
            <w:tcW w:w="1863" w:type="dxa"/>
          </w:tcPr>
          <w:p>
            <w:pPr/>
            <w:r>
              <w:t xml:space="preserve">Developer chases the wrong lead</w:t>
            </w:r>
          </w:p>
        </w:tc>
        <w:tc>
          <w:tcPr>
            <w:tcW w:w="4880" w:type="dxa"/>
          </w:tcPr>
          <w:p>
            <w:pPr/>
            <w:r>
              <w:t xml:space="preserve">Grounding validator, confidence field, "unknown" allowed, evidence lines always shown</w:t>
            </w:r>
          </w:p>
        </w:tc>
      </w:tr>
      <w:tr>
        <w:tc>
          <w:tcPr>
            <w:tcW w:w="2616" w:type="dxa"/>
          </w:tcPr>
          <w:p>
            <w:pPr/>
            <w:r>
              <w:t xml:space="preserve">Huge or noisy logs bury the real error</w:t>
            </w:r>
          </w:p>
        </w:tc>
        <w:tc>
          <w:tcPr>
            <w:tcW w:w="1863" w:type="dxa"/>
          </w:tcPr>
          <w:p>
            <w:pPr/>
            <w:r>
              <w:t xml:space="preserve">Wrong or empty triage</w:t>
            </w:r>
          </w:p>
        </w:tc>
        <w:tc>
          <w:tcPr>
            <w:tcW w:w="4880" w:type="dxa"/>
          </w:tcPr>
          <w:p>
            <w:pPr/>
            <w:r>
              <w:t xml:space="preserve">Step-targeted extraction, error windows, eval cases with noisy logs</w:t>
            </w:r>
          </w:p>
        </w:tc>
      </w:tr>
      <w:tr>
        <w:tc>
          <w:tcPr>
            <w:tcW w:w="2616" w:type="dxa"/>
          </w:tcPr>
          <w:p>
            <w:pPr/>
            <w:r>
              <w:t xml:space="preserve">Database scale-to-zero adds latency</w:t>
            </w:r>
          </w:p>
        </w:tc>
        <w:tc>
          <w:tcPr>
            <w:tcW w:w="1863" w:type="dxa"/>
          </w:tcPr>
          <w:p>
            <w:pPr/>
            <w:r>
              <w:t xml:space="preserve">Slower first query after idle</w:t>
            </w:r>
          </w:p>
        </w:tc>
        <w:tc>
          <w:tcPr>
            <w:tcW w:w="4880" w:type="dxa"/>
          </w:tcPr>
          <w:p>
            <w:pPr/>
            <w:r>
              <w:t xml:space="preserve">Acceptable within the 60 s target; keep worker queries few and indexed</w:t>
            </w:r>
          </w:p>
        </w:tc>
      </w:tr>
      <w:tr>
        <w:tc>
          <w:tcPr>
            <w:tcW w:w="2616" w:type="dxa"/>
          </w:tcPr>
          <w:p>
            <w:pPr/>
            <w:r>
              <w:t xml:space="preserve">Public endpoint attracts junk traffic</w:t>
            </w:r>
          </w:p>
        </w:tc>
        <w:tc>
          <w:tcPr>
            <w:tcW w:w="1863" w:type="dxa"/>
          </w:tcPr>
          <w:p>
            <w:pPr/>
            <w:r>
              <w:t xml:space="preserve">Wasted quota</w:t>
            </w:r>
          </w:p>
        </w:tc>
        <w:tc>
          <w:tcPr>
            <w:tcW w:w="4880" w:type="dxa"/>
          </w:tcPr>
          <w:p>
            <w:pPr/>
            <w:r>
              <w:t xml:space="preserve">Signature check before any DB write, body size cap</w:t>
            </w:r>
          </w:p>
        </w:tc>
      </w:tr>
      <w:tr>
        <w:tc>
          <w:tcPr>
            <w:tcW w:w="2616" w:type="dxa"/>
          </w:tcPr>
          <w:p>
            <w:pPr/>
            <w:r>
              <w:t xml:space="preserve">Vercel Hobby is non-commercial</w:t>
            </w:r>
          </w:p>
        </w:tc>
        <w:tc>
          <w:tcPr>
            <w:tcW w:w="1863" w:type="dxa"/>
          </w:tcPr>
          <w:p>
            <w:pPr/>
            <w:r>
              <w:t xml:space="preserve">Cannot sell it as is</w:t>
            </w:r>
          </w:p>
        </w:tc>
        <w:tc>
          <w:tcPr>
            <w:tcW w:w="4880" w:type="dxa"/>
          </w:tcPr>
          <w:p>
            <w:pPr/>
            <w:r>
              <w:t xml:space="preserve">Fine for a personal project; move hosting if it ever becomes a product</w:t>
            </w:r>
          </w:p>
        </w:tc>
      </w:tr>
    </w:tbl>
    <w:p>
      <w:pPr/>
      <w:r>
        <w:t xml:space="preserve">Assumptions:</w:t>
      </w:r>
    </w:p>
    <w:p>
      <w:pPr>
        <w:pStyle w:val="ListParagraph"/>
        <w:numPr>
          <w:ilvl w:val="0"/>
          <w:numId w:val="9"/>
        </w:numPr>
      </w:pPr>
      <w:r>
        <w:t xml:space="preserve">Repos live on GitHub and use GitHub Actions with GitHub-hosted runners.</w:t>
      </w:r>
    </w:p>
    <w:p>
      <w:pPr>
        <w:pStyle w:val="ListParagraph"/>
        <w:numPr>
          <w:ilvl w:val="0"/>
          <w:numId w:val="9"/>
        </w:numPr>
      </w:pPr>
      <w:r>
        <w:t xml:space="preserve">Volume stays under about 50 failures per day.</w:t>
      </w:r>
    </w:p>
    <w:p>
      <w:pPr>
        <w:pStyle w:val="ListParagraph"/>
        <w:numPr>
          <w:ilvl w:val="0"/>
          <w:numId w:val="9"/>
        </w:numPr>
      </w:pPr>
      <w:r>
        <w:t xml:space="preserve">One owner operates the system; up to a handful of teammates read cards.</w:t>
      </w:r>
    </w:p>
    <w:p>
      <w:pPr/>
      <w:r>
        <w:t xml:space="preserve">Constraints: $0 per month, read-only GitHub access, single developer.</w:t>
      </w:r>
    </w:p>
    <w:p>
      <w:pPr>
        <w:pStyle w:val="Heading2"/>
      </w:pPr>
      <w:r>
        <w:t xml:space="preserve">Milestones and demo script</w:t>
      </w:r>
    </w:p>
    <w:p>
      <w:pPr/>
      <w:r>
        <w:t xml:space="preserve">Six milestones take the project from a webhook that logs to a measured, demo-ready system; each ends with something you can show.</w:t>
      </w:r>
    </w:p>
    <w:p>
      <w:pPr>
        <w:pStyle w:val="ListParagraph"/>
        <w:numPr>
          <w:ilvl w:val="0"/>
          <w:numId w:val="10"/>
        </w:numPr>
      </w:pPr>
      <w:r>
        <w:rPr>
          <w:b/>
        </w:rPr>
        <w:t xml:space="preserve">Skeleton.</w:t>
      </w:r>
      <w:r>
        <w:t xml:space="preserve"> GitHub App created with read-only permissions, Next.js on Vercel, Neon schema, signed webhook stored in </w:t>
      </w:r>
      <w:r>
        <w:rPr>
          <w:rStyle w:val="CodeChar"/>
        </w:rPr>
        <w:t xml:space="preserve">webhook_deliveries</w:t>
      </w:r>
      <w:r>
        <w:t xml:space="preserve">. </w:t>
      </w:r>
      <w:r>
        <w:rPr>
          <w:i/>
        </w:rPr>
        <w:t xml:space="preserve">Exit: a failed run in the sandbox repo appears as a row.</w:t>
      </w:r>
    </w:p>
    <w:p>
      <w:pPr>
        <w:pStyle w:val="ListParagraph"/>
        <w:numPr>
          <w:ilvl w:val="0"/>
          <w:numId w:val="10"/>
        </w:numPr>
      </w:pPr>
      <w:r>
        <w:rPr>
          <w:b/>
        </w:rPr>
        <w:t xml:space="preserve">Queue and collection.</w:t>
      </w:r>
      <w:r>
        <w:t xml:space="preserve"> QStash publish and signed worker, idempotency key, job and log fetch, excerpt builder, changed files. </w:t>
      </w:r>
      <w:r>
        <w:rPr>
          <w:i/>
        </w:rPr>
        <w:t xml:space="preserve">Exit: run timeline shows </w:t>
      </w:r>
      <w:r>
        <w:rPr>
          <w:rStyle w:val="CodeChar"/>
          <w:i/>
        </w:rPr>
        <w:t xml:space="preserve">queued</w:t>
      </w:r>
      <w:r>
        <w:rPr>
          <w:i/>
        </w:rPr>
        <w:t xml:space="preserve"> → </w:t>
      </w:r>
      <w:r>
        <w:rPr>
          <w:rStyle w:val="CodeChar"/>
          <w:i/>
        </w:rPr>
        <w:t xml:space="preserve">collecting</w:t>
      </w:r>
      <w:r>
        <w:rPr>
          <w:i/>
        </w:rPr>
        <w:t xml:space="preserve"> with the excerpt stored.</w:t>
      </w:r>
    </w:p>
    <w:p>
      <w:pPr>
        <w:pStyle w:val="ListParagraph"/>
        <w:numPr>
          <w:ilvl w:val="0"/>
          <w:numId w:val="10"/>
        </w:numPr>
      </w:pPr>
      <w:r>
        <w:rPr>
          <w:b/>
        </w:rPr>
        <w:t xml:space="preserve">Rules-only triage.</w:t>
      </w:r>
      <w:r>
        <w:t xml:space="preserve"> Classifier, suspect ranking, triage card and run history pages. </w:t>
      </w:r>
      <w:r>
        <w:rPr>
          <w:i/>
        </w:rPr>
        <w:t xml:space="preserve">Exit: every sandbox failure gets a degraded card.</w:t>
      </w:r>
    </w:p>
    <w:p>
      <w:pPr>
        <w:pStyle w:val="ListParagraph"/>
        <w:numPr>
          <w:ilvl w:val="0"/>
          <w:numId w:val="10"/>
        </w:numPr>
      </w:pPr>
      <w:r>
        <w:rPr>
          <w:b/>
        </w:rPr>
        <w:t xml:space="preserve">LLM triage.</w:t>
      </w:r>
      <w:r>
        <w:t xml:space="preserve"> Prompt v1, schema validation, repair, grounding checks, Langfuse tracing, notifications. </w:t>
      </w:r>
      <w:r>
        <w:rPr>
          <w:i/>
        </w:rPr>
        <w:t xml:space="preserve">Exit: full cards in under 60 s.</w:t>
      </w:r>
    </w:p>
    <w:p>
      <w:pPr>
        <w:pStyle w:val="ListParagraph"/>
        <w:numPr>
          <w:ilvl w:val="0"/>
          <w:numId w:val="10"/>
        </w:numPr>
      </w:pPr>
      <w:r>
        <w:rPr>
          <w:b/>
        </w:rPr>
        <w:t xml:space="preserve">Evals.</w:t>
      </w:r>
      <w:r>
        <w:t xml:space="preserve"> 40-case dataset, promptfoo suite, CI gate, eval dashboard. </w:t>
      </w:r>
      <w:r>
        <w:rPr>
          <w:i/>
        </w:rPr>
        <w:t xml:space="preserve">Exit: a deliberately worse prompt fails its PR check.</w:t>
      </w:r>
    </w:p>
    <w:p>
      <w:pPr>
        <w:pStyle w:val="ListParagraph"/>
        <w:numPr>
          <w:ilvl w:val="0"/>
          <w:numId w:val="10"/>
        </w:numPr>
      </w:pPr>
      <w:r>
        <w:rPr>
          <w:b/>
        </w:rPr>
        <w:t xml:space="preserve">Hardening and demo.</w:t>
      </w:r>
      <w:r>
        <w:t xml:space="preserve"> Fallback provider, DLQ view and replay, reconciliation job, health page, public demo mode, README with architecture diagram. </w:t>
      </w:r>
      <w:r>
        <w:rPr>
          <w:i/>
        </w:rPr>
        <w:t xml:space="preserve">Exit: the demo below runs start to finish.</w:t>
      </w:r>
    </w:p>
    <w:p>
      <w:pPr/>
      <w:r>
        <w:t xml:space="preserve">Five-minute demo:</w:t>
      </w:r>
    </w:p>
    <w:p>
      <w:pPr>
        <w:pStyle w:val="ListParagraph"/>
        <w:numPr>
          <w:ilvl w:val="0"/>
          <w:numId w:val="11"/>
        </w:numPr>
      </w:pPr>
      <w:r>
        <w:t xml:space="preserve">Show the app's permission screen: read-only.</w:t>
      </w:r>
    </w:p>
    <w:p>
      <w:pPr>
        <w:pStyle w:val="ListParagraph"/>
        <w:numPr>
          <w:ilvl w:val="0"/>
          <w:numId w:val="11"/>
        </w:numPr>
      </w:pPr>
      <w:r>
        <w:t xml:space="preserve">Push a commit that breaks a unit test; Actions fails.</w:t>
      </w:r>
    </w:p>
    <w:p>
      <w:pPr>
        <w:pStyle w:val="ListParagraph"/>
        <w:numPr>
          <w:ilvl w:val="0"/>
          <w:numId w:val="11"/>
        </w:numPr>
      </w:pPr>
      <w:r>
        <w:t xml:space="preserve">Watch the run move through </w:t>
      </w:r>
      <w:r>
        <w:rPr>
          <w:rStyle w:val="CodeChar"/>
        </w:rPr>
        <w:t xml:space="preserve">received</w:t>
      </w:r>
      <w:r>
        <w:t xml:space="preserve"> → </w:t>
      </w:r>
      <w:r>
        <w:rPr>
          <w:rStyle w:val="CodeChar"/>
        </w:rPr>
        <w:t xml:space="preserve">queued</w:t>
      </w:r>
      <w:r>
        <w:t xml:space="preserve"> → </w:t>
      </w:r>
      <w:r>
        <w:rPr>
          <w:rStyle w:val="CodeChar"/>
        </w:rPr>
        <w:t xml:space="preserve">collecting</w:t>
      </w:r>
      <w:r>
        <w:t xml:space="preserve"> → </w:t>
      </w:r>
      <w:r>
        <w:rPr>
          <w:rStyle w:val="CodeChar"/>
        </w:rPr>
        <w:t xml:space="preserve">analyzing</w:t>
      </w:r>
      <w:r>
        <w:t xml:space="preserve"> → </w:t>
      </w:r>
      <w:r>
        <w:rPr>
          <w:rStyle w:val="CodeChar"/>
        </w:rPr>
        <w:t xml:space="preserve">completed</w:t>
      </w:r>
      <w:r>
        <w:t xml:space="preserve">.</w:t>
      </w:r>
    </w:p>
    <w:p>
      <w:pPr>
        <w:pStyle w:val="ListParagraph"/>
        <w:numPr>
          <w:ilvl w:val="0"/>
          <w:numId w:val="11"/>
        </w:numPr>
      </w:pPr>
      <w:r>
        <w:t xml:space="preserve">Open the card: summary, evidence lines, suspect file linked to its diff, next steps. Show the chat notification.</w:t>
      </w:r>
    </w:p>
    <w:p>
      <w:pPr>
        <w:pStyle w:val="ListParagraph"/>
        <w:numPr>
          <w:ilvl w:val="0"/>
          <w:numId w:val="11"/>
        </w:numPr>
      </w:pPr>
      <w:r>
        <w:t xml:space="preserve">Disable the primary LLM key and push another break: fallback provider answers. Disable both: a degraded card still appears.</w:t>
      </w:r>
    </w:p>
    <w:p>
      <w:pPr>
        <w:pStyle w:val="ListParagraph"/>
        <w:numPr>
          <w:ilvl w:val="0"/>
          <w:numId w:val="11"/>
        </w:numPr>
      </w:pPr>
      <w:r>
        <w:t xml:space="preserve">Redeliver the same webhook from GitHub: marked duplicate, no second card.</w:t>
      </w:r>
    </w:p>
    <w:p>
      <w:pPr>
        <w:pStyle w:val="ListParagraph"/>
        <w:numPr>
          <w:ilvl w:val="0"/>
          <w:numId w:val="11"/>
        </w:numPr>
      </w:pPr>
      <w:r>
        <w:t xml:space="preserve">Break the worker, show retries then the DLQ entry, fix it and replay.</w:t>
      </w:r>
    </w:p>
    <w:p>
      <w:pPr>
        <w:pStyle w:val="ListParagraph"/>
        <w:numPr>
          <w:ilvl w:val="0"/>
          <w:numId w:val="11"/>
        </w:numPr>
      </w:pPr>
      <w:r>
        <w:t xml:space="preserve">Open the eval dashboard: prompt v1 against v2, and the PR check that blocked a regression.</w:t>
      </w:r>
    </w:p>
    <w:p>
      <w:pPr>
        <w:pStyle w:val="Heading2"/>
      </w:pPr>
      <w:r>
        <w:t xml:space="preserve">Sources</w:t>
      </w:r>
    </w:p>
    <w:p>
      <w:pPr/>
      <w:r>
        <w:t xml:space="preserve">Free-tier figures checked on 28 October 2026:</w:t>
      </w:r>
    </w:p>
    <w:p>
      <w:pPr>
        <w:pStyle w:val="ListParagraph"/>
        <w:numPr>
          <w:ilvl w:val="0"/>
          <w:numId w:val="12"/>
        </w:numPr>
      </w:pPr>
      <w:hyperlink r:id="rId4" w:history="1">
        <w:r>
          <w:rPr>
            <w:rStyle w:val="Hyperlink"/>
          </w:rPr>
          <w:t xml:space="preserve">Vercel Functions limits</w:t>
        </w:r>
      </w:hyperlink>
    </w:p>
    <w:p>
      <w:pPr>
        <w:pStyle w:val="ListParagraph"/>
        <w:numPr>
          <w:ilvl w:val="0"/>
          <w:numId w:val="12"/>
        </w:numPr>
      </w:pPr>
      <w:hyperlink r:id="rId5" w:history="1">
        <w:r>
          <w:rPr>
            <w:rStyle w:val="Hyperlink"/>
          </w:rPr>
          <w:t xml:space="preserve">Upstash QStash pricing</w:t>
        </w:r>
      </w:hyperlink>
    </w:p>
    <w:p>
      <w:pPr>
        <w:pStyle w:val="ListParagraph"/>
        <w:numPr>
          <w:ilvl w:val="0"/>
          <w:numId w:val="12"/>
        </w:numPr>
      </w:pPr>
      <w:hyperlink r:id="rId6" w:history="1">
        <w:r>
          <w:rPr>
            <w:rStyle w:val="Hyperlink"/>
          </w:rPr>
          <w:t xml:space="preserve">Neon pricing</w:t>
        </w:r>
      </w:hyperlink>
      <w:r>
        <w:t xml:space="preserve"> and </w:t>
      </w:r>
      <w:hyperlink r:id="rId7" w:history="1">
        <w:r>
          <w:rPr>
            <w:rStyle w:val="Hyperlink"/>
          </w:rPr>
          <w:t xml:space="preserve">Neon Free plan storage increase</w:t>
        </w:r>
      </w:hyperlink>
    </w:p>
    <w:p>
      <w:pPr>
        <w:pStyle w:val="ListParagraph"/>
        <w:numPr>
          <w:ilvl w:val="0"/>
          <w:numId w:val="12"/>
        </w:numPr>
      </w:pPr>
      <w:hyperlink r:id="rId8" w:history="1">
        <w:r>
          <w:rPr>
            <w:rStyle w:val="Hyperlink"/>
          </w:rPr>
          <w:t xml:space="preserve">Gemini API rate limits</w:t>
        </w:r>
      </w:hyperlink>
    </w:p>
    <w:p>
      <w:pPr>
        <w:pStyle w:val="ListParagraph"/>
        <w:numPr>
          <w:ilvl w:val="0"/>
          <w:numId w:val="12"/>
        </w:numPr>
      </w:pPr>
      <w:hyperlink r:id="rId9" w:history="1">
        <w:r>
          <w:rPr>
            <w:rStyle w:val="Hyperlink"/>
          </w:rPr>
          <w:t xml:space="preserve">Groq free tier (community answer)</w:t>
        </w:r>
      </w:hyperlink>
    </w:p>
    <w:p>
      <w:pPr>
        <w:pStyle w:val="ListParagraph"/>
        <w:numPr>
          <w:ilvl w:val="0"/>
          <w:numId w:val="12"/>
        </w:numPr>
      </w:pPr>
      <w:hyperlink r:id="rId10" w:history="1">
        <w:r>
          <w:rPr>
            <w:rStyle w:val="Hyperlink"/>
          </w:rPr>
          <w:t xml:space="preserve">Langfuse pricing</w:t>
        </w:r>
      </w:hyperlink>
    </w:p>
    <w:p>
      <w:pPr>
        <w:pStyle w:val="ListParagraph"/>
        <w:numPr>
          <w:ilvl w:val="0"/>
          <w:numId w:val="12"/>
        </w:numPr>
      </w:pPr>
      <w:hyperlink r:id="rId11" w:history="1">
        <w:r>
          <w:rPr>
            <w:rStyle w:val="Hyperlink"/>
          </w:rPr>
          <w:t xml:space="preserve">Sentry pricing breakdown</w:t>
        </w:r>
      </w:hyperlink>
    </w:p>
    <w:p>
      <w:pPr>
        <w:pStyle w:val="ListParagraph"/>
        <w:numPr>
          <w:ilvl w:val="0"/>
          <w:numId w:val="12"/>
        </w:numPr>
      </w:pPr>
      <w:hyperlink r:id="rId12" w:history="1">
        <w:r>
          <w:rPr>
            <w:rStyle w:val="Hyperlink"/>
          </w:rPr>
          <w:t xml:space="preserve">Render free tier</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vercel.com/docs/functions/limitations" TargetMode="External"/><Relationship Id="rId5" Type="http://schemas.openxmlformats.org/officeDocument/2006/relationships/hyperlink" Target="https://upstash.com/pricing/qstash" TargetMode="External"/><Relationship Id="rId6" Type="http://schemas.openxmlformats.org/officeDocument/2006/relationships/hyperlink" Target="https://neon.com/pricing" TargetMode="External"/><Relationship Id="rId7" Type="http://schemas.openxmlformats.org/officeDocument/2006/relationships/hyperlink" Target="https://releases.sh/collections/serverless-postgres/digest/2026-09-28" TargetMode="External"/><Relationship Id="rId8" Type="http://schemas.openxmlformats.org/officeDocument/2006/relationships/hyperlink" Target="https://ai.google.dev/gemini-api/docs/rate-limits" TargetMode="External"/><Relationship Id="rId9" Type="http://schemas.openxmlformats.org/officeDocument/2006/relationships/hyperlink" Target="https://community.groq.com/t/free-tier/419" TargetMode="External"/><Relationship Id="rId10" Type="http://schemas.openxmlformats.org/officeDocument/2006/relationships/hyperlink" Target="https://langfuse.com/pricing" TargetMode="External"/><Relationship Id="rId11" Type="http://schemas.openxmlformats.org/officeDocument/2006/relationships/hyperlink" Target="https://last9.io/blog/sentry-pricing/" TargetMode="External"/><Relationship Id="rId12" Type="http://schemas.openxmlformats.org/officeDocument/2006/relationships/hyperlink" Target="https://render.com/docs/fre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CI Failure Triage Assistant — Business Requirements Document</dc:title>
  <dc:description>Claude Docs node/6f71cd1b-6754@15 docx-w7</dc:description>
  <cp:revision>15</cp:revision>
</cp:coreProperties>
</file>