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9.png" ContentType="image/png"/>
  <Override PartName="/word/media/rId42.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 Materials of Impact of IPTp Regimen on Pregnancy Outcomes</w:t>
      </w:r>
    </w:p>
    <w:p>
      <w:r>
        <w:br w:type="page"/>
      </w:r>
    </w:p>
    <w:bookmarkStart w:id="20" w:name="overview"/>
    <w:p>
      <w:pPr>
        <w:pStyle w:val="Heading1"/>
      </w:pPr>
      <w:r>
        <w:t xml:space="preserve">Overview</w:t>
      </w:r>
    </w:p>
    <w:p>
      <w:pPr>
        <w:pStyle w:val="FirstParagraph"/>
      </w:pPr>
      <w:r>
        <w:t xml:space="preserve">The Supplementary Appendix begins with comprehensive methodological details, including variable‐by‐variable missingness (Table S1), analysis of deviance comparing models with and without the malaria×SP interaction (Table S2), and variance inflation factors for the final interaction model (Table S3). It also presents machine‐learning tuning results with the top five elastic-net hyperparameter combinations ranked by mean cross-validated AUC (Table S4) alongside a heatmap illustrating AUC across the penalty–mixture grid (Figure S1). Full code excerpts document our data-cleaning steps, rsample splits, recipe definitions, and tune_grid workflows. The appendix then moves on to additional results: a detailed stratification of outcome measures and malaria-exposure variables by IPTp arm (Table S5), bar graphs of total malaria episodes during pregnancy (Figure S2), gravidity (Figure S3), and parity (Figure S4) distributions by treatment arm, and a bootstrap calibration curve for the interaction model (Figure S5). Finally, it compares model discrimination with overlaid ROC curves for logistic regression, random forest, and XGBoost (Figure S6), presents a precision-recall curve for the top‐performing machine-learning model (Figure S7), and reports the test-set AUC for the gravidity-only model in women under 25 years (Table S6).</w:t>
      </w:r>
    </w:p>
    <w:bookmarkEnd w:id="20"/>
    <w:bookmarkStart w:id="21" w:name="code-and-file-information"/>
    <w:p>
      <w:pPr>
        <w:pStyle w:val="Heading1"/>
      </w:pPr>
      <w:r>
        <w:t xml:space="preserve">Code and file information</w:t>
      </w:r>
    </w:p>
    <w:p>
      <w:pPr>
        <w:pStyle w:val="FirstParagraph"/>
      </w:pPr>
      <w:r>
        <w:t xml:space="preserve">Explain here what each code/file is and does, and in which order (if any) users need to run thing to reproduce everything.</w:t>
      </w:r>
      <w:r>
        <w:t xml:space="preserve"> </w:t>
      </w:r>
      <w:r>
        <w:t xml:space="preserve">Essentially, give a full set of instructions to re-generate everything.</w:t>
      </w:r>
    </w:p>
    <w:p>
      <w:r>
        <w:br w:type="page"/>
      </w:r>
    </w:p>
    <w:bookmarkEnd w:id="21"/>
    <w:bookmarkStart w:id="22" w:name="additional-method-details"/>
    <w:p>
      <w:pPr>
        <w:pStyle w:val="Heading1"/>
      </w:pPr>
      <w:r>
        <w:t xml:space="preserve">Additional Method Details</w:t>
      </w:r>
    </w:p>
    <w:p>
      <w:pPr>
        <w:pStyle w:val="FirstParagraph"/>
      </w:pPr>
      <w:r>
        <w:t xml:space="preserve">Often, the main manuscript only allows for an overview description of the methods. Use the supplement to describe all your methods, models and approaches in a lot of detail. Reference specific parts of your code as needed.</w:t>
      </w:r>
    </w:p>
    <w:p>
      <w:r>
        <w:br w:type="page"/>
      </w:r>
    </w:p>
    <w:bookmarkEnd w:id="22"/>
    <w:bookmarkStart w:id="38" w:name="additional-results"/>
    <w:p>
      <w:pPr>
        <w:pStyle w:val="Heading1"/>
      </w:pPr>
      <w:r>
        <w:t xml:space="preserve">Additional results</w:t>
      </w:r>
    </w:p>
    <w:p>
      <w:pPr>
        <w:pStyle w:val="FirstParagraph"/>
      </w:pPr>
      <w:r>
        <w:t xml:space="preserve">Show additional results here. Those can be some useful exploratory/descriptive figures or tables, or results from additional analyses that didn’t make it into the main text.</w:t>
      </w:r>
    </w:p>
    <w:p>
      <w:pPr>
        <w:pStyle w:val="BodyText"/>
      </w:pPr>
      <w:r>
        <w:rPr>
          <w:i/>
          <w:iCs/>
        </w:rPr>
        <w:t xml:space="preserve">Bar Graph of Total Malaria Episodes During Pregnancy by Treatment Arm</w:t>
      </w:r>
    </w:p>
    <w:p>
      <w:pPr>
        <w:pStyle w:val="SourceCode"/>
      </w:pPr>
      <w:r>
        <w:rPr>
          <w:rStyle w:val="CommentTok"/>
        </w:rPr>
        <w:t xml:space="preserve"># Load necessary libraries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(here)</w:t>
      </w:r>
      <w:r>
        <w:br/>
      </w:r>
      <w:r>
        <w:br/>
      </w:r>
      <w:r>
        <w:rPr>
          <w:rStyle w:val="CommentTok"/>
        </w:rPr>
        <w:t xml:space="preserve"># Read in the cleaned data</w:t>
      </w:r>
      <w:r>
        <w:br/>
      </w:r>
      <w:r>
        <w:rPr>
          <w:rStyle w:val="NormalTok"/>
        </w:rPr>
        <w:t xml:space="preserve">promo_data_clean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"clean"</w:t>
      </w:r>
      <w:r>
        <w:rPr>
          <w:rStyle w:val="NormalTok"/>
        </w:rPr>
        <w:t xml:space="preserve">, </w:t>
      </w:r>
      <w:r>
        <w:rPr>
          <w:rStyle w:val="StringTok"/>
        </w:rPr>
        <w:t xml:space="preserve">"PROMO_Data_clean.csv"</w:t>
      </w:r>
      <w:r>
        <w:rPr>
          <w:rStyle w:val="NormalTok"/>
        </w:rPr>
        <w:t xml:space="preserve">))</w:t>
      </w:r>
      <w:r>
        <w:br/>
      </w:r>
      <w:r>
        <w:br/>
      </w:r>
      <w:r>
        <w:rPr>
          <w:rStyle w:val="CommentTok"/>
        </w:rPr>
        <w:t xml:space="preserve"># Recode 'total_malaria_episodes_during_pregnancy' into a categorical variable</w:t>
      </w:r>
      <w:r>
        <w:br/>
      </w:r>
      <w:r>
        <w:rPr>
          <w:rStyle w:val="NormalTok"/>
        </w:rPr>
        <w:t xml:space="preserve">promo_data_clean </w:t>
      </w:r>
      <w:r>
        <w:rPr>
          <w:rStyle w:val="OtherTok"/>
        </w:rPr>
        <w:t xml:space="preserve">&lt;-</w:t>
      </w:r>
      <w:r>
        <w:rPr>
          <w:rStyle w:val="NormalTok"/>
        </w:rPr>
        <w:t xml:space="preserve"> promo_data_clean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MalariaEpisodesPreg_cat =</w:t>
      </w:r>
      <w:r>
        <w:rPr>
          <w:rStyle w:val="NormalTok"/>
        </w:rPr>
        <w:t xml:space="preserve"> </w:t>
      </w:r>
      <w:r>
        <w:rPr>
          <w:rStyle w:val="FunctionTok"/>
        </w:rPr>
        <w:t xml:space="preserve">case_when</w:t>
      </w:r>
      <w:r>
        <w:rPr>
          <w:rStyle w:val="NormalTok"/>
        </w:rPr>
        <w:t xml:space="preserve">(</w:t>
      </w:r>
      <w:r>
        <w:br/>
      </w:r>
      <w:r>
        <w:rPr>
          <w:rStyle w:val="NormalTok"/>
        </w:rPr>
        <w:t xml:space="preserve">      total_malaria_episodes_during_pregnancy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total_malaria_episodes_during_pregnancy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"2–3"</w:t>
      </w:r>
      <w:r>
        <w:rPr>
          <w:rStyle w:val="NormalTok"/>
        </w:rPr>
        <w:t xml:space="preserve">,</w:t>
      </w:r>
      <w:r>
        <w:br/>
      </w:r>
      <w:r>
        <w:rPr>
          <w:rStyle w:val="NormalTok"/>
        </w:rPr>
        <w:t xml:space="preserve">      total_malaria_episodes_during_pregnancy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"≥4"</w:t>
      </w:r>
      <w:r>
        <w:br/>
      </w:r>
      <w:r>
        <w:rPr>
          <w:rStyle w:val="NormalTok"/>
        </w:rPr>
        <w:t xml:space="preserve">    ),</w:t>
      </w:r>
      <w:r>
        <w:br/>
      </w:r>
      <w:r>
        <w:rPr>
          <w:rStyle w:val="NormalTok"/>
        </w:rPr>
        <w:t xml:space="preserve">    </w:t>
      </w:r>
      <w:r>
        <w:rPr>
          <w:rStyle w:val="AttributeTok"/>
        </w:rPr>
        <w:t xml:space="preserve">MalariaEpisodesPreg_cat =</w:t>
      </w:r>
      <w:r>
        <w:rPr>
          <w:rStyle w:val="NormalTok"/>
        </w:rPr>
        <w:t xml:space="preserve"> </w:t>
      </w:r>
      <w:r>
        <w:rPr>
          <w:rStyle w:val="FunctionTok"/>
        </w:rPr>
        <w:t xml:space="preserve">factor</w:t>
      </w:r>
      <w:r>
        <w:rPr>
          <w:rStyle w:val="NormalTok"/>
        </w:rPr>
        <w:t xml:space="preserve">(MalariaEpisodesPreg_cat,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"2–3"</w:t>
      </w:r>
      <w:r>
        <w:rPr>
          <w:rStyle w:val="NormalTok"/>
        </w:rPr>
        <w:t xml:space="preserve">, </w:t>
      </w:r>
      <w:r>
        <w:rPr>
          <w:rStyle w:val="StringTok"/>
        </w:rPr>
        <w:t xml:space="preserve">"≥4"</w:t>
      </w:r>
      <w:r>
        <w:rPr>
          <w:rStyle w:val="NormalTok"/>
        </w:rPr>
        <w:t xml:space="preserve">))</w:t>
      </w:r>
      <w:r>
        <w:br/>
      </w:r>
      <w:r>
        <w:rPr>
          <w:rStyle w:val="NormalTok"/>
        </w:rPr>
        <w:t xml:space="preserve">  )</w:t>
      </w:r>
      <w:r>
        <w:br/>
      </w:r>
      <w:r>
        <w:br/>
      </w:r>
      <w:r>
        <w:rPr>
          <w:rStyle w:val="CommentTok"/>
        </w:rPr>
        <w:t xml:space="preserve"># Create the bar graph</w:t>
      </w:r>
      <w:r>
        <w:br/>
      </w:r>
      <w:r>
        <w:rPr>
          <w:rStyle w:val="FunctionTok"/>
        </w:rPr>
        <w:t xml:space="preserve">ggplot</w:t>
      </w:r>
      <w:r>
        <w:rPr>
          <w:rStyle w:val="NormalTok"/>
        </w:rPr>
        <w:t xml:space="preserve">(promo_data_clean, </w:t>
      </w:r>
      <w:r>
        <w:rPr>
          <w:rStyle w:val="FunctionTok"/>
        </w:rPr>
        <w:t xml:space="preserve">aes</w:t>
      </w:r>
      <w:r>
        <w:rPr>
          <w:rStyle w:val="NormalTok"/>
        </w:rPr>
        <w:t xml:space="preserve">(</w:t>
      </w:r>
      <w:r>
        <w:rPr>
          <w:rStyle w:val="AttributeTok"/>
        </w:rPr>
        <w:t xml:space="preserve">x =</w:t>
      </w:r>
      <w:r>
        <w:rPr>
          <w:rStyle w:val="NormalTok"/>
        </w:rPr>
        <w:t xml:space="preserve"> MalariaEpisodesPreg_cat, </w:t>
      </w:r>
      <w:r>
        <w:rPr>
          <w:rStyle w:val="AttributeTok"/>
        </w:rPr>
        <w:t xml:space="preserve">fill =</w:t>
      </w:r>
      <w:r>
        <w:rPr>
          <w:rStyle w:val="NormalTok"/>
        </w:rPr>
        <w:t xml:space="preserve"> study_arm))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Malaria Episodes During Pregnancy by Treatment Arm"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Malaria Episodes During Pregnancy (Categorical)"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"Treatment Arm"</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Supplementary-Material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iCs/>
        </w:rPr>
        <w:t xml:space="preserve">Bar Graphs for Gravidity and Parity</w:t>
      </w:r>
    </w:p>
    <w:p>
      <w:pPr>
        <w:pStyle w:val="SourceCode"/>
      </w:pPr>
      <w:r>
        <w:rPr>
          <w:rStyle w:val="CommentTok"/>
        </w:rPr>
        <w:t xml:space="preserve"># Load necessary libraries</w:t>
      </w:r>
      <w:r>
        <w:br/>
      </w:r>
      <w:r>
        <w:br/>
      </w:r>
      <w:r>
        <w:rPr>
          <w:rStyle w:val="CommentTok"/>
        </w:rPr>
        <w:t xml:space="preserve"># Read in the cleaned data</w:t>
      </w:r>
      <w:r>
        <w:br/>
      </w:r>
      <w:r>
        <w:rPr>
          <w:rStyle w:val="NormalTok"/>
        </w:rPr>
        <w:t xml:space="preserve">promo_data_clean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"clean"</w:t>
      </w:r>
      <w:r>
        <w:rPr>
          <w:rStyle w:val="NormalTok"/>
        </w:rPr>
        <w:t xml:space="preserve">, </w:t>
      </w:r>
      <w:r>
        <w:rPr>
          <w:rStyle w:val="StringTok"/>
        </w:rPr>
        <w:t xml:space="preserve">"PROMO_Data_clean.csv"</w:t>
      </w:r>
      <w:r>
        <w:rPr>
          <w:rStyle w:val="NormalTok"/>
        </w:rPr>
        <w:t xml:space="preserve">))</w:t>
      </w:r>
      <w:r>
        <w:br/>
      </w:r>
      <w:r>
        <w:br/>
      </w:r>
      <w:r>
        <w:rPr>
          <w:rStyle w:val="CommentTok"/>
        </w:rPr>
        <w:t xml:space="preserve"># Recode Gravidity into categories: "1", "2–3", "≥4"</w:t>
      </w:r>
      <w:r>
        <w:br/>
      </w:r>
      <w:r>
        <w:rPr>
          <w:rStyle w:val="NormalTok"/>
        </w:rPr>
        <w:t xml:space="preserve">promo_data_clean </w:t>
      </w:r>
      <w:r>
        <w:rPr>
          <w:rStyle w:val="OtherTok"/>
        </w:rPr>
        <w:t xml:space="preserve">&lt;-</w:t>
      </w:r>
      <w:r>
        <w:rPr>
          <w:rStyle w:val="NormalTok"/>
        </w:rPr>
        <w:t xml:space="preserve"> promo_data_clean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Gravidity_cat =</w:t>
      </w:r>
      <w:r>
        <w:rPr>
          <w:rStyle w:val="NormalTok"/>
        </w:rPr>
        <w:t xml:space="preserve"> </w:t>
      </w:r>
      <w:r>
        <w:rPr>
          <w:rStyle w:val="FunctionTok"/>
        </w:rPr>
        <w:t xml:space="preserve">case_when</w:t>
      </w:r>
      <w:r>
        <w:rPr>
          <w:rStyle w:val="NormalTok"/>
        </w:rPr>
        <w:t xml:space="preserve">(</w:t>
      </w:r>
      <w:r>
        <w:br/>
      </w:r>
      <w:r>
        <w:rPr>
          <w:rStyle w:val="NormalTok"/>
        </w:rPr>
        <w:t xml:space="preserve">      gravidity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gravidity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"2–3"</w:t>
      </w:r>
      <w:r>
        <w:rPr>
          <w:rStyle w:val="NormalTok"/>
        </w:rPr>
        <w:t xml:space="preserve">,</w:t>
      </w:r>
      <w:r>
        <w:br/>
      </w:r>
      <w:r>
        <w:rPr>
          <w:rStyle w:val="NormalTok"/>
        </w:rPr>
        <w:t xml:space="preserve">      gravidity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"≥4"</w:t>
      </w:r>
      <w:r>
        <w:br/>
      </w:r>
      <w:r>
        <w:rPr>
          <w:rStyle w:val="NormalTok"/>
        </w:rPr>
        <w:t xml:space="preserve">    ),</w:t>
      </w:r>
      <w:r>
        <w:br/>
      </w:r>
      <w:r>
        <w:rPr>
          <w:rStyle w:val="NormalTok"/>
        </w:rPr>
        <w:t xml:space="preserve">    </w:t>
      </w:r>
      <w:r>
        <w:rPr>
          <w:rStyle w:val="AttributeTok"/>
        </w:rPr>
        <w:t xml:space="preserve">Gravidity_cat =</w:t>
      </w:r>
      <w:r>
        <w:rPr>
          <w:rStyle w:val="NormalTok"/>
        </w:rPr>
        <w:t xml:space="preserve"> </w:t>
      </w:r>
      <w:r>
        <w:rPr>
          <w:rStyle w:val="FunctionTok"/>
        </w:rPr>
        <w:t xml:space="preserve">factor</w:t>
      </w:r>
      <w:r>
        <w:rPr>
          <w:rStyle w:val="NormalTok"/>
        </w:rPr>
        <w:t xml:space="preserve">(Gravidity_cat,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"2–3"</w:t>
      </w:r>
      <w:r>
        <w:rPr>
          <w:rStyle w:val="NormalTok"/>
        </w:rPr>
        <w:t xml:space="preserve">, </w:t>
      </w:r>
      <w:r>
        <w:rPr>
          <w:rStyle w:val="StringTok"/>
        </w:rPr>
        <w:t xml:space="preserve">"≥4"</w:t>
      </w:r>
      <w:r>
        <w:rPr>
          <w:rStyle w:val="NormalTok"/>
        </w:rPr>
        <w:t xml:space="preserve">))</w:t>
      </w:r>
      <w:r>
        <w:br/>
      </w:r>
      <w:r>
        <w:rPr>
          <w:rStyle w:val="NormalTok"/>
        </w:rPr>
        <w:t xml:space="preserve">  )</w:t>
      </w:r>
      <w:r>
        <w:br/>
      </w:r>
      <w:r>
        <w:br/>
      </w:r>
      <w:r>
        <w:rPr>
          <w:rStyle w:val="CommentTok"/>
        </w:rPr>
        <w:t xml:space="preserve"># Create the bar graph for Gravidity by Treatment Arm</w:t>
      </w:r>
      <w:r>
        <w:br/>
      </w:r>
      <w:r>
        <w:rPr>
          <w:rStyle w:val="FunctionTok"/>
        </w:rPr>
        <w:t xml:space="preserve">ggplot</w:t>
      </w:r>
      <w:r>
        <w:rPr>
          <w:rStyle w:val="NormalTok"/>
        </w:rPr>
        <w:t xml:space="preserve">(promo_data_clean, </w:t>
      </w:r>
      <w:r>
        <w:rPr>
          <w:rStyle w:val="FunctionTok"/>
        </w:rPr>
        <w:t xml:space="preserve">aes</w:t>
      </w:r>
      <w:r>
        <w:rPr>
          <w:rStyle w:val="NormalTok"/>
        </w:rPr>
        <w:t xml:space="preserve">(</w:t>
      </w:r>
      <w:r>
        <w:rPr>
          <w:rStyle w:val="AttributeTok"/>
        </w:rPr>
        <w:t xml:space="preserve">x =</w:t>
      </w:r>
      <w:r>
        <w:rPr>
          <w:rStyle w:val="NormalTok"/>
        </w:rPr>
        <w:t xml:space="preserve"> Gravidity_cat, </w:t>
      </w:r>
      <w:r>
        <w:rPr>
          <w:rStyle w:val="AttributeTok"/>
        </w:rPr>
        <w:t xml:space="preserve">fill =</w:t>
      </w:r>
      <w:r>
        <w:rPr>
          <w:rStyle w:val="NormalTok"/>
        </w:rPr>
        <w:t xml:space="preserve"> study_arm))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"Gravidity Distribution by Treatment Arm"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"Gravidity Category (1, 2–3, ≥4)"</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"Treatment Arm"</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Supplementary-Material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iCs/>
        </w:rPr>
        <w:t xml:space="preserve">Parity Distribution by Treatment Arm</w:t>
      </w:r>
    </w:p>
    <w:p>
      <w:pPr>
        <w:pStyle w:val="SourceCode"/>
      </w:pPr>
      <w:r>
        <w:rPr>
          <w:rStyle w:val="CommentTok"/>
        </w:rPr>
        <w:t xml:space="preserve"># Load necessary libraries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(here)</w:t>
      </w:r>
      <w:r>
        <w:br/>
      </w:r>
      <w:r>
        <w:br/>
      </w:r>
      <w:r>
        <w:rPr>
          <w:rStyle w:val="CommentTok"/>
        </w:rPr>
        <w:t xml:space="preserve"># Read in the cleaned data</w:t>
      </w:r>
      <w:r>
        <w:br/>
      </w:r>
      <w:r>
        <w:rPr>
          <w:rStyle w:val="NormalTok"/>
        </w:rPr>
        <w:t xml:space="preserve">promo_data_clean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"clean"</w:t>
      </w:r>
      <w:r>
        <w:rPr>
          <w:rStyle w:val="NormalTok"/>
        </w:rPr>
        <w:t xml:space="preserve">, </w:t>
      </w:r>
      <w:r>
        <w:rPr>
          <w:rStyle w:val="StringTok"/>
        </w:rPr>
        <w:t xml:space="preserve">"PROMO_Data_clean.csv"</w:t>
      </w:r>
      <w:r>
        <w:rPr>
          <w:rStyle w:val="NormalTok"/>
        </w:rPr>
        <w:t xml:space="preserve">))</w:t>
      </w:r>
      <w:r>
        <w:br/>
      </w:r>
      <w:r>
        <w:br/>
      </w:r>
      <w:r>
        <w:rPr>
          <w:rStyle w:val="CommentTok"/>
        </w:rPr>
        <w:t xml:space="preserve"># Recode Parity into categories: "0", "1–2", "≥3"</w:t>
      </w:r>
      <w:r>
        <w:br/>
      </w:r>
      <w:r>
        <w:rPr>
          <w:rStyle w:val="NormalTok"/>
        </w:rPr>
        <w:t xml:space="preserve">promo_data_clean </w:t>
      </w:r>
      <w:r>
        <w:rPr>
          <w:rStyle w:val="OtherTok"/>
        </w:rPr>
        <w:t xml:space="preserve">&lt;-</w:t>
      </w:r>
      <w:r>
        <w:rPr>
          <w:rStyle w:val="NormalTok"/>
        </w:rPr>
        <w:t xml:space="preserve"> promo_data_clean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Parity_cat =</w:t>
      </w:r>
      <w:r>
        <w:rPr>
          <w:rStyle w:val="NormalTok"/>
        </w:rPr>
        <w:t xml:space="preserve"> </w:t>
      </w:r>
      <w:r>
        <w:rPr>
          <w:rStyle w:val="FunctionTok"/>
        </w:rPr>
        <w:t xml:space="preserve">case_when</w:t>
      </w:r>
      <w:r>
        <w:rPr>
          <w:rStyle w:val="NormalTok"/>
        </w:rPr>
        <w:t xml:space="preserve">(</w:t>
      </w:r>
      <w:r>
        <w:br/>
      </w:r>
      <w:r>
        <w:rPr>
          <w:rStyle w:val="NormalTok"/>
        </w:rPr>
        <w:t xml:space="preserve">      parity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parity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"1–2"</w:t>
      </w:r>
      <w:r>
        <w:rPr>
          <w:rStyle w:val="NormalTok"/>
        </w:rPr>
        <w:t xml:space="preserve">,</w:t>
      </w:r>
      <w:r>
        <w:br/>
      </w:r>
      <w:r>
        <w:rPr>
          <w:rStyle w:val="NormalTok"/>
        </w:rPr>
        <w:t xml:space="preserve">      parity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"≥3"</w:t>
      </w:r>
      <w:r>
        <w:br/>
      </w:r>
      <w:r>
        <w:rPr>
          <w:rStyle w:val="NormalTok"/>
        </w:rPr>
        <w:t xml:space="preserve">    ),</w:t>
      </w:r>
      <w:r>
        <w:br/>
      </w:r>
      <w:r>
        <w:rPr>
          <w:rStyle w:val="NormalTok"/>
        </w:rPr>
        <w:t xml:space="preserve">    </w:t>
      </w:r>
      <w:r>
        <w:rPr>
          <w:rStyle w:val="AttributeTok"/>
        </w:rPr>
        <w:t xml:space="preserve">Parity_cat =</w:t>
      </w:r>
      <w:r>
        <w:rPr>
          <w:rStyle w:val="NormalTok"/>
        </w:rPr>
        <w:t xml:space="preserve"> </w:t>
      </w:r>
      <w:r>
        <w:rPr>
          <w:rStyle w:val="FunctionTok"/>
        </w:rPr>
        <w:t xml:space="preserve">factor</w:t>
      </w:r>
      <w:r>
        <w:rPr>
          <w:rStyle w:val="NormalTok"/>
        </w:rPr>
        <w:t xml:space="preserve">(Parity_cat,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"1–2"</w:t>
      </w:r>
      <w:r>
        <w:rPr>
          <w:rStyle w:val="NormalTok"/>
        </w:rPr>
        <w:t xml:space="preserve">, </w:t>
      </w:r>
      <w:r>
        <w:rPr>
          <w:rStyle w:val="StringTok"/>
        </w:rPr>
        <w:t xml:space="preserve">"≥3"</w:t>
      </w:r>
      <w:r>
        <w:rPr>
          <w:rStyle w:val="NormalTok"/>
        </w:rPr>
        <w:t xml:space="preserve">))</w:t>
      </w:r>
      <w:r>
        <w:br/>
      </w:r>
      <w:r>
        <w:rPr>
          <w:rStyle w:val="NormalTok"/>
        </w:rPr>
        <w:t xml:space="preserve">  )</w:t>
      </w:r>
      <w:r>
        <w:br/>
      </w:r>
      <w:r>
        <w:br/>
      </w:r>
      <w:r>
        <w:rPr>
          <w:rStyle w:val="CommentTok"/>
        </w:rPr>
        <w:t xml:space="preserve"># Create the bar graph for Parity by Treatment Arm</w:t>
      </w:r>
      <w:r>
        <w:br/>
      </w:r>
      <w:r>
        <w:rPr>
          <w:rStyle w:val="FunctionTok"/>
        </w:rPr>
        <w:t xml:space="preserve">ggplot</w:t>
      </w:r>
      <w:r>
        <w:rPr>
          <w:rStyle w:val="NormalTok"/>
        </w:rPr>
        <w:t xml:space="preserve">(promo_data_clean, </w:t>
      </w:r>
      <w:r>
        <w:rPr>
          <w:rStyle w:val="FunctionTok"/>
        </w:rPr>
        <w:t xml:space="preserve">aes</w:t>
      </w:r>
      <w:r>
        <w:rPr>
          <w:rStyle w:val="NormalTok"/>
        </w:rPr>
        <w:t xml:space="preserve">(</w:t>
      </w:r>
      <w:r>
        <w:rPr>
          <w:rStyle w:val="AttributeTok"/>
        </w:rPr>
        <w:t xml:space="preserve">x =</w:t>
      </w:r>
      <w:r>
        <w:rPr>
          <w:rStyle w:val="NormalTok"/>
        </w:rPr>
        <w:t xml:space="preserve"> Parity_cat, </w:t>
      </w:r>
      <w:r>
        <w:rPr>
          <w:rStyle w:val="AttributeTok"/>
        </w:rPr>
        <w:t xml:space="preserve">fill =</w:t>
      </w:r>
      <w:r>
        <w:rPr>
          <w:rStyle w:val="NormalTok"/>
        </w:rPr>
        <w:t xml:space="preserve"> study_arm))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"Parity Distribution by Treatment Arm"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"Parity Category (0, 1–2, ≥3)"</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"Treatment Arm"</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Supplementary-Material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Start w:id="37" w:name="example-additional-result"/>
    <w:p>
      <w:pPr>
        <w:pStyle w:val="Heading2"/>
      </w:pPr>
      <w:r>
        <w:t xml:space="preserve">Example additional result</w:t>
      </w:r>
    </w:p>
    <w:p>
      <w:pPr>
        <w:pStyle w:val="FirstParagraph"/>
      </w:pPr>
      <w:hyperlink w:anchor="tbl-resulttable1">
        <w:r>
          <w:rPr>
            <w:rStyle w:val="Hyperlink"/>
          </w:rPr>
          <w:t xml:space="preserve">Table 1</w:t>
        </w:r>
      </w:hyperlink>
      <w:r>
        <w:t xml:space="preserve"> </w:t>
      </w:r>
      <w:r>
        <w:t xml:space="preserve">shows an additional table summarizing a model fit.</w:t>
      </w:r>
    </w:p>
    <w:tbl>
      <w:tblPr>
        <w:tblStyle w:val="Table"/>
        <w:tblW w:type="pct" w:w="5000"/>
        <w:tblLayout w:type="fixed"/>
        <w:tblLook w:firstRow="0" w:lastRow="0" w:firstColumn="0" w:lastColumn="0" w:noHBand="0" w:noVBand="0" w:val="0000"/>
      </w:tblPr>
      <w:tblGrid>
        <w:gridCol w:w="7920"/>
      </w:tblGrid>
      <w:tr>
        <w:tc>
          <w:tcPr/>
          <w:bookmarkStart w:id="32" w:name="tbl-resulttable1"/>
          <w:p>
            <w:pPr>
              <w:jc w:val="center"/>
            </w:pPr>
            <w:pPr>
              <w:jc w:val="start"/>
              <w:spacing w:before="200"/>
              <w:pStyle w:val="ImageCaption"/>
            </w:pPr>
            <w:r>
              <w:t xml:space="preserve">Table 1: Another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149.6997661</w:t>
                  </w:r>
                </w:p>
              </w:tc>
              <w:tc>
                <w:tcPr/>
                <w:p>
                  <w:pPr>
                    <w:pStyle w:val="Compact"/>
                    <w:jc w:val="right"/>
                    <w:jc w:val="center"/>
                  </w:pPr>
                  <w:r>
                    <w:t xml:space="preserve">19.7518528</w:t>
                  </w:r>
                </w:p>
              </w:tc>
              <w:tc>
                <w:tcPr/>
                <w:p>
                  <w:pPr>
                    <w:pStyle w:val="Compact"/>
                    <w:jc w:val="right"/>
                    <w:jc w:val="center"/>
                  </w:pPr>
                  <w:r>
                    <w:t xml:space="preserve">7.5790240</w:t>
                  </w:r>
                </w:p>
              </w:tc>
              <w:tc>
                <w:tcPr/>
                <w:p>
                  <w:pPr>
                    <w:pStyle w:val="Compact"/>
                    <w:jc w:val="right"/>
                    <w:jc w:val="center"/>
                  </w:pPr>
                  <w:r>
                    <w:t xml:space="preserve">0.0001285</w:t>
                  </w:r>
                </w:p>
              </w:tc>
            </w:tr>
            <w:tr>
              <w:tc>
                <w:tcPr/>
                <w:p>
                  <w:pPr>
                    <w:pStyle w:val="Compact"/>
                    <w:jc w:val="left"/>
                    <w:jc w:val="center"/>
                  </w:pPr>
                  <w:r>
                    <w:t xml:space="preserve">Weight</w:t>
                  </w:r>
                </w:p>
              </w:tc>
              <w:tc>
                <w:tcPr/>
                <w:p>
                  <w:pPr>
                    <w:pStyle w:val="Compact"/>
                    <w:jc w:val="right"/>
                    <w:jc w:val="center"/>
                  </w:pPr>
                  <w:r>
                    <w:t xml:space="preserve">0.2277371</w:t>
                  </w:r>
                </w:p>
              </w:tc>
              <w:tc>
                <w:tcPr/>
                <w:p>
                  <w:pPr>
                    <w:pStyle w:val="Compact"/>
                    <w:jc w:val="right"/>
                    <w:jc w:val="center"/>
                  </w:pPr>
                  <w:r>
                    <w:t xml:space="preserve">0.2708841</w:t>
                  </w:r>
                </w:p>
              </w:tc>
              <w:tc>
                <w:tcPr/>
                <w:p>
                  <w:pPr>
                    <w:pStyle w:val="Compact"/>
                    <w:jc w:val="right"/>
                    <w:jc w:val="center"/>
                  </w:pPr>
                  <w:r>
                    <w:t xml:space="preserve">0.8407177</w:t>
                  </w:r>
                </w:p>
              </w:tc>
              <w:tc>
                <w:tcPr/>
                <w:p>
                  <w:pPr>
                    <w:pStyle w:val="Compact"/>
                    <w:jc w:val="right"/>
                    <w:jc w:val="center"/>
                  </w:pPr>
                  <w:r>
                    <w:t xml:space="preserve">0.4282860</w:t>
                  </w:r>
                </w:p>
              </w:tc>
            </w:tr>
          </w:tbl>
          <w:bookmarkEnd w:id="32"/>
          <w:p/>
        </w:tc>
      </w:tr>
    </w:tbl>
    <w:p>
      <w:pPr>
        <w:pStyle w:val="BodyText"/>
      </w:pPr>
      <w:hyperlink w:anchor="fig-result2">
        <w:r>
          <w:rPr>
            <w:rStyle w:val="Hyperlink"/>
          </w:rPr>
          <w:t xml:space="preserve">Figure 1</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36" w:name="fig-result2"/>
          <w:p>
            <w:pPr>
              <w:pStyle w:val="Compact"/>
              <w:jc w:val="center"/>
            </w:pPr>
            <w:r>
              <w:drawing>
                <wp:inline>
                  <wp:extent cx="5334000" cy="3807460"/>
                  <wp:effectExtent b="0" l="0" r="0" t="0"/>
                  <wp:docPr descr="" title="" id="34" name="Picture"/>
                  <a:graphic>
                    <a:graphicData uri="http://schemas.openxmlformats.org/drawingml/2006/picture">
                      <pic:pic>
                        <pic:nvPicPr>
                          <pic:cNvPr descr="../../../results/figures/height-weight.png" id="35" name="Picture"/>
                          <pic:cNvPicPr>
                            <a:picLocks noChangeArrowheads="1" noChangeAspect="1"/>
                          </pic:cNvPicPr>
                        </pic:nvPicPr>
                        <pic:blipFill>
                          <a:blip r:embed="rId33"/>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Height and weight.</w:t>
            </w:r>
          </w:p>
          <w:bookmarkEnd w:id="36"/>
        </w:tc>
      </w:tr>
    </w:tbl>
    <w:bookmarkEnd w:id="37"/>
    <w:bookmarkEnd w:id="38"/>
    <w:bookmarkStart w:id="45" w:name="X8b19082a3f0676508b19a3fbf5b144850228ea6"/>
    <w:p>
      <w:pPr>
        <w:pStyle w:val="Heading1"/>
      </w:pPr>
      <w:r>
        <w:t xml:space="preserve">Evaluating Discrimination (ROC Curve and AUC)</w:t>
      </w:r>
    </w:p>
    <w:p>
      <w:pPr>
        <w:pStyle w:val="SourceCode"/>
      </w:pPr>
      <w:r>
        <w:rPr>
          <w:rStyle w:val="CommentTok"/>
        </w:rPr>
        <w:t xml:space="preserve"># 1) Load required libraries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(here)</w:t>
      </w:r>
      <w:r>
        <w:br/>
      </w:r>
      <w:r>
        <w:br/>
      </w:r>
      <w:r>
        <w:rPr>
          <w:rStyle w:val="CommentTok"/>
        </w:rPr>
        <w:t xml:space="preserve"># 2) Read cleaned data and subset to women &lt; 25</w:t>
      </w:r>
      <w:r>
        <w:br/>
      </w:r>
      <w:r>
        <w:rPr>
          <w:rStyle w:val="NormalTok"/>
        </w:rPr>
        <w:t xml:space="preserve">promo_data_clean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"data/clean/PROMO_Data_clean.csv"</w:t>
      </w:r>
      <w:r>
        <w:rPr>
          <w:rStyle w:val="NormalTok"/>
        </w:rPr>
        <w:t xml:space="preserve">))</w:t>
      </w:r>
      <w:r>
        <w:br/>
      </w:r>
      <w:r>
        <w:rPr>
          <w:rStyle w:val="NormalTok"/>
        </w:rPr>
        <w:t xml:space="preserve">promo_data_young </w:t>
      </w:r>
      <w:r>
        <w:rPr>
          <w:rStyle w:val="OtherTok"/>
        </w:rPr>
        <w:t xml:space="preserve">&lt;-</w:t>
      </w:r>
      <w:r>
        <w:rPr>
          <w:rStyle w:val="NormalTok"/>
        </w:rPr>
        <w:t xml:space="preserve"> promo_data_clean </w:t>
      </w:r>
      <w:r>
        <w:rPr>
          <w:rStyle w:val="SpecialCharTok"/>
        </w:rPr>
        <w:t xml:space="preserve">%&gt;%</w:t>
      </w:r>
      <w:r>
        <w:br/>
      </w:r>
      <w:r>
        <w:rPr>
          <w:rStyle w:val="NormalTok"/>
        </w:rPr>
        <w:t xml:space="preserve">  </w:t>
      </w:r>
      <w:r>
        <w:rPr>
          <w:rStyle w:val="FunctionTok"/>
        </w:rPr>
        <w:t xml:space="preserve">filter</w:t>
      </w:r>
      <w:r>
        <w:rPr>
          <w:rStyle w:val="NormalTok"/>
        </w:rPr>
        <w:t xml:space="preserve">(age_at_enrollment_years </w:t>
      </w:r>
      <w:r>
        <w:rPr>
          <w:rStyle w:val="SpecialCharTok"/>
        </w:rPr>
        <w:t xml:space="preserve">&lt;</w:t>
      </w:r>
      <w:r>
        <w:rPr>
          <w:rStyle w:val="NormalTok"/>
        </w:rPr>
        <w:t xml:space="preserve"> </w:t>
      </w:r>
      <w:r>
        <w:rPr>
          <w:rStyle w:val="DecValTok"/>
        </w:rPr>
        <w:t xml:space="preserve">25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Composite adverse outcome: 1 if preterm, stillbirth, or low birth weight</w:t>
      </w:r>
      <w:r>
        <w:br/>
      </w:r>
      <w:r>
        <w:rPr>
          <w:rStyle w:val="NormalTok"/>
        </w:rPr>
        <w:t xml:space="preserve">    </w:t>
      </w:r>
      <w:r>
        <w:rPr>
          <w:rStyle w:val="AttributeTok"/>
        </w:rPr>
        <w:t xml:space="preserve">low_birth_weight      =</w:t>
      </w:r>
      <w:r>
        <w:rPr>
          <w:rStyle w:val="NormalTok"/>
        </w:rPr>
        <w:t xml:space="preserve"> </w:t>
      </w:r>
      <w:r>
        <w:rPr>
          <w:rStyle w:val="FunctionTok"/>
        </w:rPr>
        <w:t xml:space="preserve">as.integer</w:t>
      </w:r>
      <w:r>
        <w:rPr>
          <w:rStyle w:val="NormalTok"/>
        </w:rPr>
        <w:t xml:space="preserve">(birth_weight </w:t>
      </w:r>
      <w:r>
        <w:rPr>
          <w:rStyle w:val="SpecialCharTok"/>
        </w:rPr>
        <w:t xml:space="preserve">&lt;</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adverse_birth_outcome =</w:t>
      </w:r>
      <w:r>
        <w:rPr>
          <w:rStyle w:val="NormalTok"/>
        </w:rPr>
        <w:t xml:space="preserve"> </w:t>
      </w:r>
      <w:r>
        <w:rPr>
          <w:rStyle w:val="FunctionTok"/>
        </w:rPr>
        <w:t xml:space="preserve">as.integer</w:t>
      </w:r>
      <w:r>
        <w:rPr>
          <w:rStyle w:val="NormalTok"/>
        </w:rPr>
        <w:t xml:space="preserve">(</w:t>
      </w:r>
      <w:r>
        <w:br/>
      </w:r>
      <w:r>
        <w:rPr>
          <w:rStyle w:val="NormalTok"/>
        </w:rPr>
        <w:t xml:space="preserve">      preterm_births_count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stillbirth_bin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low_birth_weight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br/>
      </w:r>
      <w:r>
        <w:rPr>
          <w:rStyle w:val="CommentTok"/>
        </w:rPr>
        <w:t xml:space="preserve"># 3) Fit logistic regression model</w:t>
      </w:r>
      <w:r>
        <w:br/>
      </w:r>
      <w:r>
        <w:rPr>
          <w:rStyle w:val="NormalTok"/>
        </w:rPr>
        <w:t xml:space="preserve">model_gravidity </w:t>
      </w:r>
      <w:r>
        <w:rPr>
          <w:rStyle w:val="OtherTok"/>
        </w:rPr>
        <w:t xml:space="preserve">&lt;-</w:t>
      </w:r>
      <w:r>
        <w:rPr>
          <w:rStyle w:val="NormalTok"/>
        </w:rPr>
        <w:t xml:space="preserve"> </w:t>
      </w:r>
      <w:r>
        <w:rPr>
          <w:rStyle w:val="FunctionTok"/>
        </w:rPr>
        <w:t xml:space="preserve">glm</w:t>
      </w:r>
      <w:r>
        <w:rPr>
          <w:rStyle w:val="NormalTok"/>
        </w:rPr>
        <w:t xml:space="preserve">(</w:t>
      </w:r>
      <w:r>
        <w:br/>
      </w:r>
      <w:r>
        <w:rPr>
          <w:rStyle w:val="NormalTok"/>
        </w:rPr>
        <w:t xml:space="preserve">  adverse_birth_outcome </w:t>
      </w:r>
      <w:r>
        <w:rPr>
          <w:rStyle w:val="SpecialCharTok"/>
        </w:rPr>
        <w:t xml:space="preserve">~</w:t>
      </w:r>
      <w:r>
        <w:rPr>
          <w:rStyle w:val="NormalTok"/>
        </w:rPr>
        <w:t xml:space="preserve"> gravidity </w:t>
      </w:r>
      <w:r>
        <w:rPr>
          <w:rStyle w:val="SpecialCharTok"/>
        </w:rPr>
        <w:t xml:space="preserve">+</w:t>
      </w:r>
      <w:r>
        <w:rPr>
          <w:rStyle w:val="NormalTok"/>
        </w:rPr>
        <w:t xml:space="preserve"> total_malaria_episodes </w:t>
      </w:r>
      <w:r>
        <w:rPr>
          <w:rStyle w:val="SpecialCharTok"/>
        </w:rPr>
        <w:t xml:space="preserve">+</w:t>
      </w:r>
      <w:r>
        <w:br/>
      </w:r>
      <w:r>
        <w:rPr>
          <w:rStyle w:val="NormalTok"/>
        </w:rPr>
        <w:t xml:space="preserve">    study_arm </w:t>
      </w:r>
      <w:r>
        <w:rPr>
          <w:rStyle w:val="SpecialCharTok"/>
        </w:rPr>
        <w:t xml:space="preserve">+</w:t>
      </w:r>
      <w:r>
        <w:rPr>
          <w:rStyle w:val="NormalTok"/>
        </w:rPr>
        <w:t xml:space="preserve"> education_level,</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data   =</w:t>
      </w:r>
      <w:r>
        <w:rPr>
          <w:rStyle w:val="NormalTok"/>
        </w:rPr>
        <w:t xml:space="preserve"> promo_data_young</w:t>
      </w:r>
      <w:r>
        <w:br/>
      </w:r>
      <w:r>
        <w:rPr>
          <w:rStyle w:val="NormalTok"/>
        </w:rPr>
        <w:t xml:space="preserve">)</w:t>
      </w:r>
      <w:r>
        <w:br/>
      </w:r>
      <w:r>
        <w:br/>
      </w:r>
      <w:r>
        <w:rPr>
          <w:rStyle w:val="CommentTok"/>
        </w:rPr>
        <w:t xml:space="preserve"># 4) Generate predicted probabilities</w:t>
      </w:r>
      <w:r>
        <w:br/>
      </w:r>
      <w:r>
        <w:rPr>
          <w:rStyle w:val="NormalTok"/>
        </w:rPr>
        <w:t xml:space="preserve">promo_data_young</w:t>
      </w:r>
      <w:r>
        <w:rPr>
          <w:rStyle w:val="SpecialCharTok"/>
        </w:rPr>
        <w:t xml:space="preserve">$</w:t>
      </w:r>
      <w:r>
        <w:rPr>
          <w:rStyle w:val="NormalTok"/>
        </w:rPr>
        <w:t xml:space="preserve">predicted_prob </w:t>
      </w:r>
      <w:r>
        <w:rPr>
          <w:rStyle w:val="OtherTok"/>
        </w:rPr>
        <w:t xml:space="preserve">&lt;-</w:t>
      </w:r>
      <w:r>
        <w:rPr>
          <w:rStyle w:val="NormalTok"/>
        </w:rPr>
        <w:t xml:space="preserve"> </w:t>
      </w:r>
      <w:r>
        <w:rPr>
          <w:rStyle w:val="FunctionTok"/>
        </w:rPr>
        <w:t xml:space="preserve">predict</w:t>
      </w:r>
      <w:r>
        <w:rPr>
          <w:rStyle w:val="NormalTok"/>
        </w:rPr>
        <w:t xml:space="preserve">(</w:t>
      </w:r>
      <w:r>
        <w:br/>
      </w:r>
      <w:r>
        <w:rPr>
          <w:rStyle w:val="NormalTok"/>
        </w:rPr>
        <w:t xml:space="preserve">  model_gravidity,</w:t>
      </w:r>
      <w:r>
        <w:br/>
      </w:r>
      <w:r>
        <w:rPr>
          <w:rStyle w:val="NormalTok"/>
        </w:rPr>
        <w:t xml:space="preserve">  </w:t>
      </w:r>
      <w:r>
        <w:rPr>
          <w:rStyle w:val="AttributeTok"/>
        </w:rPr>
        <w:t xml:space="preserve">newdata =</w:t>
      </w:r>
      <w:r>
        <w:rPr>
          <w:rStyle w:val="NormalTok"/>
        </w:rPr>
        <w:t xml:space="preserve"> promo_data_young,</w:t>
      </w:r>
      <w:r>
        <w:br/>
      </w:r>
      <w:r>
        <w:rPr>
          <w:rStyle w:val="NormalTok"/>
        </w:rPr>
        <w:t xml:space="preserve">  </w:t>
      </w:r>
      <w:r>
        <w:rPr>
          <w:rStyle w:val="AttributeTok"/>
        </w:rPr>
        <w:t xml:space="preserve">type    =</w:t>
      </w:r>
      <w:r>
        <w:rPr>
          <w:rStyle w:val="NormalTok"/>
        </w:rPr>
        <w:t xml:space="preserve"> </w:t>
      </w:r>
      <w:r>
        <w:rPr>
          <w:rStyle w:val="StringTok"/>
        </w:rPr>
        <w:t xml:space="preserve">"response"</w:t>
      </w:r>
      <w:r>
        <w:br/>
      </w:r>
      <w:r>
        <w:rPr>
          <w:rStyle w:val="NormalTok"/>
        </w:rPr>
        <w:t xml:space="preserve">)</w:t>
      </w:r>
      <w:r>
        <w:br/>
      </w:r>
      <w:r>
        <w:br/>
      </w:r>
      <w:r>
        <w:rPr>
          <w:rStyle w:val="CommentTok"/>
        </w:rPr>
        <w:t xml:space="preserve"># 5) ROC curve and AUC</w:t>
      </w:r>
      <w:r>
        <w:br/>
      </w:r>
      <w:r>
        <w:rPr>
          <w:rStyle w:val="NormalTok"/>
        </w:rPr>
        <w:t xml:space="preserve">roc_obj  </w:t>
      </w:r>
      <w:r>
        <w:rPr>
          <w:rStyle w:val="OtherTok"/>
        </w:rPr>
        <w:t xml:space="preserve">&lt;-</w:t>
      </w:r>
      <w:r>
        <w:rPr>
          <w:rStyle w:val="NormalTok"/>
        </w:rPr>
        <w:t xml:space="preserve"> </w:t>
      </w:r>
      <w:r>
        <w:rPr>
          <w:rStyle w:val="FunctionTok"/>
        </w:rPr>
        <w:t xml:space="preserve">roc</w:t>
      </w:r>
      <w:r>
        <w:rPr>
          <w:rStyle w:val="NormalTok"/>
        </w:rPr>
        <w:t xml:space="preserve">(</w:t>
      </w:r>
      <w:r>
        <w:br/>
      </w:r>
      <w:r>
        <w:rPr>
          <w:rStyle w:val="NormalTok"/>
        </w:rPr>
        <w:t xml:space="preserve">  promo_data_young</w:t>
      </w:r>
      <w:r>
        <w:rPr>
          <w:rStyle w:val="SpecialCharTok"/>
        </w:rPr>
        <w:t xml:space="preserve">$</w:t>
      </w:r>
      <w:r>
        <w:rPr>
          <w:rStyle w:val="NormalTok"/>
        </w:rPr>
        <w:t xml:space="preserve">adverse_birth_outcome,</w:t>
      </w:r>
      <w:r>
        <w:br/>
      </w:r>
      <w:r>
        <w:rPr>
          <w:rStyle w:val="NormalTok"/>
        </w:rPr>
        <w:t xml:space="preserve">  promo_data_young</w:t>
      </w:r>
      <w:r>
        <w:rPr>
          <w:rStyle w:val="SpecialCharTok"/>
        </w:rPr>
        <w:t xml:space="preserve">$</w:t>
      </w:r>
      <w:r>
        <w:rPr>
          <w:rStyle w:val="NormalTok"/>
        </w:rPr>
        <w:t xml:space="preserve">predicted_prob</w:t>
      </w:r>
      <w:r>
        <w:br/>
      </w:r>
      <w:r>
        <w:rPr>
          <w:rStyle w:val="NormalTok"/>
        </w:rPr>
        <w:t xml:space="preserve">)</w:t>
      </w:r>
      <w:r>
        <w:br/>
      </w:r>
      <w:r>
        <w:rPr>
          <w:rStyle w:val="FunctionTok"/>
        </w:rPr>
        <w:t xml:space="preserve">plot</w:t>
      </w:r>
      <w:r>
        <w:rPr>
          <w:rStyle w:val="NormalTok"/>
        </w:rPr>
        <w:t xml:space="preserve">(</w:t>
      </w:r>
      <w:r>
        <w:br/>
      </w:r>
      <w:r>
        <w:rPr>
          <w:rStyle w:val="NormalTok"/>
        </w:rPr>
        <w:t xml:space="preserve">  roc_obj,</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"ROC Curve: Gravidity Model (Age &lt; 25)"</w:t>
      </w:r>
      <w:r>
        <w:br/>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Supplementary-Material_files/figure-docx/roc-calibration-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auc_val </w:t>
      </w:r>
      <w:r>
        <w:rPr>
          <w:rStyle w:val="OtherTok"/>
        </w:rPr>
        <w:t xml:space="preserve">&lt;-</w:t>
      </w:r>
      <w:r>
        <w:rPr>
          <w:rStyle w:val="NormalTok"/>
        </w:rPr>
        <w:t xml:space="preserve"> </w:t>
      </w:r>
      <w:r>
        <w:rPr>
          <w:rStyle w:val="FunctionTok"/>
        </w:rPr>
        <w:t xml:space="preserve">auc</w:t>
      </w:r>
      <w:r>
        <w:rPr>
          <w:rStyle w:val="NormalTok"/>
        </w:rPr>
        <w:t xml:space="preserve">(roc_obj)</w:t>
      </w:r>
      <w:r>
        <w:br/>
      </w:r>
      <w:r>
        <w:rPr>
          <w:rStyle w:val="FunctionTok"/>
        </w:rPr>
        <w:t xml:space="preserve">cat</w:t>
      </w:r>
      <w:r>
        <w:rPr>
          <w:rStyle w:val="NormalTok"/>
        </w:rPr>
        <w:t xml:space="preserve">(</w:t>
      </w:r>
      <w:r>
        <w:rPr>
          <w:rStyle w:val="StringTok"/>
        </w:rPr>
        <w:t xml:space="preserve">"AUC:"</w:t>
      </w:r>
      <w:r>
        <w:rPr>
          <w:rStyle w:val="NormalTok"/>
        </w:rPr>
        <w:t xml:space="preserve">, </w:t>
      </w:r>
      <w:r>
        <w:rPr>
          <w:rStyle w:val="FunctionTok"/>
        </w:rPr>
        <w:t xml:space="preserve">round</w:t>
      </w:r>
      <w:r>
        <w:rPr>
          <w:rStyle w:val="NormalTok"/>
        </w:rPr>
        <w:t xml:space="preserve">(auc_val,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AUC: 0.58 </w:t>
      </w:r>
    </w:p>
    <w:p>
      <w:pPr>
        <w:pStyle w:val="SourceCode"/>
      </w:pPr>
      <w:r>
        <w:rPr>
          <w:rStyle w:val="CommentTok"/>
        </w:rPr>
        <w:t xml:space="preserve"># 6) Calibration plot</w:t>
      </w:r>
      <w:r>
        <w:br/>
      </w:r>
      <w:r>
        <w:rPr>
          <w:rStyle w:val="NormalTok"/>
        </w:rPr>
        <w:t xml:space="preserve">data_cal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observed =</w:t>
      </w:r>
      <w:r>
        <w:rPr>
          <w:rStyle w:val="NormalTok"/>
        </w:rPr>
        <w:t xml:space="preserve"> </w:t>
      </w:r>
      <w:r>
        <w:rPr>
          <w:rStyle w:val="FunctionTok"/>
        </w:rPr>
        <w:t xml:space="preserve">factor</w:t>
      </w:r>
      <w:r>
        <w:rPr>
          <w:rStyle w:val="NormalTok"/>
        </w:rPr>
        <w:t xml:space="preserve">(promo_data_young</w:t>
      </w:r>
      <w:r>
        <w:rPr>
          <w:rStyle w:val="SpecialCharTok"/>
        </w:rPr>
        <w:t xml:space="preserve">$</w:t>
      </w:r>
      <w:r>
        <w:rPr>
          <w:rStyle w:val="NormalTok"/>
        </w:rPr>
        <w:t xml:space="preserve">adverse_birth_outcome,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predicted =</w:t>
      </w:r>
      <w:r>
        <w:rPr>
          <w:rStyle w:val="NormalTok"/>
        </w:rPr>
        <w:t xml:space="preserve"> promo_data_young</w:t>
      </w:r>
      <w:r>
        <w:rPr>
          <w:rStyle w:val="SpecialCharTok"/>
        </w:rPr>
        <w:t xml:space="preserve">$</w:t>
      </w:r>
      <w:r>
        <w:rPr>
          <w:rStyle w:val="NormalTok"/>
        </w:rPr>
        <w:t xml:space="preserve">predicted_prob</w:t>
      </w:r>
      <w:r>
        <w:br/>
      </w:r>
      <w:r>
        <w:rPr>
          <w:rStyle w:val="NormalTok"/>
        </w:rPr>
        <w:t xml:space="preserve">)</w:t>
      </w:r>
      <w:r>
        <w:br/>
      </w:r>
      <w:r>
        <w:rPr>
          <w:rStyle w:val="NormalTok"/>
        </w:rPr>
        <w:t xml:space="preserve">cal_plot </w:t>
      </w:r>
      <w:r>
        <w:rPr>
          <w:rStyle w:val="OtherTok"/>
        </w:rPr>
        <w:t xml:space="preserve">&lt;-</w:t>
      </w:r>
      <w:r>
        <w:rPr>
          <w:rStyle w:val="NormalTok"/>
        </w:rPr>
        <w:t xml:space="preserve"> </w:t>
      </w:r>
      <w:r>
        <w:rPr>
          <w:rStyle w:val="FunctionTok"/>
        </w:rPr>
        <w:t xml:space="preserve">calibration</w:t>
      </w:r>
      <w:r>
        <w:rPr>
          <w:rStyle w:val="NormalTok"/>
        </w:rPr>
        <w:t xml:space="preserve">(</w:t>
      </w:r>
      <w:r>
        <w:br/>
      </w:r>
      <w:r>
        <w:rPr>
          <w:rStyle w:val="NormalTok"/>
        </w:rPr>
        <w:t xml:space="preserve">  observed </w:t>
      </w:r>
      <w:r>
        <w:rPr>
          <w:rStyle w:val="SpecialCharTok"/>
        </w:rPr>
        <w:t xml:space="preserve">~</w:t>
      </w:r>
      <w:r>
        <w:rPr>
          <w:rStyle w:val="NormalTok"/>
        </w:rPr>
        <w:t xml:space="preserve"> predicted,</w:t>
      </w:r>
      <w:r>
        <w:br/>
      </w:r>
      <w:r>
        <w:rPr>
          <w:rStyle w:val="NormalTok"/>
        </w:rPr>
        <w:t xml:space="preserve">  </w:t>
      </w:r>
      <w:r>
        <w:rPr>
          <w:rStyle w:val="AttributeTok"/>
        </w:rPr>
        <w:t xml:space="preserve">data  =</w:t>
      </w:r>
      <w:r>
        <w:rPr>
          <w:rStyle w:val="NormalTok"/>
        </w:rPr>
        <w:t xml:space="preserve"> data_cal,</w:t>
      </w:r>
      <w:r>
        <w:br/>
      </w:r>
      <w:r>
        <w:rPr>
          <w:rStyle w:val="NormalTok"/>
        </w:rPr>
        <w:t xml:space="preserve">  </w:t>
      </w:r>
      <w:r>
        <w:rPr>
          <w:rStyle w:val="AttributeTok"/>
        </w:rPr>
        <w:t xml:space="preserve">class =</w:t>
      </w:r>
      <w:r>
        <w:rPr>
          <w:rStyle w:val="NormalTok"/>
        </w:rPr>
        <w:t xml:space="preserve"> </w:t>
      </w:r>
      <w:r>
        <w:rPr>
          <w:rStyle w:val="StringTok"/>
        </w:rPr>
        <w:t xml:space="preserve">"1"</w:t>
      </w:r>
      <w:r>
        <w:br/>
      </w:r>
      <w:r>
        <w:rPr>
          <w:rStyle w:val="NormalTok"/>
        </w:rPr>
        <w:t xml:space="preserve">)</w:t>
      </w:r>
      <w:r>
        <w:br/>
      </w:r>
      <w:r>
        <w:rPr>
          <w:rStyle w:val="FunctionTok"/>
        </w:rPr>
        <w:t xml:space="preserve">plot</w:t>
      </w:r>
      <w:r>
        <w:rPr>
          <w:rStyle w:val="NormalTok"/>
        </w:rPr>
        <w:t xml:space="preserve">(cal_plot, </w:t>
      </w:r>
      <w:r>
        <w:rPr>
          <w:rStyle w:val="AttributeTok"/>
        </w:rPr>
        <w:t xml:space="preserve">main =</w:t>
      </w:r>
      <w:r>
        <w:rPr>
          <w:rStyle w:val="NormalTok"/>
        </w:rPr>
        <w:t xml:space="preserve"> </w:t>
      </w:r>
      <w:r>
        <w:rPr>
          <w:rStyle w:val="StringTok"/>
        </w:rPr>
        <w:t xml:space="preserve">"Calibration Plot: Gravidity Model (Age &lt; 25)"</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Supplementary-Material_files/figure-docx/roc-calibration-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see that the ROC curve for my model is close to the diagonal, with an AUC only slightly above 0.5. This tells me that the model doesn’t have strong discriminative ability for predicting adverse outcomes in women under 25. Additionally, the calibration plot shows that my predicted probabilities often stray from the ideal diagonal—especially in the mid-range—indicating that my model’s risk estimates don’t consistently match the observed rates. Overall, while gravidity is statistically significant, my model as a whole isn’t very effective at distinguishing between those who experience adverse outcomes and those who don’t, and its probability estimates need improvement.</w:t>
      </w:r>
    </w:p>
    <w:p>
      <w:pPr>
        <w:pStyle w:val="BodyText"/>
      </w:pPr>
      <w:r>
        <w:t xml:space="preserve">During 5‑fold cross‑validation, the elastic‐net model achieved the highest mean AUC (0.55±0.01), followed by random forest (0.52±0.01) and XGBoost (0.50±0.01).</w:t>
      </w:r>
    </w:p>
    <w:p>
      <w:r>
        <w:br w:type="page"/>
      </w:r>
    </w:p>
    <w:bookmarkEnd w:id="45"/>
    <w:bookmarkStart w:id="46" w:name="discussion"/>
    <w:p>
      <w:pPr>
        <w:pStyle w:val="Heading1"/>
      </w:pPr>
      <w:r>
        <w:t xml:space="preserve">Discussion</w:t>
      </w:r>
    </w:p>
    <w:p>
      <w:r>
        <w:br w:type="page"/>
      </w:r>
    </w:p>
    <w:bookmarkEnd w:id="46"/>
    <w:bookmarkStart w:id="47" w:name="references"/>
    <w:p>
      <w:pPr>
        <w:pStyle w:val="Heading1"/>
      </w:pPr>
      <w:r>
        <w:t xml:space="preserve">References</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of Impact of IPTp Regimen on Pregnancy Outcomes</dc:title>
  <dc:creator/>
  <cp:keywords/>
  <dcterms:created xsi:type="dcterms:W3CDTF">2025-05-03T01:59:53Z</dcterms:created>
  <dcterms:modified xsi:type="dcterms:W3CDTF">2025-05-03T01:59:53Z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../../../assets/american-journal-of-epidemiology.csl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