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C4CC" w14:textId="57C8582C" w:rsidR="004F057A" w:rsidRPr="00BF0AA8" w:rsidRDefault="00110D32" w:rsidP="00BF0AA8">
      <w:pPr>
        <w:jc w:val="center"/>
        <w:rPr>
          <w:b/>
        </w:rPr>
      </w:pPr>
      <w:r>
        <w:rPr>
          <w:b/>
        </w:rPr>
        <w:t xml:space="preserve">Задание </w:t>
      </w:r>
      <w:r w:rsidR="001A309A">
        <w:rPr>
          <w:b/>
        </w:rPr>
        <w:t>9</w:t>
      </w:r>
      <w:r w:rsidR="00B0384D">
        <w:rPr>
          <w:b/>
        </w:rPr>
        <w:t xml:space="preserve"> </w:t>
      </w:r>
      <w:r w:rsidR="00375BB6">
        <w:rPr>
          <w:b/>
        </w:rPr>
        <w:t>Простая р</w:t>
      </w:r>
      <w:r w:rsidR="00BF0AA8" w:rsidRPr="00BF0AA8">
        <w:rPr>
          <w:b/>
        </w:rPr>
        <w:t>егрессия</w:t>
      </w:r>
    </w:p>
    <w:p w14:paraId="6AA8C004" w14:textId="77777777" w:rsidR="00ED5C77" w:rsidRPr="00ED5C77" w:rsidRDefault="00ED5C77" w:rsidP="007F2BD7">
      <w:pPr>
        <w:autoSpaceDE w:val="0"/>
        <w:autoSpaceDN w:val="0"/>
        <w:adjustRightInd w:val="0"/>
        <w:spacing w:before="0" w:after="0"/>
        <w:ind w:firstLine="709"/>
        <w:rPr>
          <w:b/>
          <w:szCs w:val="28"/>
        </w:rPr>
      </w:pPr>
      <w:r w:rsidRPr="00ED5C77">
        <w:rPr>
          <w:b/>
          <w:szCs w:val="28"/>
        </w:rPr>
        <w:t>Задача 1.</w:t>
      </w:r>
    </w:p>
    <w:p w14:paraId="66DB4798" w14:textId="77777777" w:rsidR="00375BB6" w:rsidRDefault="007F2BD7" w:rsidP="007F2BD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Для исследования на основе</w:t>
      </w:r>
      <w:r w:rsidRPr="007F2BD7">
        <w:rPr>
          <w:szCs w:val="28"/>
        </w:rPr>
        <w:t xml:space="preserve"> простой регрессии воспользуемся</w:t>
      </w:r>
      <w:r>
        <w:rPr>
          <w:szCs w:val="28"/>
        </w:rPr>
        <w:t xml:space="preserve"> </w:t>
      </w:r>
      <w:r w:rsidRPr="007F2BD7">
        <w:rPr>
          <w:szCs w:val="28"/>
        </w:rPr>
        <w:t xml:space="preserve">файлом данных </w:t>
      </w:r>
      <w:proofErr w:type="spellStart"/>
      <w:r w:rsidRPr="007F2BD7">
        <w:rPr>
          <w:szCs w:val="28"/>
        </w:rPr>
        <w:t>exam.sav</w:t>
      </w:r>
      <w:proofErr w:type="spellEnd"/>
      <w:r w:rsidRPr="007F2BD7">
        <w:rPr>
          <w:szCs w:val="28"/>
        </w:rPr>
        <w:t>. Он содержит 10-балльную оценку нервной возбудимости (тревожности) 36 студентов и количество решенных ими зачетных тестовых задний (из 20 возможных). Гипотеза о линейности отношения</w:t>
      </w:r>
      <w:r>
        <w:rPr>
          <w:szCs w:val="28"/>
        </w:rPr>
        <w:t xml:space="preserve"> </w:t>
      </w:r>
      <w:r w:rsidRPr="007F2BD7">
        <w:rPr>
          <w:szCs w:val="28"/>
        </w:rPr>
        <w:t>этих двух переменных говорит о том, что чем выше нервная возбудимость студента, тем выше его результативность (например, потому, что спокойных студентов</w:t>
      </w:r>
      <w:r>
        <w:rPr>
          <w:szCs w:val="28"/>
        </w:rPr>
        <w:t xml:space="preserve"> </w:t>
      </w:r>
      <w:r w:rsidRPr="007F2BD7">
        <w:rPr>
          <w:szCs w:val="28"/>
        </w:rPr>
        <w:t>меньше волнуют их знания, а тревожные студенты проводят больше времени за</w:t>
      </w:r>
      <w:r>
        <w:rPr>
          <w:szCs w:val="28"/>
        </w:rPr>
        <w:t xml:space="preserve"> </w:t>
      </w:r>
      <w:r w:rsidRPr="007F2BD7">
        <w:rPr>
          <w:szCs w:val="28"/>
        </w:rPr>
        <w:t>подготовкой к зачету). В качестве зависимой переменной (критерия) выступает</w:t>
      </w:r>
      <w:r>
        <w:rPr>
          <w:szCs w:val="28"/>
        </w:rPr>
        <w:t xml:space="preserve"> </w:t>
      </w:r>
      <w:r w:rsidRPr="007F2BD7">
        <w:rPr>
          <w:szCs w:val="28"/>
        </w:rPr>
        <w:t xml:space="preserve">переменная </w:t>
      </w:r>
      <w:r w:rsidRPr="00D26C07">
        <w:rPr>
          <w:i/>
          <w:szCs w:val="28"/>
        </w:rPr>
        <w:t>тест,</w:t>
      </w:r>
      <w:r w:rsidRPr="007F2BD7">
        <w:rPr>
          <w:szCs w:val="28"/>
        </w:rPr>
        <w:t xml:space="preserve"> а в качестве независимой переменной (предиктора) — переменная</w:t>
      </w:r>
      <w:r>
        <w:rPr>
          <w:szCs w:val="28"/>
        </w:rPr>
        <w:t xml:space="preserve"> </w:t>
      </w:r>
      <w:proofErr w:type="spellStart"/>
      <w:r w:rsidRPr="00D26C07">
        <w:rPr>
          <w:i/>
          <w:szCs w:val="28"/>
        </w:rPr>
        <w:t>трев</w:t>
      </w:r>
      <w:proofErr w:type="spellEnd"/>
      <w:r w:rsidRPr="00D26C07">
        <w:rPr>
          <w:i/>
          <w:szCs w:val="28"/>
        </w:rPr>
        <w:t>.</w:t>
      </w:r>
      <w:r w:rsidRPr="007F2BD7">
        <w:rPr>
          <w:szCs w:val="28"/>
        </w:rPr>
        <w:t xml:space="preserve"> </w:t>
      </w:r>
    </w:p>
    <w:p w14:paraId="055692E0" w14:textId="77777777" w:rsidR="007F2BD7" w:rsidRDefault="00375BB6" w:rsidP="007F2BD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 xml:space="preserve">Необходимо </w:t>
      </w:r>
      <w:r w:rsidR="007F2BD7" w:rsidRPr="007F2BD7">
        <w:rPr>
          <w:szCs w:val="28"/>
        </w:rPr>
        <w:t xml:space="preserve">прогнозировать значения переменной </w:t>
      </w:r>
      <w:r w:rsidR="007F2BD7" w:rsidRPr="00D26C07">
        <w:rPr>
          <w:i/>
          <w:szCs w:val="28"/>
        </w:rPr>
        <w:t>тест</w:t>
      </w:r>
      <w:r w:rsidR="007F2BD7" w:rsidRPr="007F2BD7">
        <w:rPr>
          <w:szCs w:val="28"/>
        </w:rPr>
        <w:t xml:space="preserve"> по известным</w:t>
      </w:r>
      <w:r w:rsidR="007F2BD7">
        <w:rPr>
          <w:szCs w:val="28"/>
        </w:rPr>
        <w:t xml:space="preserve"> </w:t>
      </w:r>
      <w:r w:rsidR="007F2BD7" w:rsidRPr="007F2BD7">
        <w:rPr>
          <w:szCs w:val="28"/>
        </w:rPr>
        <w:t xml:space="preserve">значениям переменной </w:t>
      </w:r>
      <w:proofErr w:type="spellStart"/>
      <w:r w:rsidR="007F2BD7" w:rsidRPr="00D26C07">
        <w:rPr>
          <w:i/>
          <w:szCs w:val="28"/>
        </w:rPr>
        <w:t>трев</w:t>
      </w:r>
      <w:proofErr w:type="spellEnd"/>
      <w:r w:rsidR="007F2BD7" w:rsidRPr="00D26C07">
        <w:rPr>
          <w:i/>
          <w:szCs w:val="28"/>
        </w:rPr>
        <w:t>,</w:t>
      </w:r>
      <w:r w:rsidR="007F2BD7" w:rsidRPr="007F2BD7">
        <w:rPr>
          <w:szCs w:val="28"/>
        </w:rPr>
        <w:t xml:space="preserve"> используя уравнение регрессии. </w:t>
      </w:r>
    </w:p>
    <w:p w14:paraId="654D4A21" w14:textId="77777777" w:rsidR="00644EE8" w:rsidRPr="00644EE8" w:rsidRDefault="00644EE8" w:rsidP="00644EE8">
      <w:pPr>
        <w:autoSpaceDE w:val="0"/>
        <w:autoSpaceDN w:val="0"/>
        <w:adjustRightInd w:val="0"/>
        <w:spacing w:before="0" w:after="0"/>
        <w:ind w:firstLine="709"/>
        <w:rPr>
          <w:b/>
          <w:szCs w:val="28"/>
        </w:rPr>
      </w:pPr>
    </w:p>
    <w:p w14:paraId="6121BB03" w14:textId="77777777" w:rsidR="00644EE8" w:rsidRDefault="00644EE8" w:rsidP="00644EE8">
      <w:pPr>
        <w:autoSpaceDE w:val="0"/>
        <w:autoSpaceDN w:val="0"/>
        <w:adjustRightInd w:val="0"/>
        <w:spacing w:before="0" w:after="0"/>
        <w:ind w:firstLine="709"/>
        <w:rPr>
          <w:b/>
          <w:szCs w:val="28"/>
        </w:rPr>
      </w:pPr>
      <w:r w:rsidRPr="00644EE8">
        <w:rPr>
          <w:b/>
          <w:szCs w:val="28"/>
        </w:rPr>
        <w:t xml:space="preserve">Оценка </w:t>
      </w:r>
      <w:proofErr w:type="spellStart"/>
      <w:r w:rsidRPr="00644EE8">
        <w:rPr>
          <w:b/>
          <w:szCs w:val="28"/>
        </w:rPr>
        <w:t>криволинейности</w:t>
      </w:r>
      <w:proofErr w:type="spellEnd"/>
    </w:p>
    <w:p w14:paraId="661058ED" w14:textId="77777777" w:rsidR="00EF3235" w:rsidRPr="00644EE8" w:rsidRDefault="00EF3235" w:rsidP="00644EE8">
      <w:pPr>
        <w:autoSpaceDE w:val="0"/>
        <w:autoSpaceDN w:val="0"/>
        <w:adjustRightInd w:val="0"/>
        <w:spacing w:before="0" w:after="0"/>
        <w:ind w:firstLine="709"/>
        <w:rPr>
          <w:b/>
          <w:szCs w:val="28"/>
        </w:rPr>
      </w:pPr>
    </w:p>
    <w:p w14:paraId="1C305916" w14:textId="77777777" w:rsidR="00EC3D86" w:rsidRDefault="00644EE8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644EE8">
        <w:rPr>
          <w:szCs w:val="28"/>
        </w:rPr>
        <w:t>Выдвинутая гипотеза о том, что увеличение нервной возбудимости перед экзаменом всегда улучшает результат студента, очевидно, вызывает сомнения. Более разумными кажутся следующие соображения. При низкой</w:t>
      </w:r>
      <w:r>
        <w:rPr>
          <w:szCs w:val="28"/>
        </w:rPr>
        <w:t xml:space="preserve"> </w:t>
      </w:r>
      <w:r w:rsidRPr="00644EE8">
        <w:rPr>
          <w:szCs w:val="28"/>
        </w:rPr>
        <w:t>возбудимости результаты экзамена должны быть низкими, поскольку излишнее</w:t>
      </w:r>
      <w:r>
        <w:rPr>
          <w:szCs w:val="28"/>
        </w:rPr>
        <w:t xml:space="preserve"> </w:t>
      </w:r>
      <w:r w:rsidRPr="00644EE8">
        <w:rPr>
          <w:szCs w:val="28"/>
        </w:rPr>
        <w:t>спокойствие снижает потребность студента в подготовке. С увеличением возбудимости результат до определенного момента должен улучшаться, однако слишком</w:t>
      </w:r>
      <w:r>
        <w:rPr>
          <w:szCs w:val="28"/>
        </w:rPr>
        <w:t xml:space="preserve"> </w:t>
      </w:r>
      <w:r w:rsidRPr="00644EE8">
        <w:rPr>
          <w:szCs w:val="28"/>
        </w:rPr>
        <w:t>возбудимые студенты вряд ли способны сконцентрироваться и показать хороший</w:t>
      </w:r>
      <w:r>
        <w:rPr>
          <w:szCs w:val="28"/>
        </w:rPr>
        <w:t xml:space="preserve"> </w:t>
      </w:r>
      <w:r w:rsidRPr="00644EE8">
        <w:rPr>
          <w:szCs w:val="28"/>
        </w:rPr>
        <w:t xml:space="preserve">результат. </w:t>
      </w:r>
    </w:p>
    <w:p w14:paraId="05D6646E" w14:textId="77777777" w:rsidR="00EC3D86" w:rsidRDefault="00644EE8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644EE8">
        <w:rPr>
          <w:szCs w:val="28"/>
        </w:rPr>
        <w:t>Поэтому наилучших показателей должны добиваться те студенты, чей</w:t>
      </w:r>
      <w:r w:rsidR="00EC3D86">
        <w:rPr>
          <w:szCs w:val="28"/>
        </w:rPr>
        <w:t xml:space="preserve"> </w:t>
      </w:r>
      <w:r w:rsidRPr="00644EE8">
        <w:rPr>
          <w:szCs w:val="28"/>
        </w:rPr>
        <w:t>уровень возбудимости является промежуточным. При регрессионном анализе</w:t>
      </w:r>
      <w:r w:rsidR="00EC3D86">
        <w:rPr>
          <w:szCs w:val="28"/>
        </w:rPr>
        <w:t xml:space="preserve"> </w:t>
      </w:r>
      <w:r w:rsidRPr="00644EE8">
        <w:rPr>
          <w:szCs w:val="28"/>
        </w:rPr>
        <w:t xml:space="preserve"> соотношение</w:t>
      </w:r>
      <w:r w:rsidR="00EC3D86">
        <w:rPr>
          <w:szCs w:val="28"/>
        </w:rPr>
        <w:t xml:space="preserve"> </w:t>
      </w:r>
      <w:r w:rsidRPr="00644EE8">
        <w:rPr>
          <w:szCs w:val="28"/>
        </w:rPr>
        <w:t xml:space="preserve">между зависимой и независимой переменными считается линейным. </w:t>
      </w:r>
      <w:r w:rsidR="000E6AB2">
        <w:rPr>
          <w:szCs w:val="28"/>
        </w:rPr>
        <w:t>О</w:t>
      </w:r>
      <w:r w:rsidRPr="00644EE8">
        <w:rPr>
          <w:szCs w:val="28"/>
        </w:rPr>
        <w:t xml:space="preserve">днако возможная ошибка прогноза </w:t>
      </w:r>
      <w:r w:rsidR="000E6AB2">
        <w:rPr>
          <w:szCs w:val="28"/>
        </w:rPr>
        <w:t xml:space="preserve">может быть велика. </w:t>
      </w:r>
      <w:r w:rsidRPr="00644EE8">
        <w:rPr>
          <w:szCs w:val="28"/>
        </w:rPr>
        <w:t>Можно предположить, что если изменить вид общего уравнения (например, включить</w:t>
      </w:r>
      <w:r w:rsidR="00EC3D86">
        <w:rPr>
          <w:szCs w:val="28"/>
        </w:rPr>
        <w:t xml:space="preserve"> </w:t>
      </w:r>
      <w:r w:rsidRPr="00644EE8">
        <w:rPr>
          <w:szCs w:val="28"/>
        </w:rPr>
        <w:t xml:space="preserve">в него квадрат переменной </w:t>
      </w:r>
      <w:proofErr w:type="spellStart"/>
      <w:r w:rsidRPr="00EC3D86">
        <w:rPr>
          <w:i/>
          <w:szCs w:val="28"/>
        </w:rPr>
        <w:t>трев</w:t>
      </w:r>
      <w:proofErr w:type="spellEnd"/>
      <w:r w:rsidRPr="00644EE8">
        <w:rPr>
          <w:szCs w:val="28"/>
        </w:rPr>
        <w:t xml:space="preserve">), прогнозируемые значения будут ближе к реальным. </w:t>
      </w:r>
    </w:p>
    <w:p w14:paraId="0CD795B9" w14:textId="448DEA0D" w:rsidR="00EC3D86" w:rsidRDefault="00375BB6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Сначала необходимо построить</w:t>
      </w:r>
      <w:r w:rsidR="00EC3D86">
        <w:rPr>
          <w:szCs w:val="28"/>
        </w:rPr>
        <w:t xml:space="preserve"> диаграмму</w:t>
      </w:r>
      <w:r w:rsidR="00644EE8" w:rsidRPr="00644EE8">
        <w:rPr>
          <w:szCs w:val="28"/>
        </w:rPr>
        <w:t xml:space="preserve"> </w:t>
      </w:r>
      <w:r w:rsidR="00EC3D86">
        <w:rPr>
          <w:szCs w:val="28"/>
        </w:rPr>
        <w:t>рассеяния. Для этого в меню</w:t>
      </w:r>
      <w:r w:rsidR="00644EE8" w:rsidRPr="00644EE8">
        <w:rPr>
          <w:szCs w:val="28"/>
        </w:rPr>
        <w:t xml:space="preserve"> </w:t>
      </w:r>
      <w:r w:rsidR="00EC3D86">
        <w:rPr>
          <w:szCs w:val="28"/>
        </w:rPr>
        <w:t xml:space="preserve">выберите </w:t>
      </w:r>
      <w:r w:rsidR="00644EE8" w:rsidRPr="000E6AB2">
        <w:rPr>
          <w:b/>
          <w:szCs w:val="28"/>
        </w:rPr>
        <w:t>График</w:t>
      </w:r>
      <w:r w:rsidR="00EC3D86" w:rsidRPr="000E6AB2">
        <w:rPr>
          <w:b/>
          <w:szCs w:val="28"/>
        </w:rPr>
        <w:t>а</w:t>
      </w:r>
      <w:r w:rsidR="00EC3D86" w:rsidRPr="00EC3D86">
        <w:rPr>
          <w:szCs w:val="28"/>
        </w:rPr>
        <w:t>&gt;</w:t>
      </w:r>
      <w:r w:rsidR="004844F6">
        <w:rPr>
          <w:b/>
          <w:szCs w:val="28"/>
          <w:lang w:val="en-GB"/>
        </w:rPr>
        <w:t>scatterplot</w:t>
      </w:r>
      <w:r w:rsidR="00644EE8" w:rsidRPr="00644EE8">
        <w:rPr>
          <w:szCs w:val="28"/>
        </w:rPr>
        <w:t xml:space="preserve"> </w:t>
      </w:r>
    </w:p>
    <w:p w14:paraId="459791CE" w14:textId="77777777" w:rsidR="00EC3D86" w:rsidRDefault="00EC3D86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62C15D22" w14:textId="77777777" w:rsidR="00644EE8" w:rsidRPr="00644EE8" w:rsidRDefault="00644EE8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644EE8">
        <w:rPr>
          <w:szCs w:val="28"/>
        </w:rPr>
        <w:t xml:space="preserve">По вертикальной оси диаграммы отложены значения переменной </w:t>
      </w:r>
      <w:r w:rsidRPr="00EC3D86">
        <w:rPr>
          <w:i/>
          <w:szCs w:val="28"/>
        </w:rPr>
        <w:t>тест</w:t>
      </w:r>
      <w:r w:rsidRPr="00644EE8">
        <w:rPr>
          <w:szCs w:val="28"/>
        </w:rPr>
        <w:t xml:space="preserve">, по горизонтальной — значения переменной </w:t>
      </w:r>
      <w:proofErr w:type="spellStart"/>
      <w:r w:rsidRPr="00EC3D86">
        <w:rPr>
          <w:i/>
          <w:szCs w:val="28"/>
        </w:rPr>
        <w:t>трев</w:t>
      </w:r>
      <w:proofErr w:type="spellEnd"/>
      <w:r w:rsidRPr="00EC3D86">
        <w:rPr>
          <w:i/>
          <w:szCs w:val="28"/>
        </w:rPr>
        <w:t>.</w:t>
      </w:r>
      <w:r w:rsidRPr="00644EE8">
        <w:rPr>
          <w:szCs w:val="28"/>
        </w:rPr>
        <w:t xml:space="preserve"> Очевидно, что зависимость между переменными не является линейной: у нее имеется выраженный максимум, а при</w:t>
      </w:r>
      <w:r w:rsidR="00EC3D86">
        <w:rPr>
          <w:szCs w:val="28"/>
        </w:rPr>
        <w:t xml:space="preserve"> </w:t>
      </w:r>
      <w:r w:rsidRPr="00644EE8">
        <w:rPr>
          <w:szCs w:val="28"/>
        </w:rPr>
        <w:t xml:space="preserve">движении к краям диаграммы наблюдается убывание значений переменной </w:t>
      </w:r>
      <w:r w:rsidRPr="00EC3D86">
        <w:rPr>
          <w:i/>
          <w:szCs w:val="28"/>
        </w:rPr>
        <w:t>тест</w:t>
      </w:r>
      <w:r w:rsidRPr="00644EE8">
        <w:rPr>
          <w:szCs w:val="28"/>
        </w:rPr>
        <w:t>.</w:t>
      </w:r>
    </w:p>
    <w:p w14:paraId="2F1EBE44" w14:textId="77777777" w:rsidR="00EC3D86" w:rsidRDefault="00EF3235" w:rsidP="00644EE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4F9090E" wp14:editId="40DD4A22">
            <wp:extent cx="2638425" cy="216587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48" cy="216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5F32C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EF3235">
        <w:rPr>
          <w:szCs w:val="28"/>
        </w:rPr>
        <w:t xml:space="preserve">Для того чтобы статистически оценить </w:t>
      </w:r>
      <w:proofErr w:type="spellStart"/>
      <w:r w:rsidRPr="00EF3235">
        <w:rPr>
          <w:szCs w:val="28"/>
        </w:rPr>
        <w:t>криволинейность</w:t>
      </w:r>
      <w:proofErr w:type="spellEnd"/>
      <w:r w:rsidRPr="00EF3235">
        <w:rPr>
          <w:szCs w:val="28"/>
        </w:rPr>
        <w:t xml:space="preserve">, в </w:t>
      </w:r>
      <w:r>
        <w:rPr>
          <w:szCs w:val="28"/>
        </w:rPr>
        <w:t xml:space="preserve">меню </w:t>
      </w:r>
      <w:r w:rsidRPr="00EF3235">
        <w:rPr>
          <w:b/>
          <w:szCs w:val="28"/>
        </w:rPr>
        <w:t>Анализ</w:t>
      </w:r>
      <w:r>
        <w:rPr>
          <w:szCs w:val="28"/>
        </w:rPr>
        <w:t xml:space="preserve">, </w:t>
      </w:r>
      <w:r w:rsidRPr="00EF3235">
        <w:rPr>
          <w:szCs w:val="28"/>
        </w:rPr>
        <w:t xml:space="preserve">подменю </w:t>
      </w:r>
      <w:r w:rsidRPr="00EF3235">
        <w:rPr>
          <w:b/>
          <w:szCs w:val="28"/>
        </w:rPr>
        <w:t xml:space="preserve">Регрессия </w:t>
      </w:r>
      <w:r w:rsidRPr="00EF3235">
        <w:rPr>
          <w:szCs w:val="28"/>
        </w:rPr>
        <w:t xml:space="preserve">предусмотрена команда </w:t>
      </w:r>
      <w:r w:rsidRPr="00EF3235">
        <w:rPr>
          <w:b/>
          <w:szCs w:val="28"/>
        </w:rPr>
        <w:t>Подгонка кривых</w:t>
      </w:r>
      <w:r w:rsidRPr="00EF3235">
        <w:rPr>
          <w:szCs w:val="28"/>
        </w:rPr>
        <w:t xml:space="preserve">. </w:t>
      </w:r>
    </w:p>
    <w:p w14:paraId="4CFEA8DD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EF3235">
        <w:rPr>
          <w:szCs w:val="28"/>
        </w:rPr>
        <w:t>В ее диалоговом окне необходимо задать зависимую переменную (</w:t>
      </w:r>
      <w:r w:rsidRPr="00EF3235">
        <w:rPr>
          <w:i/>
          <w:szCs w:val="28"/>
        </w:rPr>
        <w:t>тест</w:t>
      </w:r>
      <w:r w:rsidRPr="00EF3235">
        <w:rPr>
          <w:szCs w:val="28"/>
        </w:rPr>
        <w:t>), независимую переменную (</w:t>
      </w:r>
      <w:proofErr w:type="spellStart"/>
      <w:r w:rsidRPr="00EF3235">
        <w:rPr>
          <w:i/>
          <w:szCs w:val="28"/>
        </w:rPr>
        <w:t>трев</w:t>
      </w:r>
      <w:proofErr w:type="spellEnd"/>
      <w:r w:rsidRPr="00EF3235">
        <w:rPr>
          <w:szCs w:val="28"/>
        </w:rPr>
        <w:t>) и установить</w:t>
      </w:r>
      <w:r>
        <w:rPr>
          <w:szCs w:val="28"/>
        </w:rPr>
        <w:t xml:space="preserve"> </w:t>
      </w:r>
      <w:r w:rsidRPr="00EF3235">
        <w:rPr>
          <w:szCs w:val="28"/>
        </w:rPr>
        <w:t xml:space="preserve">флажки </w:t>
      </w:r>
      <w:r w:rsidRPr="00EF3235">
        <w:rPr>
          <w:b/>
          <w:szCs w:val="28"/>
        </w:rPr>
        <w:t>Линейная</w:t>
      </w:r>
      <w:r w:rsidRPr="00EF3235">
        <w:rPr>
          <w:szCs w:val="28"/>
        </w:rPr>
        <w:t xml:space="preserve"> и</w:t>
      </w:r>
      <w:r w:rsidRPr="00EF3235">
        <w:rPr>
          <w:b/>
          <w:szCs w:val="28"/>
        </w:rPr>
        <w:t xml:space="preserve"> Квадратичная</w:t>
      </w:r>
      <w:r w:rsidRPr="00EF3235">
        <w:rPr>
          <w:szCs w:val="28"/>
        </w:rPr>
        <w:t xml:space="preserve">. </w:t>
      </w:r>
    </w:p>
    <w:p w14:paraId="60A103DE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EF3235">
        <w:rPr>
          <w:szCs w:val="28"/>
        </w:rPr>
        <w:t xml:space="preserve">После щелчка на кнопке OK появятся </w:t>
      </w:r>
      <w:r w:rsidR="000E6AB2">
        <w:rPr>
          <w:szCs w:val="28"/>
        </w:rPr>
        <w:t>д</w:t>
      </w:r>
      <w:r w:rsidR="000E6AB2" w:rsidRPr="000E6AB2">
        <w:rPr>
          <w:szCs w:val="28"/>
        </w:rPr>
        <w:t>иаграмма, демонстрирующая линейную и криволинейную тенденции</w:t>
      </w:r>
      <w:r>
        <w:rPr>
          <w:szCs w:val="28"/>
        </w:rPr>
        <w:t xml:space="preserve">: </w:t>
      </w:r>
    </w:p>
    <w:p w14:paraId="1C1E56D5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52F5F488" w14:textId="77777777" w:rsidR="000E6AB2" w:rsidRDefault="000E6AB2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0E6AB2">
        <w:rPr>
          <w:noProof/>
          <w:szCs w:val="28"/>
          <w:lang w:eastAsia="ru-RU"/>
        </w:rPr>
        <w:drawing>
          <wp:inline distT="0" distB="0" distL="0" distR="0" wp14:anchorId="0471D159" wp14:editId="1D78F264">
            <wp:extent cx="3371914" cy="248602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1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2E65D" w14:textId="77777777" w:rsidR="00EF3235" w:rsidRDefault="00EF3235" w:rsidP="00EF3235">
      <w:pPr>
        <w:autoSpaceDE w:val="0"/>
        <w:autoSpaceDN w:val="0"/>
        <w:adjustRightInd w:val="0"/>
        <w:spacing w:before="0" w:after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3F79C80" wp14:editId="0D3BC0DB">
            <wp:extent cx="5943600" cy="13049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C5946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6839A3F3" w14:textId="77777777" w:rsidR="000E6AB2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EF3235">
        <w:rPr>
          <w:szCs w:val="28"/>
        </w:rPr>
        <w:t>По диаграмме можно оценить, насколько близка к линейной или квадратичной</w:t>
      </w:r>
      <w:r>
        <w:rPr>
          <w:szCs w:val="28"/>
        </w:rPr>
        <w:t xml:space="preserve"> </w:t>
      </w:r>
      <w:r w:rsidRPr="00EF3235">
        <w:rPr>
          <w:szCs w:val="28"/>
        </w:rPr>
        <w:t xml:space="preserve">зависимость между значениями переменных. </w:t>
      </w:r>
    </w:p>
    <w:p w14:paraId="06539319" w14:textId="77777777" w:rsidR="00EF3235" w:rsidRDefault="00EF3235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EF3235">
        <w:rPr>
          <w:szCs w:val="28"/>
        </w:rPr>
        <w:t xml:space="preserve">В </w:t>
      </w:r>
      <w:r w:rsidR="000E6AB2">
        <w:rPr>
          <w:szCs w:val="28"/>
        </w:rPr>
        <w:t xml:space="preserve">таблице </w:t>
      </w:r>
      <w:r w:rsidRPr="00EF3235">
        <w:rPr>
          <w:szCs w:val="28"/>
        </w:rPr>
        <w:t>результат</w:t>
      </w:r>
      <w:r w:rsidR="000E6AB2">
        <w:rPr>
          <w:szCs w:val="28"/>
        </w:rPr>
        <w:t>ов</w:t>
      </w:r>
      <w:r w:rsidRPr="00EF3235">
        <w:rPr>
          <w:szCs w:val="28"/>
        </w:rPr>
        <w:t xml:space="preserve"> включены значения</w:t>
      </w:r>
      <w:r>
        <w:rPr>
          <w:szCs w:val="28"/>
        </w:rPr>
        <w:t xml:space="preserve"> </w:t>
      </w:r>
      <w:r w:rsidRPr="00EF3235">
        <w:rPr>
          <w:szCs w:val="28"/>
        </w:rPr>
        <w:t xml:space="preserve">коэффициентов </w:t>
      </w:r>
      <w:r w:rsidRPr="00EF3235">
        <w:rPr>
          <w:i/>
          <w:szCs w:val="28"/>
        </w:rPr>
        <w:t>B</w:t>
      </w:r>
      <w:r w:rsidRPr="00EF3235">
        <w:rPr>
          <w:szCs w:val="28"/>
        </w:rPr>
        <w:t xml:space="preserve"> регрессии (Константа b0, b1, b2), поэтому </w:t>
      </w:r>
      <w:r w:rsidR="00B062B9">
        <w:rPr>
          <w:szCs w:val="28"/>
        </w:rPr>
        <w:t>можно</w:t>
      </w:r>
      <w:r w:rsidRPr="00EF3235">
        <w:rPr>
          <w:szCs w:val="28"/>
        </w:rPr>
        <w:t xml:space="preserve"> составить</w:t>
      </w:r>
      <w:r>
        <w:rPr>
          <w:szCs w:val="28"/>
        </w:rPr>
        <w:t xml:space="preserve"> </w:t>
      </w:r>
      <w:r w:rsidRPr="00EF3235">
        <w:rPr>
          <w:szCs w:val="28"/>
        </w:rPr>
        <w:t xml:space="preserve">линейное и квадратичное уравнения регрессии для прогнозируемых значений. </w:t>
      </w:r>
    </w:p>
    <w:p w14:paraId="4F3ED62F" w14:textId="77777777" w:rsidR="00EF3235" w:rsidRDefault="00D26C07" w:rsidP="00EF3235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К</w:t>
      </w:r>
      <w:r w:rsidR="00EF3235" w:rsidRPr="00EF3235">
        <w:rPr>
          <w:szCs w:val="28"/>
        </w:rPr>
        <w:t>онстанта и коэффициенты уравнений указаны в последних трех столбцах выводимых результатов</w:t>
      </w:r>
      <w:r>
        <w:rPr>
          <w:szCs w:val="28"/>
        </w:rPr>
        <w:t>.</w:t>
      </w:r>
    </w:p>
    <w:p w14:paraId="534699D7" w14:textId="77777777" w:rsidR="00D26C07" w:rsidRDefault="00D26C07" w:rsidP="00D26C07">
      <w:pPr>
        <w:autoSpaceDE w:val="0"/>
        <w:autoSpaceDN w:val="0"/>
        <w:adjustRightInd w:val="0"/>
        <w:spacing w:before="0" w:after="0"/>
        <w:jc w:val="left"/>
        <w:rPr>
          <w:rFonts w:ascii="ChiantiBT-Roman" w:hAnsi="ChiantiBT-Roman" w:cs="ChiantiBT-Roman"/>
          <w:sz w:val="19"/>
          <w:szCs w:val="19"/>
        </w:rPr>
      </w:pPr>
    </w:p>
    <w:p w14:paraId="56889FC0" w14:textId="77777777" w:rsid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rFonts w:ascii="PetersburgCTT-Regular" w:hAnsi="PetersburgCTT-Regular" w:cs="PetersburgCTT-Regular"/>
          <w:sz w:val="20"/>
          <w:szCs w:val="20"/>
        </w:rPr>
      </w:pPr>
      <w:r w:rsidRPr="00D26C07">
        <w:rPr>
          <w:szCs w:val="28"/>
        </w:rPr>
        <w:t>А уравнение для квадратичной регрессии выглядит следующим образом:</w:t>
      </w:r>
    </w:p>
    <w:p w14:paraId="52657000" w14:textId="77777777" w:rsidR="00D26C07" w:rsidRP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rFonts w:asciiTheme="minorHAnsi" w:hAnsiTheme="minorHAnsi" w:cs="PetersburgCTT-Regular"/>
          <w:szCs w:val="28"/>
        </w:rPr>
      </w:pPr>
      <w:proofErr w:type="spellStart"/>
      <w:r w:rsidRPr="00D26C07">
        <w:rPr>
          <w:rFonts w:ascii="ChiantiBT-Roman" w:hAnsi="ChiantiBT-Roman" w:cs="ChiantiBT-Roman"/>
          <w:szCs w:val="28"/>
        </w:rPr>
        <w:t>тест</w:t>
      </w:r>
      <w:r w:rsidRPr="00D26C07">
        <w:rPr>
          <w:rFonts w:ascii="PetersburgCTT-Regular" w:hAnsi="PetersburgCTT-Regular" w:cs="PetersburgCTT-Regular"/>
          <w:szCs w:val="28"/>
          <w:vertAlign w:val="subscript"/>
        </w:rPr>
        <w:t>прогноз</w:t>
      </w:r>
      <w:proofErr w:type="spellEnd"/>
      <w:r w:rsidRPr="00D26C07">
        <w:rPr>
          <w:rFonts w:ascii="PetersburgCTT-Regular" w:hAnsi="PetersburgCTT-Regular" w:cs="PetersburgCTT-Regular"/>
          <w:szCs w:val="28"/>
        </w:rPr>
        <w:t xml:space="preserve"> = 0,1615 + 4,4896 </w:t>
      </w:r>
      <w:r w:rsidRPr="00D26C07">
        <w:rPr>
          <w:rFonts w:ascii="SymbolMT" w:eastAsia="SymbolMT" w:hAnsi="PetersburgCTT-Regular" w:cs="SymbolMT" w:hint="eastAsia"/>
          <w:szCs w:val="28"/>
        </w:rPr>
        <w:t>×</w:t>
      </w:r>
      <w:r w:rsidRPr="00D26C07">
        <w:rPr>
          <w:rFonts w:ascii="SymbolMT" w:eastAsia="SymbolMT" w:hAnsi="PetersburgCTT-Regular" w:cs="SymbolMT"/>
          <w:szCs w:val="28"/>
        </w:rPr>
        <w:t xml:space="preserve"> </w:t>
      </w:r>
      <w:proofErr w:type="spellStart"/>
      <w:r w:rsidRPr="00D26C07">
        <w:rPr>
          <w:rFonts w:ascii="ChiantiBT-Roman" w:hAnsi="ChiantiBT-Roman" w:cs="ChiantiBT-Roman"/>
          <w:szCs w:val="28"/>
        </w:rPr>
        <w:t>трев</w:t>
      </w:r>
      <w:proofErr w:type="spellEnd"/>
      <w:r w:rsidRPr="00D26C07">
        <w:rPr>
          <w:rFonts w:ascii="ChiantiBT-Roman" w:hAnsi="ChiantiBT-Roman" w:cs="ChiantiBT-Roman"/>
          <w:szCs w:val="28"/>
        </w:rPr>
        <w:t xml:space="preserve"> </w:t>
      </w:r>
      <w:r w:rsidRPr="00D26C07">
        <w:rPr>
          <w:rFonts w:ascii="PetersburgCTT-Regular" w:hAnsi="PetersburgCTT-Regular" w:cs="PetersburgCTT-Regular"/>
          <w:szCs w:val="28"/>
        </w:rPr>
        <w:t xml:space="preserve">– 0,3381 </w:t>
      </w:r>
      <w:r w:rsidRPr="00D26C07">
        <w:rPr>
          <w:rFonts w:ascii="SymbolMT" w:eastAsia="SymbolMT" w:hAnsi="PetersburgCTT-Regular" w:cs="SymbolMT" w:hint="eastAsia"/>
          <w:szCs w:val="28"/>
        </w:rPr>
        <w:t>×</w:t>
      </w:r>
      <w:r w:rsidRPr="00D26C07">
        <w:rPr>
          <w:rFonts w:ascii="SymbolMT" w:eastAsia="SymbolMT" w:hAnsi="PetersburgCTT-Regular" w:cs="SymbolMT"/>
          <w:szCs w:val="28"/>
        </w:rPr>
        <w:t xml:space="preserve"> </w:t>
      </w:r>
      <w:r w:rsidRPr="00D26C07">
        <w:rPr>
          <w:rFonts w:ascii="PetersburgCTT-Regular" w:hAnsi="PetersburgCTT-Regular" w:cs="PetersburgCTT-Regular"/>
          <w:szCs w:val="28"/>
        </w:rPr>
        <w:t>(</w:t>
      </w:r>
      <w:proofErr w:type="spellStart"/>
      <w:r w:rsidRPr="00D26C07">
        <w:rPr>
          <w:rFonts w:ascii="ChiantiBT-Roman" w:hAnsi="ChiantiBT-Roman" w:cs="ChiantiBT-Roman"/>
          <w:szCs w:val="28"/>
        </w:rPr>
        <w:t>трев</w:t>
      </w:r>
      <w:proofErr w:type="spellEnd"/>
      <w:r w:rsidRPr="00D26C07">
        <w:rPr>
          <w:rFonts w:ascii="PetersburgCTT-Regular" w:hAnsi="PetersburgCTT-Regular" w:cs="PetersburgCTT-Regular"/>
          <w:szCs w:val="28"/>
        </w:rPr>
        <w:t>)</w:t>
      </w:r>
      <w:r w:rsidRPr="00D26C07">
        <w:rPr>
          <w:rFonts w:ascii="PetersburgCTT-Regular" w:hAnsi="PetersburgCTT-Regular" w:cs="PetersburgCTT-Regular"/>
          <w:szCs w:val="28"/>
          <w:vertAlign w:val="superscript"/>
        </w:rPr>
        <w:t>2</w:t>
      </w:r>
    </w:p>
    <w:p w14:paraId="18869561" w14:textId="77777777" w:rsid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rFonts w:asciiTheme="minorHAnsi" w:hAnsiTheme="minorHAnsi" w:cs="PetersburgCTT-Regular"/>
          <w:sz w:val="12"/>
          <w:szCs w:val="12"/>
        </w:rPr>
      </w:pPr>
    </w:p>
    <w:p w14:paraId="7E1D7ADC" w14:textId="77777777" w:rsid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В</w:t>
      </w:r>
      <w:r w:rsidRPr="00D26C07">
        <w:rPr>
          <w:szCs w:val="28"/>
        </w:rPr>
        <w:t xml:space="preserve"> случае линейной регрессии величина</w:t>
      </w:r>
      <w:r w:rsidRPr="00D26C07">
        <w:rPr>
          <w:i/>
          <w:szCs w:val="28"/>
        </w:rPr>
        <w:t xml:space="preserve"> R</w:t>
      </w:r>
      <w:r w:rsidRPr="00D26C07">
        <w:rPr>
          <w:i/>
          <w:szCs w:val="28"/>
          <w:vertAlign w:val="superscript"/>
        </w:rPr>
        <w:t>2</w:t>
      </w:r>
      <w:r w:rsidRPr="00D26C07">
        <w:rPr>
          <w:szCs w:val="28"/>
        </w:rPr>
        <w:t xml:space="preserve"> (столбец R квадрат в таблице выводимых результатов) равна 0,298, то есть 29,8 % дисперсии</w:t>
      </w:r>
      <w:r>
        <w:rPr>
          <w:szCs w:val="28"/>
        </w:rPr>
        <w:t xml:space="preserve"> </w:t>
      </w:r>
      <w:r w:rsidRPr="00D26C07">
        <w:rPr>
          <w:szCs w:val="28"/>
        </w:rPr>
        <w:t xml:space="preserve">переменной </w:t>
      </w:r>
      <w:r w:rsidRPr="00D26C07">
        <w:rPr>
          <w:i/>
          <w:szCs w:val="28"/>
        </w:rPr>
        <w:t>тест</w:t>
      </w:r>
      <w:r w:rsidRPr="00D26C07">
        <w:rPr>
          <w:szCs w:val="28"/>
        </w:rPr>
        <w:t xml:space="preserve"> обусловлено воздействием со стороны переменной </w:t>
      </w:r>
      <w:proofErr w:type="spellStart"/>
      <w:r w:rsidRPr="00D26C07">
        <w:rPr>
          <w:i/>
          <w:szCs w:val="28"/>
        </w:rPr>
        <w:t>трев</w:t>
      </w:r>
      <w:proofErr w:type="spellEnd"/>
      <w:r w:rsidRPr="00D26C07">
        <w:rPr>
          <w:szCs w:val="28"/>
        </w:rPr>
        <w:t xml:space="preserve">. </w:t>
      </w:r>
    </w:p>
    <w:p w14:paraId="4BFF34D8" w14:textId="77777777" w:rsid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D26C07">
        <w:rPr>
          <w:szCs w:val="28"/>
        </w:rPr>
        <w:t>В то же</w:t>
      </w:r>
      <w:r>
        <w:rPr>
          <w:szCs w:val="28"/>
        </w:rPr>
        <w:t xml:space="preserve"> </w:t>
      </w:r>
      <w:r w:rsidRPr="00D26C07">
        <w:rPr>
          <w:szCs w:val="28"/>
        </w:rPr>
        <w:t xml:space="preserve">время для квадратичной регрессии, которая учитывает и линейную, и криволинейную связи, </w:t>
      </w:r>
      <w:r w:rsidRPr="00D26C07">
        <w:rPr>
          <w:i/>
          <w:szCs w:val="28"/>
        </w:rPr>
        <w:t>R</w:t>
      </w:r>
      <w:r w:rsidRPr="00D26C07">
        <w:rPr>
          <w:i/>
          <w:szCs w:val="28"/>
          <w:vertAlign w:val="superscript"/>
        </w:rPr>
        <w:t>2</w:t>
      </w:r>
      <w:r w:rsidRPr="00D26C07">
        <w:rPr>
          <w:szCs w:val="28"/>
        </w:rPr>
        <w:t xml:space="preserve"> = 0,675, то есть она обусловливает 67,5 % дисперсии переменной</w:t>
      </w:r>
      <w:r>
        <w:rPr>
          <w:szCs w:val="28"/>
        </w:rPr>
        <w:t xml:space="preserve"> </w:t>
      </w:r>
      <w:r w:rsidRPr="00D26C07">
        <w:rPr>
          <w:i/>
          <w:szCs w:val="28"/>
        </w:rPr>
        <w:t>тест</w:t>
      </w:r>
      <w:r w:rsidRPr="00D26C07">
        <w:rPr>
          <w:szCs w:val="28"/>
        </w:rPr>
        <w:t xml:space="preserve">. Малый </w:t>
      </w:r>
      <w:r w:rsidRPr="00D26C07">
        <w:rPr>
          <w:i/>
          <w:szCs w:val="28"/>
        </w:rPr>
        <w:t>p</w:t>
      </w:r>
      <w:r w:rsidRPr="00D26C07">
        <w:rPr>
          <w:szCs w:val="28"/>
        </w:rPr>
        <w:t>-уровень для обоих уравнений свидетельствует об очень высокой</w:t>
      </w:r>
      <w:r>
        <w:rPr>
          <w:szCs w:val="28"/>
        </w:rPr>
        <w:t xml:space="preserve"> </w:t>
      </w:r>
      <w:r w:rsidRPr="00D26C07">
        <w:rPr>
          <w:szCs w:val="28"/>
        </w:rPr>
        <w:t xml:space="preserve">статистической достоверности полученных результатов. </w:t>
      </w:r>
    </w:p>
    <w:p w14:paraId="189B241A" w14:textId="77777777" w:rsidR="00D26C07" w:rsidRDefault="00D26C07" w:rsidP="00D26C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D26C07">
        <w:rPr>
          <w:szCs w:val="28"/>
        </w:rPr>
        <w:t xml:space="preserve">Очевидно, что квадратичная регрессия описывает отношения между переменными </w:t>
      </w:r>
      <w:r w:rsidRPr="00D26C07">
        <w:rPr>
          <w:i/>
          <w:szCs w:val="28"/>
        </w:rPr>
        <w:t>тест</w:t>
      </w:r>
      <w:r w:rsidRPr="00D26C07">
        <w:rPr>
          <w:szCs w:val="28"/>
        </w:rPr>
        <w:t xml:space="preserve"> и </w:t>
      </w:r>
      <w:proofErr w:type="spellStart"/>
      <w:r w:rsidRPr="00D26C07">
        <w:rPr>
          <w:i/>
          <w:szCs w:val="28"/>
        </w:rPr>
        <w:t>трев</w:t>
      </w:r>
      <w:proofErr w:type="spellEnd"/>
      <w:r w:rsidRPr="00D26C07">
        <w:rPr>
          <w:szCs w:val="28"/>
        </w:rPr>
        <w:t xml:space="preserve"> более адекватно, чем линейная.</w:t>
      </w:r>
    </w:p>
    <w:p w14:paraId="12C4C6ED" w14:textId="77777777" w:rsidR="000E6AB2" w:rsidRDefault="000E6AB2" w:rsidP="00D26C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22101E88" w14:textId="77777777" w:rsidR="00B062B9" w:rsidRPr="00662CD1" w:rsidRDefault="00B062B9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662CD1">
        <w:rPr>
          <w:szCs w:val="28"/>
        </w:rPr>
        <w:t xml:space="preserve">В меню </w:t>
      </w:r>
      <w:r w:rsidRPr="00662CD1">
        <w:rPr>
          <w:b/>
          <w:szCs w:val="28"/>
        </w:rPr>
        <w:t>Анализ</w:t>
      </w:r>
      <w:r w:rsidRPr="00662CD1">
        <w:rPr>
          <w:szCs w:val="28"/>
        </w:rPr>
        <w:t xml:space="preserve"> выберите команду </w:t>
      </w:r>
      <w:r w:rsidRPr="00662CD1">
        <w:rPr>
          <w:b/>
          <w:szCs w:val="28"/>
        </w:rPr>
        <w:t>Регрессия</w:t>
      </w:r>
      <w:r w:rsidRPr="00662CD1">
        <w:rPr>
          <w:szCs w:val="28"/>
        </w:rPr>
        <w:t>&gt;</w:t>
      </w:r>
      <w:r w:rsidRPr="00662CD1">
        <w:rPr>
          <w:b/>
          <w:szCs w:val="28"/>
        </w:rPr>
        <w:t>Линейная</w:t>
      </w:r>
      <w:r>
        <w:rPr>
          <w:b/>
          <w:szCs w:val="28"/>
        </w:rPr>
        <w:t xml:space="preserve">. </w:t>
      </w:r>
      <w:r>
        <w:rPr>
          <w:szCs w:val="28"/>
        </w:rPr>
        <w:t xml:space="preserve">В диалоговом окне нужно выбрать Зависимую и Независимую переменные </w:t>
      </w:r>
      <w:r w:rsidRPr="00662CD1">
        <w:rPr>
          <w:szCs w:val="28"/>
        </w:rPr>
        <w:t>и щелкнуть на кнопке OK.</w:t>
      </w:r>
    </w:p>
    <w:p w14:paraId="5F70163B" w14:textId="77777777" w:rsidR="00B062B9" w:rsidRPr="00662CD1" w:rsidRDefault="00B062B9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6A11B291" w14:textId="77777777" w:rsidR="00B062B9" w:rsidRDefault="00B062B9" w:rsidP="00B062B9">
      <w:pPr>
        <w:autoSpaceDE w:val="0"/>
        <w:autoSpaceDN w:val="0"/>
        <w:adjustRightInd w:val="0"/>
        <w:spacing w:before="0" w:after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86249AE" wp14:editId="7DB173EB">
            <wp:extent cx="5231423" cy="3200400"/>
            <wp:effectExtent l="19050" t="0" r="732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8" cy="320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C5C69" w14:textId="77777777" w:rsidR="00B062B9" w:rsidRDefault="00B062B9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43720C06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После нажатия на «ОК», в окне вывода мы получаем три таблицы с данными описывающими  модель:</w:t>
      </w:r>
    </w:p>
    <w:p w14:paraId="094420E5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15AE9516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BB90B2A" wp14:editId="24EE096D">
            <wp:extent cx="4295775" cy="12192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A20B1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64E50CE0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422BE0C4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285A8E8E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351B9EC6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7FA6ECD0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AEC52CB" wp14:editId="3731186D">
            <wp:extent cx="6305550" cy="34290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7F46E" w14:textId="77777777" w:rsidR="004A200F" w:rsidRDefault="004A200F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24926F04" w14:textId="77777777" w:rsidR="00182607" w:rsidRDefault="00182607" w:rsidP="001826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D26C07">
        <w:rPr>
          <w:szCs w:val="28"/>
        </w:rPr>
        <w:t>Для линейной регрессии уравнение имеет вид:</w:t>
      </w:r>
    </w:p>
    <w:p w14:paraId="20B9C206" w14:textId="77777777" w:rsidR="00182607" w:rsidRPr="00D26C07" w:rsidRDefault="00182607" w:rsidP="0018260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1155244B" w14:textId="0A5E08FF" w:rsidR="00182607" w:rsidRPr="00D26C07" w:rsidRDefault="00182607" w:rsidP="0018260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hiantiBT-Roman" w:hAnsi="ChiantiBT-Roman" w:cs="ChiantiBT-Roman"/>
          <w:szCs w:val="28"/>
        </w:rPr>
      </w:pPr>
      <w:proofErr w:type="spellStart"/>
      <w:r w:rsidRPr="00D26C07">
        <w:rPr>
          <w:rFonts w:ascii="ChiantiBT-Roman" w:hAnsi="ChiantiBT-Roman" w:cs="ChiantiBT-Roman"/>
          <w:szCs w:val="28"/>
        </w:rPr>
        <w:t>тест</w:t>
      </w:r>
      <w:r w:rsidRPr="00D26C07">
        <w:rPr>
          <w:rFonts w:ascii="PetersburgCTT-Regular" w:hAnsi="PetersburgCTT-Regular" w:cs="PetersburgCTT-Regular"/>
          <w:szCs w:val="28"/>
          <w:vertAlign w:val="subscript"/>
        </w:rPr>
        <w:t>прогноз</w:t>
      </w:r>
      <w:proofErr w:type="spellEnd"/>
      <w:r w:rsidRPr="00D26C07">
        <w:rPr>
          <w:rFonts w:ascii="PetersburgCTT-Regular" w:hAnsi="PetersburgCTT-Regular" w:cs="PetersburgCTT-Regular"/>
          <w:szCs w:val="28"/>
        </w:rPr>
        <w:t xml:space="preserve"> = 9,311 + 0,6751 </w:t>
      </w:r>
      <w:r w:rsidRPr="00D26C07">
        <w:rPr>
          <w:rFonts w:ascii="SymbolMT" w:eastAsia="SymbolMT" w:hAnsi="PetersburgCTT-Regular" w:cs="SymbolMT" w:hint="eastAsia"/>
          <w:szCs w:val="28"/>
        </w:rPr>
        <w:t>×</w:t>
      </w:r>
      <w:r w:rsidRPr="00D26C07">
        <w:rPr>
          <w:rFonts w:ascii="SymbolMT" w:eastAsia="SymbolMT" w:hAnsi="PetersburgCTT-Regular" w:cs="SymbolMT"/>
          <w:szCs w:val="28"/>
        </w:rPr>
        <w:t xml:space="preserve"> </w:t>
      </w:r>
      <w:proofErr w:type="spellStart"/>
      <w:r w:rsidRPr="00D26C07">
        <w:rPr>
          <w:rFonts w:ascii="ChiantiBT-Roman" w:hAnsi="ChiantiBT-Roman" w:cs="ChiantiBT-Roman"/>
          <w:szCs w:val="28"/>
        </w:rPr>
        <w:t>трев</w:t>
      </w:r>
      <w:proofErr w:type="spellEnd"/>
    </w:p>
    <w:p w14:paraId="46B18D9C" w14:textId="77777777" w:rsidR="00182607" w:rsidRDefault="00182607" w:rsidP="00B062B9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14C8E606" w14:textId="77777777" w:rsidR="004A200F" w:rsidRDefault="004A200F" w:rsidP="00E82C93">
      <w:pPr>
        <w:autoSpaceDE w:val="0"/>
        <w:autoSpaceDN w:val="0"/>
        <w:adjustRightInd w:val="0"/>
        <w:spacing w:before="0" w:after="0"/>
        <w:jc w:val="left"/>
        <w:rPr>
          <w:rFonts w:ascii="ChiantiBT-Bold" w:hAnsi="ChiantiBT-Bold" w:cs="ChiantiBT-Bold"/>
          <w:b/>
          <w:bCs/>
          <w:sz w:val="26"/>
          <w:szCs w:val="26"/>
        </w:rPr>
      </w:pPr>
    </w:p>
    <w:p w14:paraId="7A2D2149" w14:textId="77777777" w:rsidR="00E82C93" w:rsidRPr="00395496" w:rsidRDefault="00E82C93" w:rsidP="00E82C93">
      <w:pPr>
        <w:autoSpaceDE w:val="0"/>
        <w:autoSpaceDN w:val="0"/>
        <w:adjustRightInd w:val="0"/>
        <w:spacing w:before="0" w:after="0"/>
        <w:jc w:val="left"/>
        <w:rPr>
          <w:rFonts w:ascii="ChiantiBT-Bold" w:hAnsi="ChiantiBT-Bold" w:cs="ChiantiBT-Bold"/>
          <w:b/>
          <w:bCs/>
          <w:sz w:val="26"/>
          <w:szCs w:val="26"/>
        </w:rPr>
      </w:pPr>
      <w:r w:rsidRPr="00395496">
        <w:rPr>
          <w:rFonts w:ascii="ChiantiBT-Bold" w:hAnsi="ChiantiBT-Bold" w:cs="ChiantiBT-Bold"/>
          <w:b/>
          <w:bCs/>
          <w:sz w:val="26"/>
          <w:szCs w:val="26"/>
        </w:rPr>
        <w:t>Терминология, используемая</w:t>
      </w:r>
      <w:r>
        <w:rPr>
          <w:rFonts w:ascii="ChiantiBT-Bold" w:hAnsi="ChiantiBT-Bold" w:cs="ChiantiBT-Bold"/>
          <w:b/>
          <w:bCs/>
          <w:sz w:val="26"/>
          <w:szCs w:val="26"/>
        </w:rPr>
        <w:t xml:space="preserve"> </w:t>
      </w:r>
      <w:r w:rsidRPr="00395496">
        <w:rPr>
          <w:rFonts w:ascii="ChiantiBT-Bold" w:hAnsi="ChiantiBT-Bold" w:cs="ChiantiBT-Bold"/>
          <w:b/>
          <w:bCs/>
          <w:sz w:val="26"/>
          <w:szCs w:val="26"/>
        </w:rPr>
        <w:t>при выводе</w:t>
      </w:r>
    </w:p>
    <w:p w14:paraId="3062D4B2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R</w:t>
      </w:r>
      <w:r w:rsidRPr="00566EAC">
        <w:rPr>
          <w:szCs w:val="28"/>
        </w:rPr>
        <w:t xml:space="preserve"> — поскольку в анализе участвовала единственная независимая переменная,</w:t>
      </w:r>
      <w:r>
        <w:rPr>
          <w:szCs w:val="28"/>
        </w:rPr>
        <w:t xml:space="preserve"> </w:t>
      </w:r>
      <w:r w:rsidRPr="00566EAC">
        <w:rPr>
          <w:szCs w:val="28"/>
        </w:rPr>
        <w:t>эта величина равна коэффициенту корреляции (r) между переменными тест</w:t>
      </w:r>
      <w:r>
        <w:rPr>
          <w:szCs w:val="28"/>
        </w:rPr>
        <w:t xml:space="preserve"> </w:t>
      </w:r>
      <w:r w:rsidRPr="00566EAC">
        <w:rPr>
          <w:szCs w:val="28"/>
        </w:rPr>
        <w:t xml:space="preserve">и </w:t>
      </w:r>
      <w:proofErr w:type="spellStart"/>
      <w:r w:rsidRPr="00566EAC">
        <w:rPr>
          <w:szCs w:val="28"/>
        </w:rPr>
        <w:t>трев</w:t>
      </w:r>
      <w:proofErr w:type="spellEnd"/>
      <w:r w:rsidRPr="00566EAC">
        <w:rPr>
          <w:szCs w:val="28"/>
        </w:rPr>
        <w:t>.</w:t>
      </w:r>
    </w:p>
    <w:p w14:paraId="5A868F26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R квадрат</w:t>
      </w:r>
      <w:r w:rsidRPr="00566EAC">
        <w:rPr>
          <w:szCs w:val="28"/>
        </w:rPr>
        <w:t xml:space="preserve"> — квадрат величины R (R</w:t>
      </w:r>
      <w:r w:rsidRPr="00566EAC">
        <w:rPr>
          <w:szCs w:val="28"/>
          <w:vertAlign w:val="superscript"/>
        </w:rPr>
        <w:t>2</w:t>
      </w:r>
      <w:r w:rsidRPr="00566EAC">
        <w:rPr>
          <w:szCs w:val="28"/>
        </w:rPr>
        <w:t>), равный доле дисперсии переменной тест,</w:t>
      </w:r>
      <w:r>
        <w:rPr>
          <w:szCs w:val="28"/>
        </w:rPr>
        <w:t xml:space="preserve"> </w:t>
      </w:r>
      <w:r w:rsidRPr="00566EAC">
        <w:rPr>
          <w:szCs w:val="28"/>
        </w:rPr>
        <w:t xml:space="preserve">обусловленной воздействием переменной </w:t>
      </w:r>
      <w:proofErr w:type="spellStart"/>
      <w:r w:rsidRPr="00566EAC">
        <w:rPr>
          <w:szCs w:val="28"/>
        </w:rPr>
        <w:t>трев</w:t>
      </w:r>
      <w:proofErr w:type="spellEnd"/>
      <w:r w:rsidRPr="00566EAC">
        <w:rPr>
          <w:szCs w:val="28"/>
        </w:rPr>
        <w:t>.</w:t>
      </w:r>
    </w:p>
    <w:p w14:paraId="772E8084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Скорректированный R квадрат</w:t>
      </w:r>
      <w:r w:rsidRPr="00566EAC">
        <w:rPr>
          <w:szCs w:val="28"/>
        </w:rPr>
        <w:t xml:space="preserve"> — скорректированная величина R</w:t>
      </w:r>
      <w:r w:rsidRPr="00566EAC">
        <w:rPr>
          <w:szCs w:val="28"/>
          <w:vertAlign w:val="superscript"/>
        </w:rPr>
        <w:t>2</w:t>
      </w:r>
      <w:r w:rsidRPr="00566EAC">
        <w:rPr>
          <w:szCs w:val="28"/>
        </w:rPr>
        <w:t>. Величина</w:t>
      </w:r>
      <w:r>
        <w:rPr>
          <w:szCs w:val="28"/>
        </w:rPr>
        <w:t xml:space="preserve"> </w:t>
      </w:r>
      <w:r w:rsidRPr="00566EAC">
        <w:rPr>
          <w:szCs w:val="28"/>
        </w:rPr>
        <w:t>R</w:t>
      </w:r>
      <w:r w:rsidRPr="00566EAC">
        <w:rPr>
          <w:szCs w:val="28"/>
          <w:vertAlign w:val="superscript"/>
        </w:rPr>
        <w:t>2</w:t>
      </w:r>
      <w:r w:rsidRPr="00566EAC">
        <w:rPr>
          <w:szCs w:val="28"/>
        </w:rPr>
        <w:t>, используемая в расчетах, на практике оказывается несколько завышенной.</w:t>
      </w:r>
      <w:r>
        <w:rPr>
          <w:szCs w:val="28"/>
        </w:rPr>
        <w:t xml:space="preserve"> </w:t>
      </w:r>
      <w:r w:rsidRPr="00566EAC">
        <w:rPr>
          <w:szCs w:val="28"/>
        </w:rPr>
        <w:t>Скорректированная величина R</w:t>
      </w:r>
      <w:r w:rsidRPr="00566EAC">
        <w:rPr>
          <w:szCs w:val="28"/>
          <w:vertAlign w:val="superscript"/>
        </w:rPr>
        <w:t>2</w:t>
      </w:r>
      <w:r w:rsidRPr="00566EAC">
        <w:rPr>
          <w:szCs w:val="28"/>
        </w:rPr>
        <w:t xml:space="preserve"> менее формальна и ближе к реальным результатам.</w:t>
      </w:r>
    </w:p>
    <w:p w14:paraId="4E052E61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proofErr w:type="spellStart"/>
      <w:r w:rsidRPr="00566EAC">
        <w:rPr>
          <w:b/>
          <w:szCs w:val="28"/>
        </w:rPr>
        <w:t>Стд</w:t>
      </w:r>
      <w:proofErr w:type="spellEnd"/>
      <w:r w:rsidRPr="00566EAC">
        <w:rPr>
          <w:b/>
          <w:szCs w:val="28"/>
        </w:rPr>
        <w:t>. ошибка оценки</w:t>
      </w:r>
      <w:r w:rsidRPr="00566EAC">
        <w:rPr>
          <w:szCs w:val="28"/>
        </w:rPr>
        <w:t xml:space="preserve"> — в таблице Сводка для модели это стандартное отклонение</w:t>
      </w:r>
      <w:r w:rsidRPr="00BD0D2F">
        <w:rPr>
          <w:szCs w:val="28"/>
        </w:rPr>
        <w:t xml:space="preserve"> </w:t>
      </w:r>
      <w:r w:rsidRPr="00566EAC">
        <w:rPr>
          <w:szCs w:val="28"/>
        </w:rPr>
        <w:t>оценок значений зависимой переменной тест.</w:t>
      </w:r>
    </w:p>
    <w:p w14:paraId="37D124C4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Регрессия</w:t>
      </w:r>
      <w:r w:rsidRPr="00566EAC">
        <w:rPr>
          <w:szCs w:val="28"/>
        </w:rPr>
        <w:t xml:space="preserve"> — статистики, оценивающие долю дисперсии зависимой переменной,</w:t>
      </w:r>
      <w:r>
        <w:rPr>
          <w:szCs w:val="28"/>
        </w:rPr>
        <w:t xml:space="preserve"> </w:t>
      </w:r>
      <w:r w:rsidRPr="00566EAC">
        <w:rPr>
          <w:szCs w:val="28"/>
        </w:rPr>
        <w:t>обусловленную влиянием независимых переменных.</w:t>
      </w:r>
    </w:p>
    <w:p w14:paraId="6D7C51C3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Остаток</w:t>
      </w:r>
      <w:r w:rsidRPr="00566EAC">
        <w:rPr>
          <w:szCs w:val="28"/>
        </w:rPr>
        <w:t xml:space="preserve"> — статистики, оценивающие долю дисперсии зависимой переменной,</w:t>
      </w:r>
      <w:r>
        <w:rPr>
          <w:szCs w:val="28"/>
        </w:rPr>
        <w:t xml:space="preserve"> </w:t>
      </w:r>
      <w:r w:rsidRPr="00566EAC">
        <w:rPr>
          <w:szCs w:val="28"/>
        </w:rPr>
        <w:t>не обусловленную влиянием независимых переменных.</w:t>
      </w:r>
    </w:p>
    <w:p w14:paraId="55598885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ст. св.</w:t>
      </w:r>
      <w:r w:rsidRPr="00566EAC">
        <w:rPr>
          <w:szCs w:val="28"/>
        </w:rPr>
        <w:t xml:space="preserve"> — число степеней свободы, для регрессии оно равно числу независимых</w:t>
      </w:r>
      <w:r>
        <w:rPr>
          <w:szCs w:val="28"/>
        </w:rPr>
        <w:t xml:space="preserve"> </w:t>
      </w:r>
      <w:r w:rsidRPr="00566EAC">
        <w:rPr>
          <w:szCs w:val="28"/>
        </w:rPr>
        <w:t>переменных. Для остатка — равно разности размера выборки и числа степеней</w:t>
      </w:r>
      <w:r>
        <w:rPr>
          <w:szCs w:val="28"/>
        </w:rPr>
        <w:t xml:space="preserve"> </w:t>
      </w:r>
      <w:r w:rsidRPr="00566EAC">
        <w:rPr>
          <w:szCs w:val="28"/>
        </w:rPr>
        <w:t>свободы регрессии, уменьшенной на единицу (36 – 1 – 1 = 34).</w:t>
      </w:r>
    </w:p>
    <w:p w14:paraId="66D738B2" w14:textId="77777777" w:rsidR="00E82C93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proofErr w:type="spellStart"/>
      <w:r w:rsidRPr="00566EAC">
        <w:rPr>
          <w:b/>
          <w:szCs w:val="28"/>
        </w:rPr>
        <w:t>Знч</w:t>
      </w:r>
      <w:proofErr w:type="spellEnd"/>
      <w:r w:rsidRPr="00566EAC">
        <w:rPr>
          <w:b/>
          <w:szCs w:val="28"/>
        </w:rPr>
        <w:t>.</w:t>
      </w:r>
      <w:r w:rsidRPr="00566EAC">
        <w:rPr>
          <w:szCs w:val="28"/>
        </w:rPr>
        <w:t xml:space="preserve"> — величина р-уровня значимости, вероятность случайности полученного</w:t>
      </w:r>
      <w:r>
        <w:rPr>
          <w:szCs w:val="28"/>
        </w:rPr>
        <w:t xml:space="preserve"> </w:t>
      </w:r>
      <w:r w:rsidRPr="00566EAC">
        <w:rPr>
          <w:szCs w:val="28"/>
        </w:rPr>
        <w:t>результата.</w:t>
      </w:r>
    </w:p>
    <w:p w14:paraId="69A6F175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 xml:space="preserve">B </w:t>
      </w:r>
      <w:r w:rsidRPr="00566EAC">
        <w:rPr>
          <w:szCs w:val="28"/>
        </w:rPr>
        <w:t>— коэффициент и константа</w:t>
      </w:r>
      <w:r w:rsidRPr="00E82C93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E82C93">
        <w:rPr>
          <w:szCs w:val="28"/>
          <w:vertAlign w:val="subscript"/>
        </w:rPr>
        <w:t>0</w:t>
      </w:r>
      <w:r w:rsidRPr="00566EAC">
        <w:rPr>
          <w:szCs w:val="28"/>
        </w:rPr>
        <w:t xml:space="preserve"> линейного уравнения регрессии:</w:t>
      </w:r>
    </w:p>
    <w:p w14:paraId="448A0BD1" w14:textId="77777777" w:rsidR="00E82C93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b/>
          <w:szCs w:val="28"/>
        </w:rPr>
      </w:pPr>
    </w:p>
    <w:p w14:paraId="7EF4237E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proofErr w:type="spellStart"/>
      <w:r w:rsidRPr="00566EAC">
        <w:rPr>
          <w:b/>
          <w:szCs w:val="28"/>
        </w:rPr>
        <w:t>Стд</w:t>
      </w:r>
      <w:proofErr w:type="spellEnd"/>
      <w:r w:rsidRPr="00566EAC">
        <w:rPr>
          <w:b/>
          <w:szCs w:val="28"/>
        </w:rPr>
        <w:t>. ошибка</w:t>
      </w:r>
      <w:r w:rsidRPr="00566EAC">
        <w:rPr>
          <w:szCs w:val="28"/>
        </w:rPr>
        <w:t xml:space="preserve"> — стандартная ошибка, в таблице Коэффициенты это характеристика стабильности коэффициента B, равная стандартному отклонению коэффициентов B, рассчитанных для большого числа выборок из генеральной совокупности.</w:t>
      </w:r>
    </w:p>
    <w:p w14:paraId="77029F6B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 xml:space="preserve">Бета </w:t>
      </w:r>
      <w:r w:rsidRPr="00566EAC">
        <w:rPr>
          <w:szCs w:val="28"/>
        </w:rPr>
        <w:t>— стандартизованный коэффициент регрессии (</w:t>
      </w:r>
      <w:r w:rsidRPr="00566EAC">
        <w:rPr>
          <w:rFonts w:hint="eastAsia"/>
          <w:szCs w:val="28"/>
        </w:rPr>
        <w:t>β</w:t>
      </w:r>
      <w:r w:rsidRPr="00566EAC">
        <w:rPr>
          <w:szCs w:val="28"/>
        </w:rPr>
        <w:t>). Представляет собой</w:t>
      </w:r>
      <w:r>
        <w:rPr>
          <w:szCs w:val="28"/>
        </w:rPr>
        <w:t xml:space="preserve"> </w:t>
      </w:r>
      <w:r w:rsidRPr="00566EAC">
        <w:rPr>
          <w:szCs w:val="28"/>
        </w:rPr>
        <w:t xml:space="preserve">коэффициент B для стандартизованных значений переменной </w:t>
      </w:r>
      <w:proofErr w:type="spellStart"/>
      <w:r w:rsidRPr="00566EAC">
        <w:rPr>
          <w:szCs w:val="28"/>
        </w:rPr>
        <w:t>трев</w:t>
      </w:r>
      <w:proofErr w:type="spellEnd"/>
      <w:r w:rsidRPr="00566EAC">
        <w:rPr>
          <w:szCs w:val="28"/>
        </w:rPr>
        <w:t>. Для линейных отношений эта величина всегда лежит в диапазоне от –1,0 до 1,0, а для</w:t>
      </w:r>
      <w:r>
        <w:rPr>
          <w:szCs w:val="28"/>
        </w:rPr>
        <w:t xml:space="preserve"> </w:t>
      </w:r>
      <w:r w:rsidRPr="00566EAC">
        <w:rPr>
          <w:szCs w:val="28"/>
        </w:rPr>
        <w:t>криволинейных отношений может выходить за границы этого диапазона.</w:t>
      </w:r>
    </w:p>
    <w:p w14:paraId="3AAAB572" w14:textId="77777777" w:rsidR="00E82C93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 xml:space="preserve">t </w:t>
      </w:r>
      <w:r w:rsidRPr="00566EAC">
        <w:rPr>
          <w:szCs w:val="28"/>
        </w:rPr>
        <w:t>— отношение коэффициента B к его стандартной ошибке.</w:t>
      </w:r>
    </w:p>
    <w:p w14:paraId="41FFADB5" w14:textId="77777777" w:rsidR="00E82C93" w:rsidRPr="00566EAC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b/>
          <w:szCs w:val="28"/>
        </w:rPr>
        <w:t>Сумма квадратов, Средний квадрат, F</w:t>
      </w:r>
      <w:r w:rsidRPr="00566EAC">
        <w:rPr>
          <w:szCs w:val="28"/>
        </w:rPr>
        <w:t xml:space="preserve"> — показатели, относящиеся к дисперсионному анализу</w:t>
      </w:r>
      <w:r>
        <w:rPr>
          <w:szCs w:val="28"/>
        </w:rPr>
        <w:t>.</w:t>
      </w:r>
    </w:p>
    <w:p w14:paraId="08B7C3B0" w14:textId="77777777" w:rsidR="00E82C93" w:rsidRDefault="00E82C93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0CDADCA1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При описании результатов необходимо предоставить</w:t>
      </w:r>
    </w:p>
    <w:p w14:paraId="434ECDFA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диаграмму рассеяния,</w:t>
      </w:r>
    </w:p>
    <w:p w14:paraId="4140C038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уравнение регрессии</w:t>
      </w:r>
    </w:p>
    <w:p w14:paraId="6C1AFA5C" w14:textId="77777777" w:rsidR="009B60A8" w:rsidRDefault="00821D30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оценку модели (см. лекцию 7</w:t>
      </w:r>
      <w:r w:rsidR="009B60A8">
        <w:rPr>
          <w:szCs w:val="28"/>
        </w:rPr>
        <w:t>).</w:t>
      </w:r>
    </w:p>
    <w:p w14:paraId="62038957" w14:textId="77777777" w:rsidR="009B60A8" w:rsidRPr="00D26C07" w:rsidRDefault="009B60A8" w:rsidP="00E82C9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3CB8BA6E" w14:textId="77777777" w:rsidR="00B94F7A" w:rsidRPr="00ED5C77" w:rsidRDefault="00ED5C77" w:rsidP="00ED5C77">
      <w:pPr>
        <w:autoSpaceDE w:val="0"/>
        <w:autoSpaceDN w:val="0"/>
        <w:adjustRightInd w:val="0"/>
        <w:spacing w:before="0" w:after="0"/>
        <w:ind w:firstLine="709"/>
        <w:rPr>
          <w:b/>
          <w:bCs/>
          <w:sz w:val="26"/>
          <w:szCs w:val="26"/>
        </w:rPr>
      </w:pPr>
      <w:r w:rsidRPr="00ED5C77">
        <w:rPr>
          <w:szCs w:val="28"/>
        </w:rPr>
        <w:t xml:space="preserve">Задача 2. </w:t>
      </w:r>
      <w:r w:rsidR="00B94F7A" w:rsidRPr="00ED5C77">
        <w:rPr>
          <w:b/>
          <w:bCs/>
          <w:sz w:val="26"/>
          <w:szCs w:val="26"/>
        </w:rPr>
        <w:t>Анализ криволинейных зависимостей</w:t>
      </w:r>
    </w:p>
    <w:p w14:paraId="15D4D00D" w14:textId="77777777" w:rsidR="00B94F7A" w:rsidRDefault="00B94F7A" w:rsidP="00566EAC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203E3E25" w14:textId="77777777" w:rsidR="00566EAC" w:rsidRDefault="00566EAC" w:rsidP="00566EAC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szCs w:val="28"/>
        </w:rPr>
        <w:t xml:space="preserve">При составлении квадратного уравнения регрессии SPSS вычисляет новую переменную, значения которой равны квадратам соответствующих значений переменной </w:t>
      </w:r>
      <w:proofErr w:type="spellStart"/>
      <w:r w:rsidRPr="00566EAC">
        <w:rPr>
          <w:szCs w:val="28"/>
        </w:rPr>
        <w:t>трев</w:t>
      </w:r>
      <w:proofErr w:type="spellEnd"/>
      <w:r w:rsidRPr="00566EAC">
        <w:rPr>
          <w:szCs w:val="28"/>
        </w:rPr>
        <w:t xml:space="preserve">. </w:t>
      </w:r>
    </w:p>
    <w:p w14:paraId="0EE2C67E" w14:textId="77777777" w:rsidR="00566EAC" w:rsidRPr="00566EAC" w:rsidRDefault="00566EAC" w:rsidP="00566EAC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К</w:t>
      </w:r>
      <w:r w:rsidRPr="00566EAC">
        <w:rPr>
          <w:szCs w:val="28"/>
        </w:rPr>
        <w:t>вадратичная</w:t>
      </w:r>
      <w:r>
        <w:rPr>
          <w:szCs w:val="28"/>
        </w:rPr>
        <w:t xml:space="preserve"> </w:t>
      </w:r>
      <w:r w:rsidRPr="00566EAC">
        <w:rPr>
          <w:szCs w:val="28"/>
        </w:rPr>
        <w:t>зависимость графически имеет вид параболы — кривой с двумя ветвями, которые</w:t>
      </w:r>
      <w:r>
        <w:rPr>
          <w:szCs w:val="28"/>
        </w:rPr>
        <w:t xml:space="preserve"> </w:t>
      </w:r>
      <w:r w:rsidRPr="00566EAC">
        <w:rPr>
          <w:szCs w:val="28"/>
        </w:rPr>
        <w:t>могут быть направлены вверх, если коэффициент при квадратном члене положительный, или вниз, если коэффициент при квадратном члене отрицательный. Поскольку квадратное уравнение имеет не только квадратный, но и положительный</w:t>
      </w:r>
      <w:r>
        <w:rPr>
          <w:szCs w:val="28"/>
        </w:rPr>
        <w:t xml:space="preserve"> </w:t>
      </w:r>
      <w:r w:rsidRPr="00566EAC">
        <w:rPr>
          <w:szCs w:val="28"/>
        </w:rPr>
        <w:t>линейный член, изображаемый в виде возрастающей наклонной прямой, конец</w:t>
      </w:r>
      <w:r>
        <w:rPr>
          <w:szCs w:val="28"/>
        </w:rPr>
        <w:t xml:space="preserve"> </w:t>
      </w:r>
      <w:r w:rsidRPr="00566EAC">
        <w:rPr>
          <w:szCs w:val="28"/>
        </w:rPr>
        <w:t>левой ветви параболы расположен ниже, чем конец правой ветви.</w:t>
      </w:r>
    </w:p>
    <w:p w14:paraId="2CE59A54" w14:textId="77777777" w:rsidR="0097577D" w:rsidRDefault="00566EAC" w:rsidP="00566EAC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566EAC">
        <w:rPr>
          <w:szCs w:val="28"/>
        </w:rPr>
        <w:t xml:space="preserve">Для того чтобы включить в анализ регрессии квадрат переменной </w:t>
      </w:r>
      <w:proofErr w:type="spellStart"/>
      <w:r w:rsidRPr="00566EAC">
        <w:rPr>
          <w:szCs w:val="28"/>
        </w:rPr>
        <w:t>трев</w:t>
      </w:r>
      <w:proofErr w:type="spellEnd"/>
      <w:r w:rsidRPr="00566EAC">
        <w:rPr>
          <w:szCs w:val="28"/>
        </w:rPr>
        <w:t>, нам необходимо «вр</w:t>
      </w:r>
      <w:r w:rsidR="00395496">
        <w:rPr>
          <w:szCs w:val="28"/>
        </w:rPr>
        <w:t xml:space="preserve">учную» создать переменную трев2 с помощью команды </w:t>
      </w:r>
      <w:r w:rsidR="00395496" w:rsidRPr="0097577D">
        <w:rPr>
          <w:szCs w:val="28"/>
        </w:rPr>
        <w:t xml:space="preserve">меню </w:t>
      </w:r>
      <w:r w:rsidR="00395496" w:rsidRPr="00395496">
        <w:rPr>
          <w:b/>
          <w:szCs w:val="28"/>
        </w:rPr>
        <w:t>Преобразовать &gt; Вычислить переменную</w:t>
      </w:r>
      <w:r w:rsidRPr="00566EAC">
        <w:rPr>
          <w:szCs w:val="28"/>
        </w:rPr>
        <w:t xml:space="preserve"> содержащую квадраты значений</w:t>
      </w:r>
      <w:r w:rsidR="0097577D">
        <w:rPr>
          <w:szCs w:val="28"/>
        </w:rPr>
        <w:t xml:space="preserve"> </w:t>
      </w:r>
      <w:r w:rsidR="00395496">
        <w:rPr>
          <w:szCs w:val="28"/>
        </w:rPr>
        <w:t xml:space="preserve">переменной </w:t>
      </w:r>
      <w:proofErr w:type="spellStart"/>
      <w:r w:rsidR="00395496">
        <w:rPr>
          <w:szCs w:val="28"/>
        </w:rPr>
        <w:t>трев</w:t>
      </w:r>
      <w:proofErr w:type="spellEnd"/>
      <w:r w:rsidRPr="00566EAC">
        <w:rPr>
          <w:szCs w:val="28"/>
        </w:rPr>
        <w:t xml:space="preserve">. </w:t>
      </w:r>
    </w:p>
    <w:p w14:paraId="7F5E5816" w14:textId="77777777" w:rsidR="0097577D" w:rsidRPr="0097577D" w:rsidRDefault="0097577D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97577D">
        <w:rPr>
          <w:szCs w:val="28"/>
        </w:rPr>
        <w:t>В меню Анализ выберите команду Регрессия&gt;Линейная регрессия, чтобы открыть диалоговое окно Линейная регрессия. Если вы уже работали с этим окном, щелкните на кнопке Сброс.</w:t>
      </w:r>
    </w:p>
    <w:p w14:paraId="61664072" w14:textId="77777777" w:rsidR="0097577D" w:rsidRPr="0097577D" w:rsidRDefault="0097577D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97577D">
        <w:rPr>
          <w:szCs w:val="28"/>
        </w:rPr>
        <w:t>Щелкните сначала на переменной тест, чтобы выделить ее, а затем —</w:t>
      </w:r>
      <w:r w:rsidR="00395496" w:rsidRPr="00395496">
        <w:rPr>
          <w:szCs w:val="28"/>
        </w:rPr>
        <w:t xml:space="preserve"> </w:t>
      </w:r>
      <w:r w:rsidRPr="0097577D">
        <w:rPr>
          <w:szCs w:val="28"/>
        </w:rPr>
        <w:t>на верхней кнопке со стрелкой, чтобы переместить переменную в поле Зависимая переменная.</w:t>
      </w:r>
    </w:p>
    <w:p w14:paraId="2AC34A61" w14:textId="77777777" w:rsidR="0097577D" w:rsidRPr="0097577D" w:rsidRDefault="0097577D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97577D">
        <w:rPr>
          <w:szCs w:val="28"/>
        </w:rPr>
        <w:t xml:space="preserve">Щелкните сначала на переменной </w:t>
      </w:r>
      <w:proofErr w:type="spellStart"/>
      <w:r w:rsidRPr="0097577D">
        <w:rPr>
          <w:szCs w:val="28"/>
        </w:rPr>
        <w:t>трев</w:t>
      </w:r>
      <w:proofErr w:type="spellEnd"/>
      <w:r w:rsidRPr="0097577D">
        <w:rPr>
          <w:szCs w:val="28"/>
        </w:rPr>
        <w:t>, чтобы выделить ее, а затем — на второй сверху кнопке со стрелкой, чтобы переместить переменную в список Независимые переменные.</w:t>
      </w:r>
    </w:p>
    <w:p w14:paraId="21093379" w14:textId="77777777" w:rsidR="0097577D" w:rsidRPr="0097577D" w:rsidRDefault="0097577D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97577D">
        <w:rPr>
          <w:szCs w:val="28"/>
        </w:rPr>
        <w:t>Повторите предыдущее действие для переменной трев2.</w:t>
      </w:r>
    </w:p>
    <w:p w14:paraId="79086053" w14:textId="77777777" w:rsidR="00566EAC" w:rsidRDefault="0097577D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97577D">
        <w:rPr>
          <w:szCs w:val="28"/>
        </w:rPr>
        <w:t>Щелкните на кнопке OK, чтобы открыть окно вывода.</w:t>
      </w:r>
    </w:p>
    <w:p w14:paraId="51645945" w14:textId="77777777" w:rsidR="009D1F57" w:rsidRDefault="009D1F57" w:rsidP="0097577D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11C1957E" w14:textId="77777777" w:rsidR="009D1F57" w:rsidRDefault="00B0384D" w:rsidP="009D1F57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Опишите полученные данные</w:t>
      </w:r>
      <w:r w:rsidR="009B60A8">
        <w:rPr>
          <w:szCs w:val="28"/>
        </w:rPr>
        <w:t xml:space="preserve"> так же, как в задаче 1.</w:t>
      </w:r>
    </w:p>
    <w:p w14:paraId="4A90CC0E" w14:textId="77777777" w:rsidR="00ED5C77" w:rsidRDefault="00ED5C77" w:rsidP="00ED5C77">
      <w:pPr>
        <w:spacing w:line="22" w:lineRule="atLeast"/>
        <w:rPr>
          <w:b/>
          <w:szCs w:val="28"/>
        </w:rPr>
      </w:pPr>
    </w:p>
    <w:p w14:paraId="2FF1014A" w14:textId="77777777" w:rsidR="00ED5C77" w:rsidRPr="00D019AB" w:rsidRDefault="00ED5C77" w:rsidP="00ED5C77">
      <w:pPr>
        <w:spacing w:line="22" w:lineRule="atLeast"/>
        <w:rPr>
          <w:b/>
          <w:szCs w:val="28"/>
        </w:rPr>
      </w:pPr>
      <w:r w:rsidRPr="00D019AB">
        <w:rPr>
          <w:b/>
          <w:szCs w:val="28"/>
        </w:rPr>
        <w:t>Задача 3</w:t>
      </w:r>
    </w:p>
    <w:p w14:paraId="4BCB434E" w14:textId="77777777" w:rsidR="00ED5C77" w:rsidRPr="00D12ACA" w:rsidRDefault="00ED5C77" w:rsidP="00ED5C77">
      <w:pPr>
        <w:spacing w:before="0" w:after="0"/>
      </w:pPr>
      <w:r w:rsidRPr="00D12ACA">
        <w:t xml:space="preserve">1. Используя исходные данные, построить модель парной </w:t>
      </w:r>
      <w:r>
        <w:t xml:space="preserve">линейной </w:t>
      </w:r>
      <w:r w:rsidRPr="00D12ACA">
        <w:t xml:space="preserve">регрессии </w:t>
      </w:r>
      <w:r w:rsidRPr="00D12ACA">
        <w:rPr>
          <w:szCs w:val="28"/>
        </w:rPr>
        <w:t xml:space="preserve"> </w:t>
      </w:r>
      <w:r w:rsidRPr="00D12ACA">
        <w:t xml:space="preserve">для изучения зависимости </w:t>
      </w:r>
      <w:r w:rsidRPr="00D12ACA">
        <w:rPr>
          <w:i/>
        </w:rPr>
        <w:t>х</w:t>
      </w:r>
      <w:r w:rsidRPr="00D12ACA">
        <w:t xml:space="preserve"> от </w:t>
      </w:r>
      <w:r w:rsidRPr="00D12ACA">
        <w:rPr>
          <w:i/>
        </w:rPr>
        <w:t>у</w:t>
      </w:r>
      <w:r w:rsidRPr="00D12ACA">
        <w:t>.</w:t>
      </w:r>
    </w:p>
    <w:p w14:paraId="4FE1F5DB" w14:textId="77777777" w:rsidR="00ED5C77" w:rsidRPr="00D12ACA" w:rsidRDefault="00ED5C77" w:rsidP="00ED5C77">
      <w:pPr>
        <w:spacing w:before="0" w:after="0"/>
        <w:rPr>
          <w:color w:val="000000"/>
          <w:spacing w:val="-1"/>
          <w:szCs w:val="28"/>
        </w:rPr>
      </w:pPr>
      <w:r w:rsidRPr="00D12ACA">
        <w:t xml:space="preserve">2. </w:t>
      </w:r>
      <w:r w:rsidRPr="00D12ACA">
        <w:rPr>
          <w:color w:val="000000"/>
          <w:spacing w:val="1"/>
          <w:szCs w:val="28"/>
        </w:rPr>
        <w:t xml:space="preserve">Найти </w:t>
      </w:r>
      <w:r w:rsidRPr="00D12ACA">
        <w:rPr>
          <w:color w:val="000000"/>
          <w:spacing w:val="-1"/>
          <w:szCs w:val="28"/>
        </w:rPr>
        <w:t>коэффициент корреляции и коэффициент детерминации.</w:t>
      </w:r>
    </w:p>
    <w:p w14:paraId="2AA1A954" w14:textId="77777777" w:rsidR="00ED5C77" w:rsidRPr="00D12ACA" w:rsidRDefault="00ED5C77" w:rsidP="00ED5C77">
      <w:pPr>
        <w:spacing w:before="0" w:after="0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3. Сделать прогноз показателя </w:t>
      </w:r>
      <w:r>
        <w:rPr>
          <w:color w:val="000000"/>
          <w:spacing w:val="-1"/>
          <w:szCs w:val="28"/>
        </w:rPr>
        <w:t>при конкретном значении</w:t>
      </w:r>
      <w:r w:rsidRPr="00D12ACA">
        <w:rPr>
          <w:color w:val="000000"/>
          <w:spacing w:val="-1"/>
          <w:szCs w:val="28"/>
        </w:rPr>
        <w:t>.</w:t>
      </w:r>
    </w:p>
    <w:p w14:paraId="16E9BC08" w14:textId="77777777" w:rsidR="00ED5C77" w:rsidRDefault="00ED5C77" w:rsidP="00ED5C77">
      <w:pPr>
        <w:spacing w:before="0" w:after="0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4. Найти коэффициент эластичности, т.е. на какую величину в среднем изменится показатель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изменении </w:t>
      </w:r>
      <w:r w:rsidRPr="00D12ACA">
        <w:rPr>
          <w:i/>
          <w:color w:val="000000"/>
          <w:spacing w:val="-1"/>
          <w:szCs w:val="28"/>
          <w:lang w:val="en-US"/>
        </w:rPr>
        <w:t>X</w:t>
      </w:r>
      <w:r w:rsidRPr="00D12ACA">
        <w:rPr>
          <w:color w:val="000000"/>
          <w:spacing w:val="-1"/>
          <w:szCs w:val="28"/>
        </w:rPr>
        <w:t xml:space="preserve"> на единицу.</w:t>
      </w:r>
    </w:p>
    <w:p w14:paraId="1FDF4172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При описании результатов необходимо предоставить</w:t>
      </w:r>
    </w:p>
    <w:p w14:paraId="52DE7147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диаграмму рассеяния,</w:t>
      </w:r>
    </w:p>
    <w:p w14:paraId="3AAC99D8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уравнение регрессии</w:t>
      </w:r>
    </w:p>
    <w:p w14:paraId="0A96C046" w14:textId="77777777" w:rsidR="009B60A8" w:rsidRDefault="009B60A8" w:rsidP="009B60A8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 xml:space="preserve">оценку модели (см. лекцию </w:t>
      </w:r>
      <w:r w:rsidR="00BF2CD6">
        <w:rPr>
          <w:szCs w:val="28"/>
        </w:rPr>
        <w:t>1</w:t>
      </w:r>
      <w:r w:rsidR="00BF2CD6" w:rsidRPr="00110D32">
        <w:rPr>
          <w:szCs w:val="28"/>
        </w:rPr>
        <w:t>1</w:t>
      </w:r>
      <w:r>
        <w:rPr>
          <w:szCs w:val="28"/>
        </w:rPr>
        <w:t>).</w:t>
      </w:r>
    </w:p>
    <w:p w14:paraId="545AF7DF" w14:textId="77777777" w:rsidR="009B60A8" w:rsidRPr="00D12ACA" w:rsidRDefault="009B60A8" w:rsidP="00ED5C77">
      <w:pPr>
        <w:spacing w:before="0" w:after="0"/>
        <w:rPr>
          <w:color w:val="000000"/>
          <w:spacing w:val="-1"/>
          <w:szCs w:val="28"/>
        </w:rPr>
      </w:pPr>
    </w:p>
    <w:p w14:paraId="40E419ED" w14:textId="77777777" w:rsidR="00ED5C77" w:rsidRDefault="00ED5C77" w:rsidP="00ED5C77">
      <w:pPr>
        <w:shd w:val="clear" w:color="auto" w:fill="FFFFFF"/>
        <w:spacing w:line="22" w:lineRule="atLeast"/>
        <w:ind w:left="10"/>
        <w:jc w:val="center"/>
        <w:rPr>
          <w:b/>
          <w:bCs/>
          <w:color w:val="000000"/>
          <w:spacing w:val="-10"/>
          <w:szCs w:val="28"/>
        </w:rPr>
      </w:pPr>
      <w:r w:rsidRPr="00D019AB">
        <w:rPr>
          <w:b/>
          <w:bCs/>
          <w:color w:val="000000"/>
          <w:spacing w:val="-10"/>
          <w:szCs w:val="28"/>
        </w:rPr>
        <w:t>Варианты заданий</w:t>
      </w:r>
    </w:p>
    <w:p w14:paraId="09C372DE" w14:textId="77777777" w:rsidR="00ED5C77" w:rsidRPr="00B63532" w:rsidRDefault="00ED5C77" w:rsidP="00ED5C77">
      <w:pPr>
        <w:shd w:val="clear" w:color="auto" w:fill="FFFFFF"/>
        <w:spacing w:line="22" w:lineRule="atLeast"/>
        <w:ind w:right="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Номер варианта – это ваш номер в списке группы по журналу. При несовпадении работа не допускается к проверке.</w:t>
      </w:r>
    </w:p>
    <w:p w14:paraId="2A1A52FE" w14:textId="77777777" w:rsidR="00ED5C77" w:rsidRDefault="00ED5C77" w:rsidP="00ED5C77">
      <w:pPr>
        <w:shd w:val="clear" w:color="auto" w:fill="FFFFFF"/>
        <w:spacing w:line="22" w:lineRule="atLeast"/>
        <w:ind w:left="10"/>
        <w:rPr>
          <w:b/>
          <w:bCs/>
          <w:color w:val="000000"/>
          <w:spacing w:val="-10"/>
          <w:szCs w:val="28"/>
        </w:rPr>
      </w:pPr>
    </w:p>
    <w:p w14:paraId="4EEE916C" w14:textId="77777777" w:rsidR="00ED5C77" w:rsidRDefault="00ED5C77" w:rsidP="00ED5C77">
      <w:pPr>
        <w:shd w:val="clear" w:color="auto" w:fill="FFFFFF"/>
        <w:spacing w:line="22" w:lineRule="atLeast"/>
        <w:ind w:left="10"/>
        <w:rPr>
          <w:rFonts w:ascii="Cambria" w:hAnsi="Cambria"/>
          <w:bCs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1</w:t>
      </w:r>
    </w:p>
    <w:p w14:paraId="314DAA16" w14:textId="77777777" w:rsidR="00ED5C77" w:rsidRPr="00B63532" w:rsidRDefault="00ED5C77" w:rsidP="00ED5C77">
      <w:pPr>
        <w:shd w:val="clear" w:color="auto" w:fill="FFFFFF"/>
        <w:spacing w:line="22" w:lineRule="atLeast"/>
        <w:ind w:left="10"/>
        <w:rPr>
          <w:rFonts w:ascii="Cambria" w:hAnsi="Cambria"/>
          <w:color w:val="000000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color w:val="000000"/>
          <w:szCs w:val="28"/>
        </w:rPr>
        <w:t xml:space="preserve">- энерговооруженность (кВт) на десяти предприятиях, </w:t>
      </w:r>
    </w:p>
    <w:p w14:paraId="0B82DD45" w14:textId="77777777" w:rsidR="00ED5C77" w:rsidRPr="00B63532" w:rsidRDefault="00ED5C77" w:rsidP="00ED5C77">
      <w:pPr>
        <w:shd w:val="clear" w:color="auto" w:fill="FFFFFF"/>
        <w:spacing w:line="22" w:lineRule="atLeast"/>
        <w:ind w:left="10"/>
        <w:rPr>
          <w:rFonts w:ascii="Cambria" w:hAnsi="Cambria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 xml:space="preserve">у - </w:t>
      </w:r>
      <w:r w:rsidRPr="00B63532">
        <w:rPr>
          <w:rFonts w:ascii="Cambria" w:hAnsi="Cambria"/>
          <w:color w:val="000000"/>
          <w:szCs w:val="28"/>
        </w:rPr>
        <w:t>производительность труда (тыс. руб.)</w:t>
      </w:r>
    </w:p>
    <w:p w14:paraId="366F5A49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3"/>
        <w:gridCol w:w="893"/>
        <w:gridCol w:w="893"/>
        <w:gridCol w:w="883"/>
        <w:gridCol w:w="893"/>
        <w:gridCol w:w="883"/>
        <w:gridCol w:w="893"/>
        <w:gridCol w:w="893"/>
        <w:gridCol w:w="883"/>
        <w:gridCol w:w="893"/>
        <w:gridCol w:w="912"/>
      </w:tblGrid>
      <w:tr w:rsidR="00ED5C77" w:rsidRPr="00E00483" w14:paraId="07150B8B" w14:textId="77777777" w:rsidTr="004A200F">
        <w:trPr>
          <w:trHeight w:hRule="exact" w:val="49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7818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60FE2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03A79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2,2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40276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33E64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3,5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15AEB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3,2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DCB7E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3,7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8760A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4,0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938A5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2ECA6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6,0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179DF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5,4</w:t>
            </w:r>
          </w:p>
        </w:tc>
      </w:tr>
      <w:tr w:rsidR="00ED5C77" w:rsidRPr="00E00483" w14:paraId="552DB187" w14:textId="77777777" w:rsidTr="004A200F">
        <w:trPr>
          <w:trHeight w:hRule="exact" w:val="50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68870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  <w:lang w:val="en-US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11B00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6,7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9C54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6,9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31B6A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7,2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39865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7,3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E4086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8,4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446B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B9C3C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9,1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97A4D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9,8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9AE0B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8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10,6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C5B0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8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10,7</w:t>
            </w:r>
          </w:p>
        </w:tc>
      </w:tr>
    </w:tbl>
    <w:p w14:paraId="55005D89" w14:textId="77777777" w:rsidR="00ED5C77" w:rsidRDefault="00ED5C77" w:rsidP="00ED5C77">
      <w:pPr>
        <w:shd w:val="clear" w:color="auto" w:fill="FFFFFF"/>
        <w:spacing w:line="22" w:lineRule="atLeast"/>
        <w:ind w:left="34"/>
        <w:rPr>
          <w:rFonts w:ascii="Cambria" w:hAnsi="Cambria"/>
          <w:iCs/>
          <w:color w:val="000000"/>
          <w:szCs w:val="28"/>
        </w:rPr>
      </w:pPr>
    </w:p>
    <w:p w14:paraId="0A113447" w14:textId="77777777" w:rsidR="00ED5C77" w:rsidRPr="001F6DA5" w:rsidRDefault="00ED5C77" w:rsidP="00ED5C77">
      <w:pPr>
        <w:shd w:val="clear" w:color="auto" w:fill="FFFFFF"/>
        <w:spacing w:line="22" w:lineRule="atLeast"/>
        <w:ind w:left="34"/>
        <w:rPr>
          <w:rFonts w:ascii="Cambria" w:hAnsi="Cambria"/>
          <w:iCs/>
          <w:color w:val="000000"/>
          <w:szCs w:val="28"/>
        </w:rPr>
      </w:pPr>
      <w:r w:rsidRPr="00D12ACA">
        <w:rPr>
          <w:color w:val="000000"/>
          <w:spacing w:val="-1"/>
          <w:szCs w:val="28"/>
        </w:rPr>
        <w:t xml:space="preserve">Сделать прогноз показателя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</w:t>
      </w:r>
      <w:r w:rsidRPr="00D12ACA">
        <w:rPr>
          <w:i/>
          <w:color w:val="000000"/>
          <w:spacing w:val="-1"/>
          <w:szCs w:val="28"/>
        </w:rPr>
        <w:t>х</w:t>
      </w:r>
      <w:r w:rsidRPr="00D12ACA">
        <w:rPr>
          <w:color w:val="000000"/>
          <w:spacing w:val="-1"/>
          <w:szCs w:val="28"/>
        </w:rPr>
        <w:t>=5.</w:t>
      </w:r>
    </w:p>
    <w:p w14:paraId="510F43A9" w14:textId="77777777" w:rsidR="00ED5C77" w:rsidRPr="001F6DA5" w:rsidRDefault="00ED5C77" w:rsidP="00ED5C77">
      <w:pPr>
        <w:shd w:val="clear" w:color="auto" w:fill="FFFFFF"/>
        <w:spacing w:line="22" w:lineRule="atLeast"/>
        <w:ind w:left="34"/>
        <w:rPr>
          <w:rFonts w:ascii="Cambria" w:hAnsi="Cambria"/>
          <w:i/>
          <w:iCs/>
          <w:color w:val="000000"/>
          <w:szCs w:val="28"/>
        </w:rPr>
      </w:pPr>
    </w:p>
    <w:p w14:paraId="51A38941" w14:textId="77777777" w:rsidR="00ED5C77" w:rsidRDefault="00ED5C77" w:rsidP="00ED5C77">
      <w:pPr>
        <w:shd w:val="clear" w:color="auto" w:fill="FFFFFF"/>
        <w:spacing w:line="22" w:lineRule="atLeast"/>
        <w:ind w:left="787" w:right="5530"/>
        <w:rPr>
          <w:rFonts w:ascii="Cambria" w:hAnsi="Cambria"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2</w:t>
      </w:r>
    </w:p>
    <w:p w14:paraId="09D55ACF" w14:textId="77777777" w:rsidR="00ED5C77" w:rsidRPr="00B63532" w:rsidRDefault="00ED5C77" w:rsidP="00ED5C77">
      <w:pPr>
        <w:shd w:val="clear" w:color="auto" w:fill="FFFFFF"/>
        <w:spacing w:line="22" w:lineRule="atLeast"/>
        <w:ind w:left="787" w:right="5530"/>
        <w:rPr>
          <w:rFonts w:ascii="Cambria" w:hAnsi="Cambria"/>
          <w:color w:val="000000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color w:val="000000"/>
          <w:szCs w:val="28"/>
        </w:rPr>
        <w:t>- качество земли (балл)</w:t>
      </w:r>
      <w:r w:rsidRPr="004D0B0A">
        <w:rPr>
          <w:rFonts w:ascii="Cambria" w:hAnsi="Cambria"/>
          <w:color w:val="000000"/>
          <w:szCs w:val="28"/>
        </w:rPr>
        <w:t>,</w:t>
      </w:r>
      <w:r w:rsidRPr="00B63532">
        <w:rPr>
          <w:rFonts w:ascii="Cambria" w:hAnsi="Cambria"/>
          <w:color w:val="000000"/>
          <w:szCs w:val="28"/>
        </w:rPr>
        <w:t xml:space="preserve"> </w:t>
      </w:r>
    </w:p>
    <w:p w14:paraId="590962A8" w14:textId="77777777" w:rsidR="00ED5C77" w:rsidRPr="00B63532" w:rsidRDefault="00ED5C77" w:rsidP="00ED5C77">
      <w:pPr>
        <w:shd w:val="clear" w:color="auto" w:fill="FFFFFF"/>
        <w:spacing w:line="22" w:lineRule="atLeast"/>
        <w:ind w:left="787" w:right="5530"/>
        <w:rPr>
          <w:rFonts w:ascii="Cambria" w:hAnsi="Cambria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>у</w:t>
      </w:r>
      <w:r w:rsidRPr="00DB745C">
        <w:rPr>
          <w:rFonts w:ascii="Cambria" w:hAnsi="Cambria"/>
          <w:i/>
          <w:iCs/>
          <w:color w:val="000000"/>
          <w:szCs w:val="28"/>
        </w:rPr>
        <w:t xml:space="preserve"> </w:t>
      </w:r>
      <w:r w:rsidRPr="00B63532">
        <w:rPr>
          <w:rFonts w:ascii="Cambria" w:hAnsi="Cambria"/>
          <w:i/>
          <w:iCs/>
          <w:color w:val="000000"/>
          <w:szCs w:val="28"/>
        </w:rPr>
        <w:t xml:space="preserve">- </w:t>
      </w:r>
      <w:r w:rsidRPr="00B63532">
        <w:rPr>
          <w:rFonts w:ascii="Cambria" w:hAnsi="Cambria"/>
          <w:color w:val="000000"/>
          <w:szCs w:val="28"/>
        </w:rPr>
        <w:t>урожайность (ц/га)</w:t>
      </w:r>
    </w:p>
    <w:p w14:paraId="581AAE5B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3"/>
        <w:gridCol w:w="893"/>
        <w:gridCol w:w="893"/>
        <w:gridCol w:w="883"/>
        <w:gridCol w:w="893"/>
        <w:gridCol w:w="883"/>
        <w:gridCol w:w="893"/>
        <w:gridCol w:w="893"/>
        <w:gridCol w:w="883"/>
        <w:gridCol w:w="893"/>
        <w:gridCol w:w="912"/>
      </w:tblGrid>
      <w:tr w:rsidR="00ED5C77" w:rsidRPr="00E00483" w14:paraId="315E75D4" w14:textId="77777777" w:rsidTr="004A200F">
        <w:trPr>
          <w:trHeight w:hRule="exact" w:val="49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9FC56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64F34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32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D5FC7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33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42CC2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35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9FB29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37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9409D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49C6D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39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AC4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40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40F2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6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41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C5886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42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0EDDC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44</w:t>
            </w:r>
          </w:p>
        </w:tc>
      </w:tr>
      <w:tr w:rsidR="00ED5C77" w:rsidRPr="00E00483" w14:paraId="236C3845" w14:textId="77777777" w:rsidTr="004A200F">
        <w:trPr>
          <w:trHeight w:hRule="exact" w:val="50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DB26C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A5A5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8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19,5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184CC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8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19,0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5C58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20,5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B7D37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21,0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37522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20,8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5722D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21,4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E0844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23,0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02A8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23,3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AD665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24,0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3C393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24,5</w:t>
            </w:r>
          </w:p>
        </w:tc>
      </w:tr>
    </w:tbl>
    <w:p w14:paraId="09B76C83" w14:textId="77777777" w:rsidR="00ED5C77" w:rsidRDefault="00ED5C77" w:rsidP="00ED5C77">
      <w:pPr>
        <w:shd w:val="clear" w:color="auto" w:fill="FFFFFF"/>
        <w:spacing w:line="22" w:lineRule="atLeast"/>
        <w:ind w:left="851" w:right="4915"/>
        <w:rPr>
          <w:rFonts w:ascii="Cambria" w:hAnsi="Cambria"/>
          <w:i/>
          <w:iCs/>
          <w:color w:val="000000"/>
          <w:szCs w:val="28"/>
        </w:rPr>
      </w:pPr>
    </w:p>
    <w:p w14:paraId="5CCA8EF7" w14:textId="77777777" w:rsidR="00ED5C77" w:rsidRPr="00D12ACA" w:rsidRDefault="00ED5C77" w:rsidP="00ED5C77">
      <w:pPr>
        <w:spacing w:line="360" w:lineRule="auto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3. Сделать прогноз показателя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</w:t>
      </w:r>
      <w:r w:rsidRPr="00D12ACA">
        <w:rPr>
          <w:i/>
          <w:color w:val="000000"/>
          <w:spacing w:val="-1"/>
          <w:szCs w:val="28"/>
        </w:rPr>
        <w:t>х</w:t>
      </w:r>
      <w:r w:rsidRPr="00D12ACA">
        <w:rPr>
          <w:color w:val="000000"/>
          <w:spacing w:val="-1"/>
          <w:szCs w:val="28"/>
        </w:rPr>
        <w:t>=</w:t>
      </w:r>
      <w:r>
        <w:rPr>
          <w:color w:val="000000"/>
          <w:spacing w:val="-1"/>
          <w:szCs w:val="28"/>
        </w:rPr>
        <w:t>43</w:t>
      </w:r>
      <w:r w:rsidRPr="00D12ACA">
        <w:rPr>
          <w:color w:val="000000"/>
          <w:spacing w:val="-1"/>
          <w:szCs w:val="28"/>
        </w:rPr>
        <w:t>.</w:t>
      </w:r>
    </w:p>
    <w:p w14:paraId="61DB8E78" w14:textId="77777777" w:rsidR="00ED5C77" w:rsidRPr="00DB745C" w:rsidRDefault="00ED5C77" w:rsidP="00ED5C77">
      <w:pPr>
        <w:shd w:val="clear" w:color="auto" w:fill="FFFFFF"/>
        <w:spacing w:line="22" w:lineRule="atLeast"/>
        <w:ind w:left="851" w:right="4915"/>
        <w:rPr>
          <w:rFonts w:ascii="Cambria" w:hAnsi="Cambria"/>
          <w:i/>
          <w:iCs/>
          <w:color w:val="000000"/>
          <w:szCs w:val="28"/>
        </w:rPr>
      </w:pPr>
    </w:p>
    <w:p w14:paraId="3EF56B49" w14:textId="77777777" w:rsidR="00ED5C77" w:rsidRDefault="00ED5C77" w:rsidP="00ED5C77">
      <w:pPr>
        <w:shd w:val="clear" w:color="auto" w:fill="FFFFFF"/>
        <w:spacing w:line="22" w:lineRule="atLeast"/>
        <w:ind w:left="851" w:right="4915"/>
        <w:rPr>
          <w:rFonts w:ascii="Cambria" w:hAnsi="Cambria"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3</w:t>
      </w:r>
    </w:p>
    <w:p w14:paraId="68219341" w14:textId="77777777" w:rsidR="00ED5C77" w:rsidRPr="004D0B0A" w:rsidRDefault="00ED5C77" w:rsidP="00ED5C77">
      <w:pPr>
        <w:shd w:val="clear" w:color="auto" w:fill="FFFFFF"/>
        <w:spacing w:line="22" w:lineRule="atLeast"/>
        <w:ind w:left="851" w:right="4915"/>
        <w:rPr>
          <w:rFonts w:ascii="Cambria" w:hAnsi="Cambria"/>
          <w:color w:val="000000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color w:val="000000"/>
          <w:szCs w:val="28"/>
        </w:rPr>
        <w:t>- качество земли (балл)</w:t>
      </w:r>
      <w:r w:rsidRPr="004D0B0A">
        <w:rPr>
          <w:rFonts w:ascii="Cambria" w:hAnsi="Cambria"/>
          <w:color w:val="000000"/>
          <w:szCs w:val="28"/>
        </w:rPr>
        <w:t>,</w:t>
      </w:r>
      <w:r w:rsidRPr="00B63532">
        <w:rPr>
          <w:rFonts w:ascii="Cambria" w:hAnsi="Cambria"/>
          <w:color w:val="000000"/>
          <w:szCs w:val="28"/>
        </w:rPr>
        <w:t xml:space="preserve"> </w:t>
      </w:r>
    </w:p>
    <w:p w14:paraId="6B1B063E" w14:textId="77777777" w:rsidR="00ED5C77" w:rsidRPr="00B63532" w:rsidRDefault="00ED5C77" w:rsidP="00ED5C77">
      <w:pPr>
        <w:shd w:val="clear" w:color="auto" w:fill="FFFFFF"/>
        <w:spacing w:line="22" w:lineRule="atLeast"/>
        <w:ind w:left="851" w:right="4915"/>
        <w:rPr>
          <w:rFonts w:ascii="Cambria" w:hAnsi="Cambria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>у</w:t>
      </w:r>
      <w:r>
        <w:rPr>
          <w:rFonts w:ascii="Cambria" w:hAnsi="Cambria"/>
          <w:i/>
          <w:iCs/>
          <w:color w:val="000000"/>
          <w:szCs w:val="28"/>
          <w:lang w:val="en-US"/>
        </w:rPr>
        <w:t xml:space="preserve"> </w:t>
      </w:r>
      <w:r w:rsidRPr="00B63532">
        <w:rPr>
          <w:rFonts w:ascii="Cambria" w:hAnsi="Cambria"/>
          <w:i/>
          <w:iCs/>
          <w:color w:val="000000"/>
          <w:szCs w:val="28"/>
        </w:rPr>
        <w:t xml:space="preserve">- </w:t>
      </w:r>
      <w:r w:rsidRPr="00B63532">
        <w:rPr>
          <w:rFonts w:ascii="Cambria" w:hAnsi="Cambria"/>
          <w:color w:val="000000"/>
          <w:szCs w:val="28"/>
        </w:rPr>
        <w:t>урожайность (ц/га)</w:t>
      </w:r>
    </w:p>
    <w:p w14:paraId="06CB6C5E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902"/>
        <w:gridCol w:w="893"/>
        <w:gridCol w:w="902"/>
        <w:gridCol w:w="902"/>
        <w:gridCol w:w="893"/>
        <w:gridCol w:w="902"/>
        <w:gridCol w:w="902"/>
        <w:gridCol w:w="893"/>
        <w:gridCol w:w="902"/>
        <w:gridCol w:w="922"/>
      </w:tblGrid>
      <w:tr w:rsidR="00ED5C77" w:rsidRPr="00E00483" w14:paraId="5E794A5C" w14:textId="77777777" w:rsidTr="004A200F">
        <w:trPr>
          <w:trHeight w:hRule="exact" w:val="499"/>
        </w:trPr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08FEB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9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2128B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45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3098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32851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27E06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49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79EB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F186A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9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C7DE9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54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B3B8A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BF980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9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7CE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60</w:t>
            </w:r>
          </w:p>
        </w:tc>
      </w:tr>
      <w:tr w:rsidR="00ED5C77" w:rsidRPr="00E00483" w14:paraId="3F630C15" w14:textId="77777777" w:rsidTr="004A200F">
        <w:trPr>
          <w:trHeight w:hRule="exact" w:val="518"/>
        </w:trPr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69E3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11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9061F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24,2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0A632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25,0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8A614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7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27,0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C39F5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26,8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C39FD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27,2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D71A5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7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28,0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1B9B9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7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30,0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2D752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6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30,2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F35B7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7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32,0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7B97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7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33,0</w:t>
            </w:r>
          </w:p>
        </w:tc>
      </w:tr>
    </w:tbl>
    <w:p w14:paraId="55D35326" w14:textId="77777777" w:rsidR="00ED5C77" w:rsidRPr="00D12ACA" w:rsidRDefault="00ED5C77" w:rsidP="00ED5C77">
      <w:pPr>
        <w:spacing w:line="360" w:lineRule="auto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3. Сделать прогноз показателя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</w:t>
      </w:r>
      <w:r w:rsidRPr="00D12ACA">
        <w:rPr>
          <w:i/>
          <w:color w:val="000000"/>
          <w:spacing w:val="-1"/>
          <w:szCs w:val="28"/>
        </w:rPr>
        <w:t>х</w:t>
      </w:r>
      <w:r w:rsidRPr="00D12ACA">
        <w:rPr>
          <w:color w:val="000000"/>
          <w:spacing w:val="-1"/>
          <w:szCs w:val="28"/>
        </w:rPr>
        <w:t>=</w:t>
      </w:r>
      <w:r>
        <w:rPr>
          <w:color w:val="000000"/>
          <w:spacing w:val="-1"/>
          <w:szCs w:val="28"/>
        </w:rPr>
        <w:t>51</w:t>
      </w:r>
      <w:r w:rsidRPr="00D12ACA">
        <w:rPr>
          <w:color w:val="000000"/>
          <w:spacing w:val="-1"/>
          <w:szCs w:val="28"/>
        </w:rPr>
        <w:t>.</w:t>
      </w:r>
    </w:p>
    <w:p w14:paraId="2729CA9F" w14:textId="77777777" w:rsidR="00ED5C77" w:rsidRPr="001F6DA5" w:rsidRDefault="00ED5C77" w:rsidP="00ED5C77">
      <w:pPr>
        <w:shd w:val="clear" w:color="auto" w:fill="FFFFFF"/>
        <w:spacing w:line="22" w:lineRule="atLeast"/>
        <w:ind w:left="34"/>
        <w:rPr>
          <w:rFonts w:ascii="Cambria" w:hAnsi="Cambria"/>
          <w:i/>
          <w:iCs/>
          <w:color w:val="000000"/>
          <w:szCs w:val="28"/>
        </w:rPr>
      </w:pPr>
    </w:p>
    <w:p w14:paraId="094F0C3C" w14:textId="77777777" w:rsidR="00ED5C77" w:rsidRPr="00ED5C77" w:rsidRDefault="00ED5C77" w:rsidP="00ED5C77">
      <w:pPr>
        <w:shd w:val="clear" w:color="auto" w:fill="FFFFFF"/>
        <w:spacing w:line="22" w:lineRule="atLeast"/>
        <w:ind w:left="851" w:right="4915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4</w:t>
      </w:r>
    </w:p>
    <w:p w14:paraId="3894FE70" w14:textId="77777777" w:rsidR="00ED5C77" w:rsidRPr="004D0B0A" w:rsidRDefault="00ED5C77" w:rsidP="00ED5C77">
      <w:pPr>
        <w:shd w:val="clear" w:color="auto" w:fill="FFFFFF"/>
        <w:spacing w:line="22" w:lineRule="atLeast"/>
        <w:ind w:left="34"/>
        <w:rPr>
          <w:rFonts w:ascii="Cambria" w:hAnsi="Cambria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 xml:space="preserve">х </w:t>
      </w:r>
      <w:r>
        <w:rPr>
          <w:rFonts w:ascii="Cambria" w:hAnsi="Cambria"/>
          <w:color w:val="000000"/>
          <w:szCs w:val="28"/>
        </w:rPr>
        <w:t>–</w:t>
      </w:r>
      <w:r w:rsidRPr="00B63532">
        <w:rPr>
          <w:rFonts w:ascii="Cambria" w:hAnsi="Cambria"/>
          <w:color w:val="000000"/>
          <w:szCs w:val="28"/>
        </w:rPr>
        <w:t xml:space="preserve"> товарооборот</w:t>
      </w:r>
      <w:r w:rsidRPr="004D0B0A">
        <w:rPr>
          <w:rFonts w:ascii="Cambria" w:hAnsi="Cambria"/>
          <w:color w:val="000000"/>
          <w:szCs w:val="28"/>
        </w:rPr>
        <w:t>,</w:t>
      </w:r>
    </w:p>
    <w:p w14:paraId="46F1E1B5" w14:textId="77777777" w:rsidR="00ED5C77" w:rsidRPr="00B63532" w:rsidRDefault="00ED5C77" w:rsidP="00ED5C77">
      <w:pPr>
        <w:shd w:val="clear" w:color="auto" w:fill="FFFFFF"/>
        <w:spacing w:line="22" w:lineRule="atLeast"/>
        <w:rPr>
          <w:rFonts w:ascii="Cambria" w:hAnsi="Cambria"/>
          <w:szCs w:val="28"/>
        </w:rPr>
      </w:pPr>
      <w:r w:rsidRPr="00B63532">
        <w:rPr>
          <w:rFonts w:ascii="Cambria" w:hAnsi="Cambria"/>
          <w:i/>
          <w:iCs/>
          <w:color w:val="000000"/>
          <w:szCs w:val="28"/>
        </w:rPr>
        <w:t xml:space="preserve">у- </w:t>
      </w:r>
      <w:r w:rsidRPr="00B63532">
        <w:rPr>
          <w:rFonts w:ascii="Cambria" w:hAnsi="Cambria"/>
          <w:color w:val="000000"/>
          <w:szCs w:val="28"/>
        </w:rPr>
        <w:t>издержки обращения по отношению к товарообороту</w:t>
      </w:r>
    </w:p>
    <w:p w14:paraId="486CC07C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085"/>
        <w:gridCol w:w="1085"/>
        <w:gridCol w:w="1094"/>
        <w:gridCol w:w="1085"/>
        <w:gridCol w:w="1085"/>
        <w:gridCol w:w="1085"/>
        <w:gridCol w:w="1085"/>
        <w:gridCol w:w="1114"/>
      </w:tblGrid>
      <w:tr w:rsidR="00ED5C77" w:rsidRPr="00E00483" w14:paraId="01671374" w14:textId="77777777" w:rsidTr="004A200F">
        <w:trPr>
          <w:trHeight w:hRule="exact" w:val="49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2125D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4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B4BBCA" w14:textId="77777777" w:rsidR="00ED5C77" w:rsidRPr="00E00483" w:rsidRDefault="00ED5C77" w:rsidP="004A200F">
            <w:pPr>
              <w:shd w:val="clear" w:color="auto" w:fill="FFFFFF"/>
              <w:spacing w:line="22" w:lineRule="atLeast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</w:rPr>
              <w:t>7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94E75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0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7B958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0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31F6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777CF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0105F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DA09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8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60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171AA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2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120</w:t>
            </w:r>
          </w:p>
        </w:tc>
      </w:tr>
      <w:tr w:rsidR="00ED5C77" w:rsidRPr="00E00483" w14:paraId="24F72835" w14:textId="77777777" w:rsidTr="004A200F">
        <w:trPr>
          <w:trHeight w:hRule="exact" w:val="50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61E9E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5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66B67" w14:textId="77777777" w:rsidR="00ED5C77" w:rsidRPr="00E00483" w:rsidRDefault="00ED5C77" w:rsidP="004A200F">
            <w:pPr>
              <w:shd w:val="clear" w:color="auto" w:fill="FFFFFF"/>
              <w:spacing w:line="22" w:lineRule="atLeast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10,0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632DB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9,0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DE143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7,5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BA14B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B973B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6,3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98248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5,8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BDC64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5,4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6C61F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5,0</w:t>
            </w:r>
          </w:p>
        </w:tc>
      </w:tr>
    </w:tbl>
    <w:p w14:paraId="38CE4D2D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p w14:paraId="5D737B9B" w14:textId="77777777" w:rsidR="00ED5C77" w:rsidRPr="00D12ACA" w:rsidRDefault="00ED5C77" w:rsidP="00ED5C77">
      <w:pPr>
        <w:spacing w:line="360" w:lineRule="auto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3. Сделать прогноз показателя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</w:t>
      </w:r>
      <w:r w:rsidRPr="00D12ACA">
        <w:rPr>
          <w:i/>
          <w:color w:val="000000"/>
          <w:spacing w:val="-1"/>
          <w:szCs w:val="28"/>
        </w:rPr>
        <w:t>х</w:t>
      </w:r>
      <w:r w:rsidRPr="00D12ACA">
        <w:rPr>
          <w:color w:val="000000"/>
          <w:spacing w:val="-1"/>
          <w:szCs w:val="28"/>
        </w:rPr>
        <w:t>=</w:t>
      </w:r>
      <w:r>
        <w:rPr>
          <w:color w:val="000000"/>
          <w:spacing w:val="-1"/>
          <w:szCs w:val="28"/>
        </w:rPr>
        <w:t>16.</w:t>
      </w:r>
    </w:p>
    <w:p w14:paraId="3259D55B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p w14:paraId="3B5ADB0D" w14:textId="77777777" w:rsidR="00ED5C77" w:rsidRPr="00ED5C77" w:rsidRDefault="00ED5C77" w:rsidP="00ED5C77">
      <w:pPr>
        <w:shd w:val="clear" w:color="auto" w:fill="FFFFFF"/>
        <w:spacing w:line="22" w:lineRule="atLeast"/>
        <w:ind w:left="851" w:right="4915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5</w:t>
      </w:r>
    </w:p>
    <w:p w14:paraId="27925725" w14:textId="77777777" w:rsidR="00ED5C77" w:rsidRPr="00DB745C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 xml:space="preserve">- </w:t>
      </w:r>
      <w:proofErr w:type="spellStart"/>
      <w:r w:rsidRPr="00B63532">
        <w:rPr>
          <w:rFonts w:ascii="Cambria" w:hAnsi="Cambria"/>
          <w:bCs/>
          <w:color w:val="000000"/>
          <w:szCs w:val="28"/>
        </w:rPr>
        <w:t>электровооруженность</w:t>
      </w:r>
      <w:proofErr w:type="spellEnd"/>
      <w:r w:rsidRPr="00B63532">
        <w:rPr>
          <w:rFonts w:ascii="Cambria" w:hAnsi="Cambria"/>
          <w:bCs/>
          <w:color w:val="000000"/>
          <w:szCs w:val="28"/>
        </w:rPr>
        <w:t xml:space="preserve"> на одного рабочего</w:t>
      </w:r>
      <w:r w:rsidRPr="00DB745C">
        <w:rPr>
          <w:rFonts w:ascii="Cambria" w:hAnsi="Cambria"/>
          <w:bCs/>
          <w:color w:val="000000"/>
          <w:szCs w:val="28"/>
        </w:rPr>
        <w:t>,</w:t>
      </w:r>
      <w:r w:rsidRPr="00B63532">
        <w:rPr>
          <w:rFonts w:ascii="Cambria" w:hAnsi="Cambria"/>
          <w:bCs/>
          <w:color w:val="000000"/>
          <w:szCs w:val="28"/>
        </w:rPr>
        <w:t xml:space="preserve"> </w:t>
      </w:r>
    </w:p>
    <w:p w14:paraId="3425DC9E" w14:textId="77777777" w:rsidR="00ED5C77" w:rsidRPr="00B63532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>у</w:t>
      </w:r>
      <w:r w:rsidRPr="00DB745C">
        <w:rPr>
          <w:rFonts w:ascii="Cambria" w:hAnsi="Cambria"/>
          <w:bCs/>
          <w:i/>
          <w:iCs/>
          <w:color w:val="000000"/>
          <w:szCs w:val="28"/>
        </w:rPr>
        <w:t xml:space="preserve"> </w:t>
      </w: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- </w:t>
      </w:r>
      <w:r w:rsidRPr="00B63532">
        <w:rPr>
          <w:rFonts w:ascii="Cambria" w:hAnsi="Cambria"/>
          <w:bCs/>
          <w:color w:val="000000"/>
          <w:szCs w:val="28"/>
        </w:rPr>
        <w:t>выпуск готовой продукции на одного рабочего</w:t>
      </w:r>
    </w:p>
    <w:p w14:paraId="2B8D5964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3"/>
        <w:gridCol w:w="874"/>
        <w:gridCol w:w="874"/>
        <w:gridCol w:w="883"/>
        <w:gridCol w:w="874"/>
        <w:gridCol w:w="874"/>
        <w:gridCol w:w="883"/>
        <w:gridCol w:w="874"/>
        <w:gridCol w:w="874"/>
        <w:gridCol w:w="874"/>
        <w:gridCol w:w="902"/>
      </w:tblGrid>
      <w:tr w:rsidR="00ED5C77" w:rsidRPr="00E00483" w14:paraId="10C6F82B" w14:textId="77777777" w:rsidTr="004A200F">
        <w:trPr>
          <w:trHeight w:hRule="exact" w:val="509"/>
        </w:trPr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AB097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965C7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670DD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8AB03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9645C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FEE3E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7A69F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3F059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C7215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55ECA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63ABE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4</w:t>
            </w:r>
          </w:p>
        </w:tc>
      </w:tr>
      <w:tr w:rsidR="00ED5C77" w:rsidRPr="00E00483" w14:paraId="4557ACF5" w14:textId="77777777" w:rsidTr="004A200F">
        <w:trPr>
          <w:trHeight w:hRule="exact" w:val="509"/>
        </w:trPr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B3A0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5DDF0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4304F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231CC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13C0F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F29F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5A895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4359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97B7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1426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FCD3D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5</w:t>
            </w:r>
          </w:p>
        </w:tc>
      </w:tr>
    </w:tbl>
    <w:p w14:paraId="4F930DE4" w14:textId="77777777" w:rsidR="00ED5C77" w:rsidRDefault="00ED5C77" w:rsidP="00ED5C77">
      <w:pPr>
        <w:shd w:val="clear" w:color="auto" w:fill="FFFFFF"/>
        <w:spacing w:line="22" w:lineRule="atLeast"/>
        <w:ind w:left="154"/>
        <w:rPr>
          <w:rFonts w:ascii="Cambria" w:hAnsi="Cambria"/>
          <w:bCs/>
          <w:color w:val="000000"/>
          <w:szCs w:val="28"/>
          <w:lang w:val="en-US"/>
        </w:rPr>
      </w:pPr>
    </w:p>
    <w:p w14:paraId="5788CA54" w14:textId="77777777" w:rsidR="00ED5C77" w:rsidRPr="00ED5C77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х=10.</w:t>
      </w:r>
    </w:p>
    <w:p w14:paraId="35C6E4F0" w14:textId="77777777" w:rsidR="00ED5C77" w:rsidRDefault="00ED5C77" w:rsidP="00ED5C77">
      <w:pPr>
        <w:shd w:val="clear" w:color="auto" w:fill="FFFFFF"/>
        <w:spacing w:line="22" w:lineRule="atLeast"/>
        <w:ind w:left="154"/>
        <w:rPr>
          <w:rFonts w:ascii="Cambria" w:hAnsi="Cambria"/>
          <w:bCs/>
          <w:i/>
          <w:iCs/>
          <w:color w:val="000000"/>
          <w:szCs w:val="28"/>
        </w:rPr>
      </w:pPr>
    </w:p>
    <w:p w14:paraId="2A499EA9" w14:textId="77777777" w:rsidR="00ED5C77" w:rsidRPr="00ED5C77" w:rsidRDefault="00ED5C77" w:rsidP="00ED5C77">
      <w:pPr>
        <w:shd w:val="clear" w:color="auto" w:fill="FFFFFF"/>
        <w:spacing w:line="22" w:lineRule="atLeast"/>
        <w:ind w:left="851" w:right="4915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6</w:t>
      </w:r>
    </w:p>
    <w:p w14:paraId="65587A35" w14:textId="77777777" w:rsidR="00ED5C77" w:rsidRPr="004D0B0A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>- качество земли (балл)</w:t>
      </w:r>
      <w:r w:rsidRPr="004D0B0A">
        <w:rPr>
          <w:rFonts w:ascii="Cambria" w:hAnsi="Cambria"/>
          <w:bCs/>
          <w:color w:val="000000"/>
          <w:szCs w:val="28"/>
        </w:rPr>
        <w:t>,</w:t>
      </w:r>
      <w:r w:rsidRPr="00B63532">
        <w:rPr>
          <w:rFonts w:ascii="Cambria" w:hAnsi="Cambria"/>
          <w:bCs/>
          <w:color w:val="000000"/>
          <w:szCs w:val="28"/>
        </w:rPr>
        <w:t xml:space="preserve"> </w:t>
      </w:r>
    </w:p>
    <w:p w14:paraId="0E5521AB" w14:textId="77777777" w:rsidR="00ED5C77" w:rsidRPr="00ED5C77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у - </w:t>
      </w:r>
      <w:r w:rsidRPr="00B63532">
        <w:rPr>
          <w:rFonts w:ascii="Cambria" w:hAnsi="Cambria"/>
          <w:bCs/>
          <w:color w:val="000000"/>
          <w:szCs w:val="28"/>
        </w:rPr>
        <w:t>урожайность (ц/га).</w:t>
      </w:r>
    </w:p>
    <w:p w14:paraId="72F94B80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085"/>
        <w:gridCol w:w="1085"/>
        <w:gridCol w:w="1085"/>
        <w:gridCol w:w="1085"/>
        <w:gridCol w:w="1075"/>
        <w:gridCol w:w="1085"/>
        <w:gridCol w:w="1085"/>
        <w:gridCol w:w="1104"/>
      </w:tblGrid>
      <w:tr w:rsidR="00ED5C77" w:rsidRPr="00E00483" w14:paraId="584C0202" w14:textId="77777777" w:rsidTr="004A200F">
        <w:trPr>
          <w:trHeight w:hRule="exact" w:val="49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2580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88A99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8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DEC88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8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37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0494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C8D4E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39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9D179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40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9E164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41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889C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42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59E8F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44</w:t>
            </w:r>
          </w:p>
        </w:tc>
      </w:tr>
      <w:tr w:rsidR="00ED5C77" w:rsidRPr="00E00483" w14:paraId="70C45C85" w14:textId="77777777" w:rsidTr="004A200F">
        <w:trPr>
          <w:trHeight w:hRule="exact" w:val="50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F5E73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65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B4C0D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6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23,0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56BC1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23,3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79A85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24,0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C45F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24,5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54A9D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24,2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53F4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6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25,0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5A59C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27,0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2AA8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28,0</w:t>
            </w:r>
          </w:p>
        </w:tc>
      </w:tr>
    </w:tbl>
    <w:p w14:paraId="381E60F7" w14:textId="77777777" w:rsidR="00ED5C77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  <w:lang w:val="en-US"/>
        </w:rPr>
      </w:pPr>
    </w:p>
    <w:p w14:paraId="007AA6F2" w14:textId="77777777" w:rsidR="00ED5C77" w:rsidRPr="00ED5C77" w:rsidRDefault="00ED5C77" w:rsidP="00ED5C77">
      <w:pPr>
        <w:shd w:val="clear" w:color="auto" w:fill="FFFFFF"/>
        <w:spacing w:line="22" w:lineRule="atLeast"/>
        <w:ind w:left="979" w:right="1843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х=45.</w:t>
      </w:r>
    </w:p>
    <w:p w14:paraId="7C6342C4" w14:textId="77777777" w:rsidR="00ED5C77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</w:p>
    <w:p w14:paraId="07054388" w14:textId="77777777" w:rsidR="00C541E4" w:rsidRDefault="00C541E4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</w:p>
    <w:p w14:paraId="6FFC6DD4" w14:textId="77777777" w:rsidR="00C541E4" w:rsidRPr="001F6DA5" w:rsidRDefault="00C541E4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</w:p>
    <w:p w14:paraId="420E4B69" w14:textId="77777777" w:rsidR="00ED5C77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7</w:t>
      </w:r>
    </w:p>
    <w:p w14:paraId="396FDC7A" w14:textId="77777777" w:rsidR="00ED5C77" w:rsidRPr="004D0B0A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 xml:space="preserve">- производительность труда; </w:t>
      </w:r>
    </w:p>
    <w:p w14:paraId="136A0C4A" w14:textId="77777777" w:rsidR="00ED5C77" w:rsidRPr="00B63532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>у</w:t>
      </w:r>
      <w:r w:rsidRPr="004D0B0A">
        <w:rPr>
          <w:rFonts w:ascii="Cambria" w:hAnsi="Cambria"/>
          <w:bCs/>
          <w:i/>
          <w:iCs/>
          <w:color w:val="000000"/>
          <w:szCs w:val="28"/>
        </w:rPr>
        <w:t xml:space="preserve"> </w:t>
      </w: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- </w:t>
      </w:r>
      <w:r w:rsidRPr="00B63532">
        <w:rPr>
          <w:rFonts w:ascii="Cambria" w:hAnsi="Cambria"/>
          <w:bCs/>
          <w:color w:val="000000"/>
          <w:szCs w:val="28"/>
        </w:rPr>
        <w:t>прибыль.</w:t>
      </w:r>
    </w:p>
    <w:p w14:paraId="66662FCC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085"/>
        <w:gridCol w:w="1085"/>
        <w:gridCol w:w="1085"/>
        <w:gridCol w:w="1085"/>
        <w:gridCol w:w="1075"/>
        <w:gridCol w:w="1085"/>
        <w:gridCol w:w="1085"/>
        <w:gridCol w:w="1104"/>
      </w:tblGrid>
      <w:tr w:rsidR="00ED5C77" w:rsidRPr="00E00483" w14:paraId="760FBD6F" w14:textId="77777777" w:rsidTr="004A200F">
        <w:trPr>
          <w:trHeight w:hRule="exact" w:val="50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4498C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A6B55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87550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842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3C604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0,4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466AE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7FAAA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0,6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C1E1B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0,7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FD220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0,8</w:t>
            </w:r>
          </w:p>
        </w:tc>
      </w:tr>
      <w:tr w:rsidR="00ED5C77" w:rsidRPr="00E00483" w14:paraId="3551E615" w14:textId="77777777" w:rsidTr="004A200F">
        <w:trPr>
          <w:trHeight w:hRule="exact" w:val="50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E3496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65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4CF6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2,6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15CFC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2,4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1D17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3,3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D0AC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2,9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738AF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3,7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A7570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4,2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C1DEC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5,5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CB6E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color w:val="000000"/>
              </w:rPr>
              <w:t>6,4</w:t>
            </w:r>
          </w:p>
        </w:tc>
      </w:tr>
    </w:tbl>
    <w:p w14:paraId="21F47A83" w14:textId="77777777" w:rsidR="00ED5C77" w:rsidRDefault="00ED5C77" w:rsidP="00ED5C77">
      <w:pPr>
        <w:shd w:val="clear" w:color="auto" w:fill="FFFFFF"/>
        <w:spacing w:line="22" w:lineRule="atLeast"/>
        <w:ind w:left="154"/>
        <w:rPr>
          <w:rFonts w:ascii="Cambria" w:hAnsi="Cambria"/>
          <w:bCs/>
          <w:color w:val="000000"/>
          <w:szCs w:val="28"/>
          <w:lang w:val="en-US"/>
        </w:rPr>
      </w:pPr>
    </w:p>
    <w:p w14:paraId="3B0CC6FC" w14:textId="77777777" w:rsidR="00ED5C77" w:rsidRPr="00D12ACA" w:rsidRDefault="00ED5C77" w:rsidP="00ED5C77">
      <w:pPr>
        <w:spacing w:line="360" w:lineRule="auto"/>
        <w:rPr>
          <w:color w:val="000000"/>
          <w:spacing w:val="-1"/>
          <w:szCs w:val="28"/>
        </w:rPr>
      </w:pPr>
      <w:r w:rsidRPr="00D12ACA">
        <w:rPr>
          <w:color w:val="000000"/>
          <w:spacing w:val="-1"/>
          <w:szCs w:val="28"/>
        </w:rPr>
        <w:t xml:space="preserve">3. Сделать прогноз показателя </w:t>
      </w:r>
      <w:r w:rsidRPr="00D12ACA">
        <w:rPr>
          <w:i/>
          <w:color w:val="000000"/>
          <w:spacing w:val="-1"/>
          <w:szCs w:val="28"/>
          <w:lang w:val="en-US"/>
        </w:rPr>
        <w:t>Y</w:t>
      </w:r>
      <w:r w:rsidRPr="00D12ACA">
        <w:rPr>
          <w:color w:val="000000"/>
          <w:spacing w:val="-1"/>
          <w:szCs w:val="28"/>
        </w:rPr>
        <w:t xml:space="preserve"> при </w:t>
      </w:r>
      <w:r w:rsidRPr="00D12ACA">
        <w:rPr>
          <w:i/>
          <w:color w:val="000000"/>
          <w:spacing w:val="-1"/>
          <w:szCs w:val="28"/>
        </w:rPr>
        <w:t>х</w:t>
      </w:r>
      <w:r w:rsidRPr="00D12ACA">
        <w:rPr>
          <w:color w:val="000000"/>
          <w:spacing w:val="-1"/>
          <w:szCs w:val="28"/>
        </w:rPr>
        <w:t>=</w:t>
      </w:r>
      <w:r>
        <w:rPr>
          <w:color w:val="000000"/>
          <w:spacing w:val="-1"/>
          <w:szCs w:val="28"/>
        </w:rPr>
        <w:t>0,9</w:t>
      </w:r>
      <w:r w:rsidRPr="00D12ACA">
        <w:rPr>
          <w:color w:val="000000"/>
          <w:spacing w:val="-1"/>
          <w:szCs w:val="28"/>
        </w:rPr>
        <w:t>.</w:t>
      </w:r>
    </w:p>
    <w:p w14:paraId="743A91C0" w14:textId="77777777" w:rsidR="00ED5C77" w:rsidRPr="001F6DA5" w:rsidRDefault="00ED5C77" w:rsidP="00ED5C77">
      <w:pPr>
        <w:shd w:val="clear" w:color="auto" w:fill="FFFFFF"/>
        <w:spacing w:line="22" w:lineRule="atLeast"/>
        <w:ind w:left="154"/>
        <w:rPr>
          <w:rFonts w:ascii="Cambria" w:hAnsi="Cambria"/>
          <w:bCs/>
          <w:color w:val="000000"/>
          <w:szCs w:val="28"/>
        </w:rPr>
      </w:pPr>
    </w:p>
    <w:p w14:paraId="05F67BA6" w14:textId="77777777" w:rsidR="00ED5C77" w:rsidRPr="00ED5C77" w:rsidRDefault="00ED5C77" w:rsidP="00ED5C77">
      <w:pPr>
        <w:shd w:val="clear" w:color="auto" w:fill="FFFFFF"/>
        <w:spacing w:line="22" w:lineRule="atLeast"/>
        <w:ind w:left="979" w:right="4301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8</w:t>
      </w:r>
    </w:p>
    <w:p w14:paraId="5BF23D62" w14:textId="77777777" w:rsidR="00ED5C77" w:rsidRPr="00ED5C77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>-производительность труда ;</w:t>
      </w:r>
    </w:p>
    <w:p w14:paraId="7729CDA3" w14:textId="77777777" w:rsidR="00ED5C77" w:rsidRPr="00ED5C77" w:rsidRDefault="00ED5C77" w:rsidP="00ED5C77">
      <w:pPr>
        <w:shd w:val="clear" w:color="auto" w:fill="FFFFFF"/>
        <w:spacing w:line="22" w:lineRule="atLeast"/>
        <w:ind w:left="979" w:right="4301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у - </w:t>
      </w:r>
      <w:r w:rsidRPr="00B63532">
        <w:rPr>
          <w:rFonts w:ascii="Cambria" w:hAnsi="Cambria"/>
          <w:bCs/>
          <w:color w:val="000000"/>
          <w:szCs w:val="28"/>
        </w:rPr>
        <w:t>рентабельность производства.</w:t>
      </w:r>
    </w:p>
    <w:p w14:paraId="19C2DBC8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085"/>
        <w:gridCol w:w="1085"/>
        <w:gridCol w:w="1085"/>
        <w:gridCol w:w="1085"/>
        <w:gridCol w:w="1075"/>
        <w:gridCol w:w="1085"/>
        <w:gridCol w:w="1085"/>
        <w:gridCol w:w="1104"/>
      </w:tblGrid>
      <w:tr w:rsidR="00ED5C77" w:rsidRPr="00E00483" w14:paraId="2A20F2E6" w14:textId="77777777" w:rsidTr="004A200F">
        <w:trPr>
          <w:trHeight w:hRule="exact" w:val="499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763AF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bCs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C1994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0,9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2240C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1,5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1C52D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2,0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394B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2,5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8D25B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2,8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EDCE3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3,0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0C751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1,2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F5934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1,4</w:t>
            </w:r>
          </w:p>
        </w:tc>
      </w:tr>
      <w:tr w:rsidR="00ED5C77" w:rsidRPr="00E00483" w14:paraId="477DAC97" w14:textId="77777777" w:rsidTr="004A200F">
        <w:trPr>
          <w:trHeight w:hRule="exact" w:val="518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133A0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65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A6A5B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3,1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2F4E2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5,1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D5A8F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5,9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12A6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6,1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83D31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3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7,2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45B28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8,1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DEE67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3,8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B717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4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/>
                <w:color w:val="000000"/>
              </w:rPr>
              <w:t>5,3</w:t>
            </w:r>
          </w:p>
        </w:tc>
      </w:tr>
    </w:tbl>
    <w:p w14:paraId="3B52F113" w14:textId="77777777" w:rsidR="00ED5C77" w:rsidRDefault="00ED5C77" w:rsidP="00ED5C77">
      <w:pPr>
        <w:spacing w:line="22" w:lineRule="atLeast"/>
        <w:rPr>
          <w:rFonts w:ascii="Cambria" w:hAnsi="Cambria"/>
          <w:szCs w:val="28"/>
          <w:lang w:val="en-US"/>
        </w:rPr>
      </w:pPr>
    </w:p>
    <w:p w14:paraId="77F74608" w14:textId="77777777" w:rsidR="00ED5C77" w:rsidRPr="00ED5C77" w:rsidRDefault="00ED5C77" w:rsidP="00ED5C77">
      <w:pPr>
        <w:shd w:val="clear" w:color="auto" w:fill="FFFFFF"/>
        <w:spacing w:line="22" w:lineRule="atLeast"/>
        <w:ind w:left="981" w:right="2778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х=3,1.</w:t>
      </w:r>
    </w:p>
    <w:p w14:paraId="6446A2D4" w14:textId="77777777" w:rsidR="00ED5C77" w:rsidRDefault="00ED5C77" w:rsidP="00ED5C77">
      <w:pPr>
        <w:spacing w:line="22" w:lineRule="atLeast"/>
        <w:rPr>
          <w:rFonts w:ascii="Cambria" w:hAnsi="Cambria"/>
          <w:szCs w:val="28"/>
        </w:rPr>
      </w:pPr>
    </w:p>
    <w:p w14:paraId="04E19E06" w14:textId="77777777" w:rsidR="00ED5C77" w:rsidRPr="00ED5C77" w:rsidRDefault="00ED5C77" w:rsidP="00ED5C77">
      <w:pPr>
        <w:shd w:val="clear" w:color="auto" w:fill="FFFFFF"/>
        <w:spacing w:line="22" w:lineRule="atLeast"/>
        <w:ind w:left="979" w:right="4301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9</w:t>
      </w:r>
    </w:p>
    <w:p w14:paraId="5E77FB15" w14:textId="77777777" w:rsidR="00ED5C77" w:rsidRPr="00ED5C77" w:rsidRDefault="00ED5C77" w:rsidP="00ED5C77">
      <w:pPr>
        <w:shd w:val="clear" w:color="auto" w:fill="FFFFFF"/>
        <w:spacing w:line="22" w:lineRule="atLeast"/>
        <w:ind w:left="981" w:right="2778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>- среднемесячная оплата труда (ден. ед.);</w:t>
      </w:r>
    </w:p>
    <w:p w14:paraId="3BE84998" w14:textId="77777777" w:rsidR="00ED5C77" w:rsidRPr="00ED5C77" w:rsidRDefault="00ED5C77" w:rsidP="00ED5C77">
      <w:pPr>
        <w:shd w:val="clear" w:color="auto" w:fill="FFFFFF"/>
        <w:spacing w:line="22" w:lineRule="atLeast"/>
        <w:ind w:left="981" w:right="2778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color w:val="000000"/>
          <w:szCs w:val="28"/>
        </w:rPr>
        <w:t>у- уровень рентабельности торговой деятельности.</w:t>
      </w:r>
    </w:p>
    <w:p w14:paraId="595C1473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04"/>
        <w:gridCol w:w="1094"/>
        <w:gridCol w:w="1094"/>
        <w:gridCol w:w="1085"/>
        <w:gridCol w:w="1094"/>
        <w:gridCol w:w="1085"/>
        <w:gridCol w:w="1094"/>
        <w:gridCol w:w="1085"/>
        <w:gridCol w:w="1114"/>
      </w:tblGrid>
      <w:tr w:rsidR="00ED5C77" w:rsidRPr="00E00483" w14:paraId="3DFBE9CB" w14:textId="77777777" w:rsidTr="004A200F">
        <w:trPr>
          <w:trHeight w:hRule="exact" w:val="509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895D8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49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  <w:lang w:val="en-US"/>
              </w:rPr>
              <w:t>X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54D5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127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05123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133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99B64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1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149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F3A9B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156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C3F54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1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162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680F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182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F20B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3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197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85AAF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1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201</w:t>
            </w:r>
          </w:p>
        </w:tc>
      </w:tr>
      <w:tr w:rsidR="00ED5C77" w:rsidRPr="00E00483" w14:paraId="34CEDAD2" w14:textId="77777777" w:rsidTr="004A200F">
        <w:trPr>
          <w:trHeight w:hRule="exact" w:val="518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44EF7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490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325C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2,01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EC5D8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2,12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CD5DB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2,77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0DC2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3,62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5A46C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3,80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5A9AE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4,01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F69DB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4,33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0D359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0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4,5</w:t>
            </w:r>
          </w:p>
        </w:tc>
      </w:tr>
    </w:tbl>
    <w:p w14:paraId="7EAD7DC1" w14:textId="77777777" w:rsidR="00ED5C77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bCs/>
          <w:color w:val="000000"/>
          <w:szCs w:val="28"/>
          <w:lang w:val="en-US"/>
        </w:rPr>
      </w:pPr>
    </w:p>
    <w:p w14:paraId="60BE62A7" w14:textId="77777777" w:rsidR="00ED5C77" w:rsidRPr="00ED5C77" w:rsidRDefault="00ED5C77" w:rsidP="00ED5C77">
      <w:pPr>
        <w:shd w:val="clear" w:color="auto" w:fill="FFFFFF"/>
        <w:spacing w:line="22" w:lineRule="atLeast"/>
        <w:ind w:left="981" w:right="2778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х=150.</w:t>
      </w:r>
    </w:p>
    <w:p w14:paraId="02DB7F28" w14:textId="77777777" w:rsidR="00ED5C77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bCs/>
          <w:color w:val="000000"/>
          <w:szCs w:val="28"/>
        </w:rPr>
      </w:pPr>
    </w:p>
    <w:p w14:paraId="39A9D6E2" w14:textId="77777777" w:rsidR="00ED5C77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bCs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10</w:t>
      </w:r>
    </w:p>
    <w:p w14:paraId="43A55C2B" w14:textId="77777777" w:rsidR="00ED5C77" w:rsidRPr="00E76FEA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х </w:t>
      </w:r>
      <w:r w:rsidRPr="00B63532">
        <w:rPr>
          <w:rFonts w:ascii="Cambria" w:hAnsi="Cambria"/>
          <w:bCs/>
          <w:color w:val="000000"/>
          <w:szCs w:val="28"/>
        </w:rPr>
        <w:t xml:space="preserve">- среднемесячный товарооборот (на душу населения); </w:t>
      </w:r>
    </w:p>
    <w:p w14:paraId="39CDB3B7" w14:textId="77777777" w:rsidR="00ED5C77" w:rsidRPr="00B63532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szCs w:val="28"/>
        </w:rPr>
      </w:pPr>
      <w:r w:rsidRPr="00B63532">
        <w:rPr>
          <w:rFonts w:ascii="Cambria" w:hAnsi="Cambria"/>
          <w:bCs/>
          <w:color w:val="000000"/>
          <w:szCs w:val="28"/>
        </w:rPr>
        <w:t>у</w:t>
      </w:r>
      <w:r>
        <w:rPr>
          <w:rFonts w:ascii="Cambria" w:hAnsi="Cambria"/>
          <w:bCs/>
          <w:color w:val="000000"/>
          <w:szCs w:val="28"/>
          <w:lang w:val="en-US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-</w:t>
      </w:r>
      <w:r>
        <w:rPr>
          <w:rFonts w:ascii="Cambria" w:hAnsi="Cambria"/>
          <w:bCs/>
          <w:color w:val="000000"/>
          <w:szCs w:val="28"/>
          <w:lang w:val="en-US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уровень рентабельности</w:t>
      </w:r>
    </w:p>
    <w:p w14:paraId="23744202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066"/>
        <w:gridCol w:w="1075"/>
        <w:gridCol w:w="1075"/>
        <w:gridCol w:w="1075"/>
        <w:gridCol w:w="1075"/>
        <w:gridCol w:w="1066"/>
        <w:gridCol w:w="1075"/>
        <w:gridCol w:w="1094"/>
      </w:tblGrid>
      <w:tr w:rsidR="00ED5C77" w:rsidRPr="00E00483" w14:paraId="3AC32EE9" w14:textId="77777777" w:rsidTr="004A200F">
        <w:trPr>
          <w:trHeight w:hRule="exact" w:val="518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1507F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6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  <w:lang w:val="en-US"/>
              </w:rPr>
              <w:t>X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E056C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21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6D7F9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22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C463E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27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3A4B0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28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5DDE0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29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B39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33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69736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35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7D7A2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38</w:t>
            </w:r>
          </w:p>
        </w:tc>
      </w:tr>
      <w:tr w:rsidR="00ED5C77" w:rsidRPr="00E00483" w14:paraId="11912E84" w14:textId="77777777" w:rsidTr="004A200F">
        <w:trPr>
          <w:trHeight w:hRule="exact" w:val="518"/>
        </w:trPr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B824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65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1AB4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2,01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44490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2,12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B1D4D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3,62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3F841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2,77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BB387A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3,80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27D2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4,01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38436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4,33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7E47B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2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4,6</w:t>
            </w:r>
          </w:p>
        </w:tc>
      </w:tr>
    </w:tbl>
    <w:p w14:paraId="09B22FEF" w14:textId="77777777" w:rsid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  <w:lang w:val="en-US"/>
        </w:rPr>
      </w:pPr>
    </w:p>
    <w:p w14:paraId="13E59D39" w14:textId="77777777" w:rsidR="00ED5C77" w:rsidRPr="00ED5C77" w:rsidRDefault="00ED5C77" w:rsidP="00ED5C77">
      <w:pPr>
        <w:shd w:val="clear" w:color="auto" w:fill="FFFFFF"/>
        <w:spacing w:line="22" w:lineRule="atLeast"/>
        <w:ind w:left="1037" w:right="1229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х=25.</w:t>
      </w:r>
    </w:p>
    <w:p w14:paraId="6ACD4C6D" w14:textId="77777777" w:rsid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</w:p>
    <w:p w14:paraId="60F9DEB1" w14:textId="77777777" w:rsid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i/>
          <w:iCs/>
          <w:color w:val="00000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11</w:t>
      </w:r>
    </w:p>
    <w:p w14:paraId="6CE1181F" w14:textId="77777777" w:rsidR="00ED5C77" w:rsidRPr="00E76FEA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i/>
          <w:iCs/>
          <w:color w:val="000000"/>
          <w:szCs w:val="28"/>
        </w:rPr>
        <w:t xml:space="preserve">х - </w:t>
      </w:r>
      <w:r w:rsidRPr="00B63532">
        <w:rPr>
          <w:rFonts w:ascii="Cambria" w:hAnsi="Cambria"/>
          <w:bCs/>
          <w:color w:val="000000"/>
          <w:szCs w:val="28"/>
        </w:rPr>
        <w:t xml:space="preserve">удельный вес продовольственных товаров в товарообороте; </w:t>
      </w:r>
    </w:p>
    <w:p w14:paraId="126745B7" w14:textId="77777777" w:rsidR="00ED5C77" w:rsidRPr="00B63532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szCs w:val="28"/>
        </w:rPr>
      </w:pPr>
      <w:r w:rsidRPr="00B63532">
        <w:rPr>
          <w:rFonts w:ascii="Cambria" w:hAnsi="Cambria"/>
          <w:bCs/>
          <w:color w:val="000000"/>
          <w:szCs w:val="28"/>
        </w:rPr>
        <w:t>у</w:t>
      </w:r>
      <w:r>
        <w:rPr>
          <w:rFonts w:ascii="Cambria" w:hAnsi="Cambria"/>
          <w:bCs/>
          <w:color w:val="000000"/>
          <w:szCs w:val="28"/>
          <w:lang w:val="en-US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-</w:t>
      </w:r>
      <w:r>
        <w:rPr>
          <w:rFonts w:ascii="Cambria" w:hAnsi="Cambria"/>
          <w:bCs/>
          <w:color w:val="000000"/>
          <w:szCs w:val="28"/>
          <w:lang w:val="en-US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уровень рентабельности</w:t>
      </w:r>
    </w:p>
    <w:p w14:paraId="1EEA390D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66"/>
        <w:gridCol w:w="1056"/>
        <w:gridCol w:w="1066"/>
        <w:gridCol w:w="1056"/>
        <w:gridCol w:w="1056"/>
        <w:gridCol w:w="1056"/>
        <w:gridCol w:w="1056"/>
        <w:gridCol w:w="1056"/>
        <w:gridCol w:w="1085"/>
      </w:tblGrid>
      <w:tr w:rsidR="00ED5C77" w:rsidRPr="00E00483" w14:paraId="25D979EE" w14:textId="77777777" w:rsidTr="004A200F">
        <w:trPr>
          <w:trHeight w:hRule="exact" w:val="509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9B6AB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5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  <w:lang w:val="en-US"/>
              </w:rPr>
              <w:t>X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598A6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67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206E4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33B59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5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73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C96DB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74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82F10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77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64800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83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8FEC53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84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A01F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6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85</w:t>
            </w:r>
          </w:p>
        </w:tc>
      </w:tr>
      <w:tr w:rsidR="00ED5C77" w:rsidRPr="00E00483" w14:paraId="0357A457" w14:textId="77777777" w:rsidTr="004A200F">
        <w:trPr>
          <w:trHeight w:hRule="exact" w:val="518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27713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0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2EDE9D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39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4,33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1EF724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4,01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FBEC3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3,80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A175B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3,62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D936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2,77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7C603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2,01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84AFC5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4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2,12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57E777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26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2,0</w:t>
            </w:r>
          </w:p>
        </w:tc>
      </w:tr>
    </w:tbl>
    <w:p w14:paraId="5448447E" w14:textId="77777777" w:rsidR="00ED5C77" w:rsidRDefault="00ED5C77" w:rsidP="00ED5C77">
      <w:pPr>
        <w:shd w:val="clear" w:color="auto" w:fill="FFFFFF"/>
        <w:spacing w:line="22" w:lineRule="atLeast"/>
        <w:ind w:left="134"/>
        <w:rPr>
          <w:rFonts w:ascii="Cambria" w:hAnsi="Cambria"/>
          <w:bCs/>
          <w:color w:val="000000"/>
          <w:szCs w:val="28"/>
          <w:lang w:val="en-US"/>
        </w:rPr>
      </w:pPr>
    </w:p>
    <w:p w14:paraId="73787A06" w14:textId="77777777" w:rsidR="00ED5C77" w:rsidRP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х=75.</w:t>
      </w:r>
    </w:p>
    <w:p w14:paraId="6FEE39BA" w14:textId="77777777" w:rsidR="00ED5C77" w:rsidRDefault="00ED5C77" w:rsidP="00ED5C77">
      <w:pPr>
        <w:shd w:val="clear" w:color="auto" w:fill="FFFFFF"/>
        <w:spacing w:line="22" w:lineRule="atLeast"/>
        <w:ind w:left="134"/>
        <w:rPr>
          <w:rFonts w:ascii="Cambria" w:hAnsi="Cambria"/>
          <w:bCs/>
          <w:color w:val="000000"/>
          <w:szCs w:val="28"/>
        </w:rPr>
      </w:pPr>
    </w:p>
    <w:p w14:paraId="21299706" w14:textId="77777777" w:rsidR="00ED5C77" w:rsidRPr="00ED5C77" w:rsidRDefault="00ED5C77" w:rsidP="00ED5C77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>Вариант</w:t>
      </w:r>
      <w:r>
        <w:rPr>
          <w:b/>
          <w:bCs/>
          <w:color w:val="000000"/>
          <w:spacing w:val="-10"/>
          <w:szCs w:val="28"/>
        </w:rPr>
        <w:t xml:space="preserve"> 12</w:t>
      </w:r>
    </w:p>
    <w:p w14:paraId="53937DCC" w14:textId="77777777" w:rsidR="00ED5C77" w:rsidRPr="00E76FEA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 xml:space="preserve">х - </w:t>
      </w:r>
      <w:r w:rsidRPr="00B63532">
        <w:rPr>
          <w:rFonts w:ascii="Cambria" w:hAnsi="Cambria"/>
          <w:bCs/>
          <w:color w:val="000000"/>
          <w:szCs w:val="28"/>
        </w:rPr>
        <w:t xml:space="preserve">средняя взвешенная цена акций; </w:t>
      </w:r>
    </w:p>
    <w:p w14:paraId="5C4DD2ED" w14:textId="77777777" w:rsidR="00ED5C77" w:rsidRP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B63532">
        <w:rPr>
          <w:rFonts w:ascii="Cambria" w:hAnsi="Cambria"/>
          <w:bCs/>
          <w:color w:val="000000"/>
          <w:szCs w:val="28"/>
        </w:rPr>
        <w:t>у</w:t>
      </w:r>
      <w:r w:rsidRPr="00ED5C77">
        <w:rPr>
          <w:rFonts w:ascii="Cambria" w:hAnsi="Cambria"/>
          <w:bCs/>
          <w:color w:val="000000"/>
          <w:szCs w:val="28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-</w:t>
      </w:r>
      <w:r w:rsidRPr="00ED5C77">
        <w:rPr>
          <w:rFonts w:ascii="Cambria" w:hAnsi="Cambria"/>
          <w:bCs/>
          <w:color w:val="000000"/>
          <w:szCs w:val="28"/>
        </w:rPr>
        <w:t xml:space="preserve"> </w:t>
      </w:r>
      <w:r w:rsidRPr="00B63532">
        <w:rPr>
          <w:rFonts w:ascii="Cambria" w:hAnsi="Cambria"/>
          <w:bCs/>
          <w:color w:val="000000"/>
          <w:szCs w:val="28"/>
        </w:rPr>
        <w:t>объем продаж</w:t>
      </w:r>
    </w:p>
    <w:p w14:paraId="30A1A371" w14:textId="77777777" w:rsidR="00ED5C77" w:rsidRPr="00B63532" w:rsidRDefault="00ED5C77" w:rsidP="00ED5C77">
      <w:pPr>
        <w:spacing w:line="22" w:lineRule="atLeast"/>
        <w:rPr>
          <w:rFonts w:ascii="Cambria" w:hAnsi="Cambria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5"/>
        <w:gridCol w:w="1075"/>
        <w:gridCol w:w="1066"/>
        <w:gridCol w:w="1075"/>
        <w:gridCol w:w="1075"/>
        <w:gridCol w:w="1066"/>
        <w:gridCol w:w="1075"/>
        <w:gridCol w:w="1066"/>
        <w:gridCol w:w="1094"/>
      </w:tblGrid>
      <w:tr w:rsidR="00ED5C77" w:rsidRPr="00E00483" w14:paraId="1C020C4C" w14:textId="77777777" w:rsidTr="004A200F">
        <w:trPr>
          <w:trHeight w:hRule="exact" w:val="499"/>
        </w:trPr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07FB9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41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4CC6E0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84,4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76371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82,4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2D7F7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6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80,1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810B6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63,4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9FF15E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76,2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FB99C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75,1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4695F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74,8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52E68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73,0</w:t>
            </w:r>
          </w:p>
        </w:tc>
      </w:tr>
      <w:tr w:rsidR="00ED5C77" w:rsidRPr="00E00483" w14:paraId="1700B94A" w14:textId="77777777" w:rsidTr="004A200F">
        <w:trPr>
          <w:trHeight w:hRule="exact" w:val="509"/>
        </w:trPr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9E8226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350"/>
              <w:jc w:val="center"/>
              <w:rPr>
                <w:rFonts w:ascii="Cambria" w:hAnsi="Cambria"/>
              </w:rPr>
            </w:pPr>
            <w:r w:rsidRPr="00E76FEA">
              <w:rPr>
                <w:rFonts w:ascii="Cambria" w:hAnsi="Cambria"/>
                <w:i/>
                <w:iCs/>
                <w:color w:val="000000"/>
                <w:lang w:val="en-US"/>
              </w:rPr>
              <w:t>Y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F3AAAB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79,5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E74B2C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9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279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3BA3F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63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71,4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CF692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92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243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C045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76,3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1FA4D9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58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74,7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03DC7F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187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211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EA871" w14:textId="77777777" w:rsidR="00ED5C77" w:rsidRPr="00E00483" w:rsidRDefault="00ED5C77" w:rsidP="004A200F">
            <w:pPr>
              <w:shd w:val="clear" w:color="auto" w:fill="FFFFFF"/>
              <w:spacing w:line="22" w:lineRule="atLeast"/>
              <w:ind w:left="274"/>
              <w:jc w:val="center"/>
              <w:rPr>
                <w:rFonts w:ascii="Cambria" w:hAnsi="Cambria"/>
              </w:rPr>
            </w:pPr>
            <w:r w:rsidRPr="00E00483">
              <w:rPr>
                <w:rFonts w:ascii="Cambria" w:hAnsi="Cambria" w:cs="Courier New"/>
                <w:color w:val="000000"/>
              </w:rPr>
              <w:t>75</w:t>
            </w:r>
          </w:p>
        </w:tc>
      </w:tr>
    </w:tbl>
    <w:p w14:paraId="11D1153E" w14:textId="77777777" w:rsidR="00ED5C77" w:rsidRDefault="00ED5C77" w:rsidP="00ED5C77">
      <w:pPr>
        <w:shd w:val="clear" w:color="auto" w:fill="FFFFFF"/>
        <w:spacing w:line="22" w:lineRule="atLeast"/>
        <w:ind w:left="10"/>
        <w:jc w:val="center"/>
        <w:rPr>
          <w:rFonts w:ascii="Cambria" w:hAnsi="Cambria"/>
          <w:bCs/>
          <w:color w:val="000000"/>
          <w:szCs w:val="28"/>
        </w:rPr>
      </w:pPr>
    </w:p>
    <w:p w14:paraId="1D289855" w14:textId="77777777" w:rsidR="00ED5C77" w:rsidRPr="00ED5C77" w:rsidRDefault="00ED5C77" w:rsidP="00ED5C77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ED5C77">
        <w:rPr>
          <w:rFonts w:ascii="Cambria" w:hAnsi="Cambria"/>
          <w:bCs/>
          <w:color w:val="000000"/>
          <w:szCs w:val="28"/>
        </w:rPr>
        <w:t>3. Сделать прогноз показателя Y при х=81.</w:t>
      </w:r>
    </w:p>
    <w:p w14:paraId="3968C02F" w14:textId="77777777" w:rsidR="00ED5C77" w:rsidRDefault="00ED5C77" w:rsidP="00ED5C77">
      <w:pPr>
        <w:shd w:val="clear" w:color="auto" w:fill="FFFFFF"/>
        <w:spacing w:line="264" w:lineRule="auto"/>
        <w:ind w:left="29"/>
        <w:rPr>
          <w:b/>
          <w:bCs/>
          <w:color w:val="000000"/>
          <w:spacing w:val="-10"/>
          <w:szCs w:val="28"/>
        </w:rPr>
      </w:pPr>
    </w:p>
    <w:p w14:paraId="02A1939C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DB3906">
        <w:rPr>
          <w:b/>
          <w:bCs/>
          <w:color w:val="000000"/>
          <w:spacing w:val="-10"/>
          <w:szCs w:val="28"/>
        </w:rPr>
        <w:t xml:space="preserve">Вариант </w:t>
      </w:r>
      <w:r>
        <w:rPr>
          <w:b/>
          <w:bCs/>
          <w:color w:val="000000"/>
          <w:spacing w:val="-10"/>
          <w:szCs w:val="28"/>
        </w:rPr>
        <w:t>1</w:t>
      </w:r>
      <w:r w:rsidR="00105FB9">
        <w:rPr>
          <w:b/>
          <w:bCs/>
          <w:color w:val="000000"/>
          <w:spacing w:val="-10"/>
          <w:szCs w:val="28"/>
        </w:rPr>
        <w:t>3</w:t>
      </w:r>
    </w:p>
    <w:p w14:paraId="0BA8748F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bookmarkStart w:id="0" w:name="OLE_LINK1"/>
      <w:r w:rsidRPr="00105FB9">
        <w:rPr>
          <w:rFonts w:ascii="Cambria" w:hAnsi="Cambria"/>
          <w:bCs/>
          <w:color w:val="000000"/>
          <w:szCs w:val="28"/>
        </w:rPr>
        <w:t>В таблице представлены статистические данные о размере товарооборота X и суммы издержек обращения Y по девяти магазинам</w:t>
      </w:r>
    </w:p>
    <w:bookmarkEnd w:id="0"/>
    <w:p w14:paraId="588C3DDC" w14:textId="77777777" w:rsidR="00ED5C77" w:rsidRPr="004E77F6" w:rsidRDefault="00ED5C77" w:rsidP="00ED5C77">
      <w:pPr>
        <w:shd w:val="clear" w:color="auto" w:fill="FFFFFF"/>
        <w:spacing w:line="264" w:lineRule="auto"/>
        <w:ind w:left="10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8"/>
        <w:gridCol w:w="635"/>
        <w:gridCol w:w="634"/>
        <w:gridCol w:w="567"/>
        <w:gridCol w:w="573"/>
        <w:gridCol w:w="561"/>
        <w:gridCol w:w="708"/>
        <w:gridCol w:w="709"/>
        <w:gridCol w:w="709"/>
        <w:gridCol w:w="713"/>
      </w:tblGrid>
      <w:tr w:rsidR="00ED5C77" w:rsidRPr="00271EE9" w14:paraId="012BB325" w14:textId="77777777" w:rsidTr="00F009F2">
        <w:trPr>
          <w:jc w:val="center"/>
        </w:trPr>
        <w:tc>
          <w:tcPr>
            <w:tcW w:w="2708" w:type="dxa"/>
            <w:shd w:val="clear" w:color="auto" w:fill="FFFFFF"/>
          </w:tcPr>
          <w:p w14:paraId="172DFC54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Товарооборот</w:t>
            </w:r>
            <w:r>
              <w:rPr>
                <w:rFonts w:ascii="Calibri" w:hAnsi="Calibri"/>
                <w:color w:val="000000"/>
              </w:rPr>
              <w:t>,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2733D7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635" w:type="dxa"/>
            <w:shd w:val="clear" w:color="auto" w:fill="FFFFFF"/>
          </w:tcPr>
          <w:p w14:paraId="5A35DDC8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480</w:t>
            </w:r>
          </w:p>
        </w:tc>
        <w:tc>
          <w:tcPr>
            <w:tcW w:w="634" w:type="dxa"/>
            <w:shd w:val="clear" w:color="auto" w:fill="FFFFFF"/>
          </w:tcPr>
          <w:p w14:paraId="5F8A357E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510</w:t>
            </w:r>
          </w:p>
        </w:tc>
        <w:tc>
          <w:tcPr>
            <w:tcW w:w="567" w:type="dxa"/>
            <w:shd w:val="clear" w:color="auto" w:fill="FFFFFF"/>
          </w:tcPr>
          <w:p w14:paraId="54331BEE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530</w:t>
            </w:r>
          </w:p>
        </w:tc>
        <w:tc>
          <w:tcPr>
            <w:tcW w:w="573" w:type="dxa"/>
            <w:shd w:val="clear" w:color="auto" w:fill="FFFFFF"/>
          </w:tcPr>
          <w:p w14:paraId="47C36EA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540</w:t>
            </w:r>
          </w:p>
        </w:tc>
        <w:tc>
          <w:tcPr>
            <w:tcW w:w="561" w:type="dxa"/>
            <w:shd w:val="clear" w:color="auto" w:fill="FFFFFF"/>
          </w:tcPr>
          <w:p w14:paraId="2F78B371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570</w:t>
            </w:r>
          </w:p>
        </w:tc>
        <w:tc>
          <w:tcPr>
            <w:tcW w:w="708" w:type="dxa"/>
            <w:shd w:val="clear" w:color="auto" w:fill="FFFFFF"/>
          </w:tcPr>
          <w:p w14:paraId="4488C76C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590</w:t>
            </w:r>
          </w:p>
        </w:tc>
        <w:tc>
          <w:tcPr>
            <w:tcW w:w="709" w:type="dxa"/>
            <w:shd w:val="clear" w:color="auto" w:fill="FFFFFF"/>
          </w:tcPr>
          <w:p w14:paraId="4E575E1D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</w:t>
            </w:r>
            <w:r w:rsidRPr="00271EE9">
              <w:rPr>
                <w:rFonts w:ascii="Calibri" w:hAnsi="Calibri" w:cs="Courier New"/>
                <w:color w:val="000000"/>
                <w:lang w:val="en-US"/>
              </w:rPr>
              <w:t>4</w:t>
            </w:r>
            <w:r w:rsidRPr="00271EE9">
              <w:rPr>
                <w:rFonts w:ascii="Calibri" w:hAnsi="Calibri" w:cs="Courier New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FFFFF"/>
          </w:tcPr>
          <w:p w14:paraId="08C25D40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</w:t>
            </w:r>
            <w:r w:rsidRPr="00271EE9">
              <w:rPr>
                <w:rFonts w:ascii="Calibri" w:hAnsi="Calibri" w:cs="Courier New"/>
                <w:color w:val="000000"/>
                <w:lang w:val="en-US"/>
              </w:rPr>
              <w:t>50</w:t>
            </w:r>
          </w:p>
        </w:tc>
        <w:tc>
          <w:tcPr>
            <w:tcW w:w="713" w:type="dxa"/>
            <w:shd w:val="clear" w:color="auto" w:fill="FFFFFF"/>
          </w:tcPr>
          <w:p w14:paraId="2380042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</w:t>
            </w:r>
            <w:r w:rsidRPr="00271EE9">
              <w:rPr>
                <w:rFonts w:ascii="Calibri" w:hAnsi="Calibri" w:cs="Courier New"/>
                <w:color w:val="000000"/>
                <w:lang w:val="en-US"/>
              </w:rPr>
              <w:t>6</w:t>
            </w:r>
            <w:r w:rsidRPr="00271EE9">
              <w:rPr>
                <w:rFonts w:ascii="Calibri" w:hAnsi="Calibri" w:cs="Courier New"/>
                <w:color w:val="000000"/>
              </w:rPr>
              <w:t>0</w:t>
            </w:r>
          </w:p>
        </w:tc>
      </w:tr>
      <w:tr w:rsidR="00ED5C77" w:rsidRPr="00271EE9" w14:paraId="47861CEA" w14:textId="77777777" w:rsidTr="00F009F2">
        <w:trPr>
          <w:jc w:val="center"/>
        </w:trPr>
        <w:tc>
          <w:tcPr>
            <w:tcW w:w="2708" w:type="dxa"/>
            <w:shd w:val="clear" w:color="auto" w:fill="FFFFFF"/>
          </w:tcPr>
          <w:p w14:paraId="048452A9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Издержки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DB3906">
              <w:rPr>
                <w:rFonts w:ascii="Calibri" w:hAnsi="Calibri"/>
                <w:color w:val="000000"/>
              </w:rPr>
              <w:t>обращения</w:t>
            </w:r>
            <w:r>
              <w:rPr>
                <w:rFonts w:ascii="Calibri" w:hAnsi="Calibri"/>
                <w:color w:val="000000"/>
              </w:rPr>
              <w:t>,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DB3906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635" w:type="dxa"/>
            <w:shd w:val="clear" w:color="auto" w:fill="FFFFFF"/>
          </w:tcPr>
          <w:p w14:paraId="6363C40F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  <w:lang w:val="en-US"/>
              </w:rPr>
            </w:pPr>
            <w:r w:rsidRPr="00271EE9">
              <w:rPr>
                <w:rFonts w:ascii="Calibri" w:hAnsi="Calibri" w:cs="Courier New"/>
                <w:color w:val="000000"/>
                <w:lang w:val="en-US"/>
              </w:rPr>
              <w:t>19</w:t>
            </w:r>
          </w:p>
        </w:tc>
        <w:tc>
          <w:tcPr>
            <w:tcW w:w="634" w:type="dxa"/>
            <w:shd w:val="clear" w:color="auto" w:fill="FFFFFF"/>
          </w:tcPr>
          <w:p w14:paraId="05654E4D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25</w:t>
            </w:r>
          </w:p>
        </w:tc>
        <w:tc>
          <w:tcPr>
            <w:tcW w:w="567" w:type="dxa"/>
            <w:shd w:val="clear" w:color="auto" w:fill="FFFFFF"/>
          </w:tcPr>
          <w:p w14:paraId="1A7981D8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  <w:lang w:val="en-US"/>
              </w:rPr>
            </w:pPr>
            <w:r w:rsidRPr="00271EE9">
              <w:rPr>
                <w:rFonts w:ascii="Calibri" w:hAnsi="Calibri" w:cs="Courier New"/>
                <w:color w:val="000000"/>
              </w:rPr>
              <w:t>3</w:t>
            </w:r>
            <w:r w:rsidRPr="00271EE9">
              <w:rPr>
                <w:rFonts w:ascii="Calibri" w:hAnsi="Calibri" w:cs="Courier New"/>
                <w:color w:val="000000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FFFFFF"/>
          </w:tcPr>
          <w:p w14:paraId="4276F2D7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28</w:t>
            </w:r>
          </w:p>
        </w:tc>
        <w:tc>
          <w:tcPr>
            <w:tcW w:w="561" w:type="dxa"/>
            <w:shd w:val="clear" w:color="auto" w:fill="FFFFFF"/>
          </w:tcPr>
          <w:p w14:paraId="684F04DC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29</w:t>
            </w:r>
          </w:p>
        </w:tc>
        <w:tc>
          <w:tcPr>
            <w:tcW w:w="708" w:type="dxa"/>
            <w:shd w:val="clear" w:color="auto" w:fill="FFFFFF"/>
          </w:tcPr>
          <w:p w14:paraId="3A7A5532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32</w:t>
            </w:r>
          </w:p>
        </w:tc>
        <w:tc>
          <w:tcPr>
            <w:tcW w:w="709" w:type="dxa"/>
            <w:shd w:val="clear" w:color="auto" w:fill="FFFFFF"/>
          </w:tcPr>
          <w:p w14:paraId="022340E0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36</w:t>
            </w:r>
          </w:p>
        </w:tc>
        <w:tc>
          <w:tcPr>
            <w:tcW w:w="709" w:type="dxa"/>
            <w:shd w:val="clear" w:color="auto" w:fill="FFFFFF"/>
          </w:tcPr>
          <w:p w14:paraId="1D7C7F7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36</w:t>
            </w:r>
          </w:p>
        </w:tc>
        <w:tc>
          <w:tcPr>
            <w:tcW w:w="713" w:type="dxa"/>
            <w:shd w:val="clear" w:color="auto" w:fill="FFFFFF"/>
          </w:tcPr>
          <w:p w14:paraId="4C327A2E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37</w:t>
            </w:r>
          </w:p>
        </w:tc>
      </w:tr>
    </w:tbl>
    <w:p w14:paraId="7F100D8D" w14:textId="77777777" w:rsidR="00ED5C77" w:rsidRDefault="00ED5C77" w:rsidP="00ED5C77">
      <w:pPr>
        <w:shd w:val="clear" w:color="auto" w:fill="FFFFFF"/>
        <w:spacing w:line="264" w:lineRule="auto"/>
        <w:ind w:left="5" w:right="24"/>
        <w:rPr>
          <w:color w:val="000000"/>
          <w:spacing w:val="-2"/>
          <w:szCs w:val="28"/>
        </w:rPr>
      </w:pPr>
    </w:p>
    <w:p w14:paraId="25E4E48B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х=500.</w:t>
      </w:r>
    </w:p>
    <w:p w14:paraId="592067F6" w14:textId="77777777" w:rsidR="00ED5C77" w:rsidRDefault="00ED5C77" w:rsidP="00ED5C77">
      <w:pPr>
        <w:shd w:val="clear" w:color="auto" w:fill="FFFFFF"/>
        <w:spacing w:line="264" w:lineRule="auto"/>
        <w:ind w:right="29"/>
        <w:rPr>
          <w:b/>
          <w:bCs/>
          <w:color w:val="000000"/>
          <w:spacing w:val="-4"/>
          <w:szCs w:val="28"/>
        </w:rPr>
      </w:pPr>
    </w:p>
    <w:p w14:paraId="4B411C70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>Вариант 1</w:t>
      </w:r>
      <w:r w:rsidR="00105FB9">
        <w:rPr>
          <w:b/>
          <w:bCs/>
          <w:color w:val="000000"/>
          <w:spacing w:val="-10"/>
          <w:szCs w:val="28"/>
        </w:rPr>
        <w:t>4</w:t>
      </w:r>
    </w:p>
    <w:p w14:paraId="1BECC6E3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 xml:space="preserve">Обозначим через X цену оптовой продажи некоторого товара, через Y – цену его розничной продажи. </w:t>
      </w:r>
    </w:p>
    <w:p w14:paraId="6596AFE7" w14:textId="77777777" w:rsidR="00ED5C77" w:rsidRDefault="00ED5C77" w:rsidP="00ED5C77">
      <w:pPr>
        <w:shd w:val="clear" w:color="auto" w:fill="FFFFFF"/>
        <w:spacing w:line="264" w:lineRule="auto"/>
        <w:ind w:right="24"/>
        <w:rPr>
          <w:iCs/>
          <w:color w:val="000000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570"/>
        <w:gridCol w:w="570"/>
        <w:gridCol w:w="454"/>
        <w:gridCol w:w="454"/>
        <w:gridCol w:w="454"/>
        <w:gridCol w:w="454"/>
        <w:gridCol w:w="570"/>
        <w:gridCol w:w="570"/>
        <w:gridCol w:w="454"/>
        <w:gridCol w:w="454"/>
      </w:tblGrid>
      <w:tr w:rsidR="00ED5C77" w:rsidRPr="00271EE9" w14:paraId="4FD28944" w14:textId="77777777" w:rsidTr="004A200F">
        <w:trPr>
          <w:jc w:val="center"/>
        </w:trPr>
        <w:tc>
          <w:tcPr>
            <w:tcW w:w="454" w:type="dxa"/>
            <w:shd w:val="clear" w:color="auto" w:fill="FFFFFF"/>
          </w:tcPr>
          <w:p w14:paraId="60E72F0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FFFF"/>
          </w:tcPr>
          <w:p w14:paraId="2003C78F" w14:textId="77777777" w:rsidR="00ED5C77" w:rsidRPr="00271EE9" w:rsidRDefault="00ED5C77" w:rsidP="004A200F">
            <w:pPr>
              <w:jc w:val="center"/>
            </w:pPr>
            <w:r w:rsidRPr="00271EE9">
              <w:t>68</w:t>
            </w:r>
          </w:p>
        </w:tc>
        <w:tc>
          <w:tcPr>
            <w:tcW w:w="454" w:type="dxa"/>
            <w:shd w:val="clear" w:color="auto" w:fill="FFFFFF"/>
          </w:tcPr>
          <w:p w14:paraId="4C0B6C46" w14:textId="77777777" w:rsidR="00ED5C77" w:rsidRPr="00271EE9" w:rsidRDefault="00ED5C77" w:rsidP="004A200F">
            <w:pPr>
              <w:jc w:val="center"/>
            </w:pPr>
            <w:r w:rsidRPr="00271EE9">
              <w:t>70</w:t>
            </w:r>
          </w:p>
        </w:tc>
        <w:tc>
          <w:tcPr>
            <w:tcW w:w="454" w:type="dxa"/>
            <w:shd w:val="clear" w:color="auto" w:fill="FFFFFF"/>
          </w:tcPr>
          <w:p w14:paraId="6D45A387" w14:textId="77777777" w:rsidR="00ED5C77" w:rsidRPr="00271EE9" w:rsidRDefault="00ED5C77" w:rsidP="004A200F">
            <w:pPr>
              <w:jc w:val="center"/>
            </w:pPr>
            <w:r w:rsidRPr="00271EE9">
              <w:t>70,5</w:t>
            </w:r>
          </w:p>
        </w:tc>
        <w:tc>
          <w:tcPr>
            <w:tcW w:w="454" w:type="dxa"/>
            <w:shd w:val="clear" w:color="auto" w:fill="FFFFFF"/>
          </w:tcPr>
          <w:p w14:paraId="239F53AD" w14:textId="77777777" w:rsidR="00ED5C77" w:rsidRPr="00271EE9" w:rsidRDefault="00ED5C77" w:rsidP="004A200F">
            <w:pPr>
              <w:jc w:val="center"/>
            </w:pPr>
            <w:r w:rsidRPr="00271EE9">
              <w:t>71</w:t>
            </w:r>
          </w:p>
        </w:tc>
        <w:tc>
          <w:tcPr>
            <w:tcW w:w="454" w:type="dxa"/>
            <w:shd w:val="clear" w:color="auto" w:fill="FFFFFF"/>
          </w:tcPr>
          <w:p w14:paraId="3259E166" w14:textId="77777777" w:rsidR="00ED5C77" w:rsidRPr="00271EE9" w:rsidRDefault="00ED5C77" w:rsidP="004A200F">
            <w:pPr>
              <w:jc w:val="center"/>
            </w:pPr>
            <w:r w:rsidRPr="00271EE9">
              <w:t>72</w:t>
            </w:r>
          </w:p>
        </w:tc>
        <w:tc>
          <w:tcPr>
            <w:tcW w:w="454" w:type="dxa"/>
            <w:shd w:val="clear" w:color="auto" w:fill="FFFFFF"/>
          </w:tcPr>
          <w:p w14:paraId="3D28DFD2" w14:textId="77777777" w:rsidR="00ED5C77" w:rsidRPr="00271EE9" w:rsidRDefault="00ED5C77" w:rsidP="004A200F">
            <w:pPr>
              <w:jc w:val="center"/>
            </w:pPr>
            <w:r w:rsidRPr="00271EE9">
              <w:t>73</w:t>
            </w:r>
          </w:p>
        </w:tc>
        <w:tc>
          <w:tcPr>
            <w:tcW w:w="454" w:type="dxa"/>
            <w:shd w:val="clear" w:color="auto" w:fill="FFFFFF"/>
          </w:tcPr>
          <w:p w14:paraId="641F45FE" w14:textId="77777777" w:rsidR="00ED5C77" w:rsidRPr="00271EE9" w:rsidRDefault="00ED5C77" w:rsidP="004A200F">
            <w:pPr>
              <w:jc w:val="center"/>
            </w:pPr>
            <w:r w:rsidRPr="00271EE9">
              <w:t>74</w:t>
            </w:r>
          </w:p>
        </w:tc>
        <w:tc>
          <w:tcPr>
            <w:tcW w:w="454" w:type="dxa"/>
            <w:shd w:val="clear" w:color="auto" w:fill="FFFFFF"/>
          </w:tcPr>
          <w:p w14:paraId="1ECCFEC9" w14:textId="77777777" w:rsidR="00ED5C77" w:rsidRPr="00271EE9" w:rsidRDefault="00ED5C77" w:rsidP="004A200F">
            <w:pPr>
              <w:jc w:val="center"/>
            </w:pPr>
            <w:r w:rsidRPr="00271EE9">
              <w:t>76</w:t>
            </w:r>
          </w:p>
        </w:tc>
        <w:tc>
          <w:tcPr>
            <w:tcW w:w="454" w:type="dxa"/>
            <w:shd w:val="clear" w:color="auto" w:fill="FFFFFF"/>
          </w:tcPr>
          <w:p w14:paraId="395732DF" w14:textId="77777777" w:rsidR="00ED5C77" w:rsidRPr="00271EE9" w:rsidRDefault="00ED5C77" w:rsidP="004A200F">
            <w:pPr>
              <w:jc w:val="center"/>
            </w:pPr>
            <w:r w:rsidRPr="00271EE9">
              <w:t>76</w:t>
            </w:r>
          </w:p>
        </w:tc>
        <w:tc>
          <w:tcPr>
            <w:tcW w:w="454" w:type="dxa"/>
            <w:shd w:val="clear" w:color="auto" w:fill="FFFFFF"/>
          </w:tcPr>
          <w:p w14:paraId="61476449" w14:textId="77777777" w:rsidR="00ED5C77" w:rsidRPr="00271EE9" w:rsidRDefault="00ED5C77" w:rsidP="004A200F">
            <w:pPr>
              <w:jc w:val="center"/>
            </w:pPr>
            <w:r w:rsidRPr="00271EE9">
              <w:t>77</w:t>
            </w:r>
          </w:p>
        </w:tc>
        <w:tc>
          <w:tcPr>
            <w:tcW w:w="454" w:type="dxa"/>
            <w:shd w:val="clear" w:color="auto" w:fill="FFFFFF"/>
          </w:tcPr>
          <w:p w14:paraId="0ADF251B" w14:textId="77777777" w:rsidR="00ED5C77" w:rsidRPr="00271EE9" w:rsidRDefault="00ED5C77" w:rsidP="004A200F">
            <w:pPr>
              <w:jc w:val="center"/>
            </w:pPr>
            <w:r w:rsidRPr="00271EE9">
              <w:t>79</w:t>
            </w:r>
          </w:p>
        </w:tc>
        <w:tc>
          <w:tcPr>
            <w:tcW w:w="454" w:type="dxa"/>
            <w:shd w:val="clear" w:color="auto" w:fill="FFFFFF"/>
          </w:tcPr>
          <w:p w14:paraId="2D9F3575" w14:textId="77777777" w:rsidR="00ED5C77" w:rsidRPr="00271EE9" w:rsidRDefault="00ED5C77" w:rsidP="004A200F">
            <w:pPr>
              <w:jc w:val="center"/>
            </w:pPr>
            <w:r w:rsidRPr="00271EE9">
              <w:t>80</w:t>
            </w:r>
          </w:p>
        </w:tc>
      </w:tr>
      <w:tr w:rsidR="00ED5C77" w:rsidRPr="00271EE9" w14:paraId="3C195ABC" w14:textId="77777777" w:rsidTr="004A200F">
        <w:trPr>
          <w:jc w:val="center"/>
        </w:trPr>
        <w:tc>
          <w:tcPr>
            <w:tcW w:w="454" w:type="dxa"/>
            <w:shd w:val="clear" w:color="auto" w:fill="FFFFFF"/>
          </w:tcPr>
          <w:p w14:paraId="5AE8E5A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454" w:type="dxa"/>
            <w:shd w:val="clear" w:color="auto" w:fill="FFFFFF"/>
          </w:tcPr>
          <w:p w14:paraId="33BED305" w14:textId="77777777" w:rsidR="00ED5C77" w:rsidRPr="00271EE9" w:rsidRDefault="00ED5C77" w:rsidP="004A200F">
            <w:pPr>
              <w:jc w:val="center"/>
            </w:pPr>
            <w:r w:rsidRPr="00271EE9">
              <w:t>79</w:t>
            </w:r>
          </w:p>
        </w:tc>
        <w:tc>
          <w:tcPr>
            <w:tcW w:w="454" w:type="dxa"/>
            <w:shd w:val="clear" w:color="auto" w:fill="FFFFFF"/>
          </w:tcPr>
          <w:p w14:paraId="3AB225C2" w14:textId="77777777" w:rsidR="00ED5C77" w:rsidRPr="00271EE9" w:rsidRDefault="00ED5C77" w:rsidP="004A200F">
            <w:pPr>
              <w:jc w:val="center"/>
            </w:pPr>
            <w:r w:rsidRPr="00271EE9">
              <w:t>80</w:t>
            </w:r>
          </w:p>
        </w:tc>
        <w:tc>
          <w:tcPr>
            <w:tcW w:w="454" w:type="dxa"/>
            <w:shd w:val="clear" w:color="auto" w:fill="FFFFFF"/>
          </w:tcPr>
          <w:p w14:paraId="5F5F4D21" w14:textId="77777777" w:rsidR="00ED5C77" w:rsidRPr="00271EE9" w:rsidRDefault="00ED5C77" w:rsidP="004A200F">
            <w:pPr>
              <w:jc w:val="center"/>
            </w:pPr>
            <w:r w:rsidRPr="00271EE9">
              <w:t>81</w:t>
            </w:r>
          </w:p>
        </w:tc>
        <w:tc>
          <w:tcPr>
            <w:tcW w:w="454" w:type="dxa"/>
            <w:shd w:val="clear" w:color="auto" w:fill="FFFFFF"/>
          </w:tcPr>
          <w:p w14:paraId="661EDA08" w14:textId="77777777" w:rsidR="00ED5C77" w:rsidRPr="00271EE9" w:rsidRDefault="00ED5C77" w:rsidP="004A200F">
            <w:pPr>
              <w:jc w:val="center"/>
            </w:pPr>
            <w:r w:rsidRPr="00271EE9">
              <w:t>80,5</w:t>
            </w:r>
          </w:p>
        </w:tc>
        <w:tc>
          <w:tcPr>
            <w:tcW w:w="454" w:type="dxa"/>
            <w:shd w:val="clear" w:color="auto" w:fill="FFFFFF"/>
          </w:tcPr>
          <w:p w14:paraId="489F4617" w14:textId="77777777" w:rsidR="00ED5C77" w:rsidRPr="00271EE9" w:rsidRDefault="00ED5C77" w:rsidP="004A200F">
            <w:pPr>
              <w:jc w:val="center"/>
            </w:pPr>
            <w:r w:rsidRPr="00271EE9">
              <w:t>82</w:t>
            </w:r>
          </w:p>
        </w:tc>
        <w:tc>
          <w:tcPr>
            <w:tcW w:w="454" w:type="dxa"/>
            <w:shd w:val="clear" w:color="auto" w:fill="FFFFFF"/>
          </w:tcPr>
          <w:p w14:paraId="2150AA63" w14:textId="77777777" w:rsidR="00ED5C77" w:rsidRPr="00271EE9" w:rsidRDefault="00ED5C77" w:rsidP="004A200F">
            <w:pPr>
              <w:jc w:val="center"/>
            </w:pPr>
            <w:r w:rsidRPr="00271EE9">
              <w:t>81</w:t>
            </w:r>
          </w:p>
        </w:tc>
        <w:tc>
          <w:tcPr>
            <w:tcW w:w="454" w:type="dxa"/>
            <w:shd w:val="clear" w:color="auto" w:fill="FFFFFF"/>
          </w:tcPr>
          <w:p w14:paraId="2EA55D20" w14:textId="77777777" w:rsidR="00ED5C77" w:rsidRPr="00271EE9" w:rsidRDefault="00ED5C77" w:rsidP="004A200F">
            <w:pPr>
              <w:jc w:val="center"/>
            </w:pPr>
            <w:r w:rsidRPr="00271EE9">
              <w:t>82</w:t>
            </w:r>
          </w:p>
        </w:tc>
        <w:tc>
          <w:tcPr>
            <w:tcW w:w="454" w:type="dxa"/>
            <w:shd w:val="clear" w:color="auto" w:fill="FFFFFF"/>
          </w:tcPr>
          <w:p w14:paraId="18F26134" w14:textId="77777777" w:rsidR="00ED5C77" w:rsidRPr="00271EE9" w:rsidRDefault="00ED5C77" w:rsidP="004A200F">
            <w:pPr>
              <w:jc w:val="center"/>
            </w:pPr>
            <w:r w:rsidRPr="00271EE9">
              <w:t>82</w:t>
            </w:r>
          </w:p>
        </w:tc>
        <w:tc>
          <w:tcPr>
            <w:tcW w:w="454" w:type="dxa"/>
            <w:shd w:val="clear" w:color="auto" w:fill="FFFFFF"/>
          </w:tcPr>
          <w:p w14:paraId="2587D3CC" w14:textId="77777777" w:rsidR="00ED5C77" w:rsidRPr="00271EE9" w:rsidRDefault="00ED5C77" w:rsidP="004A200F">
            <w:pPr>
              <w:jc w:val="center"/>
            </w:pPr>
            <w:r w:rsidRPr="00271EE9">
              <w:t>82,5</w:t>
            </w:r>
          </w:p>
        </w:tc>
        <w:tc>
          <w:tcPr>
            <w:tcW w:w="454" w:type="dxa"/>
            <w:shd w:val="clear" w:color="auto" w:fill="FFFFFF"/>
          </w:tcPr>
          <w:p w14:paraId="66D4ECA8" w14:textId="77777777" w:rsidR="00ED5C77" w:rsidRPr="00271EE9" w:rsidRDefault="00ED5C77" w:rsidP="004A200F">
            <w:pPr>
              <w:jc w:val="center"/>
            </w:pPr>
            <w:r w:rsidRPr="00271EE9">
              <w:t>83,5</w:t>
            </w:r>
          </w:p>
        </w:tc>
        <w:tc>
          <w:tcPr>
            <w:tcW w:w="454" w:type="dxa"/>
            <w:shd w:val="clear" w:color="auto" w:fill="FFFFFF"/>
          </w:tcPr>
          <w:p w14:paraId="1187E80A" w14:textId="77777777" w:rsidR="00ED5C77" w:rsidRPr="00271EE9" w:rsidRDefault="00ED5C77" w:rsidP="004A200F">
            <w:pPr>
              <w:jc w:val="center"/>
            </w:pPr>
            <w:r w:rsidRPr="00271EE9">
              <w:t>84</w:t>
            </w:r>
          </w:p>
        </w:tc>
        <w:tc>
          <w:tcPr>
            <w:tcW w:w="454" w:type="dxa"/>
            <w:shd w:val="clear" w:color="auto" w:fill="FFFFFF"/>
          </w:tcPr>
          <w:p w14:paraId="25DD768A" w14:textId="77777777" w:rsidR="00ED5C77" w:rsidRPr="00271EE9" w:rsidRDefault="00ED5C77" w:rsidP="004A200F">
            <w:pPr>
              <w:jc w:val="center"/>
            </w:pPr>
            <w:r w:rsidRPr="00271EE9">
              <w:t>85</w:t>
            </w:r>
          </w:p>
        </w:tc>
      </w:tr>
    </w:tbl>
    <w:p w14:paraId="33BAA687" w14:textId="77777777" w:rsidR="00ED5C77" w:rsidRDefault="00ED5C77" w:rsidP="00ED5C77">
      <w:pPr>
        <w:shd w:val="clear" w:color="auto" w:fill="FFFFFF"/>
        <w:spacing w:line="264" w:lineRule="auto"/>
        <w:ind w:right="30"/>
        <w:rPr>
          <w:b/>
          <w:bCs/>
          <w:color w:val="000000"/>
          <w:spacing w:val="-4"/>
          <w:szCs w:val="28"/>
        </w:rPr>
      </w:pPr>
    </w:p>
    <w:p w14:paraId="1A9366C8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х=70.</w:t>
      </w:r>
    </w:p>
    <w:p w14:paraId="23DAC30D" w14:textId="77777777" w:rsidR="00ED5C77" w:rsidRDefault="00ED5C77" w:rsidP="00ED5C77">
      <w:pPr>
        <w:shd w:val="clear" w:color="auto" w:fill="FFFFFF"/>
        <w:spacing w:line="264" w:lineRule="auto"/>
        <w:rPr>
          <w:b/>
          <w:bCs/>
          <w:color w:val="000000"/>
          <w:spacing w:val="-4"/>
          <w:szCs w:val="28"/>
        </w:rPr>
      </w:pPr>
    </w:p>
    <w:p w14:paraId="1A798CA3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15</w:t>
      </w:r>
    </w:p>
    <w:p w14:paraId="4415048F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 xml:space="preserve">Таблица содержит данные о росте X и массе Y для выбранных наугад студентов. </w:t>
      </w:r>
    </w:p>
    <w:p w14:paraId="755CB664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9"/>
        <w:gridCol w:w="529"/>
        <w:gridCol w:w="567"/>
        <w:gridCol w:w="567"/>
        <w:gridCol w:w="709"/>
        <w:gridCol w:w="567"/>
        <w:gridCol w:w="567"/>
        <w:gridCol w:w="708"/>
        <w:gridCol w:w="709"/>
        <w:gridCol w:w="709"/>
        <w:gridCol w:w="709"/>
        <w:gridCol w:w="850"/>
        <w:gridCol w:w="843"/>
      </w:tblGrid>
      <w:tr w:rsidR="00F009F2" w:rsidRPr="00271EE9" w14:paraId="1A29FEB2" w14:textId="77777777" w:rsidTr="00F009F2">
        <w:trPr>
          <w:jc w:val="center"/>
        </w:trPr>
        <w:tc>
          <w:tcPr>
            <w:tcW w:w="459" w:type="dxa"/>
            <w:shd w:val="clear" w:color="auto" w:fill="FFFFFF"/>
          </w:tcPr>
          <w:p w14:paraId="00CE0F5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529" w:type="dxa"/>
            <w:shd w:val="clear" w:color="auto" w:fill="FFFFFF"/>
          </w:tcPr>
          <w:p w14:paraId="7C30587F" w14:textId="77777777" w:rsidR="00ED5C77" w:rsidRPr="00271EE9" w:rsidRDefault="00ED5C77" w:rsidP="004A200F">
            <w:r w:rsidRPr="00271EE9">
              <w:t>163</w:t>
            </w:r>
          </w:p>
        </w:tc>
        <w:tc>
          <w:tcPr>
            <w:tcW w:w="567" w:type="dxa"/>
            <w:shd w:val="clear" w:color="auto" w:fill="FFFFFF"/>
          </w:tcPr>
          <w:p w14:paraId="65BFE7B0" w14:textId="77777777" w:rsidR="00ED5C77" w:rsidRPr="00271EE9" w:rsidRDefault="00ED5C77" w:rsidP="004A200F">
            <w:r w:rsidRPr="00271EE9">
              <w:t>165</w:t>
            </w:r>
          </w:p>
        </w:tc>
        <w:tc>
          <w:tcPr>
            <w:tcW w:w="567" w:type="dxa"/>
            <w:shd w:val="clear" w:color="auto" w:fill="FFFFFF"/>
          </w:tcPr>
          <w:p w14:paraId="0E28315E" w14:textId="77777777" w:rsidR="00ED5C77" w:rsidRPr="00271EE9" w:rsidRDefault="00ED5C77" w:rsidP="004A200F">
            <w:r w:rsidRPr="00271EE9">
              <w:t>165</w:t>
            </w:r>
          </w:p>
        </w:tc>
        <w:tc>
          <w:tcPr>
            <w:tcW w:w="709" w:type="dxa"/>
            <w:shd w:val="clear" w:color="auto" w:fill="FFFFFF"/>
          </w:tcPr>
          <w:p w14:paraId="36FAA23D" w14:textId="77777777" w:rsidR="00ED5C77" w:rsidRPr="00271EE9" w:rsidRDefault="00ED5C77" w:rsidP="004A200F">
            <w:r w:rsidRPr="00271EE9">
              <w:t>170</w:t>
            </w:r>
          </w:p>
        </w:tc>
        <w:tc>
          <w:tcPr>
            <w:tcW w:w="567" w:type="dxa"/>
            <w:shd w:val="clear" w:color="auto" w:fill="FFFFFF"/>
          </w:tcPr>
          <w:p w14:paraId="482ED5C0" w14:textId="77777777" w:rsidR="00ED5C77" w:rsidRPr="00271EE9" w:rsidRDefault="00ED5C77" w:rsidP="004A200F">
            <w:r w:rsidRPr="00271EE9">
              <w:t>173</w:t>
            </w:r>
          </w:p>
        </w:tc>
        <w:tc>
          <w:tcPr>
            <w:tcW w:w="567" w:type="dxa"/>
            <w:shd w:val="clear" w:color="auto" w:fill="FFFFFF"/>
          </w:tcPr>
          <w:p w14:paraId="47CB0D8D" w14:textId="77777777" w:rsidR="00ED5C77" w:rsidRPr="00271EE9" w:rsidRDefault="00ED5C77" w:rsidP="004A200F">
            <w:r w:rsidRPr="00271EE9">
              <w:t>175</w:t>
            </w:r>
          </w:p>
        </w:tc>
        <w:tc>
          <w:tcPr>
            <w:tcW w:w="708" w:type="dxa"/>
            <w:shd w:val="clear" w:color="auto" w:fill="FFFFFF"/>
          </w:tcPr>
          <w:p w14:paraId="53D3BC27" w14:textId="77777777" w:rsidR="00ED5C77" w:rsidRPr="00271EE9" w:rsidRDefault="00ED5C77" w:rsidP="004A200F">
            <w:r w:rsidRPr="00271EE9">
              <w:t>178</w:t>
            </w:r>
          </w:p>
        </w:tc>
        <w:tc>
          <w:tcPr>
            <w:tcW w:w="709" w:type="dxa"/>
            <w:shd w:val="clear" w:color="auto" w:fill="FFFFFF"/>
          </w:tcPr>
          <w:p w14:paraId="7CE60D84" w14:textId="77777777" w:rsidR="00ED5C77" w:rsidRPr="00271EE9" w:rsidRDefault="00ED5C77" w:rsidP="004A200F">
            <w:r w:rsidRPr="00271EE9">
              <w:t>180</w:t>
            </w:r>
          </w:p>
        </w:tc>
        <w:tc>
          <w:tcPr>
            <w:tcW w:w="709" w:type="dxa"/>
            <w:shd w:val="clear" w:color="auto" w:fill="FFFFFF"/>
          </w:tcPr>
          <w:p w14:paraId="20A169A1" w14:textId="77777777" w:rsidR="00ED5C77" w:rsidRPr="00271EE9" w:rsidRDefault="00ED5C77" w:rsidP="004A200F">
            <w:r w:rsidRPr="00271EE9">
              <w:t>183</w:t>
            </w:r>
          </w:p>
        </w:tc>
        <w:tc>
          <w:tcPr>
            <w:tcW w:w="709" w:type="dxa"/>
            <w:shd w:val="clear" w:color="auto" w:fill="FFFFFF"/>
          </w:tcPr>
          <w:p w14:paraId="6B5E15E2" w14:textId="77777777" w:rsidR="00ED5C77" w:rsidRPr="00271EE9" w:rsidRDefault="00ED5C77" w:rsidP="004A200F">
            <w:r w:rsidRPr="00271EE9">
              <w:t>185</w:t>
            </w:r>
          </w:p>
        </w:tc>
        <w:tc>
          <w:tcPr>
            <w:tcW w:w="850" w:type="dxa"/>
            <w:shd w:val="clear" w:color="auto" w:fill="FFFFFF"/>
          </w:tcPr>
          <w:p w14:paraId="137A7B7C" w14:textId="77777777" w:rsidR="00ED5C77" w:rsidRPr="00271EE9" w:rsidRDefault="00ED5C77" w:rsidP="004A200F">
            <w:r w:rsidRPr="00271EE9">
              <w:t>188</w:t>
            </w:r>
          </w:p>
        </w:tc>
        <w:tc>
          <w:tcPr>
            <w:tcW w:w="843" w:type="dxa"/>
            <w:shd w:val="clear" w:color="auto" w:fill="FFFFFF"/>
          </w:tcPr>
          <w:p w14:paraId="5CE00B9A" w14:textId="77777777" w:rsidR="00ED5C77" w:rsidRPr="00271EE9" w:rsidRDefault="00ED5C77" w:rsidP="004A200F">
            <w:r w:rsidRPr="00271EE9">
              <w:t>193</w:t>
            </w:r>
          </w:p>
        </w:tc>
      </w:tr>
      <w:tr w:rsidR="00F009F2" w:rsidRPr="00271EE9" w14:paraId="3B456DB3" w14:textId="77777777" w:rsidTr="00F009F2">
        <w:trPr>
          <w:jc w:val="center"/>
        </w:trPr>
        <w:tc>
          <w:tcPr>
            <w:tcW w:w="459" w:type="dxa"/>
            <w:shd w:val="clear" w:color="auto" w:fill="FFFFFF"/>
          </w:tcPr>
          <w:p w14:paraId="581CADC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7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529" w:type="dxa"/>
            <w:shd w:val="clear" w:color="auto" w:fill="FFFFFF"/>
          </w:tcPr>
          <w:p w14:paraId="5F43B78F" w14:textId="77777777" w:rsidR="00ED5C77" w:rsidRPr="00271EE9" w:rsidRDefault="00ED5C77" w:rsidP="004A200F">
            <w:r w:rsidRPr="00271EE9">
              <w:t>68</w:t>
            </w:r>
          </w:p>
        </w:tc>
        <w:tc>
          <w:tcPr>
            <w:tcW w:w="567" w:type="dxa"/>
            <w:shd w:val="clear" w:color="auto" w:fill="FFFFFF"/>
          </w:tcPr>
          <w:p w14:paraId="43E5C3FD" w14:textId="77777777" w:rsidR="00ED5C77" w:rsidRPr="00271EE9" w:rsidRDefault="00ED5C77" w:rsidP="004A200F">
            <w:r w:rsidRPr="00271EE9">
              <w:t>66</w:t>
            </w:r>
          </w:p>
        </w:tc>
        <w:tc>
          <w:tcPr>
            <w:tcW w:w="567" w:type="dxa"/>
            <w:shd w:val="clear" w:color="auto" w:fill="FFFFFF"/>
          </w:tcPr>
          <w:p w14:paraId="609C8EFC" w14:textId="77777777" w:rsidR="00ED5C77" w:rsidRPr="00271EE9" w:rsidRDefault="00ED5C77" w:rsidP="004A200F">
            <w:r w:rsidRPr="00271EE9">
              <w:t>61</w:t>
            </w:r>
          </w:p>
        </w:tc>
        <w:tc>
          <w:tcPr>
            <w:tcW w:w="709" w:type="dxa"/>
            <w:shd w:val="clear" w:color="auto" w:fill="FFFFFF"/>
          </w:tcPr>
          <w:p w14:paraId="71263DB9" w14:textId="77777777" w:rsidR="00ED5C77" w:rsidRPr="00271EE9" w:rsidRDefault="00ED5C77" w:rsidP="004A200F">
            <w:r w:rsidRPr="00271EE9">
              <w:t>66</w:t>
            </w:r>
          </w:p>
        </w:tc>
        <w:tc>
          <w:tcPr>
            <w:tcW w:w="567" w:type="dxa"/>
            <w:shd w:val="clear" w:color="auto" w:fill="FFFFFF"/>
          </w:tcPr>
          <w:p w14:paraId="631ADCCA" w14:textId="77777777" w:rsidR="00ED5C77" w:rsidRPr="00271EE9" w:rsidRDefault="00ED5C77" w:rsidP="004A200F">
            <w:r w:rsidRPr="00271EE9">
              <w:t>75</w:t>
            </w:r>
          </w:p>
        </w:tc>
        <w:tc>
          <w:tcPr>
            <w:tcW w:w="567" w:type="dxa"/>
            <w:shd w:val="clear" w:color="auto" w:fill="FFFFFF"/>
          </w:tcPr>
          <w:p w14:paraId="18951185" w14:textId="77777777" w:rsidR="00ED5C77" w:rsidRPr="00271EE9" w:rsidRDefault="00ED5C77" w:rsidP="004A200F">
            <w:r w:rsidRPr="00271EE9">
              <w:t>63</w:t>
            </w:r>
          </w:p>
        </w:tc>
        <w:tc>
          <w:tcPr>
            <w:tcW w:w="708" w:type="dxa"/>
            <w:shd w:val="clear" w:color="auto" w:fill="FFFFFF"/>
          </w:tcPr>
          <w:p w14:paraId="29CDD084" w14:textId="77777777" w:rsidR="00ED5C77" w:rsidRPr="00271EE9" w:rsidRDefault="00ED5C77" w:rsidP="004A200F">
            <w:r w:rsidRPr="00271EE9">
              <w:t>67</w:t>
            </w:r>
          </w:p>
        </w:tc>
        <w:tc>
          <w:tcPr>
            <w:tcW w:w="709" w:type="dxa"/>
            <w:shd w:val="clear" w:color="auto" w:fill="FFFFFF"/>
          </w:tcPr>
          <w:p w14:paraId="57C53071" w14:textId="77777777" w:rsidR="00ED5C77" w:rsidRPr="00271EE9" w:rsidRDefault="00ED5C77" w:rsidP="004A200F">
            <w:r w:rsidRPr="00271EE9">
              <w:t>84</w:t>
            </w:r>
          </w:p>
        </w:tc>
        <w:tc>
          <w:tcPr>
            <w:tcW w:w="709" w:type="dxa"/>
            <w:shd w:val="clear" w:color="auto" w:fill="FFFFFF"/>
          </w:tcPr>
          <w:p w14:paraId="42E04CBF" w14:textId="77777777" w:rsidR="00ED5C77" w:rsidRPr="00271EE9" w:rsidRDefault="00ED5C77" w:rsidP="004A200F">
            <w:r w:rsidRPr="00271EE9">
              <w:t>75</w:t>
            </w:r>
          </w:p>
        </w:tc>
        <w:tc>
          <w:tcPr>
            <w:tcW w:w="709" w:type="dxa"/>
            <w:shd w:val="clear" w:color="auto" w:fill="FFFFFF"/>
          </w:tcPr>
          <w:p w14:paraId="31ED123B" w14:textId="77777777" w:rsidR="00ED5C77" w:rsidRPr="00271EE9" w:rsidRDefault="00ED5C77" w:rsidP="004A200F">
            <w:r w:rsidRPr="00271EE9">
              <w:t>75</w:t>
            </w:r>
          </w:p>
        </w:tc>
        <w:tc>
          <w:tcPr>
            <w:tcW w:w="850" w:type="dxa"/>
            <w:shd w:val="clear" w:color="auto" w:fill="FFFFFF"/>
          </w:tcPr>
          <w:p w14:paraId="6EE128EA" w14:textId="77777777" w:rsidR="00ED5C77" w:rsidRPr="00271EE9" w:rsidRDefault="00ED5C77" w:rsidP="004A200F">
            <w:r w:rsidRPr="00271EE9">
              <w:t>82</w:t>
            </w:r>
          </w:p>
        </w:tc>
        <w:tc>
          <w:tcPr>
            <w:tcW w:w="843" w:type="dxa"/>
            <w:shd w:val="clear" w:color="auto" w:fill="FFFFFF"/>
          </w:tcPr>
          <w:p w14:paraId="4EEB7DC9" w14:textId="77777777" w:rsidR="00ED5C77" w:rsidRPr="00271EE9" w:rsidRDefault="00ED5C77" w:rsidP="004A200F">
            <w:r w:rsidRPr="00271EE9">
              <w:t>90</w:t>
            </w:r>
          </w:p>
        </w:tc>
      </w:tr>
    </w:tbl>
    <w:p w14:paraId="718E3228" w14:textId="77777777" w:rsidR="00105FB9" w:rsidRDefault="00105FB9" w:rsidP="00ED5C77">
      <w:pPr>
        <w:spacing w:line="360" w:lineRule="auto"/>
        <w:rPr>
          <w:color w:val="000000"/>
          <w:spacing w:val="-1"/>
          <w:szCs w:val="28"/>
        </w:rPr>
      </w:pPr>
    </w:p>
    <w:p w14:paraId="77272954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х=176.</w:t>
      </w:r>
    </w:p>
    <w:p w14:paraId="34698503" w14:textId="77777777" w:rsidR="00ED5C77" w:rsidRDefault="00ED5C77" w:rsidP="00ED5C77">
      <w:pPr>
        <w:shd w:val="clear" w:color="auto" w:fill="FFFFFF"/>
        <w:spacing w:line="264" w:lineRule="auto"/>
        <w:ind w:left="14"/>
        <w:rPr>
          <w:b/>
          <w:bCs/>
          <w:color w:val="000000"/>
          <w:spacing w:val="-4"/>
          <w:szCs w:val="28"/>
        </w:rPr>
      </w:pPr>
    </w:p>
    <w:p w14:paraId="4F20838E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16</w:t>
      </w:r>
    </w:p>
    <w:p w14:paraId="2D63B2A8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Данные о годовой производительности труда в расчете на одного рабочего Y и энерговооруженности труда Х на предприятиях од</w:t>
      </w:r>
      <w:r w:rsidRPr="00105FB9">
        <w:rPr>
          <w:rFonts w:ascii="Cambria" w:hAnsi="Cambria"/>
          <w:bCs/>
          <w:color w:val="000000"/>
          <w:szCs w:val="28"/>
        </w:rPr>
        <w:softHyphen/>
        <w:t xml:space="preserve">ной отрасли </w:t>
      </w:r>
    </w:p>
    <w:p w14:paraId="64C9A93A" w14:textId="77777777" w:rsidR="00ED5C77" w:rsidRPr="00DB3906" w:rsidRDefault="00ED5C77" w:rsidP="00ED5C77">
      <w:pPr>
        <w:shd w:val="clear" w:color="auto" w:fill="FFFFFF"/>
        <w:spacing w:line="264" w:lineRule="auto"/>
        <w:ind w:left="24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"/>
        <w:gridCol w:w="434"/>
        <w:gridCol w:w="434"/>
        <w:gridCol w:w="439"/>
        <w:gridCol w:w="444"/>
        <w:gridCol w:w="439"/>
        <w:gridCol w:w="439"/>
        <w:gridCol w:w="439"/>
        <w:gridCol w:w="434"/>
        <w:gridCol w:w="576"/>
        <w:gridCol w:w="576"/>
        <w:gridCol w:w="576"/>
        <w:gridCol w:w="576"/>
        <w:gridCol w:w="576"/>
        <w:gridCol w:w="576"/>
      </w:tblGrid>
      <w:tr w:rsidR="00ED5C77" w:rsidRPr="00271EE9" w14:paraId="75AA68E3" w14:textId="77777777" w:rsidTr="004A200F">
        <w:trPr>
          <w:jc w:val="center"/>
        </w:trPr>
        <w:tc>
          <w:tcPr>
            <w:tcW w:w="0" w:type="auto"/>
            <w:shd w:val="clear" w:color="auto" w:fill="FFFFFF"/>
          </w:tcPr>
          <w:p w14:paraId="276DF9E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14:paraId="4117DE1E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6,7</w:t>
            </w:r>
          </w:p>
        </w:tc>
        <w:tc>
          <w:tcPr>
            <w:tcW w:w="0" w:type="auto"/>
            <w:shd w:val="clear" w:color="auto" w:fill="FFFFFF"/>
          </w:tcPr>
          <w:p w14:paraId="4BB0F34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6,9</w:t>
            </w:r>
          </w:p>
        </w:tc>
        <w:tc>
          <w:tcPr>
            <w:tcW w:w="0" w:type="auto"/>
            <w:shd w:val="clear" w:color="auto" w:fill="FFFFFF"/>
          </w:tcPr>
          <w:p w14:paraId="5E719E1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7,2</w:t>
            </w:r>
          </w:p>
        </w:tc>
        <w:tc>
          <w:tcPr>
            <w:tcW w:w="0" w:type="auto"/>
            <w:shd w:val="clear" w:color="auto" w:fill="FFFFFF"/>
          </w:tcPr>
          <w:p w14:paraId="47CBCEF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0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7,3</w:t>
            </w:r>
          </w:p>
        </w:tc>
        <w:tc>
          <w:tcPr>
            <w:tcW w:w="0" w:type="auto"/>
            <w:shd w:val="clear" w:color="auto" w:fill="FFFFFF"/>
          </w:tcPr>
          <w:p w14:paraId="70D0EE44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8,4</w:t>
            </w:r>
          </w:p>
        </w:tc>
        <w:tc>
          <w:tcPr>
            <w:tcW w:w="0" w:type="auto"/>
            <w:shd w:val="clear" w:color="auto" w:fill="FFFFFF"/>
          </w:tcPr>
          <w:p w14:paraId="1A519A8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8,8</w:t>
            </w:r>
          </w:p>
        </w:tc>
        <w:tc>
          <w:tcPr>
            <w:tcW w:w="0" w:type="auto"/>
            <w:shd w:val="clear" w:color="auto" w:fill="FFFFFF"/>
          </w:tcPr>
          <w:p w14:paraId="47A2997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9,1</w:t>
            </w:r>
          </w:p>
        </w:tc>
        <w:tc>
          <w:tcPr>
            <w:tcW w:w="0" w:type="auto"/>
            <w:shd w:val="clear" w:color="auto" w:fill="FFFFFF"/>
          </w:tcPr>
          <w:p w14:paraId="43E560D0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9,8</w:t>
            </w:r>
          </w:p>
        </w:tc>
        <w:tc>
          <w:tcPr>
            <w:tcW w:w="0" w:type="auto"/>
            <w:shd w:val="clear" w:color="auto" w:fill="FFFFFF"/>
          </w:tcPr>
          <w:p w14:paraId="51BFE07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10,6</w:t>
            </w:r>
          </w:p>
        </w:tc>
        <w:tc>
          <w:tcPr>
            <w:tcW w:w="0" w:type="auto"/>
            <w:shd w:val="clear" w:color="auto" w:fill="FFFFFF"/>
          </w:tcPr>
          <w:p w14:paraId="4912BAA0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10,7</w:t>
            </w:r>
          </w:p>
        </w:tc>
        <w:tc>
          <w:tcPr>
            <w:tcW w:w="0" w:type="auto"/>
            <w:shd w:val="clear" w:color="auto" w:fill="FFFFFF"/>
          </w:tcPr>
          <w:p w14:paraId="6E8E68F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11,1</w:t>
            </w:r>
          </w:p>
        </w:tc>
        <w:tc>
          <w:tcPr>
            <w:tcW w:w="0" w:type="auto"/>
            <w:shd w:val="clear" w:color="auto" w:fill="FFFFFF"/>
          </w:tcPr>
          <w:p w14:paraId="685D813A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11,8</w:t>
            </w:r>
          </w:p>
        </w:tc>
        <w:tc>
          <w:tcPr>
            <w:tcW w:w="0" w:type="auto"/>
            <w:shd w:val="clear" w:color="auto" w:fill="FFFFFF"/>
          </w:tcPr>
          <w:p w14:paraId="6633829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12,1</w:t>
            </w:r>
          </w:p>
        </w:tc>
        <w:tc>
          <w:tcPr>
            <w:tcW w:w="0" w:type="auto"/>
            <w:shd w:val="clear" w:color="auto" w:fill="FFFFFF"/>
          </w:tcPr>
          <w:p w14:paraId="6125794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12,4</w:t>
            </w:r>
          </w:p>
        </w:tc>
      </w:tr>
      <w:tr w:rsidR="00ED5C77" w:rsidRPr="00271EE9" w14:paraId="43ADB800" w14:textId="77777777" w:rsidTr="004A200F">
        <w:trPr>
          <w:jc w:val="center"/>
        </w:trPr>
        <w:tc>
          <w:tcPr>
            <w:tcW w:w="0" w:type="auto"/>
            <w:shd w:val="clear" w:color="auto" w:fill="FFFFFF"/>
          </w:tcPr>
          <w:p w14:paraId="2586D35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/>
          </w:tcPr>
          <w:p w14:paraId="40666249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2,8</w:t>
            </w:r>
          </w:p>
        </w:tc>
        <w:tc>
          <w:tcPr>
            <w:tcW w:w="0" w:type="auto"/>
            <w:shd w:val="clear" w:color="auto" w:fill="FFFFFF"/>
          </w:tcPr>
          <w:p w14:paraId="32D54E68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2,2</w:t>
            </w:r>
          </w:p>
        </w:tc>
        <w:tc>
          <w:tcPr>
            <w:tcW w:w="0" w:type="auto"/>
            <w:shd w:val="clear" w:color="auto" w:fill="FFFFFF"/>
          </w:tcPr>
          <w:p w14:paraId="3C2DB4F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3,0</w:t>
            </w:r>
          </w:p>
        </w:tc>
        <w:tc>
          <w:tcPr>
            <w:tcW w:w="0" w:type="auto"/>
            <w:shd w:val="clear" w:color="auto" w:fill="FFFFFF"/>
          </w:tcPr>
          <w:p w14:paraId="4085132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3,5</w:t>
            </w:r>
          </w:p>
        </w:tc>
        <w:tc>
          <w:tcPr>
            <w:tcW w:w="0" w:type="auto"/>
            <w:shd w:val="clear" w:color="auto" w:fill="FFFFFF"/>
          </w:tcPr>
          <w:p w14:paraId="4C3C45F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3,2</w:t>
            </w:r>
          </w:p>
        </w:tc>
        <w:tc>
          <w:tcPr>
            <w:tcW w:w="0" w:type="auto"/>
            <w:shd w:val="clear" w:color="auto" w:fill="FFFFFF"/>
          </w:tcPr>
          <w:p w14:paraId="3F55C2B1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3,7</w:t>
            </w:r>
          </w:p>
        </w:tc>
        <w:tc>
          <w:tcPr>
            <w:tcW w:w="0" w:type="auto"/>
            <w:shd w:val="clear" w:color="auto" w:fill="FFFFFF"/>
          </w:tcPr>
          <w:p w14:paraId="581ADA97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4,0</w:t>
            </w:r>
          </w:p>
        </w:tc>
        <w:tc>
          <w:tcPr>
            <w:tcW w:w="0" w:type="auto"/>
            <w:shd w:val="clear" w:color="auto" w:fill="FFFFFF"/>
          </w:tcPr>
          <w:p w14:paraId="1940A7FA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4,8</w:t>
            </w:r>
          </w:p>
        </w:tc>
        <w:tc>
          <w:tcPr>
            <w:tcW w:w="0" w:type="auto"/>
            <w:shd w:val="clear" w:color="auto" w:fill="FFFFFF"/>
          </w:tcPr>
          <w:p w14:paraId="6078E27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6,0</w:t>
            </w:r>
          </w:p>
        </w:tc>
        <w:tc>
          <w:tcPr>
            <w:tcW w:w="0" w:type="auto"/>
            <w:shd w:val="clear" w:color="auto" w:fill="FFFFFF"/>
          </w:tcPr>
          <w:p w14:paraId="18957F8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5,4</w:t>
            </w:r>
          </w:p>
        </w:tc>
        <w:tc>
          <w:tcPr>
            <w:tcW w:w="0" w:type="auto"/>
            <w:shd w:val="clear" w:color="auto" w:fill="FFFFFF"/>
          </w:tcPr>
          <w:p w14:paraId="3A49EE4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5,2</w:t>
            </w:r>
          </w:p>
        </w:tc>
        <w:tc>
          <w:tcPr>
            <w:tcW w:w="0" w:type="auto"/>
            <w:shd w:val="clear" w:color="auto" w:fill="FFFFFF"/>
          </w:tcPr>
          <w:p w14:paraId="4147E9C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5,4</w:t>
            </w:r>
          </w:p>
        </w:tc>
        <w:tc>
          <w:tcPr>
            <w:tcW w:w="0" w:type="auto"/>
            <w:shd w:val="clear" w:color="auto" w:fill="FFFFFF"/>
          </w:tcPr>
          <w:p w14:paraId="7EE016AF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6,0</w:t>
            </w:r>
          </w:p>
        </w:tc>
        <w:tc>
          <w:tcPr>
            <w:tcW w:w="0" w:type="auto"/>
            <w:shd w:val="clear" w:color="auto" w:fill="FFFFFF"/>
          </w:tcPr>
          <w:p w14:paraId="75D33BE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9,0</w:t>
            </w:r>
          </w:p>
        </w:tc>
      </w:tr>
    </w:tbl>
    <w:p w14:paraId="7A78C2EB" w14:textId="77777777" w:rsidR="00ED5C77" w:rsidRDefault="00ED5C77" w:rsidP="00ED5C77">
      <w:pPr>
        <w:shd w:val="clear" w:color="auto" w:fill="FFFFFF"/>
        <w:spacing w:line="264" w:lineRule="auto"/>
        <w:ind w:right="5"/>
        <w:rPr>
          <w:b/>
          <w:bCs/>
          <w:color w:val="000000"/>
          <w:spacing w:val="-4"/>
          <w:szCs w:val="28"/>
        </w:rPr>
      </w:pPr>
    </w:p>
    <w:p w14:paraId="05DAB94B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х=10.</w:t>
      </w:r>
    </w:p>
    <w:p w14:paraId="330338E8" w14:textId="77777777" w:rsidR="00ED5C77" w:rsidRDefault="00ED5C77" w:rsidP="00ED5C77">
      <w:pPr>
        <w:shd w:val="clear" w:color="auto" w:fill="FFFFFF"/>
        <w:spacing w:line="264" w:lineRule="auto"/>
        <w:ind w:right="5"/>
        <w:rPr>
          <w:b/>
          <w:bCs/>
          <w:color w:val="000000"/>
          <w:spacing w:val="-4"/>
          <w:szCs w:val="28"/>
        </w:rPr>
      </w:pPr>
    </w:p>
    <w:p w14:paraId="1DAADAC6" w14:textId="77777777" w:rsidR="00C541E4" w:rsidRPr="00DB3906" w:rsidRDefault="00C541E4" w:rsidP="00ED5C77">
      <w:pPr>
        <w:shd w:val="clear" w:color="auto" w:fill="FFFFFF"/>
        <w:spacing w:line="264" w:lineRule="auto"/>
        <w:ind w:right="5"/>
        <w:rPr>
          <w:b/>
          <w:bCs/>
          <w:color w:val="000000"/>
          <w:spacing w:val="-4"/>
          <w:szCs w:val="28"/>
        </w:rPr>
      </w:pPr>
    </w:p>
    <w:p w14:paraId="3E97A423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17</w:t>
      </w:r>
    </w:p>
    <w:p w14:paraId="5A80B41F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Случайная выборка 10 фармацевтических фирм показала следующее соотношение между прибылью Y и затратами на научные исследования X.</w:t>
      </w:r>
    </w:p>
    <w:p w14:paraId="168AE833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70"/>
        <w:gridCol w:w="461"/>
        <w:gridCol w:w="461"/>
        <w:gridCol w:w="451"/>
      </w:tblGrid>
      <w:tr w:rsidR="00ED5C77" w:rsidRPr="00271EE9" w14:paraId="712546AB" w14:textId="77777777" w:rsidTr="004A200F">
        <w:trPr>
          <w:jc w:val="center"/>
        </w:trPr>
        <w:tc>
          <w:tcPr>
            <w:tcW w:w="461" w:type="dxa"/>
            <w:shd w:val="clear" w:color="auto" w:fill="FFFFFF"/>
          </w:tcPr>
          <w:p w14:paraId="69FAA552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461" w:type="dxa"/>
            <w:shd w:val="clear" w:color="auto" w:fill="FFFFFF"/>
          </w:tcPr>
          <w:p w14:paraId="4FA52EDA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20</w:t>
            </w:r>
          </w:p>
        </w:tc>
        <w:tc>
          <w:tcPr>
            <w:tcW w:w="461" w:type="dxa"/>
            <w:shd w:val="clear" w:color="auto" w:fill="FFFFFF"/>
          </w:tcPr>
          <w:p w14:paraId="0F0348E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2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</w:t>
            </w:r>
          </w:p>
        </w:tc>
        <w:tc>
          <w:tcPr>
            <w:tcW w:w="461" w:type="dxa"/>
            <w:shd w:val="clear" w:color="auto" w:fill="FFFFFF"/>
          </w:tcPr>
          <w:p w14:paraId="0C10620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</w:t>
            </w:r>
          </w:p>
        </w:tc>
        <w:tc>
          <w:tcPr>
            <w:tcW w:w="461" w:type="dxa"/>
            <w:shd w:val="clear" w:color="auto" w:fill="FFFFFF"/>
          </w:tcPr>
          <w:p w14:paraId="6B8D11B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</w:t>
            </w:r>
          </w:p>
        </w:tc>
        <w:tc>
          <w:tcPr>
            <w:tcW w:w="461" w:type="dxa"/>
            <w:shd w:val="clear" w:color="auto" w:fill="FFFFFF"/>
          </w:tcPr>
          <w:p w14:paraId="1DED604A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</w:t>
            </w:r>
          </w:p>
        </w:tc>
        <w:tc>
          <w:tcPr>
            <w:tcW w:w="461" w:type="dxa"/>
            <w:shd w:val="clear" w:color="auto" w:fill="FFFFFF"/>
          </w:tcPr>
          <w:p w14:paraId="3693C36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</w:t>
            </w:r>
          </w:p>
        </w:tc>
        <w:tc>
          <w:tcPr>
            <w:tcW w:w="470" w:type="dxa"/>
            <w:shd w:val="clear" w:color="auto" w:fill="FFFFFF"/>
          </w:tcPr>
          <w:p w14:paraId="5DBB71E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461" w:type="dxa"/>
            <w:shd w:val="clear" w:color="auto" w:fill="FFFFFF"/>
          </w:tcPr>
          <w:p w14:paraId="7B0D629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</w:t>
            </w:r>
          </w:p>
        </w:tc>
        <w:tc>
          <w:tcPr>
            <w:tcW w:w="461" w:type="dxa"/>
            <w:shd w:val="clear" w:color="auto" w:fill="FFFFFF"/>
          </w:tcPr>
          <w:p w14:paraId="4B8C131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20</w:t>
            </w:r>
          </w:p>
        </w:tc>
        <w:tc>
          <w:tcPr>
            <w:tcW w:w="451" w:type="dxa"/>
            <w:shd w:val="clear" w:color="auto" w:fill="FFFFFF"/>
          </w:tcPr>
          <w:p w14:paraId="57C6653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</w:tr>
      <w:tr w:rsidR="00ED5C77" w:rsidRPr="00271EE9" w14:paraId="7D654A3C" w14:textId="77777777" w:rsidTr="004A200F">
        <w:trPr>
          <w:jc w:val="center"/>
        </w:trPr>
        <w:tc>
          <w:tcPr>
            <w:tcW w:w="461" w:type="dxa"/>
            <w:shd w:val="clear" w:color="auto" w:fill="FFFFFF"/>
          </w:tcPr>
          <w:p w14:paraId="3E14F29A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7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461" w:type="dxa"/>
            <w:shd w:val="clear" w:color="auto" w:fill="FFFFFF"/>
          </w:tcPr>
          <w:p w14:paraId="44ABC7C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461" w:type="dxa"/>
            <w:shd w:val="clear" w:color="auto" w:fill="FFFFFF"/>
          </w:tcPr>
          <w:p w14:paraId="0D1AE75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461" w:type="dxa"/>
            <w:shd w:val="clear" w:color="auto" w:fill="FFFFFF"/>
          </w:tcPr>
          <w:p w14:paraId="5C2ADA1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60</w:t>
            </w:r>
          </w:p>
        </w:tc>
        <w:tc>
          <w:tcPr>
            <w:tcW w:w="461" w:type="dxa"/>
            <w:shd w:val="clear" w:color="auto" w:fill="FFFFFF"/>
          </w:tcPr>
          <w:p w14:paraId="72FD6F22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</w:t>
            </w:r>
          </w:p>
        </w:tc>
        <w:tc>
          <w:tcPr>
            <w:tcW w:w="461" w:type="dxa"/>
            <w:shd w:val="clear" w:color="auto" w:fill="FFFFFF"/>
          </w:tcPr>
          <w:p w14:paraId="7F9D4FD4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</w:t>
            </w:r>
          </w:p>
        </w:tc>
        <w:tc>
          <w:tcPr>
            <w:tcW w:w="461" w:type="dxa"/>
            <w:shd w:val="clear" w:color="auto" w:fill="FFFFFF"/>
          </w:tcPr>
          <w:p w14:paraId="510C682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</w:t>
            </w:r>
          </w:p>
        </w:tc>
        <w:tc>
          <w:tcPr>
            <w:tcW w:w="470" w:type="dxa"/>
            <w:shd w:val="clear" w:color="auto" w:fill="FFFFFF"/>
          </w:tcPr>
          <w:p w14:paraId="6405A9C4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461" w:type="dxa"/>
            <w:shd w:val="clear" w:color="auto" w:fill="FFFFFF"/>
          </w:tcPr>
          <w:p w14:paraId="484EA41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461" w:type="dxa"/>
            <w:shd w:val="clear" w:color="auto" w:fill="FFFFFF"/>
          </w:tcPr>
          <w:p w14:paraId="0BFAB332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</w:t>
            </w:r>
          </w:p>
        </w:tc>
        <w:tc>
          <w:tcPr>
            <w:tcW w:w="451" w:type="dxa"/>
            <w:shd w:val="clear" w:color="auto" w:fill="FFFFFF"/>
          </w:tcPr>
          <w:p w14:paraId="2BB943A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60</w:t>
            </w:r>
          </w:p>
        </w:tc>
      </w:tr>
    </w:tbl>
    <w:p w14:paraId="31DDE791" w14:textId="77777777" w:rsidR="00105FB9" w:rsidRDefault="00105FB9" w:rsidP="00ED5C77">
      <w:pPr>
        <w:spacing w:line="360" w:lineRule="auto"/>
        <w:rPr>
          <w:color w:val="000000"/>
          <w:spacing w:val="-1"/>
          <w:szCs w:val="28"/>
        </w:rPr>
      </w:pPr>
    </w:p>
    <w:p w14:paraId="2909849D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х=45.</w:t>
      </w:r>
    </w:p>
    <w:p w14:paraId="6D3133D4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18</w:t>
      </w:r>
    </w:p>
    <w:p w14:paraId="139E4015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 xml:space="preserve">На 10 территориях были измерены процентный показатель перенаселенности X и показатель детской смертности Y. </w:t>
      </w:r>
    </w:p>
    <w:p w14:paraId="390D270B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9"/>
        <w:gridCol w:w="520"/>
        <w:gridCol w:w="525"/>
        <w:gridCol w:w="520"/>
        <w:gridCol w:w="525"/>
        <w:gridCol w:w="525"/>
        <w:gridCol w:w="407"/>
        <w:gridCol w:w="520"/>
        <w:gridCol w:w="520"/>
        <w:gridCol w:w="516"/>
        <w:gridCol w:w="520"/>
      </w:tblGrid>
      <w:tr w:rsidR="00ED5C77" w:rsidRPr="00271EE9" w14:paraId="4B71F213" w14:textId="77777777" w:rsidTr="004A200F">
        <w:tc>
          <w:tcPr>
            <w:tcW w:w="0" w:type="auto"/>
            <w:shd w:val="clear" w:color="auto" w:fill="FFFFFF"/>
          </w:tcPr>
          <w:p w14:paraId="489F9A6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14:paraId="2DF421B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FFFFFF"/>
          </w:tcPr>
          <w:p w14:paraId="09BF16D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FFFFFF"/>
          </w:tcPr>
          <w:p w14:paraId="02DC256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FFFFFF"/>
          </w:tcPr>
          <w:p w14:paraId="5292A399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 w14:paraId="5E9B089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FFFFFF"/>
          </w:tcPr>
          <w:p w14:paraId="7CA64C5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86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12CAC51A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 w14:paraId="07F82BB9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7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56B2114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</w:tcPr>
          <w:p w14:paraId="084EA08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26</w:t>
            </w:r>
          </w:p>
        </w:tc>
      </w:tr>
      <w:tr w:rsidR="00ED5C77" w:rsidRPr="00271EE9" w14:paraId="4CA38968" w14:textId="77777777" w:rsidTr="004A200F">
        <w:tc>
          <w:tcPr>
            <w:tcW w:w="0" w:type="auto"/>
            <w:shd w:val="clear" w:color="auto" w:fill="FFFFFF"/>
          </w:tcPr>
          <w:p w14:paraId="6D60AD39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/>
          </w:tcPr>
          <w:p w14:paraId="30E25A3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124</w:t>
            </w:r>
          </w:p>
        </w:tc>
        <w:tc>
          <w:tcPr>
            <w:tcW w:w="0" w:type="auto"/>
            <w:shd w:val="clear" w:color="auto" w:fill="FFFFFF"/>
          </w:tcPr>
          <w:p w14:paraId="76ACE42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151</w:t>
            </w:r>
          </w:p>
        </w:tc>
        <w:tc>
          <w:tcPr>
            <w:tcW w:w="0" w:type="auto"/>
            <w:shd w:val="clear" w:color="auto" w:fill="FFFFFF"/>
          </w:tcPr>
          <w:p w14:paraId="61B967A9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124</w:t>
            </w:r>
          </w:p>
        </w:tc>
        <w:tc>
          <w:tcPr>
            <w:tcW w:w="0" w:type="auto"/>
            <w:shd w:val="clear" w:color="auto" w:fill="FFFFFF"/>
          </w:tcPr>
          <w:p w14:paraId="20CAA0E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156</w:t>
            </w:r>
          </w:p>
        </w:tc>
        <w:tc>
          <w:tcPr>
            <w:tcW w:w="0" w:type="auto"/>
            <w:shd w:val="clear" w:color="auto" w:fill="FFFFFF"/>
          </w:tcPr>
          <w:p w14:paraId="188C787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FFFFFF"/>
          </w:tcPr>
          <w:p w14:paraId="5FF65B4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78</w:t>
            </w:r>
          </w:p>
        </w:tc>
        <w:tc>
          <w:tcPr>
            <w:tcW w:w="0" w:type="auto"/>
            <w:shd w:val="clear" w:color="auto" w:fill="FFFFFF"/>
          </w:tcPr>
          <w:p w14:paraId="09196C4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127</w:t>
            </w:r>
          </w:p>
        </w:tc>
        <w:tc>
          <w:tcPr>
            <w:tcW w:w="0" w:type="auto"/>
            <w:shd w:val="clear" w:color="auto" w:fill="FFFFFF"/>
          </w:tcPr>
          <w:p w14:paraId="2F5C527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03D545B4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0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127</w:t>
            </w:r>
          </w:p>
        </w:tc>
        <w:tc>
          <w:tcPr>
            <w:tcW w:w="0" w:type="auto"/>
            <w:shd w:val="clear" w:color="auto" w:fill="FFFFFF"/>
          </w:tcPr>
          <w:p w14:paraId="27DFB80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144</w:t>
            </w:r>
          </w:p>
        </w:tc>
      </w:tr>
    </w:tbl>
    <w:p w14:paraId="38DB42B5" w14:textId="77777777" w:rsidR="00ED5C77" w:rsidRDefault="00ED5C77" w:rsidP="00ED5C77">
      <w:pPr>
        <w:shd w:val="clear" w:color="auto" w:fill="FFFFFF"/>
        <w:spacing w:line="264" w:lineRule="auto"/>
        <w:rPr>
          <w:b/>
          <w:bCs/>
          <w:color w:val="000000"/>
          <w:spacing w:val="-3"/>
          <w:szCs w:val="28"/>
        </w:rPr>
      </w:pPr>
    </w:p>
    <w:p w14:paraId="4E9AF11F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х=10.</w:t>
      </w:r>
    </w:p>
    <w:p w14:paraId="29210429" w14:textId="77777777" w:rsidR="00ED5C77" w:rsidRDefault="00ED5C77" w:rsidP="00ED5C77">
      <w:pPr>
        <w:shd w:val="clear" w:color="auto" w:fill="FFFFFF"/>
        <w:spacing w:line="264" w:lineRule="auto"/>
        <w:rPr>
          <w:b/>
          <w:bCs/>
          <w:color w:val="000000"/>
          <w:spacing w:val="-3"/>
          <w:szCs w:val="28"/>
        </w:rPr>
      </w:pPr>
    </w:p>
    <w:p w14:paraId="72A960D3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19</w:t>
      </w:r>
    </w:p>
    <w:p w14:paraId="66F466E0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Фондоотдача оборудования X и удельный вес продукции высшей категории качества Y.</w:t>
      </w:r>
    </w:p>
    <w:p w14:paraId="491B92B0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1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ED5C77" w:rsidRPr="00271EE9" w14:paraId="2C86A3D6" w14:textId="77777777" w:rsidTr="004A200F">
        <w:tc>
          <w:tcPr>
            <w:tcW w:w="0" w:type="auto"/>
            <w:shd w:val="clear" w:color="auto" w:fill="FFFFFF"/>
          </w:tcPr>
          <w:p w14:paraId="41D758A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06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14:paraId="7D71F6E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1,47</w:t>
            </w:r>
          </w:p>
        </w:tc>
        <w:tc>
          <w:tcPr>
            <w:tcW w:w="0" w:type="auto"/>
            <w:shd w:val="clear" w:color="auto" w:fill="FFFFFF"/>
          </w:tcPr>
          <w:p w14:paraId="1819169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1,25</w:t>
            </w:r>
          </w:p>
        </w:tc>
        <w:tc>
          <w:tcPr>
            <w:tcW w:w="0" w:type="auto"/>
            <w:shd w:val="clear" w:color="auto" w:fill="FFFFFF"/>
          </w:tcPr>
          <w:p w14:paraId="15856F1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1,82</w:t>
            </w:r>
          </w:p>
        </w:tc>
        <w:tc>
          <w:tcPr>
            <w:tcW w:w="0" w:type="auto"/>
            <w:shd w:val="clear" w:color="auto" w:fill="FFFFFF"/>
          </w:tcPr>
          <w:p w14:paraId="3B026D1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1,45</w:t>
            </w:r>
          </w:p>
        </w:tc>
        <w:tc>
          <w:tcPr>
            <w:tcW w:w="0" w:type="auto"/>
            <w:shd w:val="clear" w:color="auto" w:fill="FFFFFF"/>
          </w:tcPr>
          <w:p w14:paraId="6720C32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1,75</w:t>
            </w:r>
          </w:p>
        </w:tc>
        <w:tc>
          <w:tcPr>
            <w:tcW w:w="0" w:type="auto"/>
            <w:shd w:val="clear" w:color="auto" w:fill="FFFFFF"/>
          </w:tcPr>
          <w:p w14:paraId="6EEAC1C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1,37</w:t>
            </w:r>
          </w:p>
        </w:tc>
        <w:tc>
          <w:tcPr>
            <w:tcW w:w="0" w:type="auto"/>
            <w:shd w:val="clear" w:color="auto" w:fill="FFFFFF"/>
          </w:tcPr>
          <w:p w14:paraId="3F189B47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1,61</w:t>
            </w:r>
          </w:p>
        </w:tc>
        <w:tc>
          <w:tcPr>
            <w:tcW w:w="0" w:type="auto"/>
            <w:shd w:val="clear" w:color="auto" w:fill="FFFFFF"/>
          </w:tcPr>
          <w:p w14:paraId="2E09BE3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1,93</w:t>
            </w:r>
          </w:p>
        </w:tc>
        <w:tc>
          <w:tcPr>
            <w:tcW w:w="0" w:type="auto"/>
            <w:shd w:val="clear" w:color="auto" w:fill="FFFFFF"/>
          </w:tcPr>
          <w:p w14:paraId="46D44D5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1,68</w:t>
            </w:r>
          </w:p>
        </w:tc>
        <w:tc>
          <w:tcPr>
            <w:tcW w:w="0" w:type="auto"/>
            <w:shd w:val="clear" w:color="auto" w:fill="FFFFFF"/>
          </w:tcPr>
          <w:p w14:paraId="59A8671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3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1,66</w:t>
            </w:r>
          </w:p>
        </w:tc>
      </w:tr>
      <w:tr w:rsidR="00ED5C77" w:rsidRPr="00271EE9" w14:paraId="3F396EC9" w14:textId="77777777" w:rsidTr="004A200F">
        <w:tc>
          <w:tcPr>
            <w:tcW w:w="0" w:type="auto"/>
            <w:shd w:val="clear" w:color="auto" w:fill="FFFFFF"/>
          </w:tcPr>
          <w:p w14:paraId="4448061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3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/>
          </w:tcPr>
          <w:p w14:paraId="1A1F30F2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34,08</w:t>
            </w:r>
          </w:p>
        </w:tc>
        <w:tc>
          <w:tcPr>
            <w:tcW w:w="0" w:type="auto"/>
            <w:shd w:val="clear" w:color="auto" w:fill="FFFFFF"/>
          </w:tcPr>
          <w:p w14:paraId="39A58669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35,89</w:t>
            </w:r>
          </w:p>
        </w:tc>
        <w:tc>
          <w:tcPr>
            <w:tcW w:w="0" w:type="auto"/>
            <w:shd w:val="clear" w:color="auto" w:fill="FFFFFF"/>
          </w:tcPr>
          <w:p w14:paraId="1E224376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36,93</w:t>
            </w:r>
          </w:p>
        </w:tc>
        <w:tc>
          <w:tcPr>
            <w:tcW w:w="0" w:type="auto"/>
            <w:shd w:val="clear" w:color="auto" w:fill="FFFFFF"/>
          </w:tcPr>
          <w:p w14:paraId="2382CD20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32,31</w:t>
            </w:r>
          </w:p>
        </w:tc>
        <w:tc>
          <w:tcPr>
            <w:tcW w:w="0" w:type="auto"/>
            <w:shd w:val="clear" w:color="auto" w:fill="FFFFFF"/>
          </w:tcPr>
          <w:p w14:paraId="6C04147F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34,91</w:t>
            </w:r>
          </w:p>
        </w:tc>
        <w:tc>
          <w:tcPr>
            <w:tcW w:w="0" w:type="auto"/>
            <w:shd w:val="clear" w:color="auto" w:fill="FFFFFF"/>
          </w:tcPr>
          <w:p w14:paraId="73933E1A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30,20</w:t>
            </w:r>
          </w:p>
        </w:tc>
        <w:tc>
          <w:tcPr>
            <w:tcW w:w="0" w:type="auto"/>
            <w:shd w:val="clear" w:color="auto" w:fill="FFFFFF"/>
          </w:tcPr>
          <w:p w14:paraId="72C24FEC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31,23</w:t>
            </w:r>
          </w:p>
        </w:tc>
        <w:tc>
          <w:tcPr>
            <w:tcW w:w="0" w:type="auto"/>
            <w:shd w:val="clear" w:color="auto" w:fill="FFFFFF"/>
          </w:tcPr>
          <w:p w14:paraId="238100E7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48,13</w:t>
            </w:r>
          </w:p>
        </w:tc>
        <w:tc>
          <w:tcPr>
            <w:tcW w:w="0" w:type="auto"/>
            <w:shd w:val="clear" w:color="auto" w:fill="FFFFFF"/>
          </w:tcPr>
          <w:p w14:paraId="270C749D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30,08</w:t>
            </w:r>
          </w:p>
        </w:tc>
        <w:tc>
          <w:tcPr>
            <w:tcW w:w="0" w:type="auto"/>
            <w:shd w:val="clear" w:color="auto" w:fill="FFFFFF"/>
          </w:tcPr>
          <w:p w14:paraId="23E2649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42,86</w:t>
            </w:r>
          </w:p>
        </w:tc>
      </w:tr>
    </w:tbl>
    <w:p w14:paraId="195BF9E0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</w:p>
    <w:p w14:paraId="788DCC94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х=1,5.</w:t>
      </w:r>
    </w:p>
    <w:p w14:paraId="72EE5188" w14:textId="77777777" w:rsidR="00ED5C77" w:rsidRDefault="00ED5C77" w:rsidP="00ED5C77">
      <w:pPr>
        <w:shd w:val="clear" w:color="auto" w:fill="FFFFFF"/>
        <w:spacing w:line="264" w:lineRule="auto"/>
        <w:rPr>
          <w:b/>
          <w:bCs/>
          <w:color w:val="000000"/>
          <w:spacing w:val="-3"/>
          <w:szCs w:val="28"/>
        </w:rPr>
      </w:pPr>
    </w:p>
    <w:p w14:paraId="3BBAD3B4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20</w:t>
      </w:r>
    </w:p>
    <w:p w14:paraId="09587FA1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В таблице содержатся данные, показывающие связь между количеством дней X, проведенных пациентами в больнице, и затратами больницы Y, которые компенсируются страховой компанией.</w:t>
      </w:r>
    </w:p>
    <w:p w14:paraId="2324F1CC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4"/>
        <w:gridCol w:w="402"/>
        <w:gridCol w:w="525"/>
        <w:gridCol w:w="520"/>
        <w:gridCol w:w="506"/>
        <w:gridCol w:w="402"/>
        <w:gridCol w:w="525"/>
        <w:gridCol w:w="506"/>
        <w:gridCol w:w="506"/>
        <w:gridCol w:w="520"/>
        <w:gridCol w:w="506"/>
      </w:tblGrid>
      <w:tr w:rsidR="00ED5C77" w:rsidRPr="00271EE9" w14:paraId="180EBA72" w14:textId="77777777" w:rsidTr="004A200F">
        <w:tc>
          <w:tcPr>
            <w:tcW w:w="0" w:type="auto"/>
            <w:shd w:val="clear" w:color="auto" w:fill="FFFFFF"/>
          </w:tcPr>
          <w:p w14:paraId="5B5CDC5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14:paraId="147D455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06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4DA686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91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9E542E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86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1B43F321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18D30BB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8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3750CF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8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C7F8DB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67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FFFFFF"/>
          </w:tcPr>
          <w:p w14:paraId="746C76A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2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</w:tcPr>
          <w:p w14:paraId="000FCD8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91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794CF2E2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</w:t>
            </w:r>
          </w:p>
        </w:tc>
      </w:tr>
      <w:tr w:rsidR="00ED5C77" w:rsidRPr="00271EE9" w14:paraId="192E6D1E" w14:textId="77777777" w:rsidTr="004A200F">
        <w:tc>
          <w:tcPr>
            <w:tcW w:w="0" w:type="auto"/>
            <w:shd w:val="clear" w:color="auto" w:fill="FFFFFF"/>
          </w:tcPr>
          <w:p w14:paraId="08136FB9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7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/>
          </w:tcPr>
          <w:p w14:paraId="6CB1CA8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BB43B7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</w:tcPr>
          <w:p w14:paraId="4C5B3A7F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180</w:t>
            </w:r>
          </w:p>
        </w:tc>
        <w:tc>
          <w:tcPr>
            <w:tcW w:w="0" w:type="auto"/>
            <w:shd w:val="clear" w:color="auto" w:fill="FFFFFF"/>
          </w:tcPr>
          <w:p w14:paraId="62DFFF5D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 w14:paraId="46547BD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 w14:paraId="321F8D8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140</w:t>
            </w:r>
          </w:p>
        </w:tc>
        <w:tc>
          <w:tcPr>
            <w:tcW w:w="0" w:type="auto"/>
            <w:shd w:val="clear" w:color="auto" w:fill="FFFFFF"/>
          </w:tcPr>
          <w:p w14:paraId="7F85EE4D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420</w:t>
            </w:r>
          </w:p>
        </w:tc>
        <w:tc>
          <w:tcPr>
            <w:tcW w:w="0" w:type="auto"/>
            <w:shd w:val="clear" w:color="auto" w:fill="FFFFFF"/>
          </w:tcPr>
          <w:p w14:paraId="5013F3E3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540</w:t>
            </w:r>
          </w:p>
        </w:tc>
        <w:tc>
          <w:tcPr>
            <w:tcW w:w="0" w:type="auto"/>
            <w:shd w:val="clear" w:color="auto" w:fill="FFFFFF"/>
          </w:tcPr>
          <w:p w14:paraId="2880254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170</w:t>
            </w:r>
          </w:p>
        </w:tc>
        <w:tc>
          <w:tcPr>
            <w:tcW w:w="0" w:type="auto"/>
            <w:shd w:val="clear" w:color="auto" w:fill="FFFFFF"/>
          </w:tcPr>
          <w:p w14:paraId="5723F302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300</w:t>
            </w:r>
          </w:p>
        </w:tc>
      </w:tr>
    </w:tbl>
    <w:p w14:paraId="251CE620" w14:textId="77777777" w:rsidR="00ED5C77" w:rsidRDefault="00ED5C77" w:rsidP="00ED5C77">
      <w:pPr>
        <w:shd w:val="clear" w:color="auto" w:fill="FFFFFF"/>
        <w:spacing w:line="264" w:lineRule="auto"/>
        <w:ind w:left="24"/>
        <w:rPr>
          <w:color w:val="000000"/>
          <w:spacing w:val="-1"/>
          <w:szCs w:val="28"/>
        </w:rPr>
      </w:pPr>
    </w:p>
    <w:p w14:paraId="60B52560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х=10.</w:t>
      </w:r>
    </w:p>
    <w:p w14:paraId="2067C638" w14:textId="77777777" w:rsidR="00ED5C77" w:rsidRDefault="00ED5C77" w:rsidP="00ED5C77">
      <w:pPr>
        <w:shd w:val="clear" w:color="auto" w:fill="FFFFFF"/>
        <w:spacing w:line="264" w:lineRule="auto"/>
        <w:ind w:left="19"/>
        <w:rPr>
          <w:b/>
          <w:bCs/>
          <w:color w:val="000000"/>
          <w:spacing w:val="-4"/>
          <w:szCs w:val="28"/>
        </w:rPr>
      </w:pPr>
    </w:p>
    <w:p w14:paraId="482C0CDD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 w:rsidR="00105FB9">
        <w:rPr>
          <w:b/>
          <w:bCs/>
          <w:color w:val="000000"/>
          <w:spacing w:val="-10"/>
          <w:szCs w:val="28"/>
        </w:rPr>
        <w:t>21</w:t>
      </w:r>
    </w:p>
    <w:p w14:paraId="5CF64ECE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 xml:space="preserve">Крупная корпорация проверяет соотношение между прибылью Y и процентом используемых производственных мощностей Х для каждого из 12 заводов, входящих в корпорацию. </w:t>
      </w:r>
    </w:p>
    <w:p w14:paraId="703A0A7A" w14:textId="77777777" w:rsidR="00ED5C77" w:rsidRPr="00DB3906" w:rsidRDefault="00ED5C77" w:rsidP="00ED5C77">
      <w:pPr>
        <w:spacing w:line="264" w:lineRule="auto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9"/>
        <w:gridCol w:w="453"/>
        <w:gridCol w:w="448"/>
        <w:gridCol w:w="521"/>
        <w:gridCol w:w="439"/>
        <w:gridCol w:w="458"/>
        <w:gridCol w:w="407"/>
        <w:gridCol w:w="447"/>
        <w:gridCol w:w="570"/>
        <w:gridCol w:w="506"/>
        <w:gridCol w:w="576"/>
        <w:gridCol w:w="506"/>
        <w:gridCol w:w="506"/>
      </w:tblGrid>
      <w:tr w:rsidR="00ED5C77" w:rsidRPr="00271EE9" w14:paraId="66ECD26D" w14:textId="77777777" w:rsidTr="004A200F">
        <w:tc>
          <w:tcPr>
            <w:tcW w:w="0" w:type="auto"/>
            <w:shd w:val="clear" w:color="auto" w:fill="FFFFFF"/>
          </w:tcPr>
          <w:p w14:paraId="7DB0DBC2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iCs/>
                <w:color w:val="00000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14:paraId="04EBA1F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5EB1E170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57</w:t>
            </w:r>
          </w:p>
        </w:tc>
        <w:tc>
          <w:tcPr>
            <w:tcW w:w="0" w:type="auto"/>
            <w:shd w:val="clear" w:color="auto" w:fill="FFFFFF"/>
          </w:tcPr>
          <w:p w14:paraId="69227BEC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0" w:type="auto"/>
            <w:shd w:val="clear" w:color="auto" w:fill="FFFFFF"/>
          </w:tcPr>
          <w:p w14:paraId="6AF8FEB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FFFFFF"/>
          </w:tcPr>
          <w:p w14:paraId="6D4FFD6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38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77</w:t>
            </w:r>
          </w:p>
        </w:tc>
        <w:tc>
          <w:tcPr>
            <w:tcW w:w="0" w:type="auto"/>
            <w:shd w:val="clear" w:color="auto" w:fill="FFFFFF"/>
          </w:tcPr>
          <w:p w14:paraId="30BA4E16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FFFFFF"/>
          </w:tcPr>
          <w:p w14:paraId="765275D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0" w:type="auto"/>
            <w:shd w:val="clear" w:color="auto" w:fill="FFFFFF"/>
          </w:tcPr>
          <w:p w14:paraId="547F7665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FFFFFF"/>
          </w:tcPr>
          <w:p w14:paraId="38EDF102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0" w:type="auto"/>
            <w:shd w:val="clear" w:color="auto" w:fill="FFFFFF"/>
          </w:tcPr>
          <w:p w14:paraId="1B43BE4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0" w:type="auto"/>
            <w:shd w:val="clear" w:color="auto" w:fill="FFFFFF"/>
          </w:tcPr>
          <w:p w14:paraId="10E7A0DB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8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0" w:type="auto"/>
            <w:shd w:val="clear" w:color="auto" w:fill="FFFFFF"/>
          </w:tcPr>
          <w:p w14:paraId="2112BD17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43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99</w:t>
            </w:r>
          </w:p>
        </w:tc>
      </w:tr>
      <w:tr w:rsidR="00ED5C77" w:rsidRPr="00271EE9" w14:paraId="15B9D96C" w14:textId="77777777" w:rsidTr="004A200F">
        <w:tc>
          <w:tcPr>
            <w:tcW w:w="0" w:type="auto"/>
            <w:shd w:val="clear" w:color="auto" w:fill="FFFFFF"/>
          </w:tcPr>
          <w:p w14:paraId="26518CD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72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iCs/>
                <w:color w:val="00000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/>
          </w:tcPr>
          <w:p w14:paraId="21950DD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2,5</w:t>
            </w:r>
          </w:p>
        </w:tc>
        <w:tc>
          <w:tcPr>
            <w:tcW w:w="0" w:type="auto"/>
            <w:shd w:val="clear" w:color="auto" w:fill="FFFFFF"/>
          </w:tcPr>
          <w:p w14:paraId="6E41B77E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4"/>
              <w:rPr>
                <w:rFonts w:ascii="Calibri" w:hAnsi="Calibri"/>
              </w:rPr>
            </w:pPr>
            <w:r w:rsidRPr="00271EE9">
              <w:rPr>
                <w:rFonts w:ascii="Calibri" w:hAnsi="Calibri"/>
                <w:bCs/>
                <w:color w:val="000000"/>
              </w:rPr>
              <w:t>6,9</w:t>
            </w:r>
          </w:p>
        </w:tc>
        <w:tc>
          <w:tcPr>
            <w:tcW w:w="0" w:type="auto"/>
            <w:shd w:val="clear" w:color="auto" w:fill="FFFFFF"/>
          </w:tcPr>
          <w:p w14:paraId="6A293F4D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24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3 ,1</w:t>
            </w:r>
          </w:p>
        </w:tc>
        <w:tc>
          <w:tcPr>
            <w:tcW w:w="0" w:type="auto"/>
            <w:shd w:val="clear" w:color="auto" w:fill="FFFFFF"/>
          </w:tcPr>
          <w:p w14:paraId="4B6E67C8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5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0" w:type="auto"/>
            <w:shd w:val="clear" w:color="auto" w:fill="FFFFFF"/>
          </w:tcPr>
          <w:p w14:paraId="65903254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24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0" w:type="auto"/>
            <w:shd w:val="clear" w:color="auto" w:fill="FFFFFF"/>
          </w:tcPr>
          <w:p w14:paraId="67E7B613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0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FFFFFF"/>
          </w:tcPr>
          <w:p w14:paraId="3F40F6E1" w14:textId="77777777" w:rsidR="00ED5C77" w:rsidRPr="00271EE9" w:rsidRDefault="00ED5C77" w:rsidP="004A200F">
            <w:pPr>
              <w:shd w:val="clear" w:color="auto" w:fill="FFFFFF"/>
              <w:spacing w:line="264" w:lineRule="auto"/>
              <w:ind w:left="19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6 1</w:t>
            </w:r>
          </w:p>
        </w:tc>
        <w:tc>
          <w:tcPr>
            <w:tcW w:w="0" w:type="auto"/>
            <w:shd w:val="clear" w:color="auto" w:fill="FFFFFF"/>
          </w:tcPr>
          <w:p w14:paraId="3A4BF8DE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11 6</w:t>
            </w:r>
          </w:p>
        </w:tc>
        <w:tc>
          <w:tcPr>
            <w:tcW w:w="0" w:type="auto"/>
            <w:shd w:val="clear" w:color="auto" w:fill="FFFFFF"/>
          </w:tcPr>
          <w:p w14:paraId="0F974268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38DB3685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14,2</w:t>
            </w:r>
          </w:p>
        </w:tc>
        <w:tc>
          <w:tcPr>
            <w:tcW w:w="0" w:type="auto"/>
            <w:shd w:val="clear" w:color="auto" w:fill="FFFFFF"/>
          </w:tcPr>
          <w:p w14:paraId="4CC762A2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161</w:t>
            </w:r>
          </w:p>
        </w:tc>
        <w:tc>
          <w:tcPr>
            <w:tcW w:w="0" w:type="auto"/>
            <w:shd w:val="clear" w:color="auto" w:fill="FFFFFF"/>
          </w:tcPr>
          <w:p w14:paraId="181FC449" w14:textId="77777777" w:rsidR="00ED5C77" w:rsidRPr="00271EE9" w:rsidRDefault="00ED5C77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271EE9">
              <w:rPr>
                <w:rFonts w:ascii="Calibri" w:hAnsi="Calibri"/>
                <w:color w:val="000000"/>
              </w:rPr>
              <w:t>195</w:t>
            </w:r>
          </w:p>
        </w:tc>
      </w:tr>
    </w:tbl>
    <w:p w14:paraId="15D6C0DB" w14:textId="77777777" w:rsidR="00ED5C77" w:rsidRDefault="00ED5C77" w:rsidP="00ED5C77">
      <w:pPr>
        <w:shd w:val="clear" w:color="auto" w:fill="FFFFFF"/>
        <w:spacing w:line="264" w:lineRule="auto"/>
        <w:ind w:left="1238"/>
        <w:rPr>
          <w:szCs w:val="28"/>
        </w:rPr>
      </w:pPr>
    </w:p>
    <w:p w14:paraId="6AB14302" w14:textId="77777777" w:rsidR="00ED5C77" w:rsidRPr="00105FB9" w:rsidRDefault="00ED5C77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х=70.</w:t>
      </w:r>
    </w:p>
    <w:p w14:paraId="2D649F6F" w14:textId="77777777" w:rsidR="00105FB9" w:rsidRDefault="00105FB9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</w:p>
    <w:p w14:paraId="08453AE5" w14:textId="77777777" w:rsidR="00105FB9" w:rsidRPr="00105FB9" w:rsidRDefault="00105FB9" w:rsidP="00105FB9">
      <w:pPr>
        <w:shd w:val="clear" w:color="auto" w:fill="FFFFFF"/>
        <w:spacing w:line="22" w:lineRule="atLeast"/>
        <w:ind w:left="1037"/>
        <w:rPr>
          <w:b/>
          <w:bCs/>
          <w:color w:val="000000"/>
          <w:spacing w:val="-10"/>
          <w:szCs w:val="28"/>
        </w:rPr>
      </w:pPr>
      <w:r w:rsidRPr="00105FB9">
        <w:rPr>
          <w:b/>
          <w:bCs/>
          <w:color w:val="000000"/>
          <w:spacing w:val="-10"/>
          <w:szCs w:val="28"/>
        </w:rPr>
        <w:t xml:space="preserve">Вариант </w:t>
      </w:r>
      <w:r>
        <w:rPr>
          <w:b/>
          <w:bCs/>
          <w:color w:val="000000"/>
          <w:spacing w:val="-10"/>
          <w:szCs w:val="28"/>
        </w:rPr>
        <w:t>22</w:t>
      </w:r>
    </w:p>
    <w:p w14:paraId="62F1274D" w14:textId="77777777" w:rsidR="00105FB9" w:rsidRPr="00105FB9" w:rsidRDefault="00105FB9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 xml:space="preserve">В таблице приводится связь между валовым национальным продуктом (ВНП) на душу населения X и процентным показателем Y грамотности взрослого населения для 22 стран и территорий в середине 1970-х гг. </w:t>
      </w:r>
    </w:p>
    <w:p w14:paraId="587D9315" w14:textId="77777777" w:rsidR="00105FB9" w:rsidRPr="00DB3906" w:rsidRDefault="00105FB9" w:rsidP="00105FB9">
      <w:pPr>
        <w:shd w:val="clear" w:color="auto" w:fill="FFFFFF"/>
        <w:spacing w:line="264" w:lineRule="auto"/>
        <w:ind w:right="19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3"/>
        <w:gridCol w:w="826"/>
        <w:gridCol w:w="835"/>
      </w:tblGrid>
      <w:tr w:rsidR="00105FB9" w:rsidRPr="00271EE9" w14:paraId="1F1B8A8C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64806BDC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350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Страна</w:t>
            </w:r>
          </w:p>
        </w:tc>
        <w:tc>
          <w:tcPr>
            <w:tcW w:w="826" w:type="dxa"/>
            <w:shd w:val="clear" w:color="auto" w:fill="FFFFFF"/>
          </w:tcPr>
          <w:p w14:paraId="2DB6D1F5" w14:textId="77777777" w:rsidR="00105FB9" w:rsidRPr="00271EE9" w:rsidRDefault="00105FB9" w:rsidP="004A200F">
            <w:pPr>
              <w:shd w:val="clear" w:color="auto" w:fill="FFFFFF"/>
              <w:spacing w:line="264" w:lineRule="auto"/>
              <w:jc w:val="center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X</w:t>
            </w:r>
          </w:p>
        </w:tc>
        <w:tc>
          <w:tcPr>
            <w:tcW w:w="835" w:type="dxa"/>
            <w:shd w:val="clear" w:color="auto" w:fill="FFFFFF"/>
          </w:tcPr>
          <w:p w14:paraId="59A16138" w14:textId="77777777" w:rsidR="00105FB9" w:rsidRPr="00271EE9" w:rsidRDefault="00105FB9" w:rsidP="004A200F">
            <w:pPr>
              <w:shd w:val="clear" w:color="auto" w:fill="FFFFFF"/>
              <w:spacing w:line="264" w:lineRule="auto"/>
              <w:jc w:val="center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iCs/>
                <w:color w:val="000000"/>
                <w:lang w:val="en-US"/>
              </w:rPr>
              <w:t>Y</w:t>
            </w:r>
          </w:p>
        </w:tc>
      </w:tr>
      <w:tr w:rsidR="00105FB9" w:rsidRPr="00271EE9" w14:paraId="4885FF74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7E9ED13B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Непал</w:t>
            </w:r>
          </w:p>
        </w:tc>
        <w:tc>
          <w:tcPr>
            <w:tcW w:w="826" w:type="dxa"/>
            <w:shd w:val="clear" w:color="auto" w:fill="FFFFFF"/>
          </w:tcPr>
          <w:p w14:paraId="2DCDC35D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45</w:t>
            </w:r>
          </w:p>
        </w:tc>
        <w:tc>
          <w:tcPr>
            <w:tcW w:w="835" w:type="dxa"/>
            <w:shd w:val="clear" w:color="auto" w:fill="FFFFFF"/>
          </w:tcPr>
          <w:p w14:paraId="49CC953C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5,0</w:t>
            </w:r>
          </w:p>
        </w:tc>
      </w:tr>
      <w:tr w:rsidR="00105FB9" w:rsidRPr="00271EE9" w14:paraId="45CA6F5A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7A5EB1E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Бирма</w:t>
            </w:r>
          </w:p>
        </w:tc>
        <w:tc>
          <w:tcPr>
            <w:tcW w:w="826" w:type="dxa"/>
            <w:shd w:val="clear" w:color="auto" w:fill="FFFFFF"/>
          </w:tcPr>
          <w:p w14:paraId="1339BFE8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57</w:t>
            </w:r>
          </w:p>
        </w:tc>
        <w:tc>
          <w:tcPr>
            <w:tcW w:w="835" w:type="dxa"/>
            <w:shd w:val="clear" w:color="auto" w:fill="FFFFFF"/>
          </w:tcPr>
          <w:p w14:paraId="2983F13D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47,5</w:t>
            </w:r>
          </w:p>
        </w:tc>
      </w:tr>
      <w:tr w:rsidR="00105FB9" w:rsidRPr="00271EE9" w14:paraId="6AC6718A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021EA066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Уганда</w:t>
            </w:r>
          </w:p>
        </w:tc>
        <w:tc>
          <w:tcPr>
            <w:tcW w:w="826" w:type="dxa"/>
            <w:shd w:val="clear" w:color="auto" w:fill="FFFFFF"/>
          </w:tcPr>
          <w:p w14:paraId="6BFC0E37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64</w:t>
            </w:r>
          </w:p>
        </w:tc>
        <w:tc>
          <w:tcPr>
            <w:tcW w:w="835" w:type="dxa"/>
            <w:shd w:val="clear" w:color="auto" w:fill="FFFFFF"/>
          </w:tcPr>
          <w:p w14:paraId="3FBA57C8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27,5</w:t>
            </w:r>
          </w:p>
        </w:tc>
      </w:tr>
      <w:tr w:rsidR="00105FB9" w:rsidRPr="00271EE9" w14:paraId="5FAF3A4E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9FEABD3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Южный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DB3906">
              <w:rPr>
                <w:rFonts w:ascii="Calibri" w:hAnsi="Calibri"/>
                <w:color w:val="000000"/>
              </w:rPr>
              <w:t>Вьетнам</w:t>
            </w:r>
          </w:p>
        </w:tc>
        <w:tc>
          <w:tcPr>
            <w:tcW w:w="826" w:type="dxa"/>
            <w:shd w:val="clear" w:color="auto" w:fill="FFFFFF"/>
          </w:tcPr>
          <w:p w14:paraId="1A129EB0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76</w:t>
            </w:r>
          </w:p>
        </w:tc>
        <w:tc>
          <w:tcPr>
            <w:tcW w:w="835" w:type="dxa"/>
            <w:shd w:val="clear" w:color="auto" w:fill="FFFFFF"/>
          </w:tcPr>
          <w:p w14:paraId="575E8207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17,5</w:t>
            </w:r>
          </w:p>
        </w:tc>
      </w:tr>
      <w:tr w:rsidR="00105FB9" w:rsidRPr="00271EE9" w14:paraId="16F84262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605CB486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Таиланд</w:t>
            </w:r>
          </w:p>
        </w:tc>
        <w:tc>
          <w:tcPr>
            <w:tcW w:w="826" w:type="dxa"/>
            <w:shd w:val="clear" w:color="auto" w:fill="FFFFFF"/>
          </w:tcPr>
          <w:p w14:paraId="5F8671FD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96</w:t>
            </w:r>
          </w:p>
        </w:tc>
        <w:tc>
          <w:tcPr>
            <w:tcW w:w="835" w:type="dxa"/>
            <w:shd w:val="clear" w:color="auto" w:fill="FFFFFF"/>
          </w:tcPr>
          <w:p w14:paraId="43CFD3AC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68,0</w:t>
            </w:r>
          </w:p>
        </w:tc>
      </w:tr>
      <w:tr w:rsidR="00105FB9" w:rsidRPr="00271EE9" w14:paraId="6C21681A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4D17555C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Гаити</w:t>
            </w:r>
          </w:p>
        </w:tc>
        <w:tc>
          <w:tcPr>
            <w:tcW w:w="826" w:type="dxa"/>
            <w:shd w:val="clear" w:color="auto" w:fill="FFFFFF"/>
          </w:tcPr>
          <w:p w14:paraId="13328743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105</w:t>
            </w:r>
          </w:p>
        </w:tc>
        <w:tc>
          <w:tcPr>
            <w:tcW w:w="835" w:type="dxa"/>
            <w:shd w:val="clear" w:color="auto" w:fill="FFFFFF"/>
          </w:tcPr>
          <w:p w14:paraId="147BCAD7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10,5</w:t>
            </w:r>
          </w:p>
        </w:tc>
      </w:tr>
      <w:tr w:rsidR="00105FB9" w:rsidRPr="00271EE9" w14:paraId="6D4568F7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8A3B105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Индонезия</w:t>
            </w:r>
          </w:p>
        </w:tc>
        <w:tc>
          <w:tcPr>
            <w:tcW w:w="826" w:type="dxa"/>
            <w:shd w:val="clear" w:color="auto" w:fill="FFFFFF"/>
          </w:tcPr>
          <w:p w14:paraId="1ACAE529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131</w:t>
            </w:r>
          </w:p>
        </w:tc>
        <w:tc>
          <w:tcPr>
            <w:tcW w:w="835" w:type="dxa"/>
            <w:shd w:val="clear" w:color="auto" w:fill="FFFFFF"/>
          </w:tcPr>
          <w:p w14:paraId="74C60F49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17,5</w:t>
            </w:r>
          </w:p>
        </w:tc>
      </w:tr>
      <w:tr w:rsidR="00105FB9" w:rsidRPr="00271EE9" w14:paraId="2E47C5A8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AD8B8E7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Южн</w:t>
            </w:r>
            <w:r w:rsidRPr="00DB3906">
              <w:rPr>
                <w:rFonts w:ascii="Calibri" w:hAnsi="Calibri" w:cs="Courier New"/>
                <w:color w:val="000000"/>
              </w:rPr>
              <w:t xml:space="preserve">. </w:t>
            </w:r>
            <w:r w:rsidRPr="00DB3906">
              <w:rPr>
                <w:rFonts w:ascii="Calibri" w:hAnsi="Calibri"/>
                <w:color w:val="000000"/>
              </w:rPr>
              <w:t>Корея</w:t>
            </w:r>
          </w:p>
        </w:tc>
        <w:tc>
          <w:tcPr>
            <w:tcW w:w="826" w:type="dxa"/>
            <w:shd w:val="clear" w:color="auto" w:fill="FFFFFF"/>
          </w:tcPr>
          <w:p w14:paraId="073A426C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144</w:t>
            </w:r>
          </w:p>
        </w:tc>
        <w:tc>
          <w:tcPr>
            <w:tcW w:w="835" w:type="dxa"/>
            <w:shd w:val="clear" w:color="auto" w:fill="FFFFFF"/>
          </w:tcPr>
          <w:p w14:paraId="6112EE2B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77,0</w:t>
            </w:r>
          </w:p>
        </w:tc>
      </w:tr>
      <w:tr w:rsidR="00105FB9" w:rsidRPr="00271EE9" w14:paraId="34AED6B3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276964D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Гана</w:t>
            </w:r>
          </w:p>
        </w:tc>
        <w:tc>
          <w:tcPr>
            <w:tcW w:w="826" w:type="dxa"/>
            <w:shd w:val="clear" w:color="auto" w:fill="FFFFFF"/>
          </w:tcPr>
          <w:p w14:paraId="6A70BA66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172</w:t>
            </w:r>
          </w:p>
        </w:tc>
        <w:tc>
          <w:tcPr>
            <w:tcW w:w="835" w:type="dxa"/>
            <w:shd w:val="clear" w:color="auto" w:fill="FFFFFF"/>
          </w:tcPr>
          <w:p w14:paraId="01ABBE44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22,5</w:t>
            </w:r>
          </w:p>
        </w:tc>
      </w:tr>
      <w:tr w:rsidR="00105FB9" w:rsidRPr="00271EE9" w14:paraId="333040D3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326F5A03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Перу</w:t>
            </w:r>
          </w:p>
        </w:tc>
        <w:tc>
          <w:tcPr>
            <w:tcW w:w="826" w:type="dxa"/>
            <w:shd w:val="clear" w:color="auto" w:fill="FFFFFF"/>
          </w:tcPr>
          <w:p w14:paraId="74DCEC6B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179</w:t>
            </w:r>
          </w:p>
        </w:tc>
        <w:tc>
          <w:tcPr>
            <w:tcW w:w="835" w:type="dxa"/>
            <w:shd w:val="clear" w:color="auto" w:fill="FFFFFF"/>
          </w:tcPr>
          <w:p w14:paraId="5A66C213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47,5</w:t>
            </w:r>
          </w:p>
        </w:tc>
      </w:tr>
      <w:tr w:rsidR="00105FB9" w:rsidRPr="00271EE9" w14:paraId="03CABEB6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D33A409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Сальвадор</w:t>
            </w:r>
          </w:p>
        </w:tc>
        <w:tc>
          <w:tcPr>
            <w:tcW w:w="826" w:type="dxa"/>
            <w:shd w:val="clear" w:color="auto" w:fill="FFFFFF"/>
          </w:tcPr>
          <w:p w14:paraId="2128CEC1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219</w:t>
            </w:r>
          </w:p>
        </w:tc>
        <w:tc>
          <w:tcPr>
            <w:tcW w:w="835" w:type="dxa"/>
            <w:shd w:val="clear" w:color="auto" w:fill="FFFFFF"/>
          </w:tcPr>
          <w:p w14:paraId="359081A7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39,4</w:t>
            </w:r>
          </w:p>
        </w:tc>
      </w:tr>
      <w:tr w:rsidR="00105FB9" w:rsidRPr="00271EE9" w14:paraId="5665C9BC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402F3D5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Британская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DB3906">
              <w:rPr>
                <w:rFonts w:ascii="Calibri" w:hAnsi="Calibri"/>
                <w:color w:val="000000"/>
              </w:rPr>
              <w:t>Гвиана</w:t>
            </w:r>
          </w:p>
        </w:tc>
        <w:tc>
          <w:tcPr>
            <w:tcW w:w="826" w:type="dxa"/>
            <w:shd w:val="clear" w:color="auto" w:fill="FFFFFF"/>
          </w:tcPr>
          <w:p w14:paraId="5050F032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235</w:t>
            </w:r>
          </w:p>
        </w:tc>
        <w:tc>
          <w:tcPr>
            <w:tcW w:w="835" w:type="dxa"/>
            <w:shd w:val="clear" w:color="auto" w:fill="FFFFFF"/>
          </w:tcPr>
          <w:p w14:paraId="4C1B8262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74,0</w:t>
            </w:r>
          </w:p>
        </w:tc>
      </w:tr>
      <w:tr w:rsidR="00105FB9" w:rsidRPr="00271EE9" w14:paraId="0671FFF4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9F90CDD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Гонконг</w:t>
            </w:r>
          </w:p>
        </w:tc>
        <w:tc>
          <w:tcPr>
            <w:tcW w:w="826" w:type="dxa"/>
            <w:shd w:val="clear" w:color="auto" w:fill="FFFFFF"/>
          </w:tcPr>
          <w:p w14:paraId="026F2C6B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272</w:t>
            </w:r>
          </w:p>
        </w:tc>
        <w:tc>
          <w:tcPr>
            <w:tcW w:w="835" w:type="dxa"/>
            <w:shd w:val="clear" w:color="auto" w:fill="FFFFFF"/>
          </w:tcPr>
          <w:p w14:paraId="7E07A5D6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57,5</w:t>
            </w:r>
          </w:p>
        </w:tc>
      </w:tr>
      <w:tr w:rsidR="00105FB9" w:rsidRPr="00271EE9" w14:paraId="353A9BC2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E74EBC3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Панама</w:t>
            </w:r>
          </w:p>
        </w:tc>
        <w:tc>
          <w:tcPr>
            <w:tcW w:w="826" w:type="dxa"/>
            <w:shd w:val="clear" w:color="auto" w:fill="FFFFFF"/>
          </w:tcPr>
          <w:p w14:paraId="4685738D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329</w:t>
            </w:r>
          </w:p>
        </w:tc>
        <w:tc>
          <w:tcPr>
            <w:tcW w:w="835" w:type="dxa"/>
            <w:shd w:val="clear" w:color="auto" w:fill="FFFFFF"/>
          </w:tcPr>
          <w:p w14:paraId="08AECEA7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65,7</w:t>
            </w:r>
          </w:p>
        </w:tc>
      </w:tr>
      <w:tr w:rsidR="00105FB9" w:rsidRPr="00271EE9" w14:paraId="37A5461A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24763912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Ливан</w:t>
            </w:r>
          </w:p>
        </w:tc>
        <w:tc>
          <w:tcPr>
            <w:tcW w:w="826" w:type="dxa"/>
            <w:shd w:val="clear" w:color="auto" w:fill="FFFFFF"/>
          </w:tcPr>
          <w:p w14:paraId="667827FA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362</w:t>
            </w:r>
          </w:p>
        </w:tc>
        <w:tc>
          <w:tcPr>
            <w:tcW w:w="835" w:type="dxa"/>
            <w:shd w:val="clear" w:color="auto" w:fill="FFFFFF"/>
          </w:tcPr>
          <w:p w14:paraId="2AA283C1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47,5</w:t>
            </w:r>
          </w:p>
        </w:tc>
      </w:tr>
      <w:tr w:rsidR="00105FB9" w:rsidRPr="00271EE9" w14:paraId="299AC65C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A7F15C1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Сингапур</w:t>
            </w:r>
          </w:p>
        </w:tc>
        <w:tc>
          <w:tcPr>
            <w:tcW w:w="826" w:type="dxa"/>
            <w:shd w:val="clear" w:color="auto" w:fill="FFFFFF"/>
          </w:tcPr>
          <w:p w14:paraId="587283CC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400</w:t>
            </w:r>
          </w:p>
        </w:tc>
        <w:tc>
          <w:tcPr>
            <w:tcW w:w="835" w:type="dxa"/>
            <w:shd w:val="clear" w:color="auto" w:fill="FFFFFF"/>
          </w:tcPr>
          <w:p w14:paraId="3C371E86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50,0</w:t>
            </w:r>
          </w:p>
        </w:tc>
      </w:tr>
      <w:tr w:rsidR="00105FB9" w:rsidRPr="00271EE9" w14:paraId="499E518A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31B87C6F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Аргентина</w:t>
            </w:r>
          </w:p>
        </w:tc>
        <w:tc>
          <w:tcPr>
            <w:tcW w:w="826" w:type="dxa"/>
            <w:shd w:val="clear" w:color="auto" w:fill="FFFFFF"/>
          </w:tcPr>
          <w:p w14:paraId="0D8A6CF8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490</w:t>
            </w:r>
          </w:p>
        </w:tc>
        <w:tc>
          <w:tcPr>
            <w:tcW w:w="835" w:type="dxa"/>
            <w:shd w:val="clear" w:color="auto" w:fill="FFFFFF"/>
          </w:tcPr>
          <w:p w14:paraId="128313E1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86,4</w:t>
            </w:r>
          </w:p>
        </w:tc>
      </w:tr>
      <w:tr w:rsidR="00105FB9" w:rsidRPr="00271EE9" w14:paraId="3C61FC48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59AAFAD1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Исландия</w:t>
            </w:r>
          </w:p>
        </w:tc>
        <w:tc>
          <w:tcPr>
            <w:tcW w:w="826" w:type="dxa"/>
            <w:shd w:val="clear" w:color="auto" w:fill="FFFFFF"/>
          </w:tcPr>
          <w:p w14:paraId="0F64FC0B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572</w:t>
            </w:r>
          </w:p>
        </w:tc>
        <w:tc>
          <w:tcPr>
            <w:tcW w:w="835" w:type="dxa"/>
            <w:shd w:val="clear" w:color="auto" w:fill="FFFFFF"/>
          </w:tcPr>
          <w:p w14:paraId="3025FCDA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98,5</w:t>
            </w:r>
          </w:p>
        </w:tc>
      </w:tr>
      <w:tr w:rsidR="00105FB9" w:rsidRPr="00271EE9" w14:paraId="32D5CCD6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6181BC4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Чехословакия</w:t>
            </w:r>
          </w:p>
        </w:tc>
        <w:tc>
          <w:tcPr>
            <w:tcW w:w="826" w:type="dxa"/>
            <w:shd w:val="clear" w:color="auto" w:fill="FFFFFF"/>
          </w:tcPr>
          <w:p w14:paraId="35EDFE3A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680</w:t>
            </w:r>
          </w:p>
        </w:tc>
        <w:tc>
          <w:tcPr>
            <w:tcW w:w="835" w:type="dxa"/>
            <w:shd w:val="clear" w:color="auto" w:fill="FFFFFF"/>
          </w:tcPr>
          <w:p w14:paraId="063ED09D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97,5</w:t>
            </w:r>
          </w:p>
        </w:tc>
      </w:tr>
      <w:tr w:rsidR="00105FB9" w:rsidRPr="00271EE9" w14:paraId="4CB36D16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4F1FF141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Франция</w:t>
            </w:r>
          </w:p>
        </w:tc>
        <w:tc>
          <w:tcPr>
            <w:tcW w:w="826" w:type="dxa"/>
            <w:shd w:val="clear" w:color="auto" w:fill="FFFFFF"/>
          </w:tcPr>
          <w:p w14:paraId="17771758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943</w:t>
            </w:r>
          </w:p>
        </w:tc>
        <w:tc>
          <w:tcPr>
            <w:tcW w:w="835" w:type="dxa"/>
            <w:shd w:val="clear" w:color="auto" w:fill="FFFFFF"/>
          </w:tcPr>
          <w:p w14:paraId="4EC73E72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96,4</w:t>
            </w:r>
          </w:p>
        </w:tc>
      </w:tr>
      <w:tr w:rsidR="00105FB9" w:rsidRPr="00271EE9" w14:paraId="01287C8C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1A6CBE62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Новая</w:t>
            </w:r>
            <w:r w:rsidRPr="00DB3906">
              <w:rPr>
                <w:rFonts w:ascii="Calibri" w:hAnsi="Calibri" w:cs="Courier New"/>
                <w:color w:val="000000"/>
              </w:rPr>
              <w:t xml:space="preserve"> </w:t>
            </w:r>
            <w:r w:rsidRPr="00DB3906">
              <w:rPr>
                <w:rFonts w:ascii="Calibri" w:hAnsi="Calibri"/>
                <w:color w:val="000000"/>
              </w:rPr>
              <w:t>Зеландия</w:t>
            </w:r>
          </w:p>
        </w:tc>
        <w:tc>
          <w:tcPr>
            <w:tcW w:w="826" w:type="dxa"/>
            <w:shd w:val="clear" w:color="auto" w:fill="FFFFFF"/>
          </w:tcPr>
          <w:p w14:paraId="58D083D3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1310</w:t>
            </w:r>
          </w:p>
        </w:tc>
        <w:tc>
          <w:tcPr>
            <w:tcW w:w="835" w:type="dxa"/>
            <w:shd w:val="clear" w:color="auto" w:fill="FFFFFF"/>
          </w:tcPr>
          <w:p w14:paraId="525E27C4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98,5</w:t>
            </w:r>
          </w:p>
        </w:tc>
      </w:tr>
      <w:tr w:rsidR="00105FB9" w:rsidRPr="00271EE9" w14:paraId="5A9ABE86" w14:textId="77777777" w:rsidTr="004A200F">
        <w:trPr>
          <w:jc w:val="center"/>
        </w:trPr>
        <w:tc>
          <w:tcPr>
            <w:tcW w:w="2123" w:type="dxa"/>
            <w:shd w:val="clear" w:color="auto" w:fill="FFFFFF"/>
          </w:tcPr>
          <w:p w14:paraId="093EC162" w14:textId="77777777" w:rsidR="00105FB9" w:rsidRPr="00271EE9" w:rsidRDefault="00105FB9" w:rsidP="004A200F">
            <w:pPr>
              <w:shd w:val="clear" w:color="auto" w:fill="FFFFFF"/>
              <w:spacing w:line="264" w:lineRule="auto"/>
              <w:rPr>
                <w:rFonts w:ascii="Calibri" w:hAnsi="Calibri"/>
              </w:rPr>
            </w:pPr>
            <w:r w:rsidRPr="00DB3906">
              <w:rPr>
                <w:rFonts w:ascii="Calibri" w:hAnsi="Calibri"/>
                <w:color w:val="000000"/>
              </w:rPr>
              <w:t>Канада</w:t>
            </w:r>
          </w:p>
        </w:tc>
        <w:tc>
          <w:tcPr>
            <w:tcW w:w="826" w:type="dxa"/>
            <w:shd w:val="clear" w:color="auto" w:fill="FFFFFF"/>
          </w:tcPr>
          <w:p w14:paraId="478D7AC2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1947</w:t>
            </w:r>
          </w:p>
        </w:tc>
        <w:tc>
          <w:tcPr>
            <w:tcW w:w="835" w:type="dxa"/>
            <w:shd w:val="clear" w:color="auto" w:fill="FFFFFF"/>
          </w:tcPr>
          <w:p w14:paraId="19AB45A0" w14:textId="77777777" w:rsidR="00105FB9" w:rsidRPr="00271EE9" w:rsidRDefault="00105FB9" w:rsidP="004A200F">
            <w:pPr>
              <w:shd w:val="clear" w:color="auto" w:fill="FFFFFF"/>
              <w:spacing w:line="264" w:lineRule="auto"/>
              <w:ind w:left="75"/>
              <w:rPr>
                <w:rFonts w:ascii="Calibri" w:hAnsi="Calibri"/>
              </w:rPr>
            </w:pPr>
            <w:r w:rsidRPr="00271EE9">
              <w:rPr>
                <w:rFonts w:ascii="Calibri" w:hAnsi="Calibri" w:cs="Courier New"/>
                <w:color w:val="000000"/>
              </w:rPr>
              <w:t>97,5</w:t>
            </w:r>
          </w:p>
        </w:tc>
      </w:tr>
    </w:tbl>
    <w:p w14:paraId="7D8C0BBE" w14:textId="77777777" w:rsidR="00105FB9" w:rsidRDefault="00105FB9" w:rsidP="00105FB9">
      <w:pPr>
        <w:spacing w:line="360" w:lineRule="auto"/>
      </w:pPr>
    </w:p>
    <w:p w14:paraId="00AB7BE7" w14:textId="77777777" w:rsidR="00105FB9" w:rsidRPr="00105FB9" w:rsidRDefault="00105FB9" w:rsidP="00105FB9">
      <w:pPr>
        <w:shd w:val="clear" w:color="auto" w:fill="FFFFFF"/>
        <w:spacing w:line="22" w:lineRule="atLeast"/>
        <w:ind w:left="1037"/>
        <w:rPr>
          <w:rFonts w:ascii="Cambria" w:hAnsi="Cambria"/>
          <w:bCs/>
          <w:color w:val="000000"/>
          <w:szCs w:val="28"/>
        </w:rPr>
      </w:pPr>
      <w:r w:rsidRPr="00105FB9">
        <w:rPr>
          <w:rFonts w:ascii="Cambria" w:hAnsi="Cambria"/>
          <w:bCs/>
          <w:color w:val="000000"/>
          <w:szCs w:val="28"/>
        </w:rPr>
        <w:t>3. Сделать прогноз показателя Y при х=1000.</w:t>
      </w:r>
    </w:p>
    <w:p w14:paraId="4DBCF468" w14:textId="77777777" w:rsidR="00ED5C77" w:rsidRPr="00DB3906" w:rsidRDefault="00ED5C77" w:rsidP="00ED5C77">
      <w:pPr>
        <w:shd w:val="clear" w:color="auto" w:fill="FFFFFF"/>
        <w:spacing w:line="264" w:lineRule="auto"/>
        <w:ind w:left="284"/>
        <w:rPr>
          <w:szCs w:val="28"/>
        </w:rPr>
      </w:pPr>
    </w:p>
    <w:sectPr w:rsidR="00ED5C77" w:rsidRPr="00DB3906" w:rsidSect="009D1F57">
      <w:headerReference w:type="default" r:id="rId13"/>
      <w:pgSz w:w="11906" w:h="16838"/>
      <w:pgMar w:top="90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E1B2" w14:textId="77777777" w:rsidR="00183F27" w:rsidRDefault="00183F27" w:rsidP="009D1F57">
      <w:pPr>
        <w:spacing w:before="0" w:after="0"/>
      </w:pPr>
      <w:r>
        <w:separator/>
      </w:r>
    </w:p>
  </w:endnote>
  <w:endnote w:type="continuationSeparator" w:id="0">
    <w:p w14:paraId="51A03829" w14:textId="77777777" w:rsidR="00183F27" w:rsidRDefault="00183F27" w:rsidP="009D1F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iantiBT-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PetersburgCTT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iantiBT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021A" w14:textId="77777777" w:rsidR="00183F27" w:rsidRDefault="00183F27" w:rsidP="009D1F57">
      <w:pPr>
        <w:spacing w:before="0" w:after="0"/>
      </w:pPr>
      <w:r>
        <w:separator/>
      </w:r>
    </w:p>
  </w:footnote>
  <w:footnote w:type="continuationSeparator" w:id="0">
    <w:p w14:paraId="45170853" w14:textId="77777777" w:rsidR="00183F27" w:rsidRDefault="00183F27" w:rsidP="009D1F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8616"/>
      <w:docPartObj>
        <w:docPartGallery w:val="Page Numbers (Top of Page)"/>
        <w:docPartUnique/>
      </w:docPartObj>
    </w:sdtPr>
    <w:sdtContent>
      <w:p w14:paraId="695E84BF" w14:textId="77777777" w:rsidR="004A200F" w:rsidRDefault="00821D3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B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33E9"/>
    <w:multiLevelType w:val="hybridMultilevel"/>
    <w:tmpl w:val="3E5A6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AA8"/>
    <w:rsid w:val="000000A7"/>
    <w:rsid w:val="000007C7"/>
    <w:rsid w:val="000007C9"/>
    <w:rsid w:val="0000278F"/>
    <w:rsid w:val="00002C76"/>
    <w:rsid w:val="00002E5E"/>
    <w:rsid w:val="000036AC"/>
    <w:rsid w:val="00003FDF"/>
    <w:rsid w:val="00005A8E"/>
    <w:rsid w:val="00005E49"/>
    <w:rsid w:val="0000708C"/>
    <w:rsid w:val="000101A2"/>
    <w:rsid w:val="00010C6D"/>
    <w:rsid w:val="00011D4C"/>
    <w:rsid w:val="00011FEE"/>
    <w:rsid w:val="0001220B"/>
    <w:rsid w:val="000130D6"/>
    <w:rsid w:val="000132AB"/>
    <w:rsid w:val="0001375C"/>
    <w:rsid w:val="00015233"/>
    <w:rsid w:val="00015A42"/>
    <w:rsid w:val="00015A95"/>
    <w:rsid w:val="00015B6F"/>
    <w:rsid w:val="00015BA7"/>
    <w:rsid w:val="000162A0"/>
    <w:rsid w:val="0001674F"/>
    <w:rsid w:val="00016A34"/>
    <w:rsid w:val="00016F3B"/>
    <w:rsid w:val="0001774D"/>
    <w:rsid w:val="00020DD3"/>
    <w:rsid w:val="00022762"/>
    <w:rsid w:val="00022A65"/>
    <w:rsid w:val="00022BF3"/>
    <w:rsid w:val="00023348"/>
    <w:rsid w:val="000234F0"/>
    <w:rsid w:val="00023783"/>
    <w:rsid w:val="00023BC1"/>
    <w:rsid w:val="00024202"/>
    <w:rsid w:val="00024359"/>
    <w:rsid w:val="00024657"/>
    <w:rsid w:val="00024951"/>
    <w:rsid w:val="00024A7E"/>
    <w:rsid w:val="00024DD7"/>
    <w:rsid w:val="0002503E"/>
    <w:rsid w:val="000253EB"/>
    <w:rsid w:val="0002585A"/>
    <w:rsid w:val="00026307"/>
    <w:rsid w:val="00026B1D"/>
    <w:rsid w:val="00027442"/>
    <w:rsid w:val="000274F8"/>
    <w:rsid w:val="0002776F"/>
    <w:rsid w:val="0002798E"/>
    <w:rsid w:val="00027BF0"/>
    <w:rsid w:val="00030C86"/>
    <w:rsid w:val="00030FED"/>
    <w:rsid w:val="0003176F"/>
    <w:rsid w:val="00031AE7"/>
    <w:rsid w:val="00032727"/>
    <w:rsid w:val="00032F07"/>
    <w:rsid w:val="00033308"/>
    <w:rsid w:val="0003437B"/>
    <w:rsid w:val="000347CE"/>
    <w:rsid w:val="00034BAB"/>
    <w:rsid w:val="00034BEF"/>
    <w:rsid w:val="00034DCF"/>
    <w:rsid w:val="00035015"/>
    <w:rsid w:val="0003533B"/>
    <w:rsid w:val="00035B26"/>
    <w:rsid w:val="00036A16"/>
    <w:rsid w:val="00037BC5"/>
    <w:rsid w:val="00037F69"/>
    <w:rsid w:val="00040690"/>
    <w:rsid w:val="00040821"/>
    <w:rsid w:val="000409F3"/>
    <w:rsid w:val="00040A31"/>
    <w:rsid w:val="00041AB7"/>
    <w:rsid w:val="00041AED"/>
    <w:rsid w:val="0004216B"/>
    <w:rsid w:val="00042705"/>
    <w:rsid w:val="00042C5F"/>
    <w:rsid w:val="00042CF9"/>
    <w:rsid w:val="000430E5"/>
    <w:rsid w:val="00043CC4"/>
    <w:rsid w:val="00043CEA"/>
    <w:rsid w:val="00044616"/>
    <w:rsid w:val="000450CE"/>
    <w:rsid w:val="000462D9"/>
    <w:rsid w:val="00046D0F"/>
    <w:rsid w:val="000472F1"/>
    <w:rsid w:val="0005032E"/>
    <w:rsid w:val="00051218"/>
    <w:rsid w:val="00051273"/>
    <w:rsid w:val="00053257"/>
    <w:rsid w:val="00054368"/>
    <w:rsid w:val="000546DD"/>
    <w:rsid w:val="00054923"/>
    <w:rsid w:val="000551C2"/>
    <w:rsid w:val="00055D68"/>
    <w:rsid w:val="00055F17"/>
    <w:rsid w:val="00056736"/>
    <w:rsid w:val="00056DF2"/>
    <w:rsid w:val="0005798A"/>
    <w:rsid w:val="000579DD"/>
    <w:rsid w:val="00057B5A"/>
    <w:rsid w:val="00057FC4"/>
    <w:rsid w:val="00060259"/>
    <w:rsid w:val="00060756"/>
    <w:rsid w:val="00060D79"/>
    <w:rsid w:val="00061428"/>
    <w:rsid w:val="00061943"/>
    <w:rsid w:val="00061A8B"/>
    <w:rsid w:val="0006237B"/>
    <w:rsid w:val="000626F5"/>
    <w:rsid w:val="00062F75"/>
    <w:rsid w:val="00063002"/>
    <w:rsid w:val="00064548"/>
    <w:rsid w:val="00064B7A"/>
    <w:rsid w:val="00065651"/>
    <w:rsid w:val="00065961"/>
    <w:rsid w:val="000659AA"/>
    <w:rsid w:val="00065A67"/>
    <w:rsid w:val="00066008"/>
    <w:rsid w:val="00066814"/>
    <w:rsid w:val="00066B94"/>
    <w:rsid w:val="00066B9D"/>
    <w:rsid w:val="00066F3F"/>
    <w:rsid w:val="00067179"/>
    <w:rsid w:val="0006720F"/>
    <w:rsid w:val="000673B0"/>
    <w:rsid w:val="00070A83"/>
    <w:rsid w:val="00071790"/>
    <w:rsid w:val="00071863"/>
    <w:rsid w:val="00071F55"/>
    <w:rsid w:val="000720BE"/>
    <w:rsid w:val="00072874"/>
    <w:rsid w:val="00072B18"/>
    <w:rsid w:val="000741FE"/>
    <w:rsid w:val="00074F77"/>
    <w:rsid w:val="00075032"/>
    <w:rsid w:val="0007589F"/>
    <w:rsid w:val="0007645F"/>
    <w:rsid w:val="00076691"/>
    <w:rsid w:val="00076B28"/>
    <w:rsid w:val="000776EF"/>
    <w:rsid w:val="00077F39"/>
    <w:rsid w:val="00081892"/>
    <w:rsid w:val="00081A10"/>
    <w:rsid w:val="00081BD5"/>
    <w:rsid w:val="00082064"/>
    <w:rsid w:val="00082503"/>
    <w:rsid w:val="000830A2"/>
    <w:rsid w:val="00083540"/>
    <w:rsid w:val="000839B8"/>
    <w:rsid w:val="00083AA0"/>
    <w:rsid w:val="00084D01"/>
    <w:rsid w:val="0008665C"/>
    <w:rsid w:val="000868E2"/>
    <w:rsid w:val="00087EDC"/>
    <w:rsid w:val="000913D0"/>
    <w:rsid w:val="000914CD"/>
    <w:rsid w:val="000916D9"/>
    <w:rsid w:val="00091A8F"/>
    <w:rsid w:val="00091F75"/>
    <w:rsid w:val="000924B7"/>
    <w:rsid w:val="0009298A"/>
    <w:rsid w:val="00092D4A"/>
    <w:rsid w:val="00092E30"/>
    <w:rsid w:val="000930AA"/>
    <w:rsid w:val="000935C3"/>
    <w:rsid w:val="00093E7D"/>
    <w:rsid w:val="000940AC"/>
    <w:rsid w:val="00094A04"/>
    <w:rsid w:val="00094B32"/>
    <w:rsid w:val="00095783"/>
    <w:rsid w:val="00096A63"/>
    <w:rsid w:val="00096EFB"/>
    <w:rsid w:val="00097017"/>
    <w:rsid w:val="00097108"/>
    <w:rsid w:val="00097BF0"/>
    <w:rsid w:val="00097FE0"/>
    <w:rsid w:val="000A0B82"/>
    <w:rsid w:val="000A27E1"/>
    <w:rsid w:val="000A2FDB"/>
    <w:rsid w:val="000A3FCE"/>
    <w:rsid w:val="000A406F"/>
    <w:rsid w:val="000A45B1"/>
    <w:rsid w:val="000A4BDF"/>
    <w:rsid w:val="000A4E4C"/>
    <w:rsid w:val="000A5929"/>
    <w:rsid w:val="000A6D67"/>
    <w:rsid w:val="000A6E34"/>
    <w:rsid w:val="000A7C17"/>
    <w:rsid w:val="000B01D0"/>
    <w:rsid w:val="000B05DB"/>
    <w:rsid w:val="000B0A1D"/>
    <w:rsid w:val="000B0A93"/>
    <w:rsid w:val="000B0AEC"/>
    <w:rsid w:val="000B0CE0"/>
    <w:rsid w:val="000B130B"/>
    <w:rsid w:val="000B1533"/>
    <w:rsid w:val="000B2171"/>
    <w:rsid w:val="000B217B"/>
    <w:rsid w:val="000B25A8"/>
    <w:rsid w:val="000B2892"/>
    <w:rsid w:val="000B28D9"/>
    <w:rsid w:val="000B2BFC"/>
    <w:rsid w:val="000B2DA3"/>
    <w:rsid w:val="000B31BF"/>
    <w:rsid w:val="000B4A0A"/>
    <w:rsid w:val="000B4B51"/>
    <w:rsid w:val="000B4F8D"/>
    <w:rsid w:val="000B5978"/>
    <w:rsid w:val="000B700C"/>
    <w:rsid w:val="000B7489"/>
    <w:rsid w:val="000B7C79"/>
    <w:rsid w:val="000C0E61"/>
    <w:rsid w:val="000C20FE"/>
    <w:rsid w:val="000C28F8"/>
    <w:rsid w:val="000C2B96"/>
    <w:rsid w:val="000C397C"/>
    <w:rsid w:val="000C3DFF"/>
    <w:rsid w:val="000C421B"/>
    <w:rsid w:val="000C4A10"/>
    <w:rsid w:val="000C4DD7"/>
    <w:rsid w:val="000C586A"/>
    <w:rsid w:val="000C69EC"/>
    <w:rsid w:val="000C6CD1"/>
    <w:rsid w:val="000C7783"/>
    <w:rsid w:val="000C788D"/>
    <w:rsid w:val="000C7DA6"/>
    <w:rsid w:val="000D0C3D"/>
    <w:rsid w:val="000D0DBC"/>
    <w:rsid w:val="000D1241"/>
    <w:rsid w:val="000D1C7F"/>
    <w:rsid w:val="000D21E2"/>
    <w:rsid w:val="000D2B2C"/>
    <w:rsid w:val="000D2F35"/>
    <w:rsid w:val="000D3D50"/>
    <w:rsid w:val="000D3D75"/>
    <w:rsid w:val="000D4074"/>
    <w:rsid w:val="000D4B72"/>
    <w:rsid w:val="000D693D"/>
    <w:rsid w:val="000D6966"/>
    <w:rsid w:val="000D6EA1"/>
    <w:rsid w:val="000E07BC"/>
    <w:rsid w:val="000E180B"/>
    <w:rsid w:val="000E28A3"/>
    <w:rsid w:val="000E3B55"/>
    <w:rsid w:val="000E58E8"/>
    <w:rsid w:val="000E6083"/>
    <w:rsid w:val="000E66C1"/>
    <w:rsid w:val="000E6AB2"/>
    <w:rsid w:val="000E7071"/>
    <w:rsid w:val="000E70FC"/>
    <w:rsid w:val="000E710A"/>
    <w:rsid w:val="000F04F0"/>
    <w:rsid w:val="000F2453"/>
    <w:rsid w:val="000F2511"/>
    <w:rsid w:val="000F2EDB"/>
    <w:rsid w:val="000F3059"/>
    <w:rsid w:val="000F35F3"/>
    <w:rsid w:val="000F3BC6"/>
    <w:rsid w:val="000F3FB4"/>
    <w:rsid w:val="000F43FF"/>
    <w:rsid w:val="000F4861"/>
    <w:rsid w:val="000F53DE"/>
    <w:rsid w:val="000F5556"/>
    <w:rsid w:val="000F6A25"/>
    <w:rsid w:val="000F737C"/>
    <w:rsid w:val="000F76A5"/>
    <w:rsid w:val="000F7C38"/>
    <w:rsid w:val="00100716"/>
    <w:rsid w:val="00100D78"/>
    <w:rsid w:val="001027B4"/>
    <w:rsid w:val="00102E33"/>
    <w:rsid w:val="001035DA"/>
    <w:rsid w:val="00104B6B"/>
    <w:rsid w:val="0010507A"/>
    <w:rsid w:val="00105AA6"/>
    <w:rsid w:val="00105ACC"/>
    <w:rsid w:val="00105FB9"/>
    <w:rsid w:val="001064D4"/>
    <w:rsid w:val="0010745C"/>
    <w:rsid w:val="00107781"/>
    <w:rsid w:val="00107863"/>
    <w:rsid w:val="00107D8F"/>
    <w:rsid w:val="001100EC"/>
    <w:rsid w:val="00110D32"/>
    <w:rsid w:val="0011258E"/>
    <w:rsid w:val="00112E66"/>
    <w:rsid w:val="00113115"/>
    <w:rsid w:val="001133A5"/>
    <w:rsid w:val="001136E4"/>
    <w:rsid w:val="001137B7"/>
    <w:rsid w:val="0011491A"/>
    <w:rsid w:val="00114C49"/>
    <w:rsid w:val="00114CBD"/>
    <w:rsid w:val="00116537"/>
    <w:rsid w:val="00116AC6"/>
    <w:rsid w:val="0011716D"/>
    <w:rsid w:val="00117E31"/>
    <w:rsid w:val="0012033E"/>
    <w:rsid w:val="001205AE"/>
    <w:rsid w:val="00120690"/>
    <w:rsid w:val="00120B58"/>
    <w:rsid w:val="00121211"/>
    <w:rsid w:val="00121F92"/>
    <w:rsid w:val="00122C4B"/>
    <w:rsid w:val="00122E27"/>
    <w:rsid w:val="00123CFD"/>
    <w:rsid w:val="00123E92"/>
    <w:rsid w:val="00124DC3"/>
    <w:rsid w:val="00126397"/>
    <w:rsid w:val="00126A9F"/>
    <w:rsid w:val="0012715F"/>
    <w:rsid w:val="00127BF6"/>
    <w:rsid w:val="00127CB1"/>
    <w:rsid w:val="0013006C"/>
    <w:rsid w:val="00130185"/>
    <w:rsid w:val="001302FD"/>
    <w:rsid w:val="001303E8"/>
    <w:rsid w:val="00130E13"/>
    <w:rsid w:val="00131F3D"/>
    <w:rsid w:val="0013266A"/>
    <w:rsid w:val="00132683"/>
    <w:rsid w:val="001326D6"/>
    <w:rsid w:val="00133957"/>
    <w:rsid w:val="00134170"/>
    <w:rsid w:val="00135689"/>
    <w:rsid w:val="001359BB"/>
    <w:rsid w:val="00135B7E"/>
    <w:rsid w:val="00135F41"/>
    <w:rsid w:val="00135F84"/>
    <w:rsid w:val="00136E1F"/>
    <w:rsid w:val="00137F4F"/>
    <w:rsid w:val="00142107"/>
    <w:rsid w:val="0014220E"/>
    <w:rsid w:val="001433B0"/>
    <w:rsid w:val="00144790"/>
    <w:rsid w:val="001447AA"/>
    <w:rsid w:val="00144821"/>
    <w:rsid w:val="00144C10"/>
    <w:rsid w:val="00144F35"/>
    <w:rsid w:val="0014544D"/>
    <w:rsid w:val="001454FF"/>
    <w:rsid w:val="00150A9E"/>
    <w:rsid w:val="001518FC"/>
    <w:rsid w:val="00152EAA"/>
    <w:rsid w:val="00153911"/>
    <w:rsid w:val="00153BB0"/>
    <w:rsid w:val="00154408"/>
    <w:rsid w:val="00154685"/>
    <w:rsid w:val="001547C9"/>
    <w:rsid w:val="00155DDD"/>
    <w:rsid w:val="00155E4A"/>
    <w:rsid w:val="00156529"/>
    <w:rsid w:val="00156A01"/>
    <w:rsid w:val="001600B7"/>
    <w:rsid w:val="001603D3"/>
    <w:rsid w:val="00160EF0"/>
    <w:rsid w:val="00160F3C"/>
    <w:rsid w:val="00161786"/>
    <w:rsid w:val="00161A75"/>
    <w:rsid w:val="00161B88"/>
    <w:rsid w:val="001622CF"/>
    <w:rsid w:val="001622FC"/>
    <w:rsid w:val="0016336D"/>
    <w:rsid w:val="00163445"/>
    <w:rsid w:val="00163622"/>
    <w:rsid w:val="00163D4F"/>
    <w:rsid w:val="00163F98"/>
    <w:rsid w:val="00164E47"/>
    <w:rsid w:val="00165D87"/>
    <w:rsid w:val="0016739C"/>
    <w:rsid w:val="00170A54"/>
    <w:rsid w:val="00171014"/>
    <w:rsid w:val="0017159B"/>
    <w:rsid w:val="0017178D"/>
    <w:rsid w:val="00172A56"/>
    <w:rsid w:val="00173ED8"/>
    <w:rsid w:val="0017406A"/>
    <w:rsid w:val="00174D34"/>
    <w:rsid w:val="001754AB"/>
    <w:rsid w:val="00175905"/>
    <w:rsid w:val="001759EF"/>
    <w:rsid w:val="00176378"/>
    <w:rsid w:val="001779DD"/>
    <w:rsid w:val="00180B1B"/>
    <w:rsid w:val="001810C2"/>
    <w:rsid w:val="00181327"/>
    <w:rsid w:val="00182607"/>
    <w:rsid w:val="001828BF"/>
    <w:rsid w:val="001838F5"/>
    <w:rsid w:val="00183F27"/>
    <w:rsid w:val="00184422"/>
    <w:rsid w:val="00184760"/>
    <w:rsid w:val="00184E2C"/>
    <w:rsid w:val="001856C1"/>
    <w:rsid w:val="00185CA4"/>
    <w:rsid w:val="001863D8"/>
    <w:rsid w:val="00186935"/>
    <w:rsid w:val="0018772B"/>
    <w:rsid w:val="001911F1"/>
    <w:rsid w:val="00191395"/>
    <w:rsid w:val="00193CE4"/>
    <w:rsid w:val="00193F56"/>
    <w:rsid w:val="00194429"/>
    <w:rsid w:val="00194520"/>
    <w:rsid w:val="00194932"/>
    <w:rsid w:val="00194C70"/>
    <w:rsid w:val="00194CC7"/>
    <w:rsid w:val="00195ED1"/>
    <w:rsid w:val="00196480"/>
    <w:rsid w:val="001964A8"/>
    <w:rsid w:val="0019711A"/>
    <w:rsid w:val="00197396"/>
    <w:rsid w:val="001A0929"/>
    <w:rsid w:val="001A10B7"/>
    <w:rsid w:val="001A1488"/>
    <w:rsid w:val="001A155E"/>
    <w:rsid w:val="001A1668"/>
    <w:rsid w:val="001A193B"/>
    <w:rsid w:val="001A25A2"/>
    <w:rsid w:val="001A309A"/>
    <w:rsid w:val="001A34D6"/>
    <w:rsid w:val="001A3B4C"/>
    <w:rsid w:val="001A3C5D"/>
    <w:rsid w:val="001A4D58"/>
    <w:rsid w:val="001A4F3E"/>
    <w:rsid w:val="001A52C0"/>
    <w:rsid w:val="001A53B2"/>
    <w:rsid w:val="001A54B9"/>
    <w:rsid w:val="001A5856"/>
    <w:rsid w:val="001A5E13"/>
    <w:rsid w:val="001A6310"/>
    <w:rsid w:val="001A6CA7"/>
    <w:rsid w:val="001A6E72"/>
    <w:rsid w:val="001A7EA5"/>
    <w:rsid w:val="001B0945"/>
    <w:rsid w:val="001B12AA"/>
    <w:rsid w:val="001B1500"/>
    <w:rsid w:val="001B1571"/>
    <w:rsid w:val="001B22B6"/>
    <w:rsid w:val="001B3529"/>
    <w:rsid w:val="001B352D"/>
    <w:rsid w:val="001B3B51"/>
    <w:rsid w:val="001B3EF3"/>
    <w:rsid w:val="001B4795"/>
    <w:rsid w:val="001B4F2F"/>
    <w:rsid w:val="001B5F23"/>
    <w:rsid w:val="001B6037"/>
    <w:rsid w:val="001B60DA"/>
    <w:rsid w:val="001B6828"/>
    <w:rsid w:val="001C0185"/>
    <w:rsid w:val="001C0DE7"/>
    <w:rsid w:val="001C1410"/>
    <w:rsid w:val="001C27A0"/>
    <w:rsid w:val="001C3432"/>
    <w:rsid w:val="001C34DC"/>
    <w:rsid w:val="001C3542"/>
    <w:rsid w:val="001C356B"/>
    <w:rsid w:val="001C35A9"/>
    <w:rsid w:val="001C3705"/>
    <w:rsid w:val="001C370F"/>
    <w:rsid w:val="001C375F"/>
    <w:rsid w:val="001C37EC"/>
    <w:rsid w:val="001C3D9D"/>
    <w:rsid w:val="001C43F2"/>
    <w:rsid w:val="001C4630"/>
    <w:rsid w:val="001C4F39"/>
    <w:rsid w:val="001C5459"/>
    <w:rsid w:val="001C5551"/>
    <w:rsid w:val="001C563A"/>
    <w:rsid w:val="001C5A7F"/>
    <w:rsid w:val="001C66B1"/>
    <w:rsid w:val="001C6C1F"/>
    <w:rsid w:val="001C6EFB"/>
    <w:rsid w:val="001C7B8A"/>
    <w:rsid w:val="001C7D46"/>
    <w:rsid w:val="001C7EBF"/>
    <w:rsid w:val="001C7F99"/>
    <w:rsid w:val="001D13E0"/>
    <w:rsid w:val="001D2539"/>
    <w:rsid w:val="001D25B7"/>
    <w:rsid w:val="001D2848"/>
    <w:rsid w:val="001D2987"/>
    <w:rsid w:val="001D3BB1"/>
    <w:rsid w:val="001D443F"/>
    <w:rsid w:val="001D4480"/>
    <w:rsid w:val="001D4864"/>
    <w:rsid w:val="001D57C3"/>
    <w:rsid w:val="001D5F57"/>
    <w:rsid w:val="001D64BA"/>
    <w:rsid w:val="001D68D0"/>
    <w:rsid w:val="001D7B63"/>
    <w:rsid w:val="001D7EA4"/>
    <w:rsid w:val="001E00DE"/>
    <w:rsid w:val="001E0355"/>
    <w:rsid w:val="001E10ED"/>
    <w:rsid w:val="001E1968"/>
    <w:rsid w:val="001E19D1"/>
    <w:rsid w:val="001E1A60"/>
    <w:rsid w:val="001E1A9A"/>
    <w:rsid w:val="001E2C1A"/>
    <w:rsid w:val="001E34CD"/>
    <w:rsid w:val="001E5618"/>
    <w:rsid w:val="001E6077"/>
    <w:rsid w:val="001E60FB"/>
    <w:rsid w:val="001E6EE7"/>
    <w:rsid w:val="001E74B7"/>
    <w:rsid w:val="001F015F"/>
    <w:rsid w:val="001F085D"/>
    <w:rsid w:val="001F0C7B"/>
    <w:rsid w:val="001F153F"/>
    <w:rsid w:val="001F19C7"/>
    <w:rsid w:val="001F23D7"/>
    <w:rsid w:val="001F267C"/>
    <w:rsid w:val="001F27B0"/>
    <w:rsid w:val="001F2B71"/>
    <w:rsid w:val="001F3B6D"/>
    <w:rsid w:val="001F5B23"/>
    <w:rsid w:val="001F5C4F"/>
    <w:rsid w:val="001F6003"/>
    <w:rsid w:val="001F6940"/>
    <w:rsid w:val="001F7544"/>
    <w:rsid w:val="001F765C"/>
    <w:rsid w:val="001F7E8F"/>
    <w:rsid w:val="00200223"/>
    <w:rsid w:val="00200422"/>
    <w:rsid w:val="002006D1"/>
    <w:rsid w:val="00201A42"/>
    <w:rsid w:val="00201E10"/>
    <w:rsid w:val="002027A0"/>
    <w:rsid w:val="00202A9F"/>
    <w:rsid w:val="00202D74"/>
    <w:rsid w:val="00203193"/>
    <w:rsid w:val="00204196"/>
    <w:rsid w:val="00204DC9"/>
    <w:rsid w:val="0020501C"/>
    <w:rsid w:val="00205044"/>
    <w:rsid w:val="00205376"/>
    <w:rsid w:val="002057D3"/>
    <w:rsid w:val="002066B1"/>
    <w:rsid w:val="002068BE"/>
    <w:rsid w:val="00206B18"/>
    <w:rsid w:val="00207649"/>
    <w:rsid w:val="00207FB8"/>
    <w:rsid w:val="00210121"/>
    <w:rsid w:val="002104DA"/>
    <w:rsid w:val="00210CFB"/>
    <w:rsid w:val="00211646"/>
    <w:rsid w:val="002117F5"/>
    <w:rsid w:val="00212759"/>
    <w:rsid w:val="002127C2"/>
    <w:rsid w:val="00213428"/>
    <w:rsid w:val="00213677"/>
    <w:rsid w:val="00213FE0"/>
    <w:rsid w:val="00214373"/>
    <w:rsid w:val="002153A5"/>
    <w:rsid w:val="002153E1"/>
    <w:rsid w:val="0021585C"/>
    <w:rsid w:val="002163FE"/>
    <w:rsid w:val="00216712"/>
    <w:rsid w:val="00216C20"/>
    <w:rsid w:val="00216D42"/>
    <w:rsid w:val="002172C7"/>
    <w:rsid w:val="00217EC5"/>
    <w:rsid w:val="00220507"/>
    <w:rsid w:val="002206BE"/>
    <w:rsid w:val="002208F5"/>
    <w:rsid w:val="00221FBE"/>
    <w:rsid w:val="00222C1C"/>
    <w:rsid w:val="002237B3"/>
    <w:rsid w:val="00223B08"/>
    <w:rsid w:val="00223B97"/>
    <w:rsid w:val="00223CAF"/>
    <w:rsid w:val="0022416C"/>
    <w:rsid w:val="002247F2"/>
    <w:rsid w:val="00226035"/>
    <w:rsid w:val="00227565"/>
    <w:rsid w:val="00227E4C"/>
    <w:rsid w:val="00230276"/>
    <w:rsid w:val="00230412"/>
    <w:rsid w:val="002310E1"/>
    <w:rsid w:val="0023118C"/>
    <w:rsid w:val="002311E5"/>
    <w:rsid w:val="0023154D"/>
    <w:rsid w:val="0023180B"/>
    <w:rsid w:val="00231E70"/>
    <w:rsid w:val="00232434"/>
    <w:rsid w:val="002324F5"/>
    <w:rsid w:val="002326C2"/>
    <w:rsid w:val="002329FF"/>
    <w:rsid w:val="00233B59"/>
    <w:rsid w:val="0023440F"/>
    <w:rsid w:val="00234508"/>
    <w:rsid w:val="00234848"/>
    <w:rsid w:val="00234A1D"/>
    <w:rsid w:val="00235173"/>
    <w:rsid w:val="0023561F"/>
    <w:rsid w:val="002356ED"/>
    <w:rsid w:val="002366B0"/>
    <w:rsid w:val="00236ACE"/>
    <w:rsid w:val="0023741D"/>
    <w:rsid w:val="00240E68"/>
    <w:rsid w:val="00241187"/>
    <w:rsid w:val="002412E7"/>
    <w:rsid w:val="00241505"/>
    <w:rsid w:val="00241724"/>
    <w:rsid w:val="00241B0F"/>
    <w:rsid w:val="00241CE7"/>
    <w:rsid w:val="00241D0F"/>
    <w:rsid w:val="00242215"/>
    <w:rsid w:val="00242657"/>
    <w:rsid w:val="00242E33"/>
    <w:rsid w:val="002435BD"/>
    <w:rsid w:val="00243742"/>
    <w:rsid w:val="0024555C"/>
    <w:rsid w:val="00245588"/>
    <w:rsid w:val="002459ED"/>
    <w:rsid w:val="00245DBD"/>
    <w:rsid w:val="00246504"/>
    <w:rsid w:val="00246DE9"/>
    <w:rsid w:val="00247060"/>
    <w:rsid w:val="00250591"/>
    <w:rsid w:val="0025098C"/>
    <w:rsid w:val="00250DFC"/>
    <w:rsid w:val="00251430"/>
    <w:rsid w:val="00252296"/>
    <w:rsid w:val="0025276C"/>
    <w:rsid w:val="00253DD4"/>
    <w:rsid w:val="002547D2"/>
    <w:rsid w:val="0025482B"/>
    <w:rsid w:val="00254A7E"/>
    <w:rsid w:val="00254F2E"/>
    <w:rsid w:val="00255454"/>
    <w:rsid w:val="002554F0"/>
    <w:rsid w:val="002558CA"/>
    <w:rsid w:val="00255A30"/>
    <w:rsid w:val="00255B00"/>
    <w:rsid w:val="002562D9"/>
    <w:rsid w:val="0025645D"/>
    <w:rsid w:val="00256BB8"/>
    <w:rsid w:val="00257038"/>
    <w:rsid w:val="00257C1E"/>
    <w:rsid w:val="00257F60"/>
    <w:rsid w:val="00260246"/>
    <w:rsid w:val="00260C2C"/>
    <w:rsid w:val="00261973"/>
    <w:rsid w:val="0026206D"/>
    <w:rsid w:val="0026227E"/>
    <w:rsid w:val="00262415"/>
    <w:rsid w:val="0026313B"/>
    <w:rsid w:val="0026379C"/>
    <w:rsid w:val="00263CAB"/>
    <w:rsid w:val="00263CC2"/>
    <w:rsid w:val="00263DD8"/>
    <w:rsid w:val="0026450B"/>
    <w:rsid w:val="0026512C"/>
    <w:rsid w:val="00265457"/>
    <w:rsid w:val="00265E4B"/>
    <w:rsid w:val="002668C0"/>
    <w:rsid w:val="00266A74"/>
    <w:rsid w:val="00267407"/>
    <w:rsid w:val="00267C5A"/>
    <w:rsid w:val="00267D6F"/>
    <w:rsid w:val="002715A0"/>
    <w:rsid w:val="00271A7B"/>
    <w:rsid w:val="00272151"/>
    <w:rsid w:val="00272BDF"/>
    <w:rsid w:val="00272CAB"/>
    <w:rsid w:val="0027324B"/>
    <w:rsid w:val="00273CF3"/>
    <w:rsid w:val="002740B6"/>
    <w:rsid w:val="00274A9E"/>
    <w:rsid w:val="00275492"/>
    <w:rsid w:val="0027630E"/>
    <w:rsid w:val="0027698F"/>
    <w:rsid w:val="00276A6F"/>
    <w:rsid w:val="00277EAD"/>
    <w:rsid w:val="002807FD"/>
    <w:rsid w:val="00280DAB"/>
    <w:rsid w:val="00281109"/>
    <w:rsid w:val="0028111C"/>
    <w:rsid w:val="00281677"/>
    <w:rsid w:val="00281CAE"/>
    <w:rsid w:val="00281D77"/>
    <w:rsid w:val="002827EE"/>
    <w:rsid w:val="002833E3"/>
    <w:rsid w:val="00284DF0"/>
    <w:rsid w:val="00284FE4"/>
    <w:rsid w:val="002857F0"/>
    <w:rsid w:val="0028595D"/>
    <w:rsid w:val="00286846"/>
    <w:rsid w:val="00287AAE"/>
    <w:rsid w:val="00287B26"/>
    <w:rsid w:val="00287EBA"/>
    <w:rsid w:val="00287EF0"/>
    <w:rsid w:val="0029004C"/>
    <w:rsid w:val="00290AFC"/>
    <w:rsid w:val="002913A9"/>
    <w:rsid w:val="002918C6"/>
    <w:rsid w:val="00291FC1"/>
    <w:rsid w:val="002920F1"/>
    <w:rsid w:val="00292800"/>
    <w:rsid w:val="0029369D"/>
    <w:rsid w:val="00293A5E"/>
    <w:rsid w:val="0029429F"/>
    <w:rsid w:val="00294F33"/>
    <w:rsid w:val="00295DCE"/>
    <w:rsid w:val="0029696E"/>
    <w:rsid w:val="002971F1"/>
    <w:rsid w:val="002974DD"/>
    <w:rsid w:val="002A05E0"/>
    <w:rsid w:val="002A0F27"/>
    <w:rsid w:val="002A1065"/>
    <w:rsid w:val="002A1368"/>
    <w:rsid w:val="002A1F85"/>
    <w:rsid w:val="002A2F2A"/>
    <w:rsid w:val="002A384E"/>
    <w:rsid w:val="002A4052"/>
    <w:rsid w:val="002A4252"/>
    <w:rsid w:val="002A454E"/>
    <w:rsid w:val="002A463D"/>
    <w:rsid w:val="002A57DD"/>
    <w:rsid w:val="002A58ED"/>
    <w:rsid w:val="002A5B5D"/>
    <w:rsid w:val="002B0301"/>
    <w:rsid w:val="002B0352"/>
    <w:rsid w:val="002B0388"/>
    <w:rsid w:val="002B042F"/>
    <w:rsid w:val="002B1287"/>
    <w:rsid w:val="002B12CC"/>
    <w:rsid w:val="002B1743"/>
    <w:rsid w:val="002B2B70"/>
    <w:rsid w:val="002B2BC1"/>
    <w:rsid w:val="002B2EA0"/>
    <w:rsid w:val="002B32DD"/>
    <w:rsid w:val="002B3553"/>
    <w:rsid w:val="002B4005"/>
    <w:rsid w:val="002B51BD"/>
    <w:rsid w:val="002B52EC"/>
    <w:rsid w:val="002B561B"/>
    <w:rsid w:val="002B5818"/>
    <w:rsid w:val="002B58B9"/>
    <w:rsid w:val="002B5A0E"/>
    <w:rsid w:val="002B6004"/>
    <w:rsid w:val="002B6626"/>
    <w:rsid w:val="002B6CD5"/>
    <w:rsid w:val="002B6EE9"/>
    <w:rsid w:val="002B7700"/>
    <w:rsid w:val="002C0335"/>
    <w:rsid w:val="002C058B"/>
    <w:rsid w:val="002C14CF"/>
    <w:rsid w:val="002C210E"/>
    <w:rsid w:val="002C26B5"/>
    <w:rsid w:val="002C285B"/>
    <w:rsid w:val="002C370B"/>
    <w:rsid w:val="002C386B"/>
    <w:rsid w:val="002C3C71"/>
    <w:rsid w:val="002C3E5D"/>
    <w:rsid w:val="002C46C9"/>
    <w:rsid w:val="002C4DAF"/>
    <w:rsid w:val="002C5241"/>
    <w:rsid w:val="002C5B49"/>
    <w:rsid w:val="002C5CA1"/>
    <w:rsid w:val="002C5E1F"/>
    <w:rsid w:val="002C5E5A"/>
    <w:rsid w:val="002C61EF"/>
    <w:rsid w:val="002C6545"/>
    <w:rsid w:val="002C6D93"/>
    <w:rsid w:val="002C6FA1"/>
    <w:rsid w:val="002D0DD7"/>
    <w:rsid w:val="002D12A5"/>
    <w:rsid w:val="002D1B92"/>
    <w:rsid w:val="002D1F38"/>
    <w:rsid w:val="002D211E"/>
    <w:rsid w:val="002D2330"/>
    <w:rsid w:val="002D2485"/>
    <w:rsid w:val="002D2D38"/>
    <w:rsid w:val="002D2FBA"/>
    <w:rsid w:val="002D34C0"/>
    <w:rsid w:val="002D3637"/>
    <w:rsid w:val="002D4C20"/>
    <w:rsid w:val="002D4D40"/>
    <w:rsid w:val="002D5599"/>
    <w:rsid w:val="002D5CF1"/>
    <w:rsid w:val="002D657D"/>
    <w:rsid w:val="002D758B"/>
    <w:rsid w:val="002D7E4D"/>
    <w:rsid w:val="002E087E"/>
    <w:rsid w:val="002E1F61"/>
    <w:rsid w:val="002E2072"/>
    <w:rsid w:val="002E2D81"/>
    <w:rsid w:val="002E3B00"/>
    <w:rsid w:val="002E51AB"/>
    <w:rsid w:val="002E56BA"/>
    <w:rsid w:val="002E582E"/>
    <w:rsid w:val="002E5B3D"/>
    <w:rsid w:val="002E5E1B"/>
    <w:rsid w:val="002E615A"/>
    <w:rsid w:val="002E6E2D"/>
    <w:rsid w:val="002E767D"/>
    <w:rsid w:val="002E79A3"/>
    <w:rsid w:val="002E7B87"/>
    <w:rsid w:val="002F08C5"/>
    <w:rsid w:val="002F0FC7"/>
    <w:rsid w:val="002F0FE7"/>
    <w:rsid w:val="002F163D"/>
    <w:rsid w:val="002F1D6D"/>
    <w:rsid w:val="002F22EC"/>
    <w:rsid w:val="002F2600"/>
    <w:rsid w:val="002F26F8"/>
    <w:rsid w:val="002F2E13"/>
    <w:rsid w:val="002F2FE3"/>
    <w:rsid w:val="002F2FEA"/>
    <w:rsid w:val="002F3190"/>
    <w:rsid w:val="002F31B7"/>
    <w:rsid w:val="002F3AFC"/>
    <w:rsid w:val="002F4514"/>
    <w:rsid w:val="002F4903"/>
    <w:rsid w:val="002F4F9D"/>
    <w:rsid w:val="002F5839"/>
    <w:rsid w:val="002F5D68"/>
    <w:rsid w:val="002F6593"/>
    <w:rsid w:val="002F6627"/>
    <w:rsid w:val="002F690D"/>
    <w:rsid w:val="002F6A3A"/>
    <w:rsid w:val="002F6FA5"/>
    <w:rsid w:val="002F784D"/>
    <w:rsid w:val="002F78C8"/>
    <w:rsid w:val="002F7DED"/>
    <w:rsid w:val="00300836"/>
    <w:rsid w:val="00300D7F"/>
    <w:rsid w:val="00301332"/>
    <w:rsid w:val="003017F9"/>
    <w:rsid w:val="00302343"/>
    <w:rsid w:val="00302379"/>
    <w:rsid w:val="0030421C"/>
    <w:rsid w:val="003042DB"/>
    <w:rsid w:val="00304CCE"/>
    <w:rsid w:val="00304D1F"/>
    <w:rsid w:val="00305DBD"/>
    <w:rsid w:val="0030622A"/>
    <w:rsid w:val="00307180"/>
    <w:rsid w:val="003073F6"/>
    <w:rsid w:val="00307B7A"/>
    <w:rsid w:val="00307F5D"/>
    <w:rsid w:val="0031014F"/>
    <w:rsid w:val="0031015B"/>
    <w:rsid w:val="00310B11"/>
    <w:rsid w:val="003112BF"/>
    <w:rsid w:val="0031179B"/>
    <w:rsid w:val="0031276B"/>
    <w:rsid w:val="003131C6"/>
    <w:rsid w:val="00313895"/>
    <w:rsid w:val="00313BD4"/>
    <w:rsid w:val="00313E87"/>
    <w:rsid w:val="003145AB"/>
    <w:rsid w:val="00315D4B"/>
    <w:rsid w:val="00316B24"/>
    <w:rsid w:val="00316B78"/>
    <w:rsid w:val="00316F63"/>
    <w:rsid w:val="00320115"/>
    <w:rsid w:val="00320553"/>
    <w:rsid w:val="0032191C"/>
    <w:rsid w:val="003219DE"/>
    <w:rsid w:val="00321ED1"/>
    <w:rsid w:val="0032206B"/>
    <w:rsid w:val="00322349"/>
    <w:rsid w:val="00322820"/>
    <w:rsid w:val="00323059"/>
    <w:rsid w:val="00323DE0"/>
    <w:rsid w:val="00323FF0"/>
    <w:rsid w:val="003240F1"/>
    <w:rsid w:val="00324416"/>
    <w:rsid w:val="00324458"/>
    <w:rsid w:val="0032494E"/>
    <w:rsid w:val="00325CA1"/>
    <w:rsid w:val="00325CFB"/>
    <w:rsid w:val="00326391"/>
    <w:rsid w:val="003265CC"/>
    <w:rsid w:val="0032683A"/>
    <w:rsid w:val="00326A0C"/>
    <w:rsid w:val="00326B8D"/>
    <w:rsid w:val="00327A5F"/>
    <w:rsid w:val="00330D5D"/>
    <w:rsid w:val="003310B4"/>
    <w:rsid w:val="00331F37"/>
    <w:rsid w:val="00331FB7"/>
    <w:rsid w:val="003321C9"/>
    <w:rsid w:val="003323AC"/>
    <w:rsid w:val="00332586"/>
    <w:rsid w:val="003325F2"/>
    <w:rsid w:val="00332998"/>
    <w:rsid w:val="00332B69"/>
    <w:rsid w:val="00332DC8"/>
    <w:rsid w:val="00333985"/>
    <w:rsid w:val="0033408D"/>
    <w:rsid w:val="00334485"/>
    <w:rsid w:val="00334582"/>
    <w:rsid w:val="0033531C"/>
    <w:rsid w:val="00335F1A"/>
    <w:rsid w:val="003406E6"/>
    <w:rsid w:val="003410CB"/>
    <w:rsid w:val="003423D5"/>
    <w:rsid w:val="00342550"/>
    <w:rsid w:val="003439C8"/>
    <w:rsid w:val="00343EDF"/>
    <w:rsid w:val="003440E7"/>
    <w:rsid w:val="00344D99"/>
    <w:rsid w:val="003455C6"/>
    <w:rsid w:val="0034560B"/>
    <w:rsid w:val="00345CAC"/>
    <w:rsid w:val="00345F5F"/>
    <w:rsid w:val="00346362"/>
    <w:rsid w:val="003465A4"/>
    <w:rsid w:val="00346F5F"/>
    <w:rsid w:val="0034719B"/>
    <w:rsid w:val="003475CC"/>
    <w:rsid w:val="00347AA2"/>
    <w:rsid w:val="00347DF1"/>
    <w:rsid w:val="003503E9"/>
    <w:rsid w:val="003504BA"/>
    <w:rsid w:val="00350C01"/>
    <w:rsid w:val="00350DE7"/>
    <w:rsid w:val="0035141E"/>
    <w:rsid w:val="0035185B"/>
    <w:rsid w:val="00351AC7"/>
    <w:rsid w:val="00351B25"/>
    <w:rsid w:val="00351CBD"/>
    <w:rsid w:val="00353B2F"/>
    <w:rsid w:val="00354A23"/>
    <w:rsid w:val="00354C45"/>
    <w:rsid w:val="00354D89"/>
    <w:rsid w:val="0035540D"/>
    <w:rsid w:val="003557EE"/>
    <w:rsid w:val="003565F4"/>
    <w:rsid w:val="00357145"/>
    <w:rsid w:val="00357264"/>
    <w:rsid w:val="003601C9"/>
    <w:rsid w:val="003604DC"/>
    <w:rsid w:val="00360EFC"/>
    <w:rsid w:val="00361128"/>
    <w:rsid w:val="0036113E"/>
    <w:rsid w:val="00361F44"/>
    <w:rsid w:val="0036207E"/>
    <w:rsid w:val="00362579"/>
    <w:rsid w:val="00362FB5"/>
    <w:rsid w:val="00364D41"/>
    <w:rsid w:val="003653B7"/>
    <w:rsid w:val="00366350"/>
    <w:rsid w:val="0036635B"/>
    <w:rsid w:val="003663F8"/>
    <w:rsid w:val="00366509"/>
    <w:rsid w:val="00366563"/>
    <w:rsid w:val="00366C1F"/>
    <w:rsid w:val="00366CBF"/>
    <w:rsid w:val="0037022B"/>
    <w:rsid w:val="003706D2"/>
    <w:rsid w:val="00371029"/>
    <w:rsid w:val="00371D54"/>
    <w:rsid w:val="00372574"/>
    <w:rsid w:val="00373050"/>
    <w:rsid w:val="0037315B"/>
    <w:rsid w:val="003733DA"/>
    <w:rsid w:val="003736CA"/>
    <w:rsid w:val="00373C9D"/>
    <w:rsid w:val="00374042"/>
    <w:rsid w:val="00374C53"/>
    <w:rsid w:val="00374ECB"/>
    <w:rsid w:val="00375AD8"/>
    <w:rsid w:val="00375BB6"/>
    <w:rsid w:val="00375E45"/>
    <w:rsid w:val="00375E7F"/>
    <w:rsid w:val="00376C7D"/>
    <w:rsid w:val="0037717E"/>
    <w:rsid w:val="00377264"/>
    <w:rsid w:val="00377871"/>
    <w:rsid w:val="003814E0"/>
    <w:rsid w:val="0038197C"/>
    <w:rsid w:val="00381AAB"/>
    <w:rsid w:val="00381AF5"/>
    <w:rsid w:val="00381D48"/>
    <w:rsid w:val="00382714"/>
    <w:rsid w:val="003832FA"/>
    <w:rsid w:val="00383B4A"/>
    <w:rsid w:val="00383D6D"/>
    <w:rsid w:val="00383D95"/>
    <w:rsid w:val="00384057"/>
    <w:rsid w:val="00384904"/>
    <w:rsid w:val="003849C3"/>
    <w:rsid w:val="003851BC"/>
    <w:rsid w:val="00385369"/>
    <w:rsid w:val="00386FAC"/>
    <w:rsid w:val="003875DA"/>
    <w:rsid w:val="0038797F"/>
    <w:rsid w:val="00387E6C"/>
    <w:rsid w:val="00390DA4"/>
    <w:rsid w:val="003914FA"/>
    <w:rsid w:val="00391659"/>
    <w:rsid w:val="0039234B"/>
    <w:rsid w:val="00392EA5"/>
    <w:rsid w:val="00392EC2"/>
    <w:rsid w:val="003937CA"/>
    <w:rsid w:val="00393885"/>
    <w:rsid w:val="0039468A"/>
    <w:rsid w:val="00395496"/>
    <w:rsid w:val="0039589C"/>
    <w:rsid w:val="00395E6B"/>
    <w:rsid w:val="00396E2B"/>
    <w:rsid w:val="00397062"/>
    <w:rsid w:val="0039787A"/>
    <w:rsid w:val="003A0560"/>
    <w:rsid w:val="003A2584"/>
    <w:rsid w:val="003A265D"/>
    <w:rsid w:val="003A39F6"/>
    <w:rsid w:val="003A3C1C"/>
    <w:rsid w:val="003A3CB4"/>
    <w:rsid w:val="003A3ECF"/>
    <w:rsid w:val="003A4238"/>
    <w:rsid w:val="003A42CA"/>
    <w:rsid w:val="003A4412"/>
    <w:rsid w:val="003A4991"/>
    <w:rsid w:val="003A5C97"/>
    <w:rsid w:val="003A6411"/>
    <w:rsid w:val="003A6E9F"/>
    <w:rsid w:val="003A716F"/>
    <w:rsid w:val="003A75C3"/>
    <w:rsid w:val="003A7763"/>
    <w:rsid w:val="003A7ADA"/>
    <w:rsid w:val="003B0727"/>
    <w:rsid w:val="003B0982"/>
    <w:rsid w:val="003B149A"/>
    <w:rsid w:val="003B14CF"/>
    <w:rsid w:val="003B193D"/>
    <w:rsid w:val="003B1B83"/>
    <w:rsid w:val="003B1C86"/>
    <w:rsid w:val="003B2B26"/>
    <w:rsid w:val="003B30B4"/>
    <w:rsid w:val="003B5243"/>
    <w:rsid w:val="003B5D40"/>
    <w:rsid w:val="003B688E"/>
    <w:rsid w:val="003B695D"/>
    <w:rsid w:val="003B7151"/>
    <w:rsid w:val="003B75C1"/>
    <w:rsid w:val="003B7FD6"/>
    <w:rsid w:val="003C042E"/>
    <w:rsid w:val="003C06E6"/>
    <w:rsid w:val="003C0722"/>
    <w:rsid w:val="003C1656"/>
    <w:rsid w:val="003C1A74"/>
    <w:rsid w:val="003C1D0D"/>
    <w:rsid w:val="003C2167"/>
    <w:rsid w:val="003C29EE"/>
    <w:rsid w:val="003C3C05"/>
    <w:rsid w:val="003C3C25"/>
    <w:rsid w:val="003C4D7E"/>
    <w:rsid w:val="003C5804"/>
    <w:rsid w:val="003C5A42"/>
    <w:rsid w:val="003C5BB3"/>
    <w:rsid w:val="003C6215"/>
    <w:rsid w:val="003C6D34"/>
    <w:rsid w:val="003C70C0"/>
    <w:rsid w:val="003C7112"/>
    <w:rsid w:val="003D079C"/>
    <w:rsid w:val="003D1541"/>
    <w:rsid w:val="003D177E"/>
    <w:rsid w:val="003D1B5D"/>
    <w:rsid w:val="003D1DE4"/>
    <w:rsid w:val="003D2309"/>
    <w:rsid w:val="003D2539"/>
    <w:rsid w:val="003D363F"/>
    <w:rsid w:val="003D45C2"/>
    <w:rsid w:val="003D4F60"/>
    <w:rsid w:val="003D58EE"/>
    <w:rsid w:val="003D5B09"/>
    <w:rsid w:val="003D6507"/>
    <w:rsid w:val="003D6A42"/>
    <w:rsid w:val="003D7CC5"/>
    <w:rsid w:val="003E03E3"/>
    <w:rsid w:val="003E06BE"/>
    <w:rsid w:val="003E0ED1"/>
    <w:rsid w:val="003E1B35"/>
    <w:rsid w:val="003E2368"/>
    <w:rsid w:val="003E257D"/>
    <w:rsid w:val="003E26E1"/>
    <w:rsid w:val="003E362A"/>
    <w:rsid w:val="003E3DEE"/>
    <w:rsid w:val="003E4823"/>
    <w:rsid w:val="003E54B1"/>
    <w:rsid w:val="003E6BE9"/>
    <w:rsid w:val="003E6C30"/>
    <w:rsid w:val="003E79EF"/>
    <w:rsid w:val="003F046D"/>
    <w:rsid w:val="003F0518"/>
    <w:rsid w:val="003F0867"/>
    <w:rsid w:val="003F1EE7"/>
    <w:rsid w:val="003F2E76"/>
    <w:rsid w:val="003F2EDC"/>
    <w:rsid w:val="003F370A"/>
    <w:rsid w:val="003F3756"/>
    <w:rsid w:val="003F3F76"/>
    <w:rsid w:val="003F40C2"/>
    <w:rsid w:val="003F43C7"/>
    <w:rsid w:val="003F4A7C"/>
    <w:rsid w:val="003F520A"/>
    <w:rsid w:val="003F5A7D"/>
    <w:rsid w:val="003F5D9A"/>
    <w:rsid w:val="003F6AAE"/>
    <w:rsid w:val="003F6B4F"/>
    <w:rsid w:val="003F6BB1"/>
    <w:rsid w:val="003F6D58"/>
    <w:rsid w:val="003F7BB1"/>
    <w:rsid w:val="003F7F5C"/>
    <w:rsid w:val="00400148"/>
    <w:rsid w:val="0040161F"/>
    <w:rsid w:val="0040190D"/>
    <w:rsid w:val="0040258D"/>
    <w:rsid w:val="00403DBE"/>
    <w:rsid w:val="00404DA7"/>
    <w:rsid w:val="00404FFD"/>
    <w:rsid w:val="004050F6"/>
    <w:rsid w:val="004068AA"/>
    <w:rsid w:val="00406B3B"/>
    <w:rsid w:val="00406BBF"/>
    <w:rsid w:val="00406DCB"/>
    <w:rsid w:val="004077A9"/>
    <w:rsid w:val="004101F0"/>
    <w:rsid w:val="00410215"/>
    <w:rsid w:val="00410674"/>
    <w:rsid w:val="0041093F"/>
    <w:rsid w:val="00410E24"/>
    <w:rsid w:val="00411060"/>
    <w:rsid w:val="004115A1"/>
    <w:rsid w:val="0041174D"/>
    <w:rsid w:val="0041266E"/>
    <w:rsid w:val="00412B68"/>
    <w:rsid w:val="00412B99"/>
    <w:rsid w:val="004131E3"/>
    <w:rsid w:val="00413E6D"/>
    <w:rsid w:val="004145E7"/>
    <w:rsid w:val="00414AA6"/>
    <w:rsid w:val="00415249"/>
    <w:rsid w:val="00415D4B"/>
    <w:rsid w:val="004164A0"/>
    <w:rsid w:val="00416820"/>
    <w:rsid w:val="00416C76"/>
    <w:rsid w:val="00416EF9"/>
    <w:rsid w:val="00416F4E"/>
    <w:rsid w:val="004171DF"/>
    <w:rsid w:val="00417BB7"/>
    <w:rsid w:val="00420646"/>
    <w:rsid w:val="00420694"/>
    <w:rsid w:val="00420A0D"/>
    <w:rsid w:val="00420EC4"/>
    <w:rsid w:val="00421A3E"/>
    <w:rsid w:val="00421D0C"/>
    <w:rsid w:val="00421F53"/>
    <w:rsid w:val="00422739"/>
    <w:rsid w:val="00422B7B"/>
    <w:rsid w:val="00422BFD"/>
    <w:rsid w:val="00423167"/>
    <w:rsid w:val="00423DB1"/>
    <w:rsid w:val="00424657"/>
    <w:rsid w:val="00424C27"/>
    <w:rsid w:val="00424CEF"/>
    <w:rsid w:val="0042547D"/>
    <w:rsid w:val="00425CDE"/>
    <w:rsid w:val="00425D09"/>
    <w:rsid w:val="00426306"/>
    <w:rsid w:val="00426A25"/>
    <w:rsid w:val="00426B98"/>
    <w:rsid w:val="0042723E"/>
    <w:rsid w:val="00427410"/>
    <w:rsid w:val="0042744D"/>
    <w:rsid w:val="00427C3B"/>
    <w:rsid w:val="00427F53"/>
    <w:rsid w:val="00430701"/>
    <w:rsid w:val="00430B8D"/>
    <w:rsid w:val="00431179"/>
    <w:rsid w:val="004318A4"/>
    <w:rsid w:val="004318CB"/>
    <w:rsid w:val="00432509"/>
    <w:rsid w:val="0043259B"/>
    <w:rsid w:val="00433026"/>
    <w:rsid w:val="0043355F"/>
    <w:rsid w:val="00433E7F"/>
    <w:rsid w:val="00434B50"/>
    <w:rsid w:val="00435134"/>
    <w:rsid w:val="004351DE"/>
    <w:rsid w:val="0043528F"/>
    <w:rsid w:val="00435EDE"/>
    <w:rsid w:val="00436271"/>
    <w:rsid w:val="00437373"/>
    <w:rsid w:val="00437A93"/>
    <w:rsid w:val="00437E14"/>
    <w:rsid w:val="004409F9"/>
    <w:rsid w:val="00440F87"/>
    <w:rsid w:val="00441B51"/>
    <w:rsid w:val="00442099"/>
    <w:rsid w:val="0044289A"/>
    <w:rsid w:val="004431DF"/>
    <w:rsid w:val="004432EF"/>
    <w:rsid w:val="00443762"/>
    <w:rsid w:val="00443A28"/>
    <w:rsid w:val="0044467A"/>
    <w:rsid w:val="00444C93"/>
    <w:rsid w:val="004453C6"/>
    <w:rsid w:val="00445B3A"/>
    <w:rsid w:val="00446114"/>
    <w:rsid w:val="0044671A"/>
    <w:rsid w:val="0044717C"/>
    <w:rsid w:val="004474E9"/>
    <w:rsid w:val="00447D83"/>
    <w:rsid w:val="00450A46"/>
    <w:rsid w:val="00451B29"/>
    <w:rsid w:val="00451D60"/>
    <w:rsid w:val="00452047"/>
    <w:rsid w:val="00452676"/>
    <w:rsid w:val="00453313"/>
    <w:rsid w:val="00453D08"/>
    <w:rsid w:val="0045419E"/>
    <w:rsid w:val="00454D89"/>
    <w:rsid w:val="00455281"/>
    <w:rsid w:val="00455935"/>
    <w:rsid w:val="00456015"/>
    <w:rsid w:val="00456CCE"/>
    <w:rsid w:val="004576AE"/>
    <w:rsid w:val="00457E5E"/>
    <w:rsid w:val="00457FDB"/>
    <w:rsid w:val="00460537"/>
    <w:rsid w:val="00460628"/>
    <w:rsid w:val="00460A07"/>
    <w:rsid w:val="004618C6"/>
    <w:rsid w:val="00463AF9"/>
    <w:rsid w:val="00464275"/>
    <w:rsid w:val="0046434E"/>
    <w:rsid w:val="004665C8"/>
    <w:rsid w:val="004665D8"/>
    <w:rsid w:val="00467E90"/>
    <w:rsid w:val="00470517"/>
    <w:rsid w:val="00470DF2"/>
    <w:rsid w:val="00470EAF"/>
    <w:rsid w:val="00471A51"/>
    <w:rsid w:val="00471D9F"/>
    <w:rsid w:val="00471FA9"/>
    <w:rsid w:val="00472051"/>
    <w:rsid w:val="004722F4"/>
    <w:rsid w:val="004737F2"/>
    <w:rsid w:val="00473E5B"/>
    <w:rsid w:val="00473E7D"/>
    <w:rsid w:val="00474670"/>
    <w:rsid w:val="00475DC5"/>
    <w:rsid w:val="00477227"/>
    <w:rsid w:val="00477D42"/>
    <w:rsid w:val="00480A80"/>
    <w:rsid w:val="0048155E"/>
    <w:rsid w:val="00481AE6"/>
    <w:rsid w:val="00482463"/>
    <w:rsid w:val="004844F6"/>
    <w:rsid w:val="004845F7"/>
    <w:rsid w:val="00484BA7"/>
    <w:rsid w:val="0048551C"/>
    <w:rsid w:val="00485AFF"/>
    <w:rsid w:val="00486687"/>
    <w:rsid w:val="0048671A"/>
    <w:rsid w:val="00486B46"/>
    <w:rsid w:val="0048728C"/>
    <w:rsid w:val="00487BD1"/>
    <w:rsid w:val="004900B6"/>
    <w:rsid w:val="00490440"/>
    <w:rsid w:val="004910C6"/>
    <w:rsid w:val="00491AEB"/>
    <w:rsid w:val="00491C9E"/>
    <w:rsid w:val="00491DBE"/>
    <w:rsid w:val="004923ED"/>
    <w:rsid w:val="00492788"/>
    <w:rsid w:val="00493EF5"/>
    <w:rsid w:val="004941EA"/>
    <w:rsid w:val="00494439"/>
    <w:rsid w:val="004944AC"/>
    <w:rsid w:val="00494AC0"/>
    <w:rsid w:val="00494ADD"/>
    <w:rsid w:val="00494BE2"/>
    <w:rsid w:val="00495742"/>
    <w:rsid w:val="00495D01"/>
    <w:rsid w:val="00496488"/>
    <w:rsid w:val="004966CA"/>
    <w:rsid w:val="004973DB"/>
    <w:rsid w:val="0049756D"/>
    <w:rsid w:val="004976CF"/>
    <w:rsid w:val="004A173C"/>
    <w:rsid w:val="004A1C6A"/>
    <w:rsid w:val="004A1EA5"/>
    <w:rsid w:val="004A1F5B"/>
    <w:rsid w:val="004A200F"/>
    <w:rsid w:val="004A204C"/>
    <w:rsid w:val="004A2322"/>
    <w:rsid w:val="004A341B"/>
    <w:rsid w:val="004A4476"/>
    <w:rsid w:val="004A4ADB"/>
    <w:rsid w:val="004A4EE5"/>
    <w:rsid w:val="004A4EF8"/>
    <w:rsid w:val="004A595D"/>
    <w:rsid w:val="004A6267"/>
    <w:rsid w:val="004A6EE3"/>
    <w:rsid w:val="004A7582"/>
    <w:rsid w:val="004A76F3"/>
    <w:rsid w:val="004A7C84"/>
    <w:rsid w:val="004B03A9"/>
    <w:rsid w:val="004B082A"/>
    <w:rsid w:val="004B0CFE"/>
    <w:rsid w:val="004B1856"/>
    <w:rsid w:val="004B2CD4"/>
    <w:rsid w:val="004B39A3"/>
    <w:rsid w:val="004B3ED3"/>
    <w:rsid w:val="004B40FC"/>
    <w:rsid w:val="004B42B4"/>
    <w:rsid w:val="004B4560"/>
    <w:rsid w:val="004B472F"/>
    <w:rsid w:val="004B475D"/>
    <w:rsid w:val="004B4CA0"/>
    <w:rsid w:val="004B5407"/>
    <w:rsid w:val="004B540B"/>
    <w:rsid w:val="004B5FF0"/>
    <w:rsid w:val="004B670D"/>
    <w:rsid w:val="004B77C0"/>
    <w:rsid w:val="004C00D9"/>
    <w:rsid w:val="004C067F"/>
    <w:rsid w:val="004C1180"/>
    <w:rsid w:val="004C1240"/>
    <w:rsid w:val="004C1645"/>
    <w:rsid w:val="004C3B58"/>
    <w:rsid w:val="004C4359"/>
    <w:rsid w:val="004C4608"/>
    <w:rsid w:val="004C4743"/>
    <w:rsid w:val="004C48A3"/>
    <w:rsid w:val="004C4C9C"/>
    <w:rsid w:val="004C5748"/>
    <w:rsid w:val="004C6693"/>
    <w:rsid w:val="004C6D70"/>
    <w:rsid w:val="004C79A4"/>
    <w:rsid w:val="004C7BB0"/>
    <w:rsid w:val="004D0054"/>
    <w:rsid w:val="004D0D16"/>
    <w:rsid w:val="004D193F"/>
    <w:rsid w:val="004D1BD0"/>
    <w:rsid w:val="004D26AC"/>
    <w:rsid w:val="004D27DA"/>
    <w:rsid w:val="004D2C72"/>
    <w:rsid w:val="004D3519"/>
    <w:rsid w:val="004D3F37"/>
    <w:rsid w:val="004D3F68"/>
    <w:rsid w:val="004D59BB"/>
    <w:rsid w:val="004D6999"/>
    <w:rsid w:val="004D6A20"/>
    <w:rsid w:val="004D6A82"/>
    <w:rsid w:val="004E01F4"/>
    <w:rsid w:val="004E0645"/>
    <w:rsid w:val="004E084B"/>
    <w:rsid w:val="004E0E36"/>
    <w:rsid w:val="004E18DB"/>
    <w:rsid w:val="004E1F0D"/>
    <w:rsid w:val="004E270D"/>
    <w:rsid w:val="004E3024"/>
    <w:rsid w:val="004E37FB"/>
    <w:rsid w:val="004E3971"/>
    <w:rsid w:val="004E3A08"/>
    <w:rsid w:val="004E422D"/>
    <w:rsid w:val="004E4EBE"/>
    <w:rsid w:val="004E544B"/>
    <w:rsid w:val="004E5CA0"/>
    <w:rsid w:val="004E622A"/>
    <w:rsid w:val="004E63CB"/>
    <w:rsid w:val="004E67EE"/>
    <w:rsid w:val="004E6AD3"/>
    <w:rsid w:val="004F0124"/>
    <w:rsid w:val="004F057A"/>
    <w:rsid w:val="004F0C3F"/>
    <w:rsid w:val="004F1212"/>
    <w:rsid w:val="004F3792"/>
    <w:rsid w:val="004F389B"/>
    <w:rsid w:val="004F3BED"/>
    <w:rsid w:val="004F3FDC"/>
    <w:rsid w:val="004F4572"/>
    <w:rsid w:val="004F50C0"/>
    <w:rsid w:val="004F5CF8"/>
    <w:rsid w:val="004F5F33"/>
    <w:rsid w:val="004F5FDB"/>
    <w:rsid w:val="004F731F"/>
    <w:rsid w:val="004F7FA0"/>
    <w:rsid w:val="005001CA"/>
    <w:rsid w:val="00500830"/>
    <w:rsid w:val="005008EA"/>
    <w:rsid w:val="00500C51"/>
    <w:rsid w:val="0050112B"/>
    <w:rsid w:val="00502234"/>
    <w:rsid w:val="00502F4F"/>
    <w:rsid w:val="00504436"/>
    <w:rsid w:val="0050480F"/>
    <w:rsid w:val="00504BF8"/>
    <w:rsid w:val="00505501"/>
    <w:rsid w:val="0050578C"/>
    <w:rsid w:val="005057AF"/>
    <w:rsid w:val="00505891"/>
    <w:rsid w:val="005058A2"/>
    <w:rsid w:val="005058B1"/>
    <w:rsid w:val="005069B9"/>
    <w:rsid w:val="00506A36"/>
    <w:rsid w:val="00506E49"/>
    <w:rsid w:val="0050705D"/>
    <w:rsid w:val="0050735F"/>
    <w:rsid w:val="005107D2"/>
    <w:rsid w:val="00510D7E"/>
    <w:rsid w:val="005113C4"/>
    <w:rsid w:val="005114BF"/>
    <w:rsid w:val="00511C35"/>
    <w:rsid w:val="005122F0"/>
    <w:rsid w:val="005130FB"/>
    <w:rsid w:val="00514019"/>
    <w:rsid w:val="00514AA9"/>
    <w:rsid w:val="00515A16"/>
    <w:rsid w:val="00515AB0"/>
    <w:rsid w:val="00515F60"/>
    <w:rsid w:val="00516621"/>
    <w:rsid w:val="00517A86"/>
    <w:rsid w:val="00517A9C"/>
    <w:rsid w:val="00517CAF"/>
    <w:rsid w:val="005200EC"/>
    <w:rsid w:val="005203FE"/>
    <w:rsid w:val="005234C8"/>
    <w:rsid w:val="0052355C"/>
    <w:rsid w:val="0052357F"/>
    <w:rsid w:val="00523A7D"/>
    <w:rsid w:val="005245FB"/>
    <w:rsid w:val="00524D9B"/>
    <w:rsid w:val="005250C9"/>
    <w:rsid w:val="00525AB4"/>
    <w:rsid w:val="00526398"/>
    <w:rsid w:val="00526509"/>
    <w:rsid w:val="00526645"/>
    <w:rsid w:val="00526687"/>
    <w:rsid w:val="00526E9F"/>
    <w:rsid w:val="005276F9"/>
    <w:rsid w:val="0053169B"/>
    <w:rsid w:val="00532216"/>
    <w:rsid w:val="00532339"/>
    <w:rsid w:val="005330B9"/>
    <w:rsid w:val="00533953"/>
    <w:rsid w:val="005339FE"/>
    <w:rsid w:val="0053429F"/>
    <w:rsid w:val="005352B1"/>
    <w:rsid w:val="005356D5"/>
    <w:rsid w:val="00536265"/>
    <w:rsid w:val="005370BB"/>
    <w:rsid w:val="005372CF"/>
    <w:rsid w:val="0053740F"/>
    <w:rsid w:val="00537DEE"/>
    <w:rsid w:val="005410DD"/>
    <w:rsid w:val="00541923"/>
    <w:rsid w:val="00541DB8"/>
    <w:rsid w:val="00541EF8"/>
    <w:rsid w:val="00542888"/>
    <w:rsid w:val="005435F5"/>
    <w:rsid w:val="00543E09"/>
    <w:rsid w:val="005443CE"/>
    <w:rsid w:val="005445BC"/>
    <w:rsid w:val="00545C1C"/>
    <w:rsid w:val="00545EFD"/>
    <w:rsid w:val="0054693E"/>
    <w:rsid w:val="00547CDC"/>
    <w:rsid w:val="00547D07"/>
    <w:rsid w:val="00547E96"/>
    <w:rsid w:val="005501B1"/>
    <w:rsid w:val="005502BD"/>
    <w:rsid w:val="0055085A"/>
    <w:rsid w:val="0055089D"/>
    <w:rsid w:val="0055173E"/>
    <w:rsid w:val="0055184A"/>
    <w:rsid w:val="0055413B"/>
    <w:rsid w:val="00554FE6"/>
    <w:rsid w:val="00555735"/>
    <w:rsid w:val="005558BE"/>
    <w:rsid w:val="005565D5"/>
    <w:rsid w:val="00556679"/>
    <w:rsid w:val="00557AC3"/>
    <w:rsid w:val="00557C8D"/>
    <w:rsid w:val="00557D16"/>
    <w:rsid w:val="00557EDB"/>
    <w:rsid w:val="005612FC"/>
    <w:rsid w:val="005613A1"/>
    <w:rsid w:val="0056201E"/>
    <w:rsid w:val="0056240B"/>
    <w:rsid w:val="0056271A"/>
    <w:rsid w:val="00562CAB"/>
    <w:rsid w:val="00562DA6"/>
    <w:rsid w:val="00562EF1"/>
    <w:rsid w:val="00562F12"/>
    <w:rsid w:val="0056319A"/>
    <w:rsid w:val="0056501A"/>
    <w:rsid w:val="005661DF"/>
    <w:rsid w:val="005664EC"/>
    <w:rsid w:val="00566646"/>
    <w:rsid w:val="005668EE"/>
    <w:rsid w:val="00566EAC"/>
    <w:rsid w:val="00570107"/>
    <w:rsid w:val="00570488"/>
    <w:rsid w:val="005710EA"/>
    <w:rsid w:val="00571470"/>
    <w:rsid w:val="00571772"/>
    <w:rsid w:val="00571DA3"/>
    <w:rsid w:val="0057303B"/>
    <w:rsid w:val="00573C70"/>
    <w:rsid w:val="00574073"/>
    <w:rsid w:val="00574485"/>
    <w:rsid w:val="0057494D"/>
    <w:rsid w:val="00574B33"/>
    <w:rsid w:val="00574CDD"/>
    <w:rsid w:val="005750DE"/>
    <w:rsid w:val="00575504"/>
    <w:rsid w:val="00575BEA"/>
    <w:rsid w:val="00576633"/>
    <w:rsid w:val="005776A6"/>
    <w:rsid w:val="00581CEC"/>
    <w:rsid w:val="00581F19"/>
    <w:rsid w:val="00582E77"/>
    <w:rsid w:val="00582FEC"/>
    <w:rsid w:val="005830F1"/>
    <w:rsid w:val="00583113"/>
    <w:rsid w:val="005837F8"/>
    <w:rsid w:val="005838B1"/>
    <w:rsid w:val="00584846"/>
    <w:rsid w:val="00584998"/>
    <w:rsid w:val="005854B1"/>
    <w:rsid w:val="005857E5"/>
    <w:rsid w:val="00585974"/>
    <w:rsid w:val="00586093"/>
    <w:rsid w:val="00586234"/>
    <w:rsid w:val="005865BC"/>
    <w:rsid w:val="005874B2"/>
    <w:rsid w:val="00587520"/>
    <w:rsid w:val="00587F6C"/>
    <w:rsid w:val="00590246"/>
    <w:rsid w:val="005907D9"/>
    <w:rsid w:val="005909FA"/>
    <w:rsid w:val="00590C5F"/>
    <w:rsid w:val="0059126D"/>
    <w:rsid w:val="00591A08"/>
    <w:rsid w:val="00592014"/>
    <w:rsid w:val="00592472"/>
    <w:rsid w:val="00592CBF"/>
    <w:rsid w:val="00593067"/>
    <w:rsid w:val="00594012"/>
    <w:rsid w:val="0059614C"/>
    <w:rsid w:val="0059663D"/>
    <w:rsid w:val="0059684D"/>
    <w:rsid w:val="0059686D"/>
    <w:rsid w:val="00596AA8"/>
    <w:rsid w:val="0059746D"/>
    <w:rsid w:val="0059763A"/>
    <w:rsid w:val="005976EB"/>
    <w:rsid w:val="005A09B0"/>
    <w:rsid w:val="005A0F25"/>
    <w:rsid w:val="005A118C"/>
    <w:rsid w:val="005A1191"/>
    <w:rsid w:val="005A13B1"/>
    <w:rsid w:val="005A1DBB"/>
    <w:rsid w:val="005A3F22"/>
    <w:rsid w:val="005A4BD8"/>
    <w:rsid w:val="005A5013"/>
    <w:rsid w:val="005A5D5A"/>
    <w:rsid w:val="005A6628"/>
    <w:rsid w:val="005A6693"/>
    <w:rsid w:val="005A77E5"/>
    <w:rsid w:val="005A7965"/>
    <w:rsid w:val="005A79DB"/>
    <w:rsid w:val="005B0FDA"/>
    <w:rsid w:val="005B1149"/>
    <w:rsid w:val="005B174B"/>
    <w:rsid w:val="005B21DC"/>
    <w:rsid w:val="005B2ECA"/>
    <w:rsid w:val="005B3B8E"/>
    <w:rsid w:val="005B4C35"/>
    <w:rsid w:val="005B4E1F"/>
    <w:rsid w:val="005B4F66"/>
    <w:rsid w:val="005B5495"/>
    <w:rsid w:val="005B69E8"/>
    <w:rsid w:val="005B7063"/>
    <w:rsid w:val="005B7726"/>
    <w:rsid w:val="005C0E07"/>
    <w:rsid w:val="005C126E"/>
    <w:rsid w:val="005C1717"/>
    <w:rsid w:val="005C17BD"/>
    <w:rsid w:val="005C23E4"/>
    <w:rsid w:val="005C2883"/>
    <w:rsid w:val="005C28C5"/>
    <w:rsid w:val="005C3501"/>
    <w:rsid w:val="005C3636"/>
    <w:rsid w:val="005C37F5"/>
    <w:rsid w:val="005C39F8"/>
    <w:rsid w:val="005C5531"/>
    <w:rsid w:val="005C6ECB"/>
    <w:rsid w:val="005D013A"/>
    <w:rsid w:val="005D0494"/>
    <w:rsid w:val="005D0A7C"/>
    <w:rsid w:val="005D0F71"/>
    <w:rsid w:val="005D14AA"/>
    <w:rsid w:val="005D1AE9"/>
    <w:rsid w:val="005D2216"/>
    <w:rsid w:val="005D2B9D"/>
    <w:rsid w:val="005D3270"/>
    <w:rsid w:val="005D3278"/>
    <w:rsid w:val="005D4850"/>
    <w:rsid w:val="005D4E04"/>
    <w:rsid w:val="005D4F32"/>
    <w:rsid w:val="005D54C9"/>
    <w:rsid w:val="005D6332"/>
    <w:rsid w:val="005D6A9A"/>
    <w:rsid w:val="005D7783"/>
    <w:rsid w:val="005E22B7"/>
    <w:rsid w:val="005E23DF"/>
    <w:rsid w:val="005E29B8"/>
    <w:rsid w:val="005E2BD3"/>
    <w:rsid w:val="005E2CCA"/>
    <w:rsid w:val="005E333E"/>
    <w:rsid w:val="005E3620"/>
    <w:rsid w:val="005E3A7F"/>
    <w:rsid w:val="005E478A"/>
    <w:rsid w:val="005E5011"/>
    <w:rsid w:val="005E5374"/>
    <w:rsid w:val="005E69DE"/>
    <w:rsid w:val="005E7548"/>
    <w:rsid w:val="005E76F7"/>
    <w:rsid w:val="005E7770"/>
    <w:rsid w:val="005F0D4C"/>
    <w:rsid w:val="005F0EF8"/>
    <w:rsid w:val="005F1140"/>
    <w:rsid w:val="005F178D"/>
    <w:rsid w:val="005F18F5"/>
    <w:rsid w:val="005F215E"/>
    <w:rsid w:val="005F2226"/>
    <w:rsid w:val="005F3D30"/>
    <w:rsid w:val="005F526E"/>
    <w:rsid w:val="005F6008"/>
    <w:rsid w:val="005F6739"/>
    <w:rsid w:val="005F69C2"/>
    <w:rsid w:val="005F7BB0"/>
    <w:rsid w:val="005F7C20"/>
    <w:rsid w:val="005F7DC7"/>
    <w:rsid w:val="00600251"/>
    <w:rsid w:val="0060095B"/>
    <w:rsid w:val="00600CF3"/>
    <w:rsid w:val="00600F89"/>
    <w:rsid w:val="0060137D"/>
    <w:rsid w:val="00601951"/>
    <w:rsid w:val="00602249"/>
    <w:rsid w:val="00602589"/>
    <w:rsid w:val="006026AD"/>
    <w:rsid w:val="006043E7"/>
    <w:rsid w:val="006052FA"/>
    <w:rsid w:val="006056E3"/>
    <w:rsid w:val="006059D2"/>
    <w:rsid w:val="006064FC"/>
    <w:rsid w:val="00606A8F"/>
    <w:rsid w:val="00607157"/>
    <w:rsid w:val="00607371"/>
    <w:rsid w:val="0061011C"/>
    <w:rsid w:val="00610920"/>
    <w:rsid w:val="00610A14"/>
    <w:rsid w:val="00610B62"/>
    <w:rsid w:val="00610FAE"/>
    <w:rsid w:val="00611326"/>
    <w:rsid w:val="00611F2E"/>
    <w:rsid w:val="00612E6E"/>
    <w:rsid w:val="0061346B"/>
    <w:rsid w:val="00614C8E"/>
    <w:rsid w:val="00616DF5"/>
    <w:rsid w:val="00617309"/>
    <w:rsid w:val="006174F9"/>
    <w:rsid w:val="006225F2"/>
    <w:rsid w:val="006226D6"/>
    <w:rsid w:val="00622C3D"/>
    <w:rsid w:val="006234E3"/>
    <w:rsid w:val="006235F5"/>
    <w:rsid w:val="00623617"/>
    <w:rsid w:val="0062389F"/>
    <w:rsid w:val="006240CD"/>
    <w:rsid w:val="00624310"/>
    <w:rsid w:val="006250FC"/>
    <w:rsid w:val="006276FC"/>
    <w:rsid w:val="00631EB6"/>
    <w:rsid w:val="00632955"/>
    <w:rsid w:val="00633237"/>
    <w:rsid w:val="0063374F"/>
    <w:rsid w:val="00634022"/>
    <w:rsid w:val="00634402"/>
    <w:rsid w:val="0063461E"/>
    <w:rsid w:val="00634B89"/>
    <w:rsid w:val="00634BB0"/>
    <w:rsid w:val="0063543C"/>
    <w:rsid w:val="0063727B"/>
    <w:rsid w:val="00637E57"/>
    <w:rsid w:val="0064009C"/>
    <w:rsid w:val="00640C06"/>
    <w:rsid w:val="0064165D"/>
    <w:rsid w:val="00641BED"/>
    <w:rsid w:val="00642314"/>
    <w:rsid w:val="00642D4A"/>
    <w:rsid w:val="00643054"/>
    <w:rsid w:val="00644EE8"/>
    <w:rsid w:val="006459ED"/>
    <w:rsid w:val="00645C04"/>
    <w:rsid w:val="00645D13"/>
    <w:rsid w:val="006466B3"/>
    <w:rsid w:val="00646883"/>
    <w:rsid w:val="00647CC1"/>
    <w:rsid w:val="00651567"/>
    <w:rsid w:val="0065223A"/>
    <w:rsid w:val="00652B09"/>
    <w:rsid w:val="00653534"/>
    <w:rsid w:val="00654244"/>
    <w:rsid w:val="0065543F"/>
    <w:rsid w:val="006560FF"/>
    <w:rsid w:val="006565ED"/>
    <w:rsid w:val="00656FC1"/>
    <w:rsid w:val="006578ED"/>
    <w:rsid w:val="00657A47"/>
    <w:rsid w:val="00657DC2"/>
    <w:rsid w:val="00660C2B"/>
    <w:rsid w:val="00661266"/>
    <w:rsid w:val="006616D1"/>
    <w:rsid w:val="00661715"/>
    <w:rsid w:val="006617C8"/>
    <w:rsid w:val="00661C72"/>
    <w:rsid w:val="00662C96"/>
    <w:rsid w:val="00662CD1"/>
    <w:rsid w:val="006634B3"/>
    <w:rsid w:val="0066371E"/>
    <w:rsid w:val="00663B48"/>
    <w:rsid w:val="006640D4"/>
    <w:rsid w:val="00664970"/>
    <w:rsid w:val="00664C5A"/>
    <w:rsid w:val="00665DF9"/>
    <w:rsid w:val="0066655B"/>
    <w:rsid w:val="00667829"/>
    <w:rsid w:val="006702FA"/>
    <w:rsid w:val="00671160"/>
    <w:rsid w:val="00671440"/>
    <w:rsid w:val="006721DE"/>
    <w:rsid w:val="0067258D"/>
    <w:rsid w:val="006728D0"/>
    <w:rsid w:val="0067393B"/>
    <w:rsid w:val="00673F0B"/>
    <w:rsid w:val="0067485D"/>
    <w:rsid w:val="00674FA4"/>
    <w:rsid w:val="00675797"/>
    <w:rsid w:val="00675F3C"/>
    <w:rsid w:val="006801B7"/>
    <w:rsid w:val="006813B3"/>
    <w:rsid w:val="00681E9D"/>
    <w:rsid w:val="00682A79"/>
    <w:rsid w:val="00683073"/>
    <w:rsid w:val="00683371"/>
    <w:rsid w:val="00683552"/>
    <w:rsid w:val="00683EF6"/>
    <w:rsid w:val="00684A6E"/>
    <w:rsid w:val="00685147"/>
    <w:rsid w:val="00686002"/>
    <w:rsid w:val="00686299"/>
    <w:rsid w:val="006876BC"/>
    <w:rsid w:val="00690766"/>
    <w:rsid w:val="00690D20"/>
    <w:rsid w:val="00690F04"/>
    <w:rsid w:val="00691192"/>
    <w:rsid w:val="00691DE1"/>
    <w:rsid w:val="006921DA"/>
    <w:rsid w:val="00692868"/>
    <w:rsid w:val="00692926"/>
    <w:rsid w:val="00694699"/>
    <w:rsid w:val="00694AA7"/>
    <w:rsid w:val="00694FA4"/>
    <w:rsid w:val="006958FA"/>
    <w:rsid w:val="00695A32"/>
    <w:rsid w:val="00695C70"/>
    <w:rsid w:val="00695D80"/>
    <w:rsid w:val="00696597"/>
    <w:rsid w:val="00697199"/>
    <w:rsid w:val="006972F4"/>
    <w:rsid w:val="00697521"/>
    <w:rsid w:val="006A017C"/>
    <w:rsid w:val="006A028D"/>
    <w:rsid w:val="006A0C4F"/>
    <w:rsid w:val="006A1809"/>
    <w:rsid w:val="006A1DE7"/>
    <w:rsid w:val="006A344F"/>
    <w:rsid w:val="006A3CAB"/>
    <w:rsid w:val="006A3E22"/>
    <w:rsid w:val="006A41B2"/>
    <w:rsid w:val="006A447F"/>
    <w:rsid w:val="006A4BE4"/>
    <w:rsid w:val="006A52D3"/>
    <w:rsid w:val="006A5C60"/>
    <w:rsid w:val="006A5F24"/>
    <w:rsid w:val="006A6542"/>
    <w:rsid w:val="006A74CF"/>
    <w:rsid w:val="006A7605"/>
    <w:rsid w:val="006A7AE0"/>
    <w:rsid w:val="006A7C16"/>
    <w:rsid w:val="006B07BF"/>
    <w:rsid w:val="006B07DB"/>
    <w:rsid w:val="006B1854"/>
    <w:rsid w:val="006B1D13"/>
    <w:rsid w:val="006B24FB"/>
    <w:rsid w:val="006B2DAB"/>
    <w:rsid w:val="006B3ECB"/>
    <w:rsid w:val="006B428D"/>
    <w:rsid w:val="006B487D"/>
    <w:rsid w:val="006B52CD"/>
    <w:rsid w:val="006B75BE"/>
    <w:rsid w:val="006B7727"/>
    <w:rsid w:val="006B77A9"/>
    <w:rsid w:val="006B7DB4"/>
    <w:rsid w:val="006C02BE"/>
    <w:rsid w:val="006C036E"/>
    <w:rsid w:val="006C0B00"/>
    <w:rsid w:val="006C0D1E"/>
    <w:rsid w:val="006C14C6"/>
    <w:rsid w:val="006C171D"/>
    <w:rsid w:val="006C1B55"/>
    <w:rsid w:val="006C2BE6"/>
    <w:rsid w:val="006C3504"/>
    <w:rsid w:val="006C3600"/>
    <w:rsid w:val="006C378F"/>
    <w:rsid w:val="006C390A"/>
    <w:rsid w:val="006C4AAB"/>
    <w:rsid w:val="006C68A0"/>
    <w:rsid w:val="006C6B12"/>
    <w:rsid w:val="006C77E0"/>
    <w:rsid w:val="006C7CAE"/>
    <w:rsid w:val="006C7EC9"/>
    <w:rsid w:val="006D03CE"/>
    <w:rsid w:val="006D0423"/>
    <w:rsid w:val="006D0592"/>
    <w:rsid w:val="006D0AD7"/>
    <w:rsid w:val="006D1336"/>
    <w:rsid w:val="006D2C91"/>
    <w:rsid w:val="006D2D6C"/>
    <w:rsid w:val="006D2E30"/>
    <w:rsid w:val="006D42B3"/>
    <w:rsid w:val="006D49A7"/>
    <w:rsid w:val="006D517F"/>
    <w:rsid w:val="006D521B"/>
    <w:rsid w:val="006D5541"/>
    <w:rsid w:val="006D57B3"/>
    <w:rsid w:val="006D5EB5"/>
    <w:rsid w:val="006D692F"/>
    <w:rsid w:val="006D7145"/>
    <w:rsid w:val="006D73E2"/>
    <w:rsid w:val="006D7694"/>
    <w:rsid w:val="006E0ACF"/>
    <w:rsid w:val="006E0BD3"/>
    <w:rsid w:val="006E1925"/>
    <w:rsid w:val="006E1EDA"/>
    <w:rsid w:val="006E2B47"/>
    <w:rsid w:val="006E31EE"/>
    <w:rsid w:val="006E3426"/>
    <w:rsid w:val="006E34CA"/>
    <w:rsid w:val="006E4014"/>
    <w:rsid w:val="006E45B2"/>
    <w:rsid w:val="006E466F"/>
    <w:rsid w:val="006E4F7A"/>
    <w:rsid w:val="006E60D9"/>
    <w:rsid w:val="006E6E98"/>
    <w:rsid w:val="006E79C3"/>
    <w:rsid w:val="006E7BCF"/>
    <w:rsid w:val="006F0801"/>
    <w:rsid w:val="006F091A"/>
    <w:rsid w:val="006F144B"/>
    <w:rsid w:val="006F1933"/>
    <w:rsid w:val="006F19CE"/>
    <w:rsid w:val="006F1D5B"/>
    <w:rsid w:val="006F2167"/>
    <w:rsid w:val="006F3116"/>
    <w:rsid w:val="006F3593"/>
    <w:rsid w:val="006F377D"/>
    <w:rsid w:val="006F3C19"/>
    <w:rsid w:val="006F4A44"/>
    <w:rsid w:val="006F4C17"/>
    <w:rsid w:val="006F4E9F"/>
    <w:rsid w:val="006F509E"/>
    <w:rsid w:val="006F5189"/>
    <w:rsid w:val="006F5317"/>
    <w:rsid w:val="006F5838"/>
    <w:rsid w:val="006F5BDE"/>
    <w:rsid w:val="006F6237"/>
    <w:rsid w:val="006F6DA4"/>
    <w:rsid w:val="006F777C"/>
    <w:rsid w:val="006F7F6C"/>
    <w:rsid w:val="007008EF"/>
    <w:rsid w:val="00700BA3"/>
    <w:rsid w:val="00701546"/>
    <w:rsid w:val="007016CB"/>
    <w:rsid w:val="00701960"/>
    <w:rsid w:val="00701A68"/>
    <w:rsid w:val="00701E5D"/>
    <w:rsid w:val="00702103"/>
    <w:rsid w:val="00702733"/>
    <w:rsid w:val="00702797"/>
    <w:rsid w:val="00702EDA"/>
    <w:rsid w:val="007037BA"/>
    <w:rsid w:val="00704195"/>
    <w:rsid w:val="007048BF"/>
    <w:rsid w:val="00704C65"/>
    <w:rsid w:val="007053ED"/>
    <w:rsid w:val="00705733"/>
    <w:rsid w:val="00705A96"/>
    <w:rsid w:val="007064B4"/>
    <w:rsid w:val="0070674B"/>
    <w:rsid w:val="00707594"/>
    <w:rsid w:val="00707CEF"/>
    <w:rsid w:val="00710776"/>
    <w:rsid w:val="00710E78"/>
    <w:rsid w:val="0071101D"/>
    <w:rsid w:val="00711F02"/>
    <w:rsid w:val="00711F18"/>
    <w:rsid w:val="0071274E"/>
    <w:rsid w:val="00713234"/>
    <w:rsid w:val="007143FD"/>
    <w:rsid w:val="00714604"/>
    <w:rsid w:val="00714688"/>
    <w:rsid w:val="00714E49"/>
    <w:rsid w:val="00714F5B"/>
    <w:rsid w:val="00715015"/>
    <w:rsid w:val="007152F7"/>
    <w:rsid w:val="00715463"/>
    <w:rsid w:val="007157B7"/>
    <w:rsid w:val="00715A2D"/>
    <w:rsid w:val="00717E18"/>
    <w:rsid w:val="007202F6"/>
    <w:rsid w:val="0072120D"/>
    <w:rsid w:val="007212C0"/>
    <w:rsid w:val="0072131C"/>
    <w:rsid w:val="00721647"/>
    <w:rsid w:val="00721DAC"/>
    <w:rsid w:val="00721DD9"/>
    <w:rsid w:val="00721EED"/>
    <w:rsid w:val="00722918"/>
    <w:rsid w:val="00722B8B"/>
    <w:rsid w:val="007231F9"/>
    <w:rsid w:val="0072325D"/>
    <w:rsid w:val="0072393C"/>
    <w:rsid w:val="007249B4"/>
    <w:rsid w:val="00724BB9"/>
    <w:rsid w:val="00724C35"/>
    <w:rsid w:val="00724FF1"/>
    <w:rsid w:val="00725374"/>
    <w:rsid w:val="00725A00"/>
    <w:rsid w:val="00726A04"/>
    <w:rsid w:val="00726B69"/>
    <w:rsid w:val="00727A4F"/>
    <w:rsid w:val="00730927"/>
    <w:rsid w:val="00730A08"/>
    <w:rsid w:val="00730CDB"/>
    <w:rsid w:val="00731E91"/>
    <w:rsid w:val="007332F2"/>
    <w:rsid w:val="00734180"/>
    <w:rsid w:val="0073440A"/>
    <w:rsid w:val="00734C6B"/>
    <w:rsid w:val="00735F54"/>
    <w:rsid w:val="00736BA9"/>
    <w:rsid w:val="00737362"/>
    <w:rsid w:val="00737481"/>
    <w:rsid w:val="007376B1"/>
    <w:rsid w:val="0073787B"/>
    <w:rsid w:val="007400D0"/>
    <w:rsid w:val="00740CEA"/>
    <w:rsid w:val="00740D67"/>
    <w:rsid w:val="00741ACE"/>
    <w:rsid w:val="00741E21"/>
    <w:rsid w:val="007422A6"/>
    <w:rsid w:val="00742359"/>
    <w:rsid w:val="007429B5"/>
    <w:rsid w:val="0074300B"/>
    <w:rsid w:val="00743DC3"/>
    <w:rsid w:val="007447A9"/>
    <w:rsid w:val="00744ECC"/>
    <w:rsid w:val="007450B9"/>
    <w:rsid w:val="00745188"/>
    <w:rsid w:val="0074573A"/>
    <w:rsid w:val="00745806"/>
    <w:rsid w:val="007458BE"/>
    <w:rsid w:val="007459DF"/>
    <w:rsid w:val="00745E3B"/>
    <w:rsid w:val="0074607E"/>
    <w:rsid w:val="0074642B"/>
    <w:rsid w:val="00746E2A"/>
    <w:rsid w:val="00746F64"/>
    <w:rsid w:val="00747482"/>
    <w:rsid w:val="00751B11"/>
    <w:rsid w:val="00752AEC"/>
    <w:rsid w:val="00752E3E"/>
    <w:rsid w:val="0075305D"/>
    <w:rsid w:val="00753FA9"/>
    <w:rsid w:val="00755C57"/>
    <w:rsid w:val="00755D02"/>
    <w:rsid w:val="0075635C"/>
    <w:rsid w:val="0075679F"/>
    <w:rsid w:val="007567CD"/>
    <w:rsid w:val="00756CEE"/>
    <w:rsid w:val="00757112"/>
    <w:rsid w:val="0075773E"/>
    <w:rsid w:val="00761939"/>
    <w:rsid w:val="00761BE9"/>
    <w:rsid w:val="00761FA3"/>
    <w:rsid w:val="00762604"/>
    <w:rsid w:val="00762D98"/>
    <w:rsid w:val="00762EFC"/>
    <w:rsid w:val="0076302B"/>
    <w:rsid w:val="00763065"/>
    <w:rsid w:val="00763DAF"/>
    <w:rsid w:val="00764378"/>
    <w:rsid w:val="007644E6"/>
    <w:rsid w:val="00764A78"/>
    <w:rsid w:val="00764E8C"/>
    <w:rsid w:val="0076525B"/>
    <w:rsid w:val="00765F82"/>
    <w:rsid w:val="007669D1"/>
    <w:rsid w:val="00766F53"/>
    <w:rsid w:val="0076702E"/>
    <w:rsid w:val="007677A4"/>
    <w:rsid w:val="0077028E"/>
    <w:rsid w:val="007712F6"/>
    <w:rsid w:val="0077145C"/>
    <w:rsid w:val="00771795"/>
    <w:rsid w:val="00771BAB"/>
    <w:rsid w:val="00771FE6"/>
    <w:rsid w:val="00772ADB"/>
    <w:rsid w:val="00773646"/>
    <w:rsid w:val="00773D52"/>
    <w:rsid w:val="00774746"/>
    <w:rsid w:val="007750DF"/>
    <w:rsid w:val="007754E5"/>
    <w:rsid w:val="007767B6"/>
    <w:rsid w:val="0077722B"/>
    <w:rsid w:val="00777476"/>
    <w:rsid w:val="00777B59"/>
    <w:rsid w:val="00777E7C"/>
    <w:rsid w:val="007800B0"/>
    <w:rsid w:val="00780C87"/>
    <w:rsid w:val="00780D99"/>
    <w:rsid w:val="0078188D"/>
    <w:rsid w:val="00782271"/>
    <w:rsid w:val="0078256D"/>
    <w:rsid w:val="00782DB4"/>
    <w:rsid w:val="0078383F"/>
    <w:rsid w:val="00783D37"/>
    <w:rsid w:val="00784060"/>
    <w:rsid w:val="0078417C"/>
    <w:rsid w:val="00784B71"/>
    <w:rsid w:val="00785018"/>
    <w:rsid w:val="00785047"/>
    <w:rsid w:val="00785055"/>
    <w:rsid w:val="007853C0"/>
    <w:rsid w:val="00785D00"/>
    <w:rsid w:val="0078622D"/>
    <w:rsid w:val="007865E7"/>
    <w:rsid w:val="00786697"/>
    <w:rsid w:val="00786876"/>
    <w:rsid w:val="0078729A"/>
    <w:rsid w:val="00787770"/>
    <w:rsid w:val="00787A55"/>
    <w:rsid w:val="00787F9B"/>
    <w:rsid w:val="007904CA"/>
    <w:rsid w:val="007906E6"/>
    <w:rsid w:val="00790EB5"/>
    <w:rsid w:val="00790EC8"/>
    <w:rsid w:val="00791B23"/>
    <w:rsid w:val="00793547"/>
    <w:rsid w:val="00794763"/>
    <w:rsid w:val="00794C34"/>
    <w:rsid w:val="00795664"/>
    <w:rsid w:val="00795B4B"/>
    <w:rsid w:val="00795D3E"/>
    <w:rsid w:val="00796476"/>
    <w:rsid w:val="00796D7E"/>
    <w:rsid w:val="00797D64"/>
    <w:rsid w:val="007A0B68"/>
    <w:rsid w:val="007A101C"/>
    <w:rsid w:val="007A13DE"/>
    <w:rsid w:val="007A163C"/>
    <w:rsid w:val="007A19E1"/>
    <w:rsid w:val="007A2BE9"/>
    <w:rsid w:val="007A3A65"/>
    <w:rsid w:val="007A5103"/>
    <w:rsid w:val="007A5170"/>
    <w:rsid w:val="007A5DA6"/>
    <w:rsid w:val="007A658B"/>
    <w:rsid w:val="007A68FB"/>
    <w:rsid w:val="007A779F"/>
    <w:rsid w:val="007A7BEF"/>
    <w:rsid w:val="007B0563"/>
    <w:rsid w:val="007B0611"/>
    <w:rsid w:val="007B12F3"/>
    <w:rsid w:val="007B2108"/>
    <w:rsid w:val="007B22A4"/>
    <w:rsid w:val="007B23B7"/>
    <w:rsid w:val="007B2B2B"/>
    <w:rsid w:val="007B35DA"/>
    <w:rsid w:val="007B3653"/>
    <w:rsid w:val="007B3CAF"/>
    <w:rsid w:val="007B3E91"/>
    <w:rsid w:val="007B5469"/>
    <w:rsid w:val="007B5B91"/>
    <w:rsid w:val="007B6086"/>
    <w:rsid w:val="007B6290"/>
    <w:rsid w:val="007B67B8"/>
    <w:rsid w:val="007B70EB"/>
    <w:rsid w:val="007B7345"/>
    <w:rsid w:val="007C0C31"/>
    <w:rsid w:val="007C0DFB"/>
    <w:rsid w:val="007C12F2"/>
    <w:rsid w:val="007C1312"/>
    <w:rsid w:val="007C13EE"/>
    <w:rsid w:val="007C24AA"/>
    <w:rsid w:val="007C2536"/>
    <w:rsid w:val="007C2C14"/>
    <w:rsid w:val="007C2C77"/>
    <w:rsid w:val="007C384E"/>
    <w:rsid w:val="007C4569"/>
    <w:rsid w:val="007C5BB6"/>
    <w:rsid w:val="007C5E57"/>
    <w:rsid w:val="007C6DBD"/>
    <w:rsid w:val="007D0DBE"/>
    <w:rsid w:val="007D11AD"/>
    <w:rsid w:val="007D1C70"/>
    <w:rsid w:val="007D1D58"/>
    <w:rsid w:val="007D2A3F"/>
    <w:rsid w:val="007D3409"/>
    <w:rsid w:val="007D380A"/>
    <w:rsid w:val="007D393E"/>
    <w:rsid w:val="007D436B"/>
    <w:rsid w:val="007D48A7"/>
    <w:rsid w:val="007D5740"/>
    <w:rsid w:val="007D58FD"/>
    <w:rsid w:val="007D6B76"/>
    <w:rsid w:val="007D6D9B"/>
    <w:rsid w:val="007D7510"/>
    <w:rsid w:val="007D7D2D"/>
    <w:rsid w:val="007E09DA"/>
    <w:rsid w:val="007E1268"/>
    <w:rsid w:val="007E15A0"/>
    <w:rsid w:val="007E3067"/>
    <w:rsid w:val="007E31D4"/>
    <w:rsid w:val="007E32D8"/>
    <w:rsid w:val="007E4090"/>
    <w:rsid w:val="007E53A5"/>
    <w:rsid w:val="007E5995"/>
    <w:rsid w:val="007E5C02"/>
    <w:rsid w:val="007E5CFB"/>
    <w:rsid w:val="007E6894"/>
    <w:rsid w:val="007E6902"/>
    <w:rsid w:val="007E6A67"/>
    <w:rsid w:val="007F083F"/>
    <w:rsid w:val="007F0B25"/>
    <w:rsid w:val="007F0D87"/>
    <w:rsid w:val="007F1B86"/>
    <w:rsid w:val="007F20BA"/>
    <w:rsid w:val="007F210D"/>
    <w:rsid w:val="007F2175"/>
    <w:rsid w:val="007F284C"/>
    <w:rsid w:val="007F28A9"/>
    <w:rsid w:val="007F2BD7"/>
    <w:rsid w:val="007F2CDF"/>
    <w:rsid w:val="007F318F"/>
    <w:rsid w:val="007F4FCB"/>
    <w:rsid w:val="007F5724"/>
    <w:rsid w:val="007F5CAB"/>
    <w:rsid w:val="007F5D87"/>
    <w:rsid w:val="007F6D39"/>
    <w:rsid w:val="007F728D"/>
    <w:rsid w:val="007F7733"/>
    <w:rsid w:val="007F7E37"/>
    <w:rsid w:val="00800695"/>
    <w:rsid w:val="00802641"/>
    <w:rsid w:val="00802688"/>
    <w:rsid w:val="0080296B"/>
    <w:rsid w:val="00802EFB"/>
    <w:rsid w:val="00803167"/>
    <w:rsid w:val="008036A0"/>
    <w:rsid w:val="008038B3"/>
    <w:rsid w:val="008040D4"/>
    <w:rsid w:val="0080413A"/>
    <w:rsid w:val="0080451E"/>
    <w:rsid w:val="00804C55"/>
    <w:rsid w:val="008058EB"/>
    <w:rsid w:val="0080610F"/>
    <w:rsid w:val="008076C7"/>
    <w:rsid w:val="00807900"/>
    <w:rsid w:val="008110C3"/>
    <w:rsid w:val="0081146F"/>
    <w:rsid w:val="00811565"/>
    <w:rsid w:val="0081161C"/>
    <w:rsid w:val="00811BFE"/>
    <w:rsid w:val="00812C7C"/>
    <w:rsid w:val="00813C71"/>
    <w:rsid w:val="00814053"/>
    <w:rsid w:val="008141FA"/>
    <w:rsid w:val="0081445D"/>
    <w:rsid w:val="00814B0D"/>
    <w:rsid w:val="008154F7"/>
    <w:rsid w:val="00815B5A"/>
    <w:rsid w:val="00816041"/>
    <w:rsid w:val="00817CE0"/>
    <w:rsid w:val="00817E48"/>
    <w:rsid w:val="0082041E"/>
    <w:rsid w:val="00820E7A"/>
    <w:rsid w:val="00820F94"/>
    <w:rsid w:val="008217F4"/>
    <w:rsid w:val="00821A68"/>
    <w:rsid w:val="00821D30"/>
    <w:rsid w:val="00821DB4"/>
    <w:rsid w:val="00821FDE"/>
    <w:rsid w:val="0082239F"/>
    <w:rsid w:val="008227C1"/>
    <w:rsid w:val="00822CDF"/>
    <w:rsid w:val="0082427B"/>
    <w:rsid w:val="008242A8"/>
    <w:rsid w:val="008255B4"/>
    <w:rsid w:val="0082562D"/>
    <w:rsid w:val="00825B2F"/>
    <w:rsid w:val="008265E0"/>
    <w:rsid w:val="008266B2"/>
    <w:rsid w:val="00826761"/>
    <w:rsid w:val="00827AAF"/>
    <w:rsid w:val="00830FB3"/>
    <w:rsid w:val="00831652"/>
    <w:rsid w:val="0083166C"/>
    <w:rsid w:val="00831B21"/>
    <w:rsid w:val="00831FE0"/>
    <w:rsid w:val="00832C33"/>
    <w:rsid w:val="008331B2"/>
    <w:rsid w:val="00833422"/>
    <w:rsid w:val="0083379E"/>
    <w:rsid w:val="00833E63"/>
    <w:rsid w:val="00834B7E"/>
    <w:rsid w:val="008358B2"/>
    <w:rsid w:val="00835ED1"/>
    <w:rsid w:val="00835EE0"/>
    <w:rsid w:val="00836F85"/>
    <w:rsid w:val="00837CA9"/>
    <w:rsid w:val="0084016B"/>
    <w:rsid w:val="0084040A"/>
    <w:rsid w:val="00840D4A"/>
    <w:rsid w:val="00841B5B"/>
    <w:rsid w:val="008439D3"/>
    <w:rsid w:val="00843A3A"/>
    <w:rsid w:val="00843C4C"/>
    <w:rsid w:val="008440B0"/>
    <w:rsid w:val="008444F5"/>
    <w:rsid w:val="00844B01"/>
    <w:rsid w:val="00844DCC"/>
    <w:rsid w:val="008450BE"/>
    <w:rsid w:val="00845412"/>
    <w:rsid w:val="00845EAA"/>
    <w:rsid w:val="0084611C"/>
    <w:rsid w:val="00846129"/>
    <w:rsid w:val="008461D5"/>
    <w:rsid w:val="0084647A"/>
    <w:rsid w:val="00846693"/>
    <w:rsid w:val="00847AED"/>
    <w:rsid w:val="00847F7F"/>
    <w:rsid w:val="00850F6B"/>
    <w:rsid w:val="008512C7"/>
    <w:rsid w:val="008513E9"/>
    <w:rsid w:val="008525AE"/>
    <w:rsid w:val="0085308D"/>
    <w:rsid w:val="008531FA"/>
    <w:rsid w:val="00853493"/>
    <w:rsid w:val="00853874"/>
    <w:rsid w:val="00853CF9"/>
    <w:rsid w:val="00854384"/>
    <w:rsid w:val="00854460"/>
    <w:rsid w:val="008544C2"/>
    <w:rsid w:val="008546C5"/>
    <w:rsid w:val="00855DCC"/>
    <w:rsid w:val="00855F87"/>
    <w:rsid w:val="008561B1"/>
    <w:rsid w:val="00856446"/>
    <w:rsid w:val="00856E59"/>
    <w:rsid w:val="008574FF"/>
    <w:rsid w:val="00857A3B"/>
    <w:rsid w:val="008602C2"/>
    <w:rsid w:val="00860569"/>
    <w:rsid w:val="00860BF1"/>
    <w:rsid w:val="00860C2F"/>
    <w:rsid w:val="008611C9"/>
    <w:rsid w:val="008614F5"/>
    <w:rsid w:val="00861610"/>
    <w:rsid w:val="00861BAE"/>
    <w:rsid w:val="00861F5D"/>
    <w:rsid w:val="00863689"/>
    <w:rsid w:val="0086388E"/>
    <w:rsid w:val="00863C18"/>
    <w:rsid w:val="008647A1"/>
    <w:rsid w:val="008649B9"/>
    <w:rsid w:val="008649BC"/>
    <w:rsid w:val="00864DC0"/>
    <w:rsid w:val="00865F77"/>
    <w:rsid w:val="00865F79"/>
    <w:rsid w:val="008665F9"/>
    <w:rsid w:val="00866BC7"/>
    <w:rsid w:val="00866E94"/>
    <w:rsid w:val="00867178"/>
    <w:rsid w:val="00870359"/>
    <w:rsid w:val="008703FE"/>
    <w:rsid w:val="008707DB"/>
    <w:rsid w:val="008707DF"/>
    <w:rsid w:val="00870F1B"/>
    <w:rsid w:val="00871013"/>
    <w:rsid w:val="008715B5"/>
    <w:rsid w:val="0087161E"/>
    <w:rsid w:val="00871901"/>
    <w:rsid w:val="00873323"/>
    <w:rsid w:val="00873416"/>
    <w:rsid w:val="00873491"/>
    <w:rsid w:val="00873E40"/>
    <w:rsid w:val="00874EBE"/>
    <w:rsid w:val="0087507A"/>
    <w:rsid w:val="0087513B"/>
    <w:rsid w:val="00875355"/>
    <w:rsid w:val="008755A2"/>
    <w:rsid w:val="008755F6"/>
    <w:rsid w:val="00875AF9"/>
    <w:rsid w:val="00876A23"/>
    <w:rsid w:val="00876BCC"/>
    <w:rsid w:val="00877C73"/>
    <w:rsid w:val="00880836"/>
    <w:rsid w:val="00880AF9"/>
    <w:rsid w:val="008821F0"/>
    <w:rsid w:val="0088250A"/>
    <w:rsid w:val="00882864"/>
    <w:rsid w:val="008828C9"/>
    <w:rsid w:val="008831AE"/>
    <w:rsid w:val="00883F79"/>
    <w:rsid w:val="00885CC9"/>
    <w:rsid w:val="00885F01"/>
    <w:rsid w:val="0088608D"/>
    <w:rsid w:val="00886168"/>
    <w:rsid w:val="0088631F"/>
    <w:rsid w:val="00886783"/>
    <w:rsid w:val="00887473"/>
    <w:rsid w:val="008908A2"/>
    <w:rsid w:val="00890D97"/>
    <w:rsid w:val="00891C10"/>
    <w:rsid w:val="008950CB"/>
    <w:rsid w:val="00895735"/>
    <w:rsid w:val="00895D80"/>
    <w:rsid w:val="00896986"/>
    <w:rsid w:val="00896D10"/>
    <w:rsid w:val="00896D9B"/>
    <w:rsid w:val="008978C5"/>
    <w:rsid w:val="00897A2F"/>
    <w:rsid w:val="008A0F85"/>
    <w:rsid w:val="008A14FF"/>
    <w:rsid w:val="008A15E5"/>
    <w:rsid w:val="008A1A94"/>
    <w:rsid w:val="008A1AE8"/>
    <w:rsid w:val="008A1C0E"/>
    <w:rsid w:val="008A2019"/>
    <w:rsid w:val="008A2F52"/>
    <w:rsid w:val="008A331B"/>
    <w:rsid w:val="008A3B42"/>
    <w:rsid w:val="008A3FAF"/>
    <w:rsid w:val="008A4273"/>
    <w:rsid w:val="008A48B3"/>
    <w:rsid w:val="008A4A34"/>
    <w:rsid w:val="008B03B8"/>
    <w:rsid w:val="008B0DEB"/>
    <w:rsid w:val="008B139A"/>
    <w:rsid w:val="008B18AD"/>
    <w:rsid w:val="008B29D7"/>
    <w:rsid w:val="008B2CB6"/>
    <w:rsid w:val="008B3EFD"/>
    <w:rsid w:val="008B41E0"/>
    <w:rsid w:val="008B566C"/>
    <w:rsid w:val="008B595C"/>
    <w:rsid w:val="008B5E50"/>
    <w:rsid w:val="008B622E"/>
    <w:rsid w:val="008B782B"/>
    <w:rsid w:val="008B7D51"/>
    <w:rsid w:val="008C0188"/>
    <w:rsid w:val="008C0B83"/>
    <w:rsid w:val="008C0C90"/>
    <w:rsid w:val="008C2ED2"/>
    <w:rsid w:val="008C3372"/>
    <w:rsid w:val="008C3DEA"/>
    <w:rsid w:val="008C4686"/>
    <w:rsid w:val="008C471B"/>
    <w:rsid w:val="008C56B3"/>
    <w:rsid w:val="008C5B35"/>
    <w:rsid w:val="008C5F0D"/>
    <w:rsid w:val="008C5FA8"/>
    <w:rsid w:val="008C63F7"/>
    <w:rsid w:val="008C67C0"/>
    <w:rsid w:val="008C6D4F"/>
    <w:rsid w:val="008C6FF0"/>
    <w:rsid w:val="008C70BD"/>
    <w:rsid w:val="008C7BCE"/>
    <w:rsid w:val="008C7E5E"/>
    <w:rsid w:val="008D0959"/>
    <w:rsid w:val="008D1253"/>
    <w:rsid w:val="008D1B19"/>
    <w:rsid w:val="008D1F6B"/>
    <w:rsid w:val="008D2943"/>
    <w:rsid w:val="008D315A"/>
    <w:rsid w:val="008D329D"/>
    <w:rsid w:val="008D52EA"/>
    <w:rsid w:val="008D6EA5"/>
    <w:rsid w:val="008D715E"/>
    <w:rsid w:val="008D724D"/>
    <w:rsid w:val="008D73B3"/>
    <w:rsid w:val="008D7CF8"/>
    <w:rsid w:val="008E0D4D"/>
    <w:rsid w:val="008E14C8"/>
    <w:rsid w:val="008E210A"/>
    <w:rsid w:val="008E271A"/>
    <w:rsid w:val="008E2E4A"/>
    <w:rsid w:val="008E3E70"/>
    <w:rsid w:val="008E3E79"/>
    <w:rsid w:val="008E51D5"/>
    <w:rsid w:val="008E54CB"/>
    <w:rsid w:val="008E5EFE"/>
    <w:rsid w:val="008E6329"/>
    <w:rsid w:val="008E6405"/>
    <w:rsid w:val="008E6CCE"/>
    <w:rsid w:val="008E7271"/>
    <w:rsid w:val="008E742C"/>
    <w:rsid w:val="008E759B"/>
    <w:rsid w:val="008E768A"/>
    <w:rsid w:val="008E7720"/>
    <w:rsid w:val="008F06FF"/>
    <w:rsid w:val="008F0A3F"/>
    <w:rsid w:val="008F0A45"/>
    <w:rsid w:val="008F0D67"/>
    <w:rsid w:val="008F0F5E"/>
    <w:rsid w:val="008F1281"/>
    <w:rsid w:val="008F19D7"/>
    <w:rsid w:val="008F1BD8"/>
    <w:rsid w:val="008F1CBC"/>
    <w:rsid w:val="008F2B51"/>
    <w:rsid w:val="008F2E25"/>
    <w:rsid w:val="008F2ECF"/>
    <w:rsid w:val="008F32FB"/>
    <w:rsid w:val="008F3639"/>
    <w:rsid w:val="008F37C3"/>
    <w:rsid w:val="008F37F0"/>
    <w:rsid w:val="008F4AF8"/>
    <w:rsid w:val="008F5B29"/>
    <w:rsid w:val="008F5D9E"/>
    <w:rsid w:val="008F6110"/>
    <w:rsid w:val="008F6741"/>
    <w:rsid w:val="008F6B66"/>
    <w:rsid w:val="008F7423"/>
    <w:rsid w:val="009000C2"/>
    <w:rsid w:val="0090063E"/>
    <w:rsid w:val="00900D44"/>
    <w:rsid w:val="009014AF"/>
    <w:rsid w:val="00901775"/>
    <w:rsid w:val="00901E76"/>
    <w:rsid w:val="009022FC"/>
    <w:rsid w:val="009025CF"/>
    <w:rsid w:val="009027D7"/>
    <w:rsid w:val="009029A0"/>
    <w:rsid w:val="00903E19"/>
    <w:rsid w:val="009053B4"/>
    <w:rsid w:val="009053E4"/>
    <w:rsid w:val="00905F9C"/>
    <w:rsid w:val="00906D2B"/>
    <w:rsid w:val="0090782B"/>
    <w:rsid w:val="00907F41"/>
    <w:rsid w:val="00910026"/>
    <w:rsid w:val="009113BF"/>
    <w:rsid w:val="00911613"/>
    <w:rsid w:val="009131D0"/>
    <w:rsid w:val="00913459"/>
    <w:rsid w:val="009138BB"/>
    <w:rsid w:val="00914B57"/>
    <w:rsid w:val="00914CBA"/>
    <w:rsid w:val="009153AA"/>
    <w:rsid w:val="009154FB"/>
    <w:rsid w:val="009158D3"/>
    <w:rsid w:val="00915BB3"/>
    <w:rsid w:val="00915F9F"/>
    <w:rsid w:val="009170F2"/>
    <w:rsid w:val="009176FD"/>
    <w:rsid w:val="009200CF"/>
    <w:rsid w:val="00920764"/>
    <w:rsid w:val="0092152D"/>
    <w:rsid w:val="00921E15"/>
    <w:rsid w:val="009224B4"/>
    <w:rsid w:val="00923097"/>
    <w:rsid w:val="00923215"/>
    <w:rsid w:val="009236E4"/>
    <w:rsid w:val="00923CA3"/>
    <w:rsid w:val="00924109"/>
    <w:rsid w:val="0092444F"/>
    <w:rsid w:val="00924E2C"/>
    <w:rsid w:val="00924FF6"/>
    <w:rsid w:val="009257C6"/>
    <w:rsid w:val="009259D7"/>
    <w:rsid w:val="00925C34"/>
    <w:rsid w:val="00926B73"/>
    <w:rsid w:val="009273A3"/>
    <w:rsid w:val="00927457"/>
    <w:rsid w:val="009276BC"/>
    <w:rsid w:val="00927A0D"/>
    <w:rsid w:val="00930AA4"/>
    <w:rsid w:val="0093160A"/>
    <w:rsid w:val="00931852"/>
    <w:rsid w:val="009326ED"/>
    <w:rsid w:val="009327AA"/>
    <w:rsid w:val="009334E4"/>
    <w:rsid w:val="00933790"/>
    <w:rsid w:val="00936A9C"/>
    <w:rsid w:val="009374DB"/>
    <w:rsid w:val="00937AD5"/>
    <w:rsid w:val="009404D3"/>
    <w:rsid w:val="009410BB"/>
    <w:rsid w:val="00941D77"/>
    <w:rsid w:val="00941F47"/>
    <w:rsid w:val="009426A6"/>
    <w:rsid w:val="009435D2"/>
    <w:rsid w:val="009444E6"/>
    <w:rsid w:val="00945043"/>
    <w:rsid w:val="009455A5"/>
    <w:rsid w:val="00945A14"/>
    <w:rsid w:val="00945DB4"/>
    <w:rsid w:val="00946009"/>
    <w:rsid w:val="0094605D"/>
    <w:rsid w:val="00947332"/>
    <w:rsid w:val="00947B34"/>
    <w:rsid w:val="00947CC9"/>
    <w:rsid w:val="009502E0"/>
    <w:rsid w:val="00951896"/>
    <w:rsid w:val="00951C50"/>
    <w:rsid w:val="00952087"/>
    <w:rsid w:val="00952178"/>
    <w:rsid w:val="009521B9"/>
    <w:rsid w:val="00952413"/>
    <w:rsid w:val="009525B7"/>
    <w:rsid w:val="00952B06"/>
    <w:rsid w:val="0095446F"/>
    <w:rsid w:val="009548C2"/>
    <w:rsid w:val="00954BB5"/>
    <w:rsid w:val="00954F1D"/>
    <w:rsid w:val="009552F5"/>
    <w:rsid w:val="00955867"/>
    <w:rsid w:val="0095599C"/>
    <w:rsid w:val="00955AFA"/>
    <w:rsid w:val="00955F67"/>
    <w:rsid w:val="009567FC"/>
    <w:rsid w:val="009568CC"/>
    <w:rsid w:val="009571D5"/>
    <w:rsid w:val="0095741F"/>
    <w:rsid w:val="009606F9"/>
    <w:rsid w:val="00960959"/>
    <w:rsid w:val="009617C1"/>
    <w:rsid w:val="009618D2"/>
    <w:rsid w:val="00961B7C"/>
    <w:rsid w:val="00961BEF"/>
    <w:rsid w:val="009622DB"/>
    <w:rsid w:val="00963EE3"/>
    <w:rsid w:val="00964073"/>
    <w:rsid w:val="00964A6A"/>
    <w:rsid w:val="00964DE1"/>
    <w:rsid w:val="00965DD1"/>
    <w:rsid w:val="00965ED4"/>
    <w:rsid w:val="00966ADB"/>
    <w:rsid w:val="00966CEC"/>
    <w:rsid w:val="00966D00"/>
    <w:rsid w:val="00967AFD"/>
    <w:rsid w:val="009703CE"/>
    <w:rsid w:val="0097063D"/>
    <w:rsid w:val="0097071B"/>
    <w:rsid w:val="009721F4"/>
    <w:rsid w:val="0097263D"/>
    <w:rsid w:val="009727A3"/>
    <w:rsid w:val="00972B21"/>
    <w:rsid w:val="00973A4F"/>
    <w:rsid w:val="00974015"/>
    <w:rsid w:val="009742A9"/>
    <w:rsid w:val="00975026"/>
    <w:rsid w:val="0097577D"/>
    <w:rsid w:val="00975FF9"/>
    <w:rsid w:val="009763A0"/>
    <w:rsid w:val="00976F45"/>
    <w:rsid w:val="00977545"/>
    <w:rsid w:val="00977A31"/>
    <w:rsid w:val="00977AFC"/>
    <w:rsid w:val="0098015F"/>
    <w:rsid w:val="009822EB"/>
    <w:rsid w:val="0098282D"/>
    <w:rsid w:val="00982D60"/>
    <w:rsid w:val="00983063"/>
    <w:rsid w:val="00983D83"/>
    <w:rsid w:val="009841F1"/>
    <w:rsid w:val="009846EE"/>
    <w:rsid w:val="00984935"/>
    <w:rsid w:val="00984DE2"/>
    <w:rsid w:val="0098674A"/>
    <w:rsid w:val="00986BCA"/>
    <w:rsid w:val="009877FF"/>
    <w:rsid w:val="00987A87"/>
    <w:rsid w:val="00987DB3"/>
    <w:rsid w:val="00990B35"/>
    <w:rsid w:val="00990F43"/>
    <w:rsid w:val="00991077"/>
    <w:rsid w:val="0099176A"/>
    <w:rsid w:val="009922C2"/>
    <w:rsid w:val="00992E60"/>
    <w:rsid w:val="00992F09"/>
    <w:rsid w:val="00993792"/>
    <w:rsid w:val="00994132"/>
    <w:rsid w:val="0099512B"/>
    <w:rsid w:val="00995531"/>
    <w:rsid w:val="00996861"/>
    <w:rsid w:val="0099696E"/>
    <w:rsid w:val="0099722B"/>
    <w:rsid w:val="00997305"/>
    <w:rsid w:val="0099735E"/>
    <w:rsid w:val="0099797F"/>
    <w:rsid w:val="00997C01"/>
    <w:rsid w:val="009A0166"/>
    <w:rsid w:val="009A1D7F"/>
    <w:rsid w:val="009A2BC9"/>
    <w:rsid w:val="009A2D02"/>
    <w:rsid w:val="009A389E"/>
    <w:rsid w:val="009A5797"/>
    <w:rsid w:val="009A5AB6"/>
    <w:rsid w:val="009A5C99"/>
    <w:rsid w:val="009B078F"/>
    <w:rsid w:val="009B0EA1"/>
    <w:rsid w:val="009B1676"/>
    <w:rsid w:val="009B4039"/>
    <w:rsid w:val="009B419A"/>
    <w:rsid w:val="009B5504"/>
    <w:rsid w:val="009B60A8"/>
    <w:rsid w:val="009B60EB"/>
    <w:rsid w:val="009B6135"/>
    <w:rsid w:val="009B6CB1"/>
    <w:rsid w:val="009B76B2"/>
    <w:rsid w:val="009C119C"/>
    <w:rsid w:val="009C20EA"/>
    <w:rsid w:val="009C2DFE"/>
    <w:rsid w:val="009C305E"/>
    <w:rsid w:val="009C39C0"/>
    <w:rsid w:val="009C3FCE"/>
    <w:rsid w:val="009C454C"/>
    <w:rsid w:val="009C4E3C"/>
    <w:rsid w:val="009C5925"/>
    <w:rsid w:val="009C5EAD"/>
    <w:rsid w:val="009C68B3"/>
    <w:rsid w:val="009C7218"/>
    <w:rsid w:val="009C7644"/>
    <w:rsid w:val="009C7B72"/>
    <w:rsid w:val="009C7D4C"/>
    <w:rsid w:val="009D0CFB"/>
    <w:rsid w:val="009D1CDD"/>
    <w:rsid w:val="009D1F57"/>
    <w:rsid w:val="009D3411"/>
    <w:rsid w:val="009D3D3A"/>
    <w:rsid w:val="009D528F"/>
    <w:rsid w:val="009D538F"/>
    <w:rsid w:val="009D5631"/>
    <w:rsid w:val="009D5F09"/>
    <w:rsid w:val="009D5F44"/>
    <w:rsid w:val="009D6AFA"/>
    <w:rsid w:val="009D7167"/>
    <w:rsid w:val="009E078C"/>
    <w:rsid w:val="009E1729"/>
    <w:rsid w:val="009E2271"/>
    <w:rsid w:val="009E24EB"/>
    <w:rsid w:val="009E3A36"/>
    <w:rsid w:val="009E505A"/>
    <w:rsid w:val="009E5F78"/>
    <w:rsid w:val="009E644D"/>
    <w:rsid w:val="009E6BA9"/>
    <w:rsid w:val="009E7055"/>
    <w:rsid w:val="009E7E56"/>
    <w:rsid w:val="009F0AAF"/>
    <w:rsid w:val="009F1832"/>
    <w:rsid w:val="009F2802"/>
    <w:rsid w:val="009F3156"/>
    <w:rsid w:val="009F4437"/>
    <w:rsid w:val="009F4512"/>
    <w:rsid w:val="009F4F8B"/>
    <w:rsid w:val="009F5228"/>
    <w:rsid w:val="009F5AAD"/>
    <w:rsid w:val="009F5CF3"/>
    <w:rsid w:val="009F5E92"/>
    <w:rsid w:val="009F65D2"/>
    <w:rsid w:val="009F6860"/>
    <w:rsid w:val="009F695E"/>
    <w:rsid w:val="009F7634"/>
    <w:rsid w:val="00A00076"/>
    <w:rsid w:val="00A00936"/>
    <w:rsid w:val="00A02405"/>
    <w:rsid w:val="00A031BB"/>
    <w:rsid w:val="00A0346D"/>
    <w:rsid w:val="00A03501"/>
    <w:rsid w:val="00A046B6"/>
    <w:rsid w:val="00A04A76"/>
    <w:rsid w:val="00A059F0"/>
    <w:rsid w:val="00A06747"/>
    <w:rsid w:val="00A0689A"/>
    <w:rsid w:val="00A0792C"/>
    <w:rsid w:val="00A07BBC"/>
    <w:rsid w:val="00A07EB2"/>
    <w:rsid w:val="00A07F7B"/>
    <w:rsid w:val="00A1027D"/>
    <w:rsid w:val="00A118DE"/>
    <w:rsid w:val="00A1220D"/>
    <w:rsid w:val="00A122F9"/>
    <w:rsid w:val="00A124BE"/>
    <w:rsid w:val="00A12CC3"/>
    <w:rsid w:val="00A12F1C"/>
    <w:rsid w:val="00A141CF"/>
    <w:rsid w:val="00A14370"/>
    <w:rsid w:val="00A14679"/>
    <w:rsid w:val="00A15468"/>
    <w:rsid w:val="00A16530"/>
    <w:rsid w:val="00A16A6D"/>
    <w:rsid w:val="00A16DDB"/>
    <w:rsid w:val="00A1703C"/>
    <w:rsid w:val="00A175C4"/>
    <w:rsid w:val="00A178FF"/>
    <w:rsid w:val="00A17B87"/>
    <w:rsid w:val="00A202B7"/>
    <w:rsid w:val="00A20B3B"/>
    <w:rsid w:val="00A2119A"/>
    <w:rsid w:val="00A21377"/>
    <w:rsid w:val="00A21644"/>
    <w:rsid w:val="00A21BB4"/>
    <w:rsid w:val="00A22206"/>
    <w:rsid w:val="00A222DA"/>
    <w:rsid w:val="00A22AD4"/>
    <w:rsid w:val="00A22CD0"/>
    <w:rsid w:val="00A23CFF"/>
    <w:rsid w:val="00A23D08"/>
    <w:rsid w:val="00A247C8"/>
    <w:rsid w:val="00A24834"/>
    <w:rsid w:val="00A24FFF"/>
    <w:rsid w:val="00A250A8"/>
    <w:rsid w:val="00A25AC1"/>
    <w:rsid w:val="00A25FF0"/>
    <w:rsid w:val="00A26786"/>
    <w:rsid w:val="00A272E3"/>
    <w:rsid w:val="00A27AF0"/>
    <w:rsid w:val="00A27C62"/>
    <w:rsid w:val="00A27E54"/>
    <w:rsid w:val="00A27EA9"/>
    <w:rsid w:val="00A3088F"/>
    <w:rsid w:val="00A3245C"/>
    <w:rsid w:val="00A32896"/>
    <w:rsid w:val="00A32AFC"/>
    <w:rsid w:val="00A32EEC"/>
    <w:rsid w:val="00A33993"/>
    <w:rsid w:val="00A33E0B"/>
    <w:rsid w:val="00A3480D"/>
    <w:rsid w:val="00A34BA9"/>
    <w:rsid w:val="00A352C6"/>
    <w:rsid w:val="00A353E5"/>
    <w:rsid w:val="00A357FE"/>
    <w:rsid w:val="00A36EBD"/>
    <w:rsid w:val="00A37E1C"/>
    <w:rsid w:val="00A403F3"/>
    <w:rsid w:val="00A418AA"/>
    <w:rsid w:val="00A425B1"/>
    <w:rsid w:val="00A42C45"/>
    <w:rsid w:val="00A43588"/>
    <w:rsid w:val="00A43D0E"/>
    <w:rsid w:val="00A448C9"/>
    <w:rsid w:val="00A4525A"/>
    <w:rsid w:val="00A45B77"/>
    <w:rsid w:val="00A47F92"/>
    <w:rsid w:val="00A50861"/>
    <w:rsid w:val="00A50E8D"/>
    <w:rsid w:val="00A50F4A"/>
    <w:rsid w:val="00A51204"/>
    <w:rsid w:val="00A51996"/>
    <w:rsid w:val="00A51F45"/>
    <w:rsid w:val="00A52860"/>
    <w:rsid w:val="00A53B3F"/>
    <w:rsid w:val="00A541B3"/>
    <w:rsid w:val="00A5468F"/>
    <w:rsid w:val="00A547AE"/>
    <w:rsid w:val="00A54914"/>
    <w:rsid w:val="00A55508"/>
    <w:rsid w:val="00A555A0"/>
    <w:rsid w:val="00A55979"/>
    <w:rsid w:val="00A5661D"/>
    <w:rsid w:val="00A60504"/>
    <w:rsid w:val="00A60850"/>
    <w:rsid w:val="00A60F2C"/>
    <w:rsid w:val="00A61B37"/>
    <w:rsid w:val="00A62098"/>
    <w:rsid w:val="00A621AA"/>
    <w:rsid w:val="00A629D1"/>
    <w:rsid w:val="00A62F77"/>
    <w:rsid w:val="00A6381D"/>
    <w:rsid w:val="00A6557D"/>
    <w:rsid w:val="00A65999"/>
    <w:rsid w:val="00A66D3B"/>
    <w:rsid w:val="00A67248"/>
    <w:rsid w:val="00A6773A"/>
    <w:rsid w:val="00A67DFF"/>
    <w:rsid w:val="00A71545"/>
    <w:rsid w:val="00A71722"/>
    <w:rsid w:val="00A72713"/>
    <w:rsid w:val="00A72DC1"/>
    <w:rsid w:val="00A7300B"/>
    <w:rsid w:val="00A736A2"/>
    <w:rsid w:val="00A74ADF"/>
    <w:rsid w:val="00A75266"/>
    <w:rsid w:val="00A7530F"/>
    <w:rsid w:val="00A75848"/>
    <w:rsid w:val="00A75CE9"/>
    <w:rsid w:val="00A76061"/>
    <w:rsid w:val="00A77081"/>
    <w:rsid w:val="00A77131"/>
    <w:rsid w:val="00A77CE2"/>
    <w:rsid w:val="00A80BDC"/>
    <w:rsid w:val="00A81534"/>
    <w:rsid w:val="00A81B3D"/>
    <w:rsid w:val="00A81B9F"/>
    <w:rsid w:val="00A8255A"/>
    <w:rsid w:val="00A831F8"/>
    <w:rsid w:val="00A8391F"/>
    <w:rsid w:val="00A83CF1"/>
    <w:rsid w:val="00A8423D"/>
    <w:rsid w:val="00A84243"/>
    <w:rsid w:val="00A84795"/>
    <w:rsid w:val="00A85A53"/>
    <w:rsid w:val="00A85C9E"/>
    <w:rsid w:val="00A86453"/>
    <w:rsid w:val="00A868B9"/>
    <w:rsid w:val="00A86A3A"/>
    <w:rsid w:val="00A87755"/>
    <w:rsid w:val="00A87C61"/>
    <w:rsid w:val="00A907A6"/>
    <w:rsid w:val="00A90E8E"/>
    <w:rsid w:val="00A918EF"/>
    <w:rsid w:val="00A91AEC"/>
    <w:rsid w:val="00A91F4C"/>
    <w:rsid w:val="00A92140"/>
    <w:rsid w:val="00A921A2"/>
    <w:rsid w:val="00A9289C"/>
    <w:rsid w:val="00A934CC"/>
    <w:rsid w:val="00A94196"/>
    <w:rsid w:val="00A94576"/>
    <w:rsid w:val="00A94889"/>
    <w:rsid w:val="00A94C4D"/>
    <w:rsid w:val="00A95813"/>
    <w:rsid w:val="00A95B19"/>
    <w:rsid w:val="00A95D5C"/>
    <w:rsid w:val="00A96AB6"/>
    <w:rsid w:val="00A9711C"/>
    <w:rsid w:val="00AA024D"/>
    <w:rsid w:val="00AA15B1"/>
    <w:rsid w:val="00AA1717"/>
    <w:rsid w:val="00AA187B"/>
    <w:rsid w:val="00AA1B53"/>
    <w:rsid w:val="00AA36ED"/>
    <w:rsid w:val="00AA377D"/>
    <w:rsid w:val="00AA3A6A"/>
    <w:rsid w:val="00AA3CC8"/>
    <w:rsid w:val="00AA3F36"/>
    <w:rsid w:val="00AA43BD"/>
    <w:rsid w:val="00AA4DDB"/>
    <w:rsid w:val="00AA4E3D"/>
    <w:rsid w:val="00AA52AC"/>
    <w:rsid w:val="00AA6C1B"/>
    <w:rsid w:val="00AA76AB"/>
    <w:rsid w:val="00AA7835"/>
    <w:rsid w:val="00AA7BFC"/>
    <w:rsid w:val="00AB04B5"/>
    <w:rsid w:val="00AB0815"/>
    <w:rsid w:val="00AB0D8E"/>
    <w:rsid w:val="00AB1AAC"/>
    <w:rsid w:val="00AB262B"/>
    <w:rsid w:val="00AB2CB9"/>
    <w:rsid w:val="00AB2CC3"/>
    <w:rsid w:val="00AB45D2"/>
    <w:rsid w:val="00AB4975"/>
    <w:rsid w:val="00AB52B5"/>
    <w:rsid w:val="00AB599A"/>
    <w:rsid w:val="00AB6571"/>
    <w:rsid w:val="00AB678E"/>
    <w:rsid w:val="00AB6EAF"/>
    <w:rsid w:val="00AB76F1"/>
    <w:rsid w:val="00AB77F3"/>
    <w:rsid w:val="00AB7BAA"/>
    <w:rsid w:val="00AB7E21"/>
    <w:rsid w:val="00AC09A8"/>
    <w:rsid w:val="00AC11B8"/>
    <w:rsid w:val="00AC177A"/>
    <w:rsid w:val="00AC2290"/>
    <w:rsid w:val="00AC2568"/>
    <w:rsid w:val="00AC2DB3"/>
    <w:rsid w:val="00AC3A9E"/>
    <w:rsid w:val="00AC544E"/>
    <w:rsid w:val="00AC5A68"/>
    <w:rsid w:val="00AC5A83"/>
    <w:rsid w:val="00AC6001"/>
    <w:rsid w:val="00AC6776"/>
    <w:rsid w:val="00AD0C0C"/>
    <w:rsid w:val="00AD17EA"/>
    <w:rsid w:val="00AD217C"/>
    <w:rsid w:val="00AD28ED"/>
    <w:rsid w:val="00AD309D"/>
    <w:rsid w:val="00AD33CA"/>
    <w:rsid w:val="00AD347D"/>
    <w:rsid w:val="00AD38C2"/>
    <w:rsid w:val="00AD3D97"/>
    <w:rsid w:val="00AD3DBB"/>
    <w:rsid w:val="00AD4007"/>
    <w:rsid w:val="00AD456E"/>
    <w:rsid w:val="00AD48BF"/>
    <w:rsid w:val="00AD52A4"/>
    <w:rsid w:val="00AD55B5"/>
    <w:rsid w:val="00AD569A"/>
    <w:rsid w:val="00AD59C7"/>
    <w:rsid w:val="00AD67BA"/>
    <w:rsid w:val="00AD7327"/>
    <w:rsid w:val="00AD7402"/>
    <w:rsid w:val="00AD7664"/>
    <w:rsid w:val="00AE00CE"/>
    <w:rsid w:val="00AE0544"/>
    <w:rsid w:val="00AE06D4"/>
    <w:rsid w:val="00AE0C0D"/>
    <w:rsid w:val="00AE1433"/>
    <w:rsid w:val="00AE201A"/>
    <w:rsid w:val="00AE286E"/>
    <w:rsid w:val="00AE2A50"/>
    <w:rsid w:val="00AE31E7"/>
    <w:rsid w:val="00AE3E37"/>
    <w:rsid w:val="00AE3F05"/>
    <w:rsid w:val="00AE45D3"/>
    <w:rsid w:val="00AE5192"/>
    <w:rsid w:val="00AE5578"/>
    <w:rsid w:val="00AE5CB5"/>
    <w:rsid w:val="00AE607D"/>
    <w:rsid w:val="00AE6141"/>
    <w:rsid w:val="00AE68FD"/>
    <w:rsid w:val="00AE6F3B"/>
    <w:rsid w:val="00AE7334"/>
    <w:rsid w:val="00AE7EAB"/>
    <w:rsid w:val="00AF1549"/>
    <w:rsid w:val="00AF2E82"/>
    <w:rsid w:val="00AF35B6"/>
    <w:rsid w:val="00AF36F8"/>
    <w:rsid w:val="00AF3990"/>
    <w:rsid w:val="00AF3CB7"/>
    <w:rsid w:val="00AF4773"/>
    <w:rsid w:val="00AF5033"/>
    <w:rsid w:val="00AF6121"/>
    <w:rsid w:val="00AF66B3"/>
    <w:rsid w:val="00AF6830"/>
    <w:rsid w:val="00AF68DD"/>
    <w:rsid w:val="00AF70FE"/>
    <w:rsid w:val="00AF75C2"/>
    <w:rsid w:val="00AF7A9A"/>
    <w:rsid w:val="00B00010"/>
    <w:rsid w:val="00B00570"/>
    <w:rsid w:val="00B012D1"/>
    <w:rsid w:val="00B012DA"/>
    <w:rsid w:val="00B01E57"/>
    <w:rsid w:val="00B0260D"/>
    <w:rsid w:val="00B029A2"/>
    <w:rsid w:val="00B0336A"/>
    <w:rsid w:val="00B0384D"/>
    <w:rsid w:val="00B03B4F"/>
    <w:rsid w:val="00B04A4E"/>
    <w:rsid w:val="00B04B8C"/>
    <w:rsid w:val="00B04BD2"/>
    <w:rsid w:val="00B04E9D"/>
    <w:rsid w:val="00B0508E"/>
    <w:rsid w:val="00B057BA"/>
    <w:rsid w:val="00B05CED"/>
    <w:rsid w:val="00B06092"/>
    <w:rsid w:val="00B062B9"/>
    <w:rsid w:val="00B07774"/>
    <w:rsid w:val="00B07CB6"/>
    <w:rsid w:val="00B07F83"/>
    <w:rsid w:val="00B1005C"/>
    <w:rsid w:val="00B10281"/>
    <w:rsid w:val="00B103F0"/>
    <w:rsid w:val="00B104D9"/>
    <w:rsid w:val="00B106C1"/>
    <w:rsid w:val="00B10800"/>
    <w:rsid w:val="00B10D45"/>
    <w:rsid w:val="00B1293A"/>
    <w:rsid w:val="00B129F3"/>
    <w:rsid w:val="00B13600"/>
    <w:rsid w:val="00B13D75"/>
    <w:rsid w:val="00B13E11"/>
    <w:rsid w:val="00B14978"/>
    <w:rsid w:val="00B14E28"/>
    <w:rsid w:val="00B156CD"/>
    <w:rsid w:val="00B15B70"/>
    <w:rsid w:val="00B17659"/>
    <w:rsid w:val="00B20562"/>
    <w:rsid w:val="00B20BC7"/>
    <w:rsid w:val="00B21D1B"/>
    <w:rsid w:val="00B2261D"/>
    <w:rsid w:val="00B22B9A"/>
    <w:rsid w:val="00B2397F"/>
    <w:rsid w:val="00B23D57"/>
    <w:rsid w:val="00B247F2"/>
    <w:rsid w:val="00B24FEC"/>
    <w:rsid w:val="00B25353"/>
    <w:rsid w:val="00B253F6"/>
    <w:rsid w:val="00B25C5C"/>
    <w:rsid w:val="00B263E2"/>
    <w:rsid w:val="00B26926"/>
    <w:rsid w:val="00B312EA"/>
    <w:rsid w:val="00B312F3"/>
    <w:rsid w:val="00B31D3C"/>
    <w:rsid w:val="00B32846"/>
    <w:rsid w:val="00B3355F"/>
    <w:rsid w:val="00B33739"/>
    <w:rsid w:val="00B33BF6"/>
    <w:rsid w:val="00B3404D"/>
    <w:rsid w:val="00B34708"/>
    <w:rsid w:val="00B347B4"/>
    <w:rsid w:val="00B34A4B"/>
    <w:rsid w:val="00B35706"/>
    <w:rsid w:val="00B359D9"/>
    <w:rsid w:val="00B35BA9"/>
    <w:rsid w:val="00B35E39"/>
    <w:rsid w:val="00B37ED4"/>
    <w:rsid w:val="00B40498"/>
    <w:rsid w:val="00B404E7"/>
    <w:rsid w:val="00B40F7F"/>
    <w:rsid w:val="00B40FE4"/>
    <w:rsid w:val="00B41C4A"/>
    <w:rsid w:val="00B420DC"/>
    <w:rsid w:val="00B42141"/>
    <w:rsid w:val="00B42959"/>
    <w:rsid w:val="00B42EBE"/>
    <w:rsid w:val="00B42FD6"/>
    <w:rsid w:val="00B43405"/>
    <w:rsid w:val="00B44422"/>
    <w:rsid w:val="00B4591E"/>
    <w:rsid w:val="00B45A12"/>
    <w:rsid w:val="00B46CCF"/>
    <w:rsid w:val="00B475DC"/>
    <w:rsid w:val="00B5038C"/>
    <w:rsid w:val="00B5119D"/>
    <w:rsid w:val="00B51573"/>
    <w:rsid w:val="00B5311F"/>
    <w:rsid w:val="00B53256"/>
    <w:rsid w:val="00B55F49"/>
    <w:rsid w:val="00B56F09"/>
    <w:rsid w:val="00B576E4"/>
    <w:rsid w:val="00B57FC9"/>
    <w:rsid w:val="00B6001E"/>
    <w:rsid w:val="00B60CAF"/>
    <w:rsid w:val="00B610D1"/>
    <w:rsid w:val="00B61DCE"/>
    <w:rsid w:val="00B61F01"/>
    <w:rsid w:val="00B622F1"/>
    <w:rsid w:val="00B6275C"/>
    <w:rsid w:val="00B6322D"/>
    <w:rsid w:val="00B65067"/>
    <w:rsid w:val="00B65DD2"/>
    <w:rsid w:val="00B66009"/>
    <w:rsid w:val="00B67C5A"/>
    <w:rsid w:val="00B704B4"/>
    <w:rsid w:val="00B705BD"/>
    <w:rsid w:val="00B70DDB"/>
    <w:rsid w:val="00B70EBB"/>
    <w:rsid w:val="00B71C61"/>
    <w:rsid w:val="00B71DCB"/>
    <w:rsid w:val="00B722F5"/>
    <w:rsid w:val="00B723FA"/>
    <w:rsid w:val="00B72537"/>
    <w:rsid w:val="00B72F6F"/>
    <w:rsid w:val="00B7304F"/>
    <w:rsid w:val="00B733D3"/>
    <w:rsid w:val="00B7351E"/>
    <w:rsid w:val="00B73936"/>
    <w:rsid w:val="00B739E9"/>
    <w:rsid w:val="00B742F7"/>
    <w:rsid w:val="00B74E92"/>
    <w:rsid w:val="00B74F9C"/>
    <w:rsid w:val="00B7531F"/>
    <w:rsid w:val="00B75988"/>
    <w:rsid w:val="00B765BC"/>
    <w:rsid w:val="00B76797"/>
    <w:rsid w:val="00B7683A"/>
    <w:rsid w:val="00B76992"/>
    <w:rsid w:val="00B76EF1"/>
    <w:rsid w:val="00B80EDF"/>
    <w:rsid w:val="00B821A5"/>
    <w:rsid w:val="00B82577"/>
    <w:rsid w:val="00B839C5"/>
    <w:rsid w:val="00B83FBA"/>
    <w:rsid w:val="00B844C4"/>
    <w:rsid w:val="00B84A83"/>
    <w:rsid w:val="00B84CFE"/>
    <w:rsid w:val="00B85764"/>
    <w:rsid w:val="00B862D6"/>
    <w:rsid w:val="00B8687A"/>
    <w:rsid w:val="00B86949"/>
    <w:rsid w:val="00B86ADE"/>
    <w:rsid w:val="00B870C4"/>
    <w:rsid w:val="00B87B02"/>
    <w:rsid w:val="00B87E8D"/>
    <w:rsid w:val="00B90242"/>
    <w:rsid w:val="00B90DDF"/>
    <w:rsid w:val="00B91BC9"/>
    <w:rsid w:val="00B9236C"/>
    <w:rsid w:val="00B924A5"/>
    <w:rsid w:val="00B92CBB"/>
    <w:rsid w:val="00B92F8D"/>
    <w:rsid w:val="00B93267"/>
    <w:rsid w:val="00B934B7"/>
    <w:rsid w:val="00B93508"/>
    <w:rsid w:val="00B94431"/>
    <w:rsid w:val="00B94F7A"/>
    <w:rsid w:val="00B94F7C"/>
    <w:rsid w:val="00B94F97"/>
    <w:rsid w:val="00B958E4"/>
    <w:rsid w:val="00B95ADB"/>
    <w:rsid w:val="00B97482"/>
    <w:rsid w:val="00BA0029"/>
    <w:rsid w:val="00BA1903"/>
    <w:rsid w:val="00BA2CB5"/>
    <w:rsid w:val="00BA32DB"/>
    <w:rsid w:val="00BA364B"/>
    <w:rsid w:val="00BA38E1"/>
    <w:rsid w:val="00BA3B2A"/>
    <w:rsid w:val="00BA4100"/>
    <w:rsid w:val="00BA5A55"/>
    <w:rsid w:val="00BA5CCE"/>
    <w:rsid w:val="00BB05CF"/>
    <w:rsid w:val="00BB0682"/>
    <w:rsid w:val="00BB1638"/>
    <w:rsid w:val="00BB177A"/>
    <w:rsid w:val="00BB2245"/>
    <w:rsid w:val="00BB251A"/>
    <w:rsid w:val="00BB3991"/>
    <w:rsid w:val="00BB41EF"/>
    <w:rsid w:val="00BB491D"/>
    <w:rsid w:val="00BB5E89"/>
    <w:rsid w:val="00BB687C"/>
    <w:rsid w:val="00BC0C0C"/>
    <w:rsid w:val="00BC1E13"/>
    <w:rsid w:val="00BC2970"/>
    <w:rsid w:val="00BC2D3A"/>
    <w:rsid w:val="00BC3891"/>
    <w:rsid w:val="00BC3AAE"/>
    <w:rsid w:val="00BC47CD"/>
    <w:rsid w:val="00BC4A3D"/>
    <w:rsid w:val="00BC4BB2"/>
    <w:rsid w:val="00BC56B5"/>
    <w:rsid w:val="00BC668D"/>
    <w:rsid w:val="00BC6D11"/>
    <w:rsid w:val="00BD0D2F"/>
    <w:rsid w:val="00BD162F"/>
    <w:rsid w:val="00BD16D2"/>
    <w:rsid w:val="00BD1969"/>
    <w:rsid w:val="00BD1D48"/>
    <w:rsid w:val="00BD1E93"/>
    <w:rsid w:val="00BD2635"/>
    <w:rsid w:val="00BD2A41"/>
    <w:rsid w:val="00BD3C1B"/>
    <w:rsid w:val="00BD3C6E"/>
    <w:rsid w:val="00BD3DE4"/>
    <w:rsid w:val="00BD408B"/>
    <w:rsid w:val="00BD431B"/>
    <w:rsid w:val="00BD4921"/>
    <w:rsid w:val="00BD571F"/>
    <w:rsid w:val="00BD58C1"/>
    <w:rsid w:val="00BD5D33"/>
    <w:rsid w:val="00BD5D65"/>
    <w:rsid w:val="00BD696D"/>
    <w:rsid w:val="00BD6EC9"/>
    <w:rsid w:val="00BD7044"/>
    <w:rsid w:val="00BD7836"/>
    <w:rsid w:val="00BE09F5"/>
    <w:rsid w:val="00BE158A"/>
    <w:rsid w:val="00BE1769"/>
    <w:rsid w:val="00BE2D98"/>
    <w:rsid w:val="00BE3038"/>
    <w:rsid w:val="00BE3308"/>
    <w:rsid w:val="00BE3C90"/>
    <w:rsid w:val="00BE3FB9"/>
    <w:rsid w:val="00BE41B8"/>
    <w:rsid w:val="00BE4513"/>
    <w:rsid w:val="00BE4A67"/>
    <w:rsid w:val="00BE5361"/>
    <w:rsid w:val="00BE5AD1"/>
    <w:rsid w:val="00BE600C"/>
    <w:rsid w:val="00BE6099"/>
    <w:rsid w:val="00BE6A37"/>
    <w:rsid w:val="00BE6E43"/>
    <w:rsid w:val="00BF0094"/>
    <w:rsid w:val="00BF0AA8"/>
    <w:rsid w:val="00BF1832"/>
    <w:rsid w:val="00BF21AC"/>
    <w:rsid w:val="00BF2B12"/>
    <w:rsid w:val="00BF2CD6"/>
    <w:rsid w:val="00BF2F18"/>
    <w:rsid w:val="00BF3DBE"/>
    <w:rsid w:val="00BF44CA"/>
    <w:rsid w:val="00BF491A"/>
    <w:rsid w:val="00BF4CBA"/>
    <w:rsid w:val="00BF59AE"/>
    <w:rsid w:val="00BF5B42"/>
    <w:rsid w:val="00BF5FAD"/>
    <w:rsid w:val="00BF73D5"/>
    <w:rsid w:val="00BF7727"/>
    <w:rsid w:val="00BF7811"/>
    <w:rsid w:val="00BF7AC0"/>
    <w:rsid w:val="00C0048D"/>
    <w:rsid w:val="00C01063"/>
    <w:rsid w:val="00C01141"/>
    <w:rsid w:val="00C02039"/>
    <w:rsid w:val="00C02C97"/>
    <w:rsid w:val="00C03797"/>
    <w:rsid w:val="00C03AE7"/>
    <w:rsid w:val="00C03CFD"/>
    <w:rsid w:val="00C03D01"/>
    <w:rsid w:val="00C0400B"/>
    <w:rsid w:val="00C0409F"/>
    <w:rsid w:val="00C043D6"/>
    <w:rsid w:val="00C049EC"/>
    <w:rsid w:val="00C05895"/>
    <w:rsid w:val="00C05A70"/>
    <w:rsid w:val="00C05AC7"/>
    <w:rsid w:val="00C05D08"/>
    <w:rsid w:val="00C068A9"/>
    <w:rsid w:val="00C06CEC"/>
    <w:rsid w:val="00C07055"/>
    <w:rsid w:val="00C0786D"/>
    <w:rsid w:val="00C07BC6"/>
    <w:rsid w:val="00C102BC"/>
    <w:rsid w:val="00C10E43"/>
    <w:rsid w:val="00C11BC6"/>
    <w:rsid w:val="00C1230B"/>
    <w:rsid w:val="00C12E0D"/>
    <w:rsid w:val="00C13BCD"/>
    <w:rsid w:val="00C14AB9"/>
    <w:rsid w:val="00C14B6D"/>
    <w:rsid w:val="00C14BCD"/>
    <w:rsid w:val="00C155A7"/>
    <w:rsid w:val="00C1575F"/>
    <w:rsid w:val="00C159C5"/>
    <w:rsid w:val="00C162F8"/>
    <w:rsid w:val="00C1683B"/>
    <w:rsid w:val="00C16897"/>
    <w:rsid w:val="00C16B2A"/>
    <w:rsid w:val="00C16FB7"/>
    <w:rsid w:val="00C170D3"/>
    <w:rsid w:val="00C173CE"/>
    <w:rsid w:val="00C17B10"/>
    <w:rsid w:val="00C204EC"/>
    <w:rsid w:val="00C2061D"/>
    <w:rsid w:val="00C2061E"/>
    <w:rsid w:val="00C20D44"/>
    <w:rsid w:val="00C2105B"/>
    <w:rsid w:val="00C21C11"/>
    <w:rsid w:val="00C21FAB"/>
    <w:rsid w:val="00C237C7"/>
    <w:rsid w:val="00C2418D"/>
    <w:rsid w:val="00C246BF"/>
    <w:rsid w:val="00C25309"/>
    <w:rsid w:val="00C25A32"/>
    <w:rsid w:val="00C2600C"/>
    <w:rsid w:val="00C26BA9"/>
    <w:rsid w:val="00C26BF4"/>
    <w:rsid w:val="00C276B1"/>
    <w:rsid w:val="00C27790"/>
    <w:rsid w:val="00C2793D"/>
    <w:rsid w:val="00C27DF8"/>
    <w:rsid w:val="00C30806"/>
    <w:rsid w:val="00C30AE0"/>
    <w:rsid w:val="00C32ACF"/>
    <w:rsid w:val="00C32D51"/>
    <w:rsid w:val="00C3338E"/>
    <w:rsid w:val="00C33C00"/>
    <w:rsid w:val="00C3427D"/>
    <w:rsid w:val="00C34571"/>
    <w:rsid w:val="00C348D6"/>
    <w:rsid w:val="00C35F3D"/>
    <w:rsid w:val="00C378FF"/>
    <w:rsid w:val="00C37BB0"/>
    <w:rsid w:val="00C4014B"/>
    <w:rsid w:val="00C40304"/>
    <w:rsid w:val="00C40512"/>
    <w:rsid w:val="00C407E6"/>
    <w:rsid w:val="00C40BB3"/>
    <w:rsid w:val="00C40E11"/>
    <w:rsid w:val="00C40F39"/>
    <w:rsid w:val="00C410CF"/>
    <w:rsid w:val="00C4233D"/>
    <w:rsid w:val="00C444B5"/>
    <w:rsid w:val="00C44531"/>
    <w:rsid w:val="00C44EF6"/>
    <w:rsid w:val="00C45531"/>
    <w:rsid w:val="00C45FB3"/>
    <w:rsid w:val="00C46222"/>
    <w:rsid w:val="00C46C35"/>
    <w:rsid w:val="00C46ED0"/>
    <w:rsid w:val="00C473F3"/>
    <w:rsid w:val="00C4751A"/>
    <w:rsid w:val="00C4764D"/>
    <w:rsid w:val="00C51609"/>
    <w:rsid w:val="00C5271D"/>
    <w:rsid w:val="00C53BE5"/>
    <w:rsid w:val="00C541E4"/>
    <w:rsid w:val="00C54C98"/>
    <w:rsid w:val="00C54D1F"/>
    <w:rsid w:val="00C54F4B"/>
    <w:rsid w:val="00C55DA6"/>
    <w:rsid w:val="00C56233"/>
    <w:rsid w:val="00C572DD"/>
    <w:rsid w:val="00C60712"/>
    <w:rsid w:val="00C60A94"/>
    <w:rsid w:val="00C60BC5"/>
    <w:rsid w:val="00C6156E"/>
    <w:rsid w:val="00C62224"/>
    <w:rsid w:val="00C62D65"/>
    <w:rsid w:val="00C63CCF"/>
    <w:rsid w:val="00C63F5E"/>
    <w:rsid w:val="00C64F97"/>
    <w:rsid w:val="00C6528D"/>
    <w:rsid w:val="00C65586"/>
    <w:rsid w:val="00C656AA"/>
    <w:rsid w:val="00C66034"/>
    <w:rsid w:val="00C66380"/>
    <w:rsid w:val="00C66DEA"/>
    <w:rsid w:val="00C6741D"/>
    <w:rsid w:val="00C67618"/>
    <w:rsid w:val="00C67E7D"/>
    <w:rsid w:val="00C702D5"/>
    <w:rsid w:val="00C70749"/>
    <w:rsid w:val="00C70899"/>
    <w:rsid w:val="00C71376"/>
    <w:rsid w:val="00C71C55"/>
    <w:rsid w:val="00C72212"/>
    <w:rsid w:val="00C726C0"/>
    <w:rsid w:val="00C7318C"/>
    <w:rsid w:val="00C73C5F"/>
    <w:rsid w:val="00C73EA3"/>
    <w:rsid w:val="00C73ECD"/>
    <w:rsid w:val="00C744D9"/>
    <w:rsid w:val="00C74DBD"/>
    <w:rsid w:val="00C74FE1"/>
    <w:rsid w:val="00C75390"/>
    <w:rsid w:val="00C7566B"/>
    <w:rsid w:val="00C757B1"/>
    <w:rsid w:val="00C77530"/>
    <w:rsid w:val="00C77A1F"/>
    <w:rsid w:val="00C80793"/>
    <w:rsid w:val="00C80B4F"/>
    <w:rsid w:val="00C80D22"/>
    <w:rsid w:val="00C8168D"/>
    <w:rsid w:val="00C81736"/>
    <w:rsid w:val="00C84074"/>
    <w:rsid w:val="00C8487E"/>
    <w:rsid w:val="00C85418"/>
    <w:rsid w:val="00C854F9"/>
    <w:rsid w:val="00C86110"/>
    <w:rsid w:val="00C87237"/>
    <w:rsid w:val="00C8736E"/>
    <w:rsid w:val="00C874C9"/>
    <w:rsid w:val="00C876B0"/>
    <w:rsid w:val="00C9017D"/>
    <w:rsid w:val="00C9051A"/>
    <w:rsid w:val="00C90E58"/>
    <w:rsid w:val="00C91B34"/>
    <w:rsid w:val="00C92007"/>
    <w:rsid w:val="00C92287"/>
    <w:rsid w:val="00C9284F"/>
    <w:rsid w:val="00C92D80"/>
    <w:rsid w:val="00C933CB"/>
    <w:rsid w:val="00C93D55"/>
    <w:rsid w:val="00C94138"/>
    <w:rsid w:val="00C94158"/>
    <w:rsid w:val="00C94B2B"/>
    <w:rsid w:val="00C94CDE"/>
    <w:rsid w:val="00C94FAA"/>
    <w:rsid w:val="00C954A0"/>
    <w:rsid w:val="00C956B3"/>
    <w:rsid w:val="00C958A4"/>
    <w:rsid w:val="00C960A0"/>
    <w:rsid w:val="00C9714A"/>
    <w:rsid w:val="00C9722A"/>
    <w:rsid w:val="00C97709"/>
    <w:rsid w:val="00CA0D41"/>
    <w:rsid w:val="00CA15E3"/>
    <w:rsid w:val="00CA1641"/>
    <w:rsid w:val="00CA19A8"/>
    <w:rsid w:val="00CA2128"/>
    <w:rsid w:val="00CA37B1"/>
    <w:rsid w:val="00CA3965"/>
    <w:rsid w:val="00CA447C"/>
    <w:rsid w:val="00CA464B"/>
    <w:rsid w:val="00CA5560"/>
    <w:rsid w:val="00CA5B84"/>
    <w:rsid w:val="00CA612F"/>
    <w:rsid w:val="00CA62AE"/>
    <w:rsid w:val="00CA6426"/>
    <w:rsid w:val="00CA6C5C"/>
    <w:rsid w:val="00CA701F"/>
    <w:rsid w:val="00CB050A"/>
    <w:rsid w:val="00CB0577"/>
    <w:rsid w:val="00CB0737"/>
    <w:rsid w:val="00CB0C91"/>
    <w:rsid w:val="00CB1BD2"/>
    <w:rsid w:val="00CB2428"/>
    <w:rsid w:val="00CB257F"/>
    <w:rsid w:val="00CB28AB"/>
    <w:rsid w:val="00CB32A0"/>
    <w:rsid w:val="00CB3639"/>
    <w:rsid w:val="00CB4056"/>
    <w:rsid w:val="00CB4065"/>
    <w:rsid w:val="00CB45CE"/>
    <w:rsid w:val="00CB4DEA"/>
    <w:rsid w:val="00CB56F7"/>
    <w:rsid w:val="00CB5806"/>
    <w:rsid w:val="00CB61CE"/>
    <w:rsid w:val="00CB66A2"/>
    <w:rsid w:val="00CB68C0"/>
    <w:rsid w:val="00CB714D"/>
    <w:rsid w:val="00CC0BD8"/>
    <w:rsid w:val="00CC0D71"/>
    <w:rsid w:val="00CC1987"/>
    <w:rsid w:val="00CC2049"/>
    <w:rsid w:val="00CC2298"/>
    <w:rsid w:val="00CC234F"/>
    <w:rsid w:val="00CC28B2"/>
    <w:rsid w:val="00CC2C33"/>
    <w:rsid w:val="00CC2D21"/>
    <w:rsid w:val="00CC3644"/>
    <w:rsid w:val="00CC3920"/>
    <w:rsid w:val="00CC5A39"/>
    <w:rsid w:val="00CC5C13"/>
    <w:rsid w:val="00CC673F"/>
    <w:rsid w:val="00CC677F"/>
    <w:rsid w:val="00CC6E7D"/>
    <w:rsid w:val="00CC7564"/>
    <w:rsid w:val="00CC7FF7"/>
    <w:rsid w:val="00CD0348"/>
    <w:rsid w:val="00CD2613"/>
    <w:rsid w:val="00CD3152"/>
    <w:rsid w:val="00CD40C0"/>
    <w:rsid w:val="00CD4342"/>
    <w:rsid w:val="00CD44A1"/>
    <w:rsid w:val="00CD5589"/>
    <w:rsid w:val="00CD65A4"/>
    <w:rsid w:val="00CD680F"/>
    <w:rsid w:val="00CD7E51"/>
    <w:rsid w:val="00CE1B85"/>
    <w:rsid w:val="00CE2AAD"/>
    <w:rsid w:val="00CE2C3D"/>
    <w:rsid w:val="00CE352E"/>
    <w:rsid w:val="00CE3B9C"/>
    <w:rsid w:val="00CE3EC3"/>
    <w:rsid w:val="00CE4480"/>
    <w:rsid w:val="00CE4B2C"/>
    <w:rsid w:val="00CE4D2C"/>
    <w:rsid w:val="00CE60C3"/>
    <w:rsid w:val="00CE64DB"/>
    <w:rsid w:val="00CE67BA"/>
    <w:rsid w:val="00CE6835"/>
    <w:rsid w:val="00CF107B"/>
    <w:rsid w:val="00CF18A3"/>
    <w:rsid w:val="00CF221F"/>
    <w:rsid w:val="00CF2F63"/>
    <w:rsid w:val="00CF351A"/>
    <w:rsid w:val="00CF3955"/>
    <w:rsid w:val="00CF46E9"/>
    <w:rsid w:val="00CF4A7F"/>
    <w:rsid w:val="00CF4D73"/>
    <w:rsid w:val="00CF5E62"/>
    <w:rsid w:val="00CF7BE6"/>
    <w:rsid w:val="00D003B1"/>
    <w:rsid w:val="00D007F0"/>
    <w:rsid w:val="00D01D47"/>
    <w:rsid w:val="00D0223E"/>
    <w:rsid w:val="00D035A9"/>
    <w:rsid w:val="00D03C14"/>
    <w:rsid w:val="00D0448F"/>
    <w:rsid w:val="00D05680"/>
    <w:rsid w:val="00D05B5A"/>
    <w:rsid w:val="00D07A1A"/>
    <w:rsid w:val="00D10189"/>
    <w:rsid w:val="00D10550"/>
    <w:rsid w:val="00D119F2"/>
    <w:rsid w:val="00D11E2D"/>
    <w:rsid w:val="00D1247D"/>
    <w:rsid w:val="00D13251"/>
    <w:rsid w:val="00D1325C"/>
    <w:rsid w:val="00D136B9"/>
    <w:rsid w:val="00D14D5C"/>
    <w:rsid w:val="00D14ED9"/>
    <w:rsid w:val="00D15CB0"/>
    <w:rsid w:val="00D16659"/>
    <w:rsid w:val="00D171F3"/>
    <w:rsid w:val="00D17708"/>
    <w:rsid w:val="00D17FCF"/>
    <w:rsid w:val="00D20D28"/>
    <w:rsid w:val="00D20E94"/>
    <w:rsid w:val="00D20EA2"/>
    <w:rsid w:val="00D216FD"/>
    <w:rsid w:val="00D217F7"/>
    <w:rsid w:val="00D22417"/>
    <w:rsid w:val="00D23624"/>
    <w:rsid w:val="00D24208"/>
    <w:rsid w:val="00D24354"/>
    <w:rsid w:val="00D2448C"/>
    <w:rsid w:val="00D2496A"/>
    <w:rsid w:val="00D24D65"/>
    <w:rsid w:val="00D26C07"/>
    <w:rsid w:val="00D274B4"/>
    <w:rsid w:val="00D276FE"/>
    <w:rsid w:val="00D27854"/>
    <w:rsid w:val="00D30D4E"/>
    <w:rsid w:val="00D31225"/>
    <w:rsid w:val="00D32025"/>
    <w:rsid w:val="00D32447"/>
    <w:rsid w:val="00D32C97"/>
    <w:rsid w:val="00D33764"/>
    <w:rsid w:val="00D33E91"/>
    <w:rsid w:val="00D33F5F"/>
    <w:rsid w:val="00D3400F"/>
    <w:rsid w:val="00D3442F"/>
    <w:rsid w:val="00D34BC2"/>
    <w:rsid w:val="00D35367"/>
    <w:rsid w:val="00D367FA"/>
    <w:rsid w:val="00D37028"/>
    <w:rsid w:val="00D375FF"/>
    <w:rsid w:val="00D37B4E"/>
    <w:rsid w:val="00D37E15"/>
    <w:rsid w:val="00D40049"/>
    <w:rsid w:val="00D40F50"/>
    <w:rsid w:val="00D411B2"/>
    <w:rsid w:val="00D41D06"/>
    <w:rsid w:val="00D42222"/>
    <w:rsid w:val="00D42FBB"/>
    <w:rsid w:val="00D43F35"/>
    <w:rsid w:val="00D44023"/>
    <w:rsid w:val="00D44772"/>
    <w:rsid w:val="00D44987"/>
    <w:rsid w:val="00D44C51"/>
    <w:rsid w:val="00D45533"/>
    <w:rsid w:val="00D455FC"/>
    <w:rsid w:val="00D45CFD"/>
    <w:rsid w:val="00D45E63"/>
    <w:rsid w:val="00D46270"/>
    <w:rsid w:val="00D47AC9"/>
    <w:rsid w:val="00D47DC0"/>
    <w:rsid w:val="00D50519"/>
    <w:rsid w:val="00D508B0"/>
    <w:rsid w:val="00D50C90"/>
    <w:rsid w:val="00D50D45"/>
    <w:rsid w:val="00D51083"/>
    <w:rsid w:val="00D5115F"/>
    <w:rsid w:val="00D51FC9"/>
    <w:rsid w:val="00D52382"/>
    <w:rsid w:val="00D528E0"/>
    <w:rsid w:val="00D53281"/>
    <w:rsid w:val="00D54A7F"/>
    <w:rsid w:val="00D55412"/>
    <w:rsid w:val="00D55729"/>
    <w:rsid w:val="00D55905"/>
    <w:rsid w:val="00D55B47"/>
    <w:rsid w:val="00D55C61"/>
    <w:rsid w:val="00D56282"/>
    <w:rsid w:val="00D57B53"/>
    <w:rsid w:val="00D57EF2"/>
    <w:rsid w:val="00D60115"/>
    <w:rsid w:val="00D607AE"/>
    <w:rsid w:val="00D60DA2"/>
    <w:rsid w:val="00D61C17"/>
    <w:rsid w:val="00D62883"/>
    <w:rsid w:val="00D64320"/>
    <w:rsid w:val="00D6502D"/>
    <w:rsid w:val="00D65887"/>
    <w:rsid w:val="00D658A4"/>
    <w:rsid w:val="00D65A54"/>
    <w:rsid w:val="00D65E01"/>
    <w:rsid w:val="00D67463"/>
    <w:rsid w:val="00D6748E"/>
    <w:rsid w:val="00D67B90"/>
    <w:rsid w:val="00D70BE1"/>
    <w:rsid w:val="00D719D8"/>
    <w:rsid w:val="00D7233A"/>
    <w:rsid w:val="00D7248F"/>
    <w:rsid w:val="00D7268A"/>
    <w:rsid w:val="00D72FE8"/>
    <w:rsid w:val="00D730A0"/>
    <w:rsid w:val="00D734FF"/>
    <w:rsid w:val="00D73A71"/>
    <w:rsid w:val="00D7407C"/>
    <w:rsid w:val="00D740D0"/>
    <w:rsid w:val="00D741F3"/>
    <w:rsid w:val="00D75469"/>
    <w:rsid w:val="00D754AF"/>
    <w:rsid w:val="00D75898"/>
    <w:rsid w:val="00D75AEF"/>
    <w:rsid w:val="00D75C23"/>
    <w:rsid w:val="00D75F1E"/>
    <w:rsid w:val="00D76029"/>
    <w:rsid w:val="00D76B57"/>
    <w:rsid w:val="00D800D5"/>
    <w:rsid w:val="00D80210"/>
    <w:rsid w:val="00D8043E"/>
    <w:rsid w:val="00D807AA"/>
    <w:rsid w:val="00D80E72"/>
    <w:rsid w:val="00D817FF"/>
    <w:rsid w:val="00D81A04"/>
    <w:rsid w:val="00D820AD"/>
    <w:rsid w:val="00D82B7E"/>
    <w:rsid w:val="00D833F4"/>
    <w:rsid w:val="00D83641"/>
    <w:rsid w:val="00D83FD7"/>
    <w:rsid w:val="00D84026"/>
    <w:rsid w:val="00D8478B"/>
    <w:rsid w:val="00D849DA"/>
    <w:rsid w:val="00D84AC7"/>
    <w:rsid w:val="00D851A5"/>
    <w:rsid w:val="00D854A1"/>
    <w:rsid w:val="00D870F6"/>
    <w:rsid w:val="00D873C3"/>
    <w:rsid w:val="00D874BB"/>
    <w:rsid w:val="00D908F0"/>
    <w:rsid w:val="00D908F6"/>
    <w:rsid w:val="00D90F74"/>
    <w:rsid w:val="00D91AFA"/>
    <w:rsid w:val="00D92120"/>
    <w:rsid w:val="00D9286F"/>
    <w:rsid w:val="00D92AA7"/>
    <w:rsid w:val="00D9385D"/>
    <w:rsid w:val="00D93E66"/>
    <w:rsid w:val="00D93F77"/>
    <w:rsid w:val="00D93FEB"/>
    <w:rsid w:val="00D942F8"/>
    <w:rsid w:val="00D9537F"/>
    <w:rsid w:val="00D95957"/>
    <w:rsid w:val="00D95C23"/>
    <w:rsid w:val="00D95C6D"/>
    <w:rsid w:val="00D95FEC"/>
    <w:rsid w:val="00D973CA"/>
    <w:rsid w:val="00DA0FDA"/>
    <w:rsid w:val="00DA1A8D"/>
    <w:rsid w:val="00DA2142"/>
    <w:rsid w:val="00DA26D3"/>
    <w:rsid w:val="00DA3218"/>
    <w:rsid w:val="00DA3271"/>
    <w:rsid w:val="00DA3EB4"/>
    <w:rsid w:val="00DA3F54"/>
    <w:rsid w:val="00DA4312"/>
    <w:rsid w:val="00DA4A67"/>
    <w:rsid w:val="00DA4F9C"/>
    <w:rsid w:val="00DA579F"/>
    <w:rsid w:val="00DA64B1"/>
    <w:rsid w:val="00DA6772"/>
    <w:rsid w:val="00DA6A20"/>
    <w:rsid w:val="00DA71AC"/>
    <w:rsid w:val="00DA77AC"/>
    <w:rsid w:val="00DA7F24"/>
    <w:rsid w:val="00DB01CF"/>
    <w:rsid w:val="00DB0454"/>
    <w:rsid w:val="00DB063A"/>
    <w:rsid w:val="00DB151F"/>
    <w:rsid w:val="00DB3B3D"/>
    <w:rsid w:val="00DB3C4A"/>
    <w:rsid w:val="00DB409B"/>
    <w:rsid w:val="00DB4D21"/>
    <w:rsid w:val="00DB4D58"/>
    <w:rsid w:val="00DB52B7"/>
    <w:rsid w:val="00DB58B6"/>
    <w:rsid w:val="00DB601B"/>
    <w:rsid w:val="00DB67EA"/>
    <w:rsid w:val="00DB71C8"/>
    <w:rsid w:val="00DB7E40"/>
    <w:rsid w:val="00DC02E8"/>
    <w:rsid w:val="00DC0A7B"/>
    <w:rsid w:val="00DC186D"/>
    <w:rsid w:val="00DC19BB"/>
    <w:rsid w:val="00DC1D27"/>
    <w:rsid w:val="00DC2118"/>
    <w:rsid w:val="00DC233B"/>
    <w:rsid w:val="00DC26CA"/>
    <w:rsid w:val="00DC2BB4"/>
    <w:rsid w:val="00DC2BEE"/>
    <w:rsid w:val="00DC305F"/>
    <w:rsid w:val="00DC30F8"/>
    <w:rsid w:val="00DC3791"/>
    <w:rsid w:val="00DC38DD"/>
    <w:rsid w:val="00DC43C9"/>
    <w:rsid w:val="00DC500B"/>
    <w:rsid w:val="00DC528E"/>
    <w:rsid w:val="00DC5676"/>
    <w:rsid w:val="00DC5C25"/>
    <w:rsid w:val="00DC5C92"/>
    <w:rsid w:val="00DC6CD2"/>
    <w:rsid w:val="00DC7F6E"/>
    <w:rsid w:val="00DD0464"/>
    <w:rsid w:val="00DD0518"/>
    <w:rsid w:val="00DD0BFC"/>
    <w:rsid w:val="00DD161B"/>
    <w:rsid w:val="00DD1C46"/>
    <w:rsid w:val="00DD2695"/>
    <w:rsid w:val="00DD2B46"/>
    <w:rsid w:val="00DD2F24"/>
    <w:rsid w:val="00DD3253"/>
    <w:rsid w:val="00DD32C8"/>
    <w:rsid w:val="00DD39E8"/>
    <w:rsid w:val="00DD3EC6"/>
    <w:rsid w:val="00DD3FB3"/>
    <w:rsid w:val="00DD4436"/>
    <w:rsid w:val="00DD5C99"/>
    <w:rsid w:val="00DD64A5"/>
    <w:rsid w:val="00DD732C"/>
    <w:rsid w:val="00DD7FE7"/>
    <w:rsid w:val="00DE0303"/>
    <w:rsid w:val="00DE0C5D"/>
    <w:rsid w:val="00DE0CC0"/>
    <w:rsid w:val="00DE1133"/>
    <w:rsid w:val="00DE1179"/>
    <w:rsid w:val="00DE1396"/>
    <w:rsid w:val="00DE156B"/>
    <w:rsid w:val="00DE15DC"/>
    <w:rsid w:val="00DE1761"/>
    <w:rsid w:val="00DE2B1D"/>
    <w:rsid w:val="00DE2E9A"/>
    <w:rsid w:val="00DE33E7"/>
    <w:rsid w:val="00DE4485"/>
    <w:rsid w:val="00DE555F"/>
    <w:rsid w:val="00DE5FD0"/>
    <w:rsid w:val="00DE6660"/>
    <w:rsid w:val="00DE6724"/>
    <w:rsid w:val="00DE6D1B"/>
    <w:rsid w:val="00DE748A"/>
    <w:rsid w:val="00DE79AC"/>
    <w:rsid w:val="00DF029A"/>
    <w:rsid w:val="00DF0960"/>
    <w:rsid w:val="00DF228F"/>
    <w:rsid w:val="00DF24C4"/>
    <w:rsid w:val="00DF3702"/>
    <w:rsid w:val="00DF4D80"/>
    <w:rsid w:val="00DF5B4A"/>
    <w:rsid w:val="00DF5F34"/>
    <w:rsid w:val="00DF71A3"/>
    <w:rsid w:val="00DF7C28"/>
    <w:rsid w:val="00E000B1"/>
    <w:rsid w:val="00E00138"/>
    <w:rsid w:val="00E01236"/>
    <w:rsid w:val="00E0179F"/>
    <w:rsid w:val="00E01D91"/>
    <w:rsid w:val="00E020C2"/>
    <w:rsid w:val="00E026CE"/>
    <w:rsid w:val="00E02FAC"/>
    <w:rsid w:val="00E0513A"/>
    <w:rsid w:val="00E06237"/>
    <w:rsid w:val="00E062F9"/>
    <w:rsid w:val="00E076B4"/>
    <w:rsid w:val="00E07BEB"/>
    <w:rsid w:val="00E11362"/>
    <w:rsid w:val="00E11A8B"/>
    <w:rsid w:val="00E11B19"/>
    <w:rsid w:val="00E11F72"/>
    <w:rsid w:val="00E12068"/>
    <w:rsid w:val="00E123B6"/>
    <w:rsid w:val="00E1281D"/>
    <w:rsid w:val="00E129A8"/>
    <w:rsid w:val="00E12A40"/>
    <w:rsid w:val="00E133ED"/>
    <w:rsid w:val="00E13531"/>
    <w:rsid w:val="00E14BD3"/>
    <w:rsid w:val="00E15984"/>
    <w:rsid w:val="00E160BC"/>
    <w:rsid w:val="00E166F6"/>
    <w:rsid w:val="00E16B3A"/>
    <w:rsid w:val="00E16F6A"/>
    <w:rsid w:val="00E17639"/>
    <w:rsid w:val="00E177E2"/>
    <w:rsid w:val="00E203A6"/>
    <w:rsid w:val="00E204B0"/>
    <w:rsid w:val="00E206B9"/>
    <w:rsid w:val="00E2081D"/>
    <w:rsid w:val="00E21B2D"/>
    <w:rsid w:val="00E22D72"/>
    <w:rsid w:val="00E22DD5"/>
    <w:rsid w:val="00E235C6"/>
    <w:rsid w:val="00E244F8"/>
    <w:rsid w:val="00E249DF"/>
    <w:rsid w:val="00E25721"/>
    <w:rsid w:val="00E25FF6"/>
    <w:rsid w:val="00E267E7"/>
    <w:rsid w:val="00E27FEC"/>
    <w:rsid w:val="00E30033"/>
    <w:rsid w:val="00E300ED"/>
    <w:rsid w:val="00E30336"/>
    <w:rsid w:val="00E3148C"/>
    <w:rsid w:val="00E316AE"/>
    <w:rsid w:val="00E316C7"/>
    <w:rsid w:val="00E31931"/>
    <w:rsid w:val="00E31FF1"/>
    <w:rsid w:val="00E323DE"/>
    <w:rsid w:val="00E32406"/>
    <w:rsid w:val="00E33571"/>
    <w:rsid w:val="00E33B12"/>
    <w:rsid w:val="00E33D2E"/>
    <w:rsid w:val="00E34069"/>
    <w:rsid w:val="00E34670"/>
    <w:rsid w:val="00E3486B"/>
    <w:rsid w:val="00E34DEE"/>
    <w:rsid w:val="00E34EAB"/>
    <w:rsid w:val="00E351CD"/>
    <w:rsid w:val="00E35879"/>
    <w:rsid w:val="00E35B96"/>
    <w:rsid w:val="00E35E7A"/>
    <w:rsid w:val="00E36256"/>
    <w:rsid w:val="00E3736F"/>
    <w:rsid w:val="00E37A26"/>
    <w:rsid w:val="00E37A75"/>
    <w:rsid w:val="00E37A7F"/>
    <w:rsid w:val="00E37C70"/>
    <w:rsid w:val="00E37E4D"/>
    <w:rsid w:val="00E4063F"/>
    <w:rsid w:val="00E40953"/>
    <w:rsid w:val="00E40D33"/>
    <w:rsid w:val="00E4167D"/>
    <w:rsid w:val="00E41C9F"/>
    <w:rsid w:val="00E41D69"/>
    <w:rsid w:val="00E42CA5"/>
    <w:rsid w:val="00E43440"/>
    <w:rsid w:val="00E451CD"/>
    <w:rsid w:val="00E4603A"/>
    <w:rsid w:val="00E4628D"/>
    <w:rsid w:val="00E467F1"/>
    <w:rsid w:val="00E51CE4"/>
    <w:rsid w:val="00E52FB3"/>
    <w:rsid w:val="00E53151"/>
    <w:rsid w:val="00E53410"/>
    <w:rsid w:val="00E53429"/>
    <w:rsid w:val="00E53A6D"/>
    <w:rsid w:val="00E56396"/>
    <w:rsid w:val="00E5673A"/>
    <w:rsid w:val="00E568CC"/>
    <w:rsid w:val="00E56EE1"/>
    <w:rsid w:val="00E5763F"/>
    <w:rsid w:val="00E57850"/>
    <w:rsid w:val="00E57F3E"/>
    <w:rsid w:val="00E60222"/>
    <w:rsid w:val="00E6183A"/>
    <w:rsid w:val="00E61CC8"/>
    <w:rsid w:val="00E623E8"/>
    <w:rsid w:val="00E62B52"/>
    <w:rsid w:val="00E62E21"/>
    <w:rsid w:val="00E6394B"/>
    <w:rsid w:val="00E64102"/>
    <w:rsid w:val="00E64408"/>
    <w:rsid w:val="00E64E99"/>
    <w:rsid w:val="00E6597F"/>
    <w:rsid w:val="00E65DD5"/>
    <w:rsid w:val="00E6650D"/>
    <w:rsid w:val="00E669B5"/>
    <w:rsid w:val="00E66C92"/>
    <w:rsid w:val="00E66E06"/>
    <w:rsid w:val="00E66E86"/>
    <w:rsid w:val="00E67CC8"/>
    <w:rsid w:val="00E67E35"/>
    <w:rsid w:val="00E719CF"/>
    <w:rsid w:val="00E71B15"/>
    <w:rsid w:val="00E72986"/>
    <w:rsid w:val="00E72C02"/>
    <w:rsid w:val="00E73288"/>
    <w:rsid w:val="00E73607"/>
    <w:rsid w:val="00E73899"/>
    <w:rsid w:val="00E7466B"/>
    <w:rsid w:val="00E746D1"/>
    <w:rsid w:val="00E7472A"/>
    <w:rsid w:val="00E74B35"/>
    <w:rsid w:val="00E74EF5"/>
    <w:rsid w:val="00E756C2"/>
    <w:rsid w:val="00E75716"/>
    <w:rsid w:val="00E75E51"/>
    <w:rsid w:val="00E76FE9"/>
    <w:rsid w:val="00E77146"/>
    <w:rsid w:val="00E7798C"/>
    <w:rsid w:val="00E77B28"/>
    <w:rsid w:val="00E80181"/>
    <w:rsid w:val="00E805D0"/>
    <w:rsid w:val="00E80E9D"/>
    <w:rsid w:val="00E80FFD"/>
    <w:rsid w:val="00E817D6"/>
    <w:rsid w:val="00E82718"/>
    <w:rsid w:val="00E82C93"/>
    <w:rsid w:val="00E831A7"/>
    <w:rsid w:val="00E8474B"/>
    <w:rsid w:val="00E848E6"/>
    <w:rsid w:val="00E8490A"/>
    <w:rsid w:val="00E852A8"/>
    <w:rsid w:val="00E853BE"/>
    <w:rsid w:val="00E854AB"/>
    <w:rsid w:val="00E8556C"/>
    <w:rsid w:val="00E857AE"/>
    <w:rsid w:val="00E860BC"/>
    <w:rsid w:val="00E86B01"/>
    <w:rsid w:val="00E86D40"/>
    <w:rsid w:val="00E87546"/>
    <w:rsid w:val="00E87758"/>
    <w:rsid w:val="00E87872"/>
    <w:rsid w:val="00E87E6B"/>
    <w:rsid w:val="00E90621"/>
    <w:rsid w:val="00E92BE7"/>
    <w:rsid w:val="00E93D09"/>
    <w:rsid w:val="00E9541F"/>
    <w:rsid w:val="00E95A8C"/>
    <w:rsid w:val="00E97215"/>
    <w:rsid w:val="00E97751"/>
    <w:rsid w:val="00E97D6B"/>
    <w:rsid w:val="00E97E07"/>
    <w:rsid w:val="00EA0136"/>
    <w:rsid w:val="00EA035A"/>
    <w:rsid w:val="00EA07BB"/>
    <w:rsid w:val="00EA20A5"/>
    <w:rsid w:val="00EA2FCE"/>
    <w:rsid w:val="00EA3229"/>
    <w:rsid w:val="00EA3C07"/>
    <w:rsid w:val="00EA3F81"/>
    <w:rsid w:val="00EA499C"/>
    <w:rsid w:val="00EA4EF7"/>
    <w:rsid w:val="00EA5716"/>
    <w:rsid w:val="00EA5BE9"/>
    <w:rsid w:val="00EA5BFA"/>
    <w:rsid w:val="00EA6B5F"/>
    <w:rsid w:val="00EB0AF0"/>
    <w:rsid w:val="00EB13F6"/>
    <w:rsid w:val="00EB151C"/>
    <w:rsid w:val="00EB1B08"/>
    <w:rsid w:val="00EB1D18"/>
    <w:rsid w:val="00EB2275"/>
    <w:rsid w:val="00EB2690"/>
    <w:rsid w:val="00EB2899"/>
    <w:rsid w:val="00EB3106"/>
    <w:rsid w:val="00EB3732"/>
    <w:rsid w:val="00EB3DC2"/>
    <w:rsid w:val="00EB4499"/>
    <w:rsid w:val="00EB45AF"/>
    <w:rsid w:val="00EB4D02"/>
    <w:rsid w:val="00EB4FEA"/>
    <w:rsid w:val="00EB56A8"/>
    <w:rsid w:val="00EB5983"/>
    <w:rsid w:val="00EB62DB"/>
    <w:rsid w:val="00EB62F6"/>
    <w:rsid w:val="00EC023C"/>
    <w:rsid w:val="00EC1CDD"/>
    <w:rsid w:val="00EC2F86"/>
    <w:rsid w:val="00EC2FB0"/>
    <w:rsid w:val="00EC3D86"/>
    <w:rsid w:val="00EC3EAE"/>
    <w:rsid w:val="00EC3FE1"/>
    <w:rsid w:val="00EC4176"/>
    <w:rsid w:val="00EC4B9D"/>
    <w:rsid w:val="00EC593A"/>
    <w:rsid w:val="00EC621C"/>
    <w:rsid w:val="00EC633C"/>
    <w:rsid w:val="00EC640F"/>
    <w:rsid w:val="00EC661F"/>
    <w:rsid w:val="00EC66BC"/>
    <w:rsid w:val="00EC68BA"/>
    <w:rsid w:val="00EC74BB"/>
    <w:rsid w:val="00ED04D0"/>
    <w:rsid w:val="00ED0FE9"/>
    <w:rsid w:val="00ED1256"/>
    <w:rsid w:val="00ED19DA"/>
    <w:rsid w:val="00ED25CC"/>
    <w:rsid w:val="00ED2973"/>
    <w:rsid w:val="00ED30EB"/>
    <w:rsid w:val="00ED3262"/>
    <w:rsid w:val="00ED44ED"/>
    <w:rsid w:val="00ED484D"/>
    <w:rsid w:val="00ED4F65"/>
    <w:rsid w:val="00ED5B07"/>
    <w:rsid w:val="00ED5C77"/>
    <w:rsid w:val="00ED6064"/>
    <w:rsid w:val="00ED65F2"/>
    <w:rsid w:val="00ED6851"/>
    <w:rsid w:val="00ED7189"/>
    <w:rsid w:val="00ED73AE"/>
    <w:rsid w:val="00ED7C32"/>
    <w:rsid w:val="00ED7D6E"/>
    <w:rsid w:val="00EE0ACE"/>
    <w:rsid w:val="00EE0F01"/>
    <w:rsid w:val="00EE11CA"/>
    <w:rsid w:val="00EE1B8D"/>
    <w:rsid w:val="00EE1E50"/>
    <w:rsid w:val="00EE24C1"/>
    <w:rsid w:val="00EE2A6B"/>
    <w:rsid w:val="00EE509D"/>
    <w:rsid w:val="00EE59AC"/>
    <w:rsid w:val="00EE63B1"/>
    <w:rsid w:val="00EE6579"/>
    <w:rsid w:val="00EE679F"/>
    <w:rsid w:val="00EE7064"/>
    <w:rsid w:val="00EE7309"/>
    <w:rsid w:val="00EE7CC8"/>
    <w:rsid w:val="00EF02E4"/>
    <w:rsid w:val="00EF03E8"/>
    <w:rsid w:val="00EF0430"/>
    <w:rsid w:val="00EF0822"/>
    <w:rsid w:val="00EF1C4C"/>
    <w:rsid w:val="00EF1E55"/>
    <w:rsid w:val="00EF3235"/>
    <w:rsid w:val="00EF32D9"/>
    <w:rsid w:val="00EF3969"/>
    <w:rsid w:val="00EF3D77"/>
    <w:rsid w:val="00EF3FE3"/>
    <w:rsid w:val="00EF4346"/>
    <w:rsid w:val="00EF46EB"/>
    <w:rsid w:val="00EF4940"/>
    <w:rsid w:val="00EF4B16"/>
    <w:rsid w:val="00EF4F95"/>
    <w:rsid w:val="00EF50FF"/>
    <w:rsid w:val="00EF52B4"/>
    <w:rsid w:val="00EF5C0B"/>
    <w:rsid w:val="00EF6E30"/>
    <w:rsid w:val="00EF7013"/>
    <w:rsid w:val="00F0013F"/>
    <w:rsid w:val="00F0016D"/>
    <w:rsid w:val="00F00445"/>
    <w:rsid w:val="00F0076F"/>
    <w:rsid w:val="00F009F2"/>
    <w:rsid w:val="00F01057"/>
    <w:rsid w:val="00F023E4"/>
    <w:rsid w:val="00F02520"/>
    <w:rsid w:val="00F029C7"/>
    <w:rsid w:val="00F029F6"/>
    <w:rsid w:val="00F02E71"/>
    <w:rsid w:val="00F03128"/>
    <w:rsid w:val="00F033F4"/>
    <w:rsid w:val="00F042B0"/>
    <w:rsid w:val="00F05623"/>
    <w:rsid w:val="00F06270"/>
    <w:rsid w:val="00F068BA"/>
    <w:rsid w:val="00F07F57"/>
    <w:rsid w:val="00F11555"/>
    <w:rsid w:val="00F12222"/>
    <w:rsid w:val="00F12E2D"/>
    <w:rsid w:val="00F12F8D"/>
    <w:rsid w:val="00F12FDD"/>
    <w:rsid w:val="00F13ADB"/>
    <w:rsid w:val="00F1475A"/>
    <w:rsid w:val="00F1479E"/>
    <w:rsid w:val="00F15A05"/>
    <w:rsid w:val="00F15E22"/>
    <w:rsid w:val="00F15FB2"/>
    <w:rsid w:val="00F165C7"/>
    <w:rsid w:val="00F17A8A"/>
    <w:rsid w:val="00F17EE7"/>
    <w:rsid w:val="00F216EE"/>
    <w:rsid w:val="00F223D7"/>
    <w:rsid w:val="00F228C5"/>
    <w:rsid w:val="00F230B0"/>
    <w:rsid w:val="00F2365B"/>
    <w:rsid w:val="00F24B1D"/>
    <w:rsid w:val="00F24FC8"/>
    <w:rsid w:val="00F259A8"/>
    <w:rsid w:val="00F2600C"/>
    <w:rsid w:val="00F2785A"/>
    <w:rsid w:val="00F27F56"/>
    <w:rsid w:val="00F30931"/>
    <w:rsid w:val="00F309D9"/>
    <w:rsid w:val="00F30DD6"/>
    <w:rsid w:val="00F314C7"/>
    <w:rsid w:val="00F31599"/>
    <w:rsid w:val="00F31C39"/>
    <w:rsid w:val="00F3234F"/>
    <w:rsid w:val="00F326C2"/>
    <w:rsid w:val="00F32D70"/>
    <w:rsid w:val="00F32E5F"/>
    <w:rsid w:val="00F334FE"/>
    <w:rsid w:val="00F3392B"/>
    <w:rsid w:val="00F339CF"/>
    <w:rsid w:val="00F3497B"/>
    <w:rsid w:val="00F34AB4"/>
    <w:rsid w:val="00F3587D"/>
    <w:rsid w:val="00F37DAD"/>
    <w:rsid w:val="00F40772"/>
    <w:rsid w:val="00F41D24"/>
    <w:rsid w:val="00F41DF1"/>
    <w:rsid w:val="00F41EA5"/>
    <w:rsid w:val="00F421CA"/>
    <w:rsid w:val="00F421E8"/>
    <w:rsid w:val="00F4267E"/>
    <w:rsid w:val="00F43E2E"/>
    <w:rsid w:val="00F44D91"/>
    <w:rsid w:val="00F45326"/>
    <w:rsid w:val="00F45834"/>
    <w:rsid w:val="00F4584E"/>
    <w:rsid w:val="00F45939"/>
    <w:rsid w:val="00F46692"/>
    <w:rsid w:val="00F46A9A"/>
    <w:rsid w:val="00F46F89"/>
    <w:rsid w:val="00F47439"/>
    <w:rsid w:val="00F475D3"/>
    <w:rsid w:val="00F503A3"/>
    <w:rsid w:val="00F50CA8"/>
    <w:rsid w:val="00F51E28"/>
    <w:rsid w:val="00F520E7"/>
    <w:rsid w:val="00F52557"/>
    <w:rsid w:val="00F5359C"/>
    <w:rsid w:val="00F538B2"/>
    <w:rsid w:val="00F5619B"/>
    <w:rsid w:val="00F56326"/>
    <w:rsid w:val="00F565E5"/>
    <w:rsid w:val="00F56763"/>
    <w:rsid w:val="00F56A66"/>
    <w:rsid w:val="00F56AD8"/>
    <w:rsid w:val="00F5782B"/>
    <w:rsid w:val="00F6111C"/>
    <w:rsid w:val="00F6138E"/>
    <w:rsid w:val="00F623ED"/>
    <w:rsid w:val="00F6294C"/>
    <w:rsid w:val="00F629A3"/>
    <w:rsid w:val="00F629E7"/>
    <w:rsid w:val="00F62DD3"/>
    <w:rsid w:val="00F63375"/>
    <w:rsid w:val="00F64C06"/>
    <w:rsid w:val="00F64DAD"/>
    <w:rsid w:val="00F6551B"/>
    <w:rsid w:val="00F655C4"/>
    <w:rsid w:val="00F65699"/>
    <w:rsid w:val="00F66016"/>
    <w:rsid w:val="00F66FCE"/>
    <w:rsid w:val="00F67CDA"/>
    <w:rsid w:val="00F67E1D"/>
    <w:rsid w:val="00F70812"/>
    <w:rsid w:val="00F70B7A"/>
    <w:rsid w:val="00F713A4"/>
    <w:rsid w:val="00F715A3"/>
    <w:rsid w:val="00F722CB"/>
    <w:rsid w:val="00F7293F"/>
    <w:rsid w:val="00F729E8"/>
    <w:rsid w:val="00F7315C"/>
    <w:rsid w:val="00F7359F"/>
    <w:rsid w:val="00F75F5E"/>
    <w:rsid w:val="00F76A7F"/>
    <w:rsid w:val="00F76FF0"/>
    <w:rsid w:val="00F77671"/>
    <w:rsid w:val="00F77E42"/>
    <w:rsid w:val="00F77F8E"/>
    <w:rsid w:val="00F80070"/>
    <w:rsid w:val="00F8111D"/>
    <w:rsid w:val="00F8131B"/>
    <w:rsid w:val="00F814FB"/>
    <w:rsid w:val="00F81870"/>
    <w:rsid w:val="00F820A8"/>
    <w:rsid w:val="00F83B5B"/>
    <w:rsid w:val="00F84C12"/>
    <w:rsid w:val="00F857B5"/>
    <w:rsid w:val="00F86246"/>
    <w:rsid w:val="00F8693D"/>
    <w:rsid w:val="00F86CCF"/>
    <w:rsid w:val="00F87C26"/>
    <w:rsid w:val="00F87C29"/>
    <w:rsid w:val="00F87C76"/>
    <w:rsid w:val="00F9026B"/>
    <w:rsid w:val="00F905B8"/>
    <w:rsid w:val="00F906B2"/>
    <w:rsid w:val="00F91057"/>
    <w:rsid w:val="00F91174"/>
    <w:rsid w:val="00F915DB"/>
    <w:rsid w:val="00F919EB"/>
    <w:rsid w:val="00F91B74"/>
    <w:rsid w:val="00F9219B"/>
    <w:rsid w:val="00F92525"/>
    <w:rsid w:val="00F92F16"/>
    <w:rsid w:val="00F92F1B"/>
    <w:rsid w:val="00F9346B"/>
    <w:rsid w:val="00F9373E"/>
    <w:rsid w:val="00F939B7"/>
    <w:rsid w:val="00F94541"/>
    <w:rsid w:val="00F956D1"/>
    <w:rsid w:val="00F95BD1"/>
    <w:rsid w:val="00F95F3F"/>
    <w:rsid w:val="00F96B90"/>
    <w:rsid w:val="00F97077"/>
    <w:rsid w:val="00F97194"/>
    <w:rsid w:val="00F9734C"/>
    <w:rsid w:val="00F973B7"/>
    <w:rsid w:val="00FA02A8"/>
    <w:rsid w:val="00FA06CD"/>
    <w:rsid w:val="00FA0BCC"/>
    <w:rsid w:val="00FA1546"/>
    <w:rsid w:val="00FA1608"/>
    <w:rsid w:val="00FA1B05"/>
    <w:rsid w:val="00FA217B"/>
    <w:rsid w:val="00FA340D"/>
    <w:rsid w:val="00FA3567"/>
    <w:rsid w:val="00FA56A2"/>
    <w:rsid w:val="00FA58EA"/>
    <w:rsid w:val="00FA5C80"/>
    <w:rsid w:val="00FA5EEF"/>
    <w:rsid w:val="00FA61F8"/>
    <w:rsid w:val="00FA782D"/>
    <w:rsid w:val="00FA7985"/>
    <w:rsid w:val="00FA7FCC"/>
    <w:rsid w:val="00FB0622"/>
    <w:rsid w:val="00FB0D6B"/>
    <w:rsid w:val="00FB1BBC"/>
    <w:rsid w:val="00FB2205"/>
    <w:rsid w:val="00FB31EA"/>
    <w:rsid w:val="00FB3555"/>
    <w:rsid w:val="00FB3770"/>
    <w:rsid w:val="00FB3A44"/>
    <w:rsid w:val="00FB3A87"/>
    <w:rsid w:val="00FB44CB"/>
    <w:rsid w:val="00FB4573"/>
    <w:rsid w:val="00FB4B6F"/>
    <w:rsid w:val="00FB633A"/>
    <w:rsid w:val="00FB6676"/>
    <w:rsid w:val="00FB667A"/>
    <w:rsid w:val="00FB72F8"/>
    <w:rsid w:val="00FB7AAE"/>
    <w:rsid w:val="00FC1E4E"/>
    <w:rsid w:val="00FC2060"/>
    <w:rsid w:val="00FC2598"/>
    <w:rsid w:val="00FC2B35"/>
    <w:rsid w:val="00FC36B3"/>
    <w:rsid w:val="00FC3B19"/>
    <w:rsid w:val="00FC3E7C"/>
    <w:rsid w:val="00FC41B7"/>
    <w:rsid w:val="00FC4397"/>
    <w:rsid w:val="00FC4A54"/>
    <w:rsid w:val="00FC4AFE"/>
    <w:rsid w:val="00FC4FF4"/>
    <w:rsid w:val="00FC5CDB"/>
    <w:rsid w:val="00FC7A31"/>
    <w:rsid w:val="00FD092C"/>
    <w:rsid w:val="00FD10EF"/>
    <w:rsid w:val="00FD20C5"/>
    <w:rsid w:val="00FD2529"/>
    <w:rsid w:val="00FD2E66"/>
    <w:rsid w:val="00FD2EE8"/>
    <w:rsid w:val="00FD30E0"/>
    <w:rsid w:val="00FD3B0F"/>
    <w:rsid w:val="00FD3BFD"/>
    <w:rsid w:val="00FD3E29"/>
    <w:rsid w:val="00FD41BF"/>
    <w:rsid w:val="00FD569C"/>
    <w:rsid w:val="00FD5B77"/>
    <w:rsid w:val="00FD5E25"/>
    <w:rsid w:val="00FD6AA2"/>
    <w:rsid w:val="00FD6C05"/>
    <w:rsid w:val="00FD6E83"/>
    <w:rsid w:val="00FD7196"/>
    <w:rsid w:val="00FD7356"/>
    <w:rsid w:val="00FD78DD"/>
    <w:rsid w:val="00FD7A75"/>
    <w:rsid w:val="00FD7CC2"/>
    <w:rsid w:val="00FE005E"/>
    <w:rsid w:val="00FE1097"/>
    <w:rsid w:val="00FE1319"/>
    <w:rsid w:val="00FE1B43"/>
    <w:rsid w:val="00FE1B4B"/>
    <w:rsid w:val="00FE2A15"/>
    <w:rsid w:val="00FE3B47"/>
    <w:rsid w:val="00FE3C1C"/>
    <w:rsid w:val="00FE4050"/>
    <w:rsid w:val="00FE410A"/>
    <w:rsid w:val="00FE44C7"/>
    <w:rsid w:val="00FE54FA"/>
    <w:rsid w:val="00FE577D"/>
    <w:rsid w:val="00FE5A36"/>
    <w:rsid w:val="00FE5D1D"/>
    <w:rsid w:val="00FE7D60"/>
    <w:rsid w:val="00FF097C"/>
    <w:rsid w:val="00FF146B"/>
    <w:rsid w:val="00FF206E"/>
    <w:rsid w:val="00FF2383"/>
    <w:rsid w:val="00FF24B3"/>
    <w:rsid w:val="00FF2811"/>
    <w:rsid w:val="00FF3D86"/>
    <w:rsid w:val="00FF40E5"/>
    <w:rsid w:val="00FF4CB4"/>
    <w:rsid w:val="00FF503C"/>
    <w:rsid w:val="00FF59D9"/>
    <w:rsid w:val="00FF5ACF"/>
    <w:rsid w:val="00FF5E72"/>
    <w:rsid w:val="00FF5EEA"/>
    <w:rsid w:val="00FF7835"/>
    <w:rsid w:val="00FF7A2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5E70"/>
  <w15:docId w15:val="{541C0A31-38CC-47BC-974E-F706EAAA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Calibri" w:hAnsi="Georgia" w:cs="Times New Roman"/>
        <w:sz w:val="36"/>
        <w:szCs w:val="36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E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23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23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1F57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9D1F5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semiHidden/>
    <w:unhideWhenUsed/>
    <w:rsid w:val="009D1F5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D1F57"/>
    <w:rPr>
      <w:rFonts w:ascii="Times New Roman" w:hAnsi="Times New Roman"/>
      <w:sz w:val="28"/>
    </w:rPr>
  </w:style>
  <w:style w:type="table" w:styleId="aa">
    <w:name w:val="Table Grid"/>
    <w:basedOn w:val="a1"/>
    <w:rsid w:val="00ED5C77"/>
    <w:pPr>
      <w:spacing w:before="0" w:after="0"/>
      <w:ind w:firstLine="709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7B0B25B-3496-483D-87A7-4A0E113EC2DB}"/>
</file>

<file path=customXml/itemProps2.xml><?xml version="1.0" encoding="utf-8"?>
<ds:datastoreItem xmlns:ds="http://schemas.openxmlformats.org/officeDocument/2006/customXml" ds:itemID="{FE8B36DD-AD51-43A3-942C-AC03C65D3835}"/>
</file>

<file path=customXml/itemProps3.xml><?xml version="1.0" encoding="utf-8"?>
<ds:datastoreItem xmlns:ds="http://schemas.openxmlformats.org/officeDocument/2006/customXml" ds:itemID="{91F832DD-0DE6-4AE3-8776-0158929684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sytnik.irina@gmail.com</cp:lastModifiedBy>
  <cp:revision>6</cp:revision>
  <cp:lastPrinted>2014-01-14T20:59:00Z</cp:lastPrinted>
  <dcterms:created xsi:type="dcterms:W3CDTF">2019-11-29T07:49:00Z</dcterms:created>
  <dcterms:modified xsi:type="dcterms:W3CDTF">2023-11-16T06:28:00Z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