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 xml:space="preserve">Broadcast, </w:t>
      </w:r>
      <w:proofErr w:type="spellStart"/>
      <w:r>
        <w:rPr>
          <w:lang w:val="en-US"/>
        </w:rPr>
        <w:t>anycast</w:t>
      </w:r>
      <w:proofErr w:type="spellEnd"/>
      <w:r>
        <w:rPr>
          <w:lang w:val="en-US"/>
        </w:rPr>
        <w:t>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proofErr w:type="spellStart"/>
      <w:r>
        <w:rPr>
          <w:lang w:val="en-US"/>
        </w:rPr>
        <w:t>Ipv</w:t>
      </w:r>
      <w:proofErr w:type="spellEnd"/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706D9839" w:rsidR="00DE5808" w:rsidRPr="00BB0E2A" w:rsidRDefault="00EE3024">
      <w:r>
        <w:t xml:space="preserve">Групповой </w:t>
      </w:r>
      <w:r w:rsidR="00F03872">
        <w:t>–</w:t>
      </w:r>
      <w:r>
        <w:t xml:space="preserve"> </w:t>
      </w:r>
      <w:proofErr w:type="spellStart"/>
      <w:r>
        <w:rPr>
          <w:lang w:val="en-US"/>
        </w:rPr>
        <w:t>ff</w:t>
      </w:r>
      <w:proofErr w:type="spellEnd"/>
    </w:p>
    <w:p w14:paraId="3775AB75" w14:textId="77777777" w:rsidR="00DE5808" w:rsidRPr="00BB0E2A" w:rsidRDefault="00DE5808">
      <w:r w:rsidRPr="00BB0E2A">
        <w:br w:type="page"/>
      </w:r>
    </w:p>
    <w:p w14:paraId="2288AD50" w14:textId="76F5E2C7" w:rsidR="00EE3024" w:rsidRPr="000C70AF" w:rsidRDefault="00DE5808">
      <w:r>
        <w:lastRenderedPageBreak/>
        <w:t>Лекция 3</w:t>
      </w:r>
    </w:p>
    <w:p w14:paraId="7BDE1824" w14:textId="168C80CD" w:rsidR="00BB0E2A" w:rsidRPr="000C70AF" w:rsidRDefault="00595B06">
      <w:proofErr w:type="spellStart"/>
      <w:proofErr w:type="gramStart"/>
      <w:r>
        <w:rPr>
          <w:lang w:val="en-US"/>
        </w:rPr>
        <w:t>dns</w:t>
      </w:r>
      <w:proofErr w:type="spellEnd"/>
      <w:proofErr w:type="gramEnd"/>
    </w:p>
    <w:p w14:paraId="2735EE7F" w14:textId="77777777" w:rsidR="00BB0E2A" w:rsidRPr="000C70AF" w:rsidRDefault="00BB0E2A">
      <w:r w:rsidRPr="000C70AF">
        <w:br w:type="page"/>
      </w:r>
    </w:p>
    <w:p w14:paraId="350EDEF7" w14:textId="07FC563E" w:rsidR="00595B06" w:rsidRDefault="00BB0E2A">
      <w:r>
        <w:lastRenderedPageBreak/>
        <w:t>Лекция 4</w:t>
      </w:r>
    </w:p>
    <w:p w14:paraId="61CD083A" w14:textId="7AD9AB71" w:rsidR="0084734B" w:rsidRPr="000C70AF" w:rsidRDefault="001E090D">
      <w:proofErr w:type="spellStart"/>
      <w:r>
        <w:rPr>
          <w:lang w:val="en-US"/>
        </w:rPr>
        <w:t>D</w:t>
      </w:r>
      <w:r w:rsidR="0084734B">
        <w:rPr>
          <w:lang w:val="en-US"/>
        </w:rPr>
        <w:t>hcp</w:t>
      </w:r>
      <w:proofErr w:type="spellEnd"/>
    </w:p>
    <w:p w14:paraId="75EEF25C" w14:textId="1B78574D" w:rsidR="000C70AF" w:rsidRPr="000C70AF" w:rsidRDefault="001E090D">
      <w:r>
        <w:rPr>
          <w:lang w:val="en-US"/>
        </w:rPr>
        <w:t>DORA</w:t>
      </w:r>
    </w:p>
    <w:p w14:paraId="72B9DEAA" w14:textId="77777777" w:rsidR="000C70AF" w:rsidRPr="000C70AF" w:rsidRDefault="000C70AF">
      <w:r w:rsidRPr="000C70AF">
        <w:br w:type="page"/>
      </w:r>
    </w:p>
    <w:p w14:paraId="4476C535" w14:textId="2AC2C711" w:rsidR="00E82D6B" w:rsidRDefault="000C70AF">
      <w:r>
        <w:lastRenderedPageBreak/>
        <w:t>Лекция 5 Статическая маршрутизация.</w:t>
      </w:r>
    </w:p>
    <w:p w14:paraId="0D5B9FC9" w14:textId="77777777" w:rsidR="00E82D6B" w:rsidRDefault="00E82D6B">
      <w:r>
        <w:br w:type="page"/>
      </w:r>
    </w:p>
    <w:p w14:paraId="460E398E" w14:textId="0C09EE1D" w:rsidR="001E090D" w:rsidRDefault="00E82D6B">
      <w:r>
        <w:lastRenderedPageBreak/>
        <w:t xml:space="preserve">Лекция 6. Динамические протоколы маршрутизации. </w:t>
      </w:r>
      <w:r>
        <w:rPr>
          <w:lang w:val="en-US"/>
        </w:rPr>
        <w:t>RIP</w:t>
      </w:r>
    </w:p>
    <w:p w14:paraId="7400926B" w14:textId="2FB06E5C" w:rsidR="00E82D6B" w:rsidRPr="001F2A72" w:rsidRDefault="00E82D6B">
      <w:r>
        <w:t>Внешние и внутренние протоколы</w:t>
      </w:r>
    </w:p>
    <w:p w14:paraId="4F163ECE" w14:textId="77777777" w:rsidR="00BF355C" w:rsidRDefault="00BF355C"/>
    <w:p w14:paraId="2252D075" w14:textId="7D91ED90" w:rsidR="00EC50F3" w:rsidRPr="00EC50F3" w:rsidRDefault="00EC50F3">
      <w:pPr>
        <w:rPr>
          <w:lang w:val="en-US"/>
        </w:rPr>
      </w:pPr>
      <w:r>
        <w:t>Лекция</w:t>
      </w:r>
      <w:r w:rsidRPr="00194094">
        <w:rPr>
          <w:lang w:val="en-US"/>
        </w:rPr>
        <w:t xml:space="preserve"> 7</w:t>
      </w:r>
      <w:r>
        <w:rPr>
          <w:lang w:val="en-US"/>
        </w:rPr>
        <w:t xml:space="preserve"> VPN</w:t>
      </w:r>
    </w:p>
    <w:p w14:paraId="454ACCB9" w14:textId="1B2090C5" w:rsidR="003C3796" w:rsidRPr="00D14BEE" w:rsidRDefault="00194094">
      <w:pPr>
        <w:rPr>
          <w:lang w:val="en-US"/>
        </w:rPr>
      </w:pPr>
      <w:r>
        <w:rPr>
          <w:lang w:val="en-US"/>
        </w:rPr>
        <w:t xml:space="preserve">Personal, browser, </w:t>
      </w:r>
      <w:r>
        <w:t>корпоративный</w:t>
      </w:r>
      <w:r w:rsidRPr="00194094">
        <w:rPr>
          <w:lang w:val="en-US"/>
        </w:rPr>
        <w:t xml:space="preserve"> </w:t>
      </w:r>
      <w:r>
        <w:rPr>
          <w:lang w:val="en-US"/>
        </w:rPr>
        <w:t>remote access</w:t>
      </w:r>
      <w:r w:rsidRPr="00194094">
        <w:rPr>
          <w:lang w:val="en-US"/>
        </w:rPr>
        <w:t xml:space="preserve">, </w:t>
      </w:r>
      <w:r>
        <w:rPr>
          <w:lang w:val="en-US"/>
        </w:rPr>
        <w:t>site-to-site</w:t>
      </w:r>
    </w:p>
    <w:p w14:paraId="1305FD46" w14:textId="77777777" w:rsidR="00303FC2" w:rsidRDefault="00303FC2">
      <w:pPr>
        <w:rPr>
          <w:lang w:val="en-US"/>
        </w:rPr>
      </w:pPr>
    </w:p>
    <w:p w14:paraId="67D2236B" w14:textId="0CF1AEAD" w:rsidR="00303FC2" w:rsidRDefault="00303FC2">
      <w:pPr>
        <w:rPr>
          <w:lang w:val="en-US"/>
        </w:rPr>
      </w:pPr>
      <w:r>
        <w:t xml:space="preserve">Лекция 8 </w:t>
      </w:r>
      <w:r w:rsidR="004F6936">
        <w:rPr>
          <w:lang w:val="en-US"/>
        </w:rPr>
        <w:t>NAT</w:t>
      </w:r>
    </w:p>
    <w:p w14:paraId="2660B530" w14:textId="517C9048" w:rsidR="00D14BEE" w:rsidRPr="00A739DC" w:rsidRDefault="00A739DC">
      <w:r>
        <w:rPr>
          <w:lang w:val="en-US"/>
        </w:rPr>
        <w:t xml:space="preserve">SOHO </w:t>
      </w:r>
      <w:r>
        <w:t>роутер</w:t>
      </w:r>
      <w:bookmarkStart w:id="0" w:name="_GoBack"/>
      <w:bookmarkEnd w:id="0"/>
    </w:p>
    <w:sectPr w:rsidR="00D14BEE" w:rsidRPr="00A7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025D2"/>
    <w:rsid w:val="0006253C"/>
    <w:rsid w:val="000C70AF"/>
    <w:rsid w:val="00194094"/>
    <w:rsid w:val="001E090D"/>
    <w:rsid w:val="001F2A72"/>
    <w:rsid w:val="00286923"/>
    <w:rsid w:val="00303FC2"/>
    <w:rsid w:val="0031000D"/>
    <w:rsid w:val="00353481"/>
    <w:rsid w:val="003C3796"/>
    <w:rsid w:val="004F6936"/>
    <w:rsid w:val="0052666B"/>
    <w:rsid w:val="00595B06"/>
    <w:rsid w:val="00640114"/>
    <w:rsid w:val="006932E5"/>
    <w:rsid w:val="0074418B"/>
    <w:rsid w:val="0084734B"/>
    <w:rsid w:val="00914E9E"/>
    <w:rsid w:val="009606D8"/>
    <w:rsid w:val="00A677A6"/>
    <w:rsid w:val="00A739DC"/>
    <w:rsid w:val="00BB0E2A"/>
    <w:rsid w:val="00BF355C"/>
    <w:rsid w:val="00CF303D"/>
    <w:rsid w:val="00D14BEE"/>
    <w:rsid w:val="00D34406"/>
    <w:rsid w:val="00D67A91"/>
    <w:rsid w:val="00D937D0"/>
    <w:rsid w:val="00D9761A"/>
    <w:rsid w:val="00DE5808"/>
    <w:rsid w:val="00E82D6B"/>
    <w:rsid w:val="00EC50F3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03DB4-C24D-4EAC-8ED2-6059D084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19</cp:revision>
  <dcterms:created xsi:type="dcterms:W3CDTF">2025-02-08T03:56:00Z</dcterms:created>
  <dcterms:modified xsi:type="dcterms:W3CDTF">2025-04-18T04:23:00Z</dcterms:modified>
</cp:coreProperties>
</file>