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8F4E" w14:textId="77777777" w:rsidR="0017042C" w:rsidRPr="0017042C" w:rsidRDefault="0017042C" w:rsidP="0017042C">
      <w:r w:rsidRPr="0017042C">
        <w:t>Добрый день, уважаемые коллеги!</w:t>
      </w:r>
      <w:r w:rsidRPr="0017042C">
        <w:br/>
        <w:t xml:space="preserve">Меня зовут </w:t>
      </w:r>
      <w:r>
        <w:t>Андрей</w:t>
      </w:r>
      <w:r w:rsidRPr="0017042C">
        <w:t xml:space="preserve"> и сегодня я представлю наш</w:t>
      </w:r>
      <w:r>
        <w:t>у работу</w:t>
      </w:r>
      <w:r w:rsidRPr="0017042C">
        <w:t>, посвященн</w:t>
      </w:r>
      <w:r>
        <w:t>ую</w:t>
      </w:r>
      <w:r w:rsidRPr="0017042C">
        <w:t xml:space="preserve"> разработке мобильного приложения для персонализированной оценки риска рецидивного кровотечения из гастродуоденальных язв. Над проектом работали студенты Саратовского государственного технического университета под руководством заслуженного врача РФ, профессора Юрия Григорьевича Шапкина, а также кандидата медицинских наук Андрея Владимировича Беликова и </w:t>
      </w:r>
      <w:r w:rsidR="006F7BB7" w:rsidRPr="0017042C">
        <w:t>кандидата</w:t>
      </w:r>
      <w:r w:rsidR="006F7BB7">
        <w:t xml:space="preserve"> экономических </w:t>
      </w:r>
      <w:r>
        <w:t xml:space="preserve"> наук </w:t>
      </w:r>
      <w:r w:rsidRPr="0017042C">
        <w:t>Алексея Иосифовича Безрукова.</w:t>
      </w:r>
    </w:p>
    <w:p w14:paraId="3A236B58" w14:textId="77777777" w:rsidR="0017042C" w:rsidRPr="0017042C" w:rsidRDefault="00000000" w:rsidP="0017042C">
      <w:r>
        <w:pict w14:anchorId="352AF906">
          <v:rect id="_x0000_i1025" style="width:0;height:.75pt" o:hralign="center" o:hrstd="t" o:hrnoshade="t" o:hr="t" fillcolor="#404040" stroked="f"/>
        </w:pict>
      </w:r>
    </w:p>
    <w:p w14:paraId="7BD9D7CC" w14:textId="77777777" w:rsidR="0017042C" w:rsidRPr="0017042C" w:rsidRDefault="0017042C" w:rsidP="0017042C">
      <w:r w:rsidRPr="0017042C">
        <w:rPr>
          <w:b/>
          <w:bCs/>
        </w:rPr>
        <w:t>2. Описание проблемы</w:t>
      </w:r>
      <w:r w:rsidRPr="0017042C">
        <w:br/>
        <w:t>Язвенная болезнь</w:t>
      </w:r>
      <w:r>
        <w:t xml:space="preserve"> </w:t>
      </w:r>
      <w:r w:rsidRPr="0017042C">
        <w:t>— это серьезное и распространенное заболевание. Особую опасность представляет повторное кровотечение, которое требует своевременной диагностики и неотложных мер. Однако существующие методы прогнозирования зачастую неудобны для использования в современных условиях, особенно вне стационара.</w:t>
      </w:r>
    </w:p>
    <w:p w14:paraId="6F389C3A" w14:textId="77777777" w:rsidR="0017042C" w:rsidRPr="0017042C" w:rsidRDefault="00000000" w:rsidP="0017042C">
      <w:r>
        <w:pict w14:anchorId="4CA02F8C">
          <v:rect id="_x0000_i1026" style="width:0;height:.75pt" o:hralign="center" o:hrstd="t" o:hrnoshade="t" o:hr="t" fillcolor="#404040" stroked="f"/>
        </w:pict>
      </w:r>
    </w:p>
    <w:p w14:paraId="69CE454B" w14:textId="77777777" w:rsidR="0017042C" w:rsidRPr="0017042C" w:rsidRDefault="0017042C" w:rsidP="0017042C">
      <w:r w:rsidRPr="0017042C">
        <w:rPr>
          <w:b/>
          <w:bCs/>
        </w:rPr>
        <w:t>3. Предыдущая программа и требования к новому решению</w:t>
      </w:r>
      <w:r w:rsidRPr="0017042C">
        <w:br/>
        <w:t>Ранее в ГУЗ «СГКБ №6» использовалась программа DIAGN1, работающая под DOS. Она доказала свою эффективность</w:t>
      </w:r>
      <w:r>
        <w:t xml:space="preserve"> путем долгого использования</w:t>
      </w:r>
      <w:r w:rsidRPr="0017042C">
        <w:t xml:space="preserve">, но её </w:t>
      </w:r>
      <w:r>
        <w:t>применение</w:t>
      </w:r>
      <w:r w:rsidRPr="0017042C">
        <w:t xml:space="preserve"> на современных устройствах затруднено. Наше мобильное приложение было разработано для решения </w:t>
      </w:r>
      <w:r>
        <w:t>следующих</w:t>
      </w:r>
      <w:r w:rsidRPr="0017042C">
        <w:t xml:space="preserve"> проблем:</w:t>
      </w:r>
    </w:p>
    <w:p w14:paraId="29454190" w14:textId="77777777" w:rsidR="0017042C" w:rsidRPr="0017042C" w:rsidRDefault="0017042C" w:rsidP="0017042C">
      <w:pPr>
        <w:numPr>
          <w:ilvl w:val="0"/>
          <w:numId w:val="1"/>
        </w:numPr>
      </w:pPr>
      <w:r w:rsidRPr="00C13013">
        <w:rPr>
          <w:b/>
        </w:rPr>
        <w:t>Совместимость с современными ОС</w:t>
      </w:r>
      <w:r w:rsidRPr="0017042C">
        <w:t>.</w:t>
      </w:r>
    </w:p>
    <w:p w14:paraId="60F0F9B1" w14:textId="77777777" w:rsidR="0017042C" w:rsidRPr="0017042C" w:rsidRDefault="0017042C" w:rsidP="0017042C">
      <w:pPr>
        <w:numPr>
          <w:ilvl w:val="0"/>
          <w:numId w:val="1"/>
        </w:numPr>
      </w:pPr>
      <w:r w:rsidRPr="00C13013">
        <w:rPr>
          <w:b/>
        </w:rPr>
        <w:t>Возможность работы у постели больного,</w:t>
      </w:r>
      <w:r w:rsidRPr="0017042C">
        <w:t xml:space="preserve"> в том числе вне клиники.</w:t>
      </w:r>
    </w:p>
    <w:p w14:paraId="17A7E6FA" w14:textId="77777777" w:rsidR="0017042C" w:rsidRDefault="0017042C" w:rsidP="0017042C">
      <w:pPr>
        <w:numPr>
          <w:ilvl w:val="0"/>
          <w:numId w:val="1"/>
        </w:numPr>
      </w:pPr>
      <w:r w:rsidRPr="00C13013">
        <w:rPr>
          <w:b/>
        </w:rPr>
        <w:t>Более тревожный прогноз</w:t>
      </w:r>
      <w:r w:rsidRPr="0017042C">
        <w:t>, соответствующий современным медицинским стандартам.</w:t>
      </w:r>
    </w:p>
    <w:p w14:paraId="1F54B8F9" w14:textId="77777777" w:rsidR="00C13013" w:rsidRPr="0017042C" w:rsidRDefault="00C13013" w:rsidP="000B2CCB">
      <w:pPr>
        <w:numPr>
          <w:ilvl w:val="0"/>
          <w:numId w:val="1"/>
        </w:numPr>
      </w:pPr>
      <w:r w:rsidRPr="00C13013">
        <w:rPr>
          <w:b/>
        </w:rPr>
        <w:t>Гибкость системы</w:t>
      </w:r>
      <w:r>
        <w:t>. Возможность добавлять новые признаки в анкету, изменять веса признаков</w:t>
      </w:r>
    </w:p>
    <w:p w14:paraId="5897158F" w14:textId="77777777" w:rsidR="00BF7D51" w:rsidRPr="0017042C" w:rsidRDefault="00000000" w:rsidP="00BF7D51">
      <w:r>
        <w:pict w14:anchorId="384CFBEE">
          <v:rect id="_x0000_i1027" style="width:0;height:.75pt" o:hralign="center" o:hrstd="t" o:hrnoshade="t" o:hr="t" fillcolor="#404040" stroked="f"/>
        </w:pict>
      </w:r>
    </w:p>
    <w:p w14:paraId="372306E9" w14:textId="77777777" w:rsidR="00BF7D51" w:rsidRDefault="00BF7D51" w:rsidP="00BF7D51">
      <w:pPr>
        <w:rPr>
          <w:b/>
          <w:bCs/>
        </w:rPr>
      </w:pPr>
      <w:r>
        <w:rPr>
          <w:b/>
          <w:bCs/>
        </w:rPr>
        <w:t>4</w:t>
      </w:r>
      <w:r w:rsidRPr="0017042C">
        <w:rPr>
          <w:b/>
          <w:bCs/>
        </w:rPr>
        <w:t xml:space="preserve">. </w:t>
      </w:r>
      <w:r w:rsidRPr="00BF7D51">
        <w:rPr>
          <w:b/>
          <w:bCs/>
        </w:rPr>
        <w:t>Метод вычислительных оценок</w:t>
      </w:r>
    </w:p>
    <w:p w14:paraId="55CCEB11" w14:textId="77777777" w:rsidR="000B2CCB" w:rsidRDefault="000B2CCB" w:rsidP="00BF7D51">
      <w:r>
        <w:t>Алгоритм</w:t>
      </w:r>
      <w:r w:rsidR="00BF7D51">
        <w:t xml:space="preserve"> использует обучающую матрицу, где каждая строка — это история пациента с определённым классом течения болезни. Новый пациент заполняет анкету, и программа оценивает вероятность его принадлежности к каждому классу, сравнивая его данные с похожими случаями из базы. </w:t>
      </w:r>
    </w:p>
    <w:p w14:paraId="3162BD86" w14:textId="1E5B7E38" w:rsidR="004368B3" w:rsidRPr="004368B3" w:rsidRDefault="000B2CCB" w:rsidP="00BF7D51">
      <w:pPr>
        <w:rPr>
          <w:bCs/>
          <w:color w:val="FF0000"/>
        </w:rPr>
      </w:pPr>
      <w:r>
        <w:t>Итоговые в</w:t>
      </w:r>
      <w:r w:rsidR="00BF7D51">
        <w:t xml:space="preserve">ероятности рассчитываются как среднее взвешенное правдоподобие и нормализуются. На основе полученных данных врач выбирает стратегию лечения. </w:t>
      </w:r>
      <w:r w:rsidR="00BF7D51" w:rsidRPr="0017042C">
        <w:br/>
      </w:r>
      <w:r w:rsidR="00000000">
        <w:pict w14:anchorId="7C69ACC7">
          <v:rect id="_x0000_i1028" style="width:0;height:.75pt" o:hralign="center" o:hrstd="t" o:hrnoshade="t" o:hr="t" fillcolor="#404040" stroked="f"/>
        </w:pict>
      </w:r>
    </w:p>
    <w:p w14:paraId="340D890F" w14:textId="77777777" w:rsidR="0017042C" w:rsidRPr="0017042C" w:rsidRDefault="00BF7D51" w:rsidP="0017042C">
      <w:r>
        <w:rPr>
          <w:b/>
          <w:bCs/>
        </w:rPr>
        <w:lastRenderedPageBreak/>
        <w:t>5</w:t>
      </w:r>
      <w:r w:rsidR="0017042C" w:rsidRPr="0017042C">
        <w:rPr>
          <w:b/>
          <w:bCs/>
        </w:rPr>
        <w:t>. Функционал приложения</w:t>
      </w:r>
      <w:r w:rsidR="0017042C" w:rsidRPr="0017042C">
        <w:br/>
        <w:t>Наше приложение предлагает следующие возможности:</w:t>
      </w:r>
    </w:p>
    <w:p w14:paraId="064FD3F4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Анкетирование пациента</w:t>
      </w:r>
      <w:r w:rsidRPr="0017042C">
        <w:t>: Врач заполняет электронную анкету с ключевыми клиническими параметрами, даже в оффлайн-режиме.</w:t>
      </w:r>
    </w:p>
    <w:p w14:paraId="3F82E067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Оценка риска</w:t>
      </w:r>
      <w:r w:rsidRPr="0017042C">
        <w:t>: Приложение анализирует данные и вычисляет вероятность рецидива, выводя результат в процентах.</w:t>
      </w:r>
    </w:p>
    <w:p w14:paraId="1AE7A211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Безопасность</w:t>
      </w:r>
      <w:r w:rsidRPr="0017042C">
        <w:t>: Данные шифруются и хранятся в соответствии с медицинскими и юридическими требованиями.</w:t>
      </w:r>
    </w:p>
    <w:p w14:paraId="43412710" w14:textId="77777777" w:rsidR="0017042C" w:rsidRPr="0017042C" w:rsidRDefault="0017042C" w:rsidP="0017042C">
      <w:pPr>
        <w:numPr>
          <w:ilvl w:val="0"/>
          <w:numId w:val="2"/>
        </w:numPr>
      </w:pPr>
      <w:r w:rsidRPr="0017042C">
        <w:rPr>
          <w:b/>
          <w:bCs/>
        </w:rPr>
        <w:t>Синхронизация</w:t>
      </w:r>
      <w:r w:rsidRPr="0017042C">
        <w:t xml:space="preserve">: Результаты автоматически передаются на </w:t>
      </w:r>
      <w:proofErr w:type="spellStart"/>
      <w:r w:rsidRPr="0017042C">
        <w:t>Яндекс.Диск</w:t>
      </w:r>
      <w:proofErr w:type="spellEnd"/>
      <w:r w:rsidRPr="0017042C">
        <w:t xml:space="preserve"> после подтверждения врачом, что позволяет улучшать алгоритмы на основе новых данных.</w:t>
      </w:r>
    </w:p>
    <w:p w14:paraId="35847631" w14:textId="77777777" w:rsidR="0017042C" w:rsidRPr="0017042C" w:rsidRDefault="00000000" w:rsidP="0017042C">
      <w:r>
        <w:pict w14:anchorId="7D164DE4">
          <v:rect id="_x0000_i1029" style="width:0;height:.75pt" o:hralign="center" o:hrstd="t" o:hrnoshade="t" o:hr="t" fillcolor="#404040" stroked="f"/>
        </w:pict>
      </w:r>
    </w:p>
    <w:p w14:paraId="1A7B213B" w14:textId="3AB6E040" w:rsidR="00B80967" w:rsidRPr="00B80967" w:rsidRDefault="00BF7D51" w:rsidP="00B80967">
      <w:pPr>
        <w:rPr>
          <w:b/>
          <w:bCs/>
        </w:rPr>
      </w:pPr>
      <w:r>
        <w:rPr>
          <w:b/>
          <w:bCs/>
        </w:rPr>
        <w:t>6</w:t>
      </w:r>
      <w:r w:rsidR="0017042C" w:rsidRPr="0017042C">
        <w:rPr>
          <w:b/>
          <w:bCs/>
        </w:rPr>
        <w:t>. Техническая реализация</w:t>
      </w:r>
      <w:r w:rsidR="0017042C" w:rsidRPr="0017042C">
        <w:br/>
        <w:t xml:space="preserve">Приложение разработано для </w:t>
      </w:r>
      <w:proofErr w:type="spellStart"/>
      <w:r w:rsidR="0017042C" w:rsidRPr="0017042C">
        <w:t>Android</w:t>
      </w:r>
      <w:proofErr w:type="spellEnd"/>
      <w:r w:rsidR="0017042C" w:rsidRPr="0017042C">
        <w:t xml:space="preserve"> (версии 8–15) с использованием языка C# и фреймворка MAUI.</w:t>
      </w:r>
      <w:r w:rsidR="00B80967" w:rsidRPr="00B80967">
        <w:t xml:space="preserve"> </w:t>
      </w:r>
      <w:r w:rsidR="00B80967">
        <w:t xml:space="preserve">Для хранения данных используются </w:t>
      </w:r>
      <w:r w:rsidR="00B80967">
        <w:rPr>
          <w:lang w:val="en-US"/>
        </w:rPr>
        <w:t xml:space="preserve">SQLite </w:t>
      </w:r>
      <w:r w:rsidR="00B80967">
        <w:t>и Яндекс Диск.</w:t>
      </w:r>
      <w:r w:rsidR="00B80967" w:rsidRPr="00B80967">
        <w:rPr>
          <w:b/>
          <w:bCs/>
        </w:rPr>
        <w:t xml:space="preserve"> </w:t>
      </w:r>
    </w:p>
    <w:p w14:paraId="194B9534" w14:textId="77777777" w:rsidR="0017042C" w:rsidRDefault="00000000" w:rsidP="0017042C">
      <w:pPr>
        <w:rPr>
          <w:lang w:val="en-US"/>
        </w:rPr>
      </w:pPr>
      <w:r>
        <w:pict w14:anchorId="5BB730EB">
          <v:rect id="_x0000_i1030" style="width:0;height:.75pt" o:hralign="center" o:hrstd="t" o:hrnoshade="t" o:hr="t" fillcolor="#404040" stroked="f"/>
        </w:pict>
      </w:r>
    </w:p>
    <w:p w14:paraId="03A7BA58" w14:textId="77777777" w:rsidR="00D519D1" w:rsidRDefault="00BF7D51" w:rsidP="0017042C">
      <w:pPr>
        <w:rPr>
          <w:b/>
          <w:bCs/>
        </w:rPr>
      </w:pPr>
      <w:r>
        <w:rPr>
          <w:b/>
          <w:bCs/>
        </w:rPr>
        <w:t>7</w:t>
      </w:r>
      <w:r w:rsidR="00D519D1" w:rsidRPr="00D519D1">
        <w:rPr>
          <w:b/>
          <w:bCs/>
        </w:rPr>
        <w:t>. Логическая схема базы данных</w:t>
      </w:r>
    </w:p>
    <w:p w14:paraId="0DDDBB12" w14:textId="0E5E57A4" w:rsidR="003E5350" w:rsidRPr="003E5350" w:rsidRDefault="00F835D5" w:rsidP="003E5350">
      <w:r w:rsidRPr="00F835D5">
        <w:t>Гибкость структуры базы данных достигается за счёт модульного подхода, нормализации и выноса динамических характеристик в отдельные таблицы (</w:t>
      </w:r>
      <w:proofErr w:type="spellStart"/>
      <w:r w:rsidRPr="00F835D5">
        <w:t>Char</w:t>
      </w:r>
      <w:proofErr w:type="spellEnd"/>
      <w:r w:rsidRPr="00F835D5">
        <w:t xml:space="preserve">, </w:t>
      </w:r>
      <w:proofErr w:type="spellStart"/>
      <w:r w:rsidRPr="00F835D5">
        <w:t>Char_Val</w:t>
      </w:r>
      <w:proofErr w:type="spellEnd"/>
      <w:r w:rsidRPr="00F835D5">
        <w:t xml:space="preserve">, </w:t>
      </w:r>
      <w:proofErr w:type="spellStart"/>
      <w:r w:rsidRPr="00F835D5">
        <w:t>Anket_Val</w:t>
      </w:r>
      <w:proofErr w:type="spellEnd"/>
      <w:r w:rsidRPr="00F835D5">
        <w:t xml:space="preserve">), что позволяет легко добавлять новые параметры без изменения схемы. </w:t>
      </w:r>
    </w:p>
    <w:p w14:paraId="2EB10FD7" w14:textId="77777777" w:rsidR="003E5350" w:rsidRDefault="003E5350" w:rsidP="003E5350"/>
    <w:p w14:paraId="32A65F21" w14:textId="3638736E" w:rsidR="003E5350" w:rsidRDefault="003E5350" w:rsidP="003E5350">
      <w:r w:rsidRPr="003E5350">
        <w:t>8. В</w:t>
      </w:r>
      <w:r w:rsidRPr="003E5350">
        <w:t xml:space="preserve">ерификация мобильного приводились путем сравнения результатов прогнозирования </w:t>
      </w:r>
      <w:proofErr w:type="spellStart"/>
      <w:r w:rsidRPr="003E5350">
        <w:t>предрецедивного</w:t>
      </w:r>
      <w:proofErr w:type="spellEnd"/>
      <w:r w:rsidRPr="003E5350">
        <w:t xml:space="preserve"> синдрома у 559 пациентов. В таблице 1 приведены результаты прогнозов, сделанных программой   DIAGN1 и мобильным приложением, распределенные по фактическим диагнозам исследуемых пациентов.</w:t>
      </w:r>
    </w:p>
    <w:p w14:paraId="7E401FD6" w14:textId="77777777" w:rsidR="003E5350" w:rsidRDefault="003E5350" w:rsidP="003E5350">
      <w:pPr>
        <w:spacing w:line="240" w:lineRule="auto"/>
      </w:pPr>
    </w:p>
    <w:p w14:paraId="7E6C20C3" w14:textId="6370ECFA" w:rsidR="003E5350" w:rsidRDefault="003E5350" w:rsidP="003E5350">
      <w:pPr>
        <w:spacing w:line="240" w:lineRule="auto"/>
        <w:rPr>
          <w:szCs w:val="22"/>
        </w:rPr>
      </w:pPr>
      <w:r>
        <w:t xml:space="preserve"> 9. </w:t>
      </w:r>
      <w:r>
        <w:rPr>
          <w:szCs w:val="22"/>
        </w:rPr>
        <w:t xml:space="preserve">В таблице 2 приведены характеристики </w:t>
      </w:r>
      <w:proofErr w:type="spellStart"/>
      <w:r>
        <w:rPr>
          <w:szCs w:val="22"/>
        </w:rPr>
        <w:t>п</w:t>
      </w:r>
      <w:r w:rsidRPr="00901D6E">
        <w:rPr>
          <w:szCs w:val="22"/>
        </w:rPr>
        <w:t>рогностичност</w:t>
      </w:r>
      <w:r>
        <w:rPr>
          <w:szCs w:val="22"/>
        </w:rPr>
        <w:t>и</w:t>
      </w:r>
      <w:proofErr w:type="spellEnd"/>
      <w:r w:rsidRPr="00901D6E">
        <w:rPr>
          <w:szCs w:val="22"/>
        </w:rPr>
        <w:t xml:space="preserve"> </w:t>
      </w:r>
      <w:r w:rsidRPr="00FC3604">
        <w:rPr>
          <w:szCs w:val="22"/>
        </w:rPr>
        <w:t xml:space="preserve">[3] </w:t>
      </w:r>
      <w:r w:rsidRPr="00901D6E">
        <w:rPr>
          <w:szCs w:val="22"/>
        </w:rPr>
        <w:t>метода прогнозирования</w:t>
      </w:r>
      <w:r>
        <w:rPr>
          <w:szCs w:val="22"/>
        </w:rPr>
        <w:t>, использованного в мобильном приложении.</w:t>
      </w:r>
    </w:p>
    <w:p w14:paraId="062AFBC7" w14:textId="1531E6E8" w:rsidR="003E5350" w:rsidRPr="003E5350" w:rsidRDefault="003E5350" w:rsidP="003E5350"/>
    <w:p w14:paraId="42BF916F" w14:textId="76018772" w:rsidR="0017042C" w:rsidRPr="0017042C" w:rsidRDefault="00BF7D51" w:rsidP="003E5350">
      <w:pPr>
        <w:pStyle w:val="a7"/>
        <w:numPr>
          <w:ilvl w:val="0"/>
          <w:numId w:val="5"/>
        </w:numPr>
      </w:pPr>
      <w:r w:rsidRPr="003E5350">
        <w:rPr>
          <w:b/>
          <w:bCs/>
        </w:rPr>
        <w:t>1</w:t>
      </w:r>
      <w:r w:rsidR="003E5350">
        <w:rPr>
          <w:b/>
          <w:bCs/>
        </w:rPr>
        <w:t>1</w:t>
      </w:r>
      <w:r w:rsidRPr="003E5350">
        <w:rPr>
          <w:b/>
          <w:bCs/>
        </w:rPr>
        <w:t>0</w:t>
      </w:r>
      <w:r w:rsidR="0017042C" w:rsidRPr="003E5350">
        <w:rPr>
          <w:b/>
          <w:bCs/>
        </w:rPr>
        <w:t>. Демонстрация интерфейса</w:t>
      </w:r>
      <w:r w:rsidR="0017042C" w:rsidRPr="0017042C">
        <w:br/>
      </w:r>
      <w:r w:rsidR="0017042C" w:rsidRPr="0017042C">
        <w:br/>
        <w:t>Приложение имеет интуитивно понятный интерфейс, адаптированный под современные дизайн-решения. Врач может быстро заполнить анкету и получить прогноз, что особенно важно в экстренных ситуациях.</w:t>
      </w:r>
    </w:p>
    <w:p w14:paraId="4A3B1947" w14:textId="77777777" w:rsidR="0017042C" w:rsidRPr="0017042C" w:rsidRDefault="00000000" w:rsidP="0017042C">
      <w:r>
        <w:lastRenderedPageBreak/>
        <w:pict w14:anchorId="2F83C439">
          <v:rect id="_x0000_i1032" style="width:0;height:.75pt" o:hralign="center" o:hrstd="t" o:hrnoshade="t" o:hr="t" fillcolor="#404040" stroked="f"/>
        </w:pict>
      </w:r>
    </w:p>
    <w:p w14:paraId="58459D58" w14:textId="77777777" w:rsidR="0017042C" w:rsidRPr="0017042C" w:rsidRDefault="00BF7D51" w:rsidP="0017042C">
      <w:pPr>
        <w:rPr>
          <w:b/>
          <w:bCs/>
          <w:lang w:val="en-US"/>
        </w:rPr>
      </w:pPr>
      <w:r>
        <w:rPr>
          <w:b/>
          <w:bCs/>
        </w:rPr>
        <w:t>11</w:t>
      </w:r>
      <w:r w:rsidR="0017042C" w:rsidRPr="0017042C">
        <w:rPr>
          <w:b/>
          <w:bCs/>
        </w:rPr>
        <w:t>. Заключение</w:t>
      </w:r>
      <w:r w:rsidR="0017042C" w:rsidRPr="0017042C">
        <w:br/>
        <w:t>Наше приложение позволяет:</w:t>
      </w:r>
    </w:p>
    <w:p w14:paraId="01B23009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Проводить диагностику непосредственно у постели пациента.</w:t>
      </w:r>
    </w:p>
    <w:p w14:paraId="2BE96E6F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Использовать его вне стационара, что расширяет возможности врачей.</w:t>
      </w:r>
    </w:p>
    <w:p w14:paraId="353E75C3" w14:textId="77777777" w:rsidR="0017042C" w:rsidRPr="0017042C" w:rsidRDefault="0017042C" w:rsidP="0017042C">
      <w:pPr>
        <w:numPr>
          <w:ilvl w:val="0"/>
          <w:numId w:val="4"/>
        </w:numPr>
      </w:pPr>
      <w:r w:rsidRPr="0017042C">
        <w:t>Улучшать алгоритмы прогнозирования за счет сбора актуальных данных.</w:t>
      </w:r>
    </w:p>
    <w:p w14:paraId="383897BA" w14:textId="77777777" w:rsidR="0017042C" w:rsidRPr="0017042C" w:rsidRDefault="0017042C" w:rsidP="0017042C">
      <w:r w:rsidRPr="0017042C">
        <w:t>В будущем мы планируем внедрить методы машинного обучения для повышения точности прогнозов.</w:t>
      </w:r>
    </w:p>
    <w:p w14:paraId="6E2184E6" w14:textId="77777777" w:rsidR="0017042C" w:rsidRPr="0017042C" w:rsidRDefault="0017042C" w:rsidP="0017042C">
      <w:r w:rsidRPr="0017042C">
        <w:t>Спасибо за внимание! Готов ответить на ваши вопросы.</w:t>
      </w:r>
    </w:p>
    <w:p w14:paraId="16F44C97" w14:textId="77777777" w:rsidR="00677A49" w:rsidRDefault="00677A49"/>
    <w:sectPr w:rsidR="00677A49" w:rsidSect="002B1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7" style="width:0;height:.75pt" o:hralign="center" o:bullet="t" o:hrstd="t" o:hrnoshade="t" o:hr="t" fillcolor="#404040" stroked="f"/>
    </w:pict>
  </w:numPicBullet>
  <w:abstractNum w:abstractNumId="0" w15:restartNumberingAfterBreak="0">
    <w:nsid w:val="062C6827"/>
    <w:multiLevelType w:val="multilevel"/>
    <w:tmpl w:val="ED8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6E9A"/>
    <w:multiLevelType w:val="multilevel"/>
    <w:tmpl w:val="B568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249C"/>
    <w:multiLevelType w:val="hybridMultilevel"/>
    <w:tmpl w:val="35D0CB64"/>
    <w:lvl w:ilvl="0" w:tplc="382A15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168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7C58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EC5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24F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741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848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8FF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BA8E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92479C"/>
    <w:multiLevelType w:val="multilevel"/>
    <w:tmpl w:val="E82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2119"/>
    <w:multiLevelType w:val="multilevel"/>
    <w:tmpl w:val="C8E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51819">
    <w:abstractNumId w:val="1"/>
  </w:num>
  <w:num w:numId="2" w16cid:durableId="305165610">
    <w:abstractNumId w:val="0"/>
  </w:num>
  <w:num w:numId="3" w16cid:durableId="1877042839">
    <w:abstractNumId w:val="3"/>
  </w:num>
  <w:num w:numId="4" w16cid:durableId="2004309742">
    <w:abstractNumId w:val="4"/>
  </w:num>
  <w:num w:numId="5" w16cid:durableId="155400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49"/>
    <w:rsid w:val="000B2CCB"/>
    <w:rsid w:val="0017042C"/>
    <w:rsid w:val="002B1E9A"/>
    <w:rsid w:val="00332716"/>
    <w:rsid w:val="0038130C"/>
    <w:rsid w:val="003E5350"/>
    <w:rsid w:val="004368B3"/>
    <w:rsid w:val="00677A49"/>
    <w:rsid w:val="006B5311"/>
    <w:rsid w:val="006F7BB7"/>
    <w:rsid w:val="00740DC0"/>
    <w:rsid w:val="009D5400"/>
    <w:rsid w:val="00A17204"/>
    <w:rsid w:val="00A840AD"/>
    <w:rsid w:val="00B80967"/>
    <w:rsid w:val="00BF7D51"/>
    <w:rsid w:val="00C13013"/>
    <w:rsid w:val="00D519D1"/>
    <w:rsid w:val="00F835D5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FBAF"/>
  <w15:docId w15:val="{9F695443-4393-4B5B-B289-02D9C30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A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A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7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A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A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A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7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Алексеевич</dc:creator>
  <cp:lastModifiedBy>Андрей Алексеевич</cp:lastModifiedBy>
  <cp:revision>2</cp:revision>
  <dcterms:created xsi:type="dcterms:W3CDTF">2025-04-16T15:52:00Z</dcterms:created>
  <dcterms:modified xsi:type="dcterms:W3CDTF">2025-04-16T15:52:00Z</dcterms:modified>
</cp:coreProperties>
</file>