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8333E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Федеральное государственное </w:t>
      </w:r>
      <w:proofErr w:type="gramStart"/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бюджетное  образовательное</w:t>
      </w:r>
      <w:proofErr w:type="gramEnd"/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 учреждение</w:t>
      </w:r>
    </w:p>
    <w:p w14:paraId="6522BC72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высшего образования</w:t>
      </w:r>
    </w:p>
    <w:p w14:paraId="00A442FA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 «Саратовский государственный технический университет имени Гагарина Ю.А.»</w:t>
      </w:r>
    </w:p>
    <w:p w14:paraId="38AA10F7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6F59AAA5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Институт прикладных информационных технологий и коммуникаций</w:t>
      </w:r>
    </w:p>
    <w:p w14:paraId="5DF47C38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Кафедра «Информационно-коммуникационные системы </w:t>
      </w:r>
    </w:p>
    <w:p w14:paraId="074E48FD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и программная инженерия»</w:t>
      </w:r>
    </w:p>
    <w:p w14:paraId="6152C0D0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3EBBE087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48A16346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726A522A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73DEF803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b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b/>
          <w:spacing w:val="0"/>
          <w:kern w:val="0"/>
          <w:sz w:val="28"/>
          <w:szCs w:val="28"/>
        </w:rPr>
        <w:t>КУРСОВАЯ РАБОТА</w:t>
      </w:r>
    </w:p>
    <w:p w14:paraId="4BDD7483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по дисциплине </w:t>
      </w:r>
    </w:p>
    <w:p w14:paraId="09CBB550" w14:textId="1EB3E0A6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«</w:t>
      </w:r>
      <w:r w:rsidR="00285B7A" w:rsidRPr="00285B7A">
        <w:rPr>
          <w:rFonts w:ascii="Times New Roman" w:hAnsi="Times New Roman" w:cs="Times New Roman"/>
          <w:spacing w:val="0"/>
          <w:kern w:val="0"/>
          <w:sz w:val="28"/>
          <w:szCs w:val="28"/>
        </w:rPr>
        <w:t>Технологии разработки корпоративных информационных систем</w:t>
      </w: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»</w:t>
      </w:r>
    </w:p>
    <w:p w14:paraId="66F76ADE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3CCBB851" w14:textId="5419096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b/>
          <w:bCs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b/>
          <w:bCs/>
          <w:spacing w:val="0"/>
          <w:kern w:val="0"/>
          <w:sz w:val="28"/>
          <w:szCs w:val="28"/>
        </w:rPr>
        <w:t>Разработка модуля прогнозирования для корпоративной системы 6 городской больницы</w:t>
      </w:r>
    </w:p>
    <w:p w14:paraId="6E6AC3F4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10EC6141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575BA698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721306F5" w14:textId="12260740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 xml:space="preserve">Выполнил: </w:t>
      </w:r>
      <w:proofErr w:type="gramStart"/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студент  группы</w:t>
      </w:r>
      <w:proofErr w:type="gramEnd"/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 xml:space="preserve"> </w:t>
      </w: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 xml:space="preserve"> б1-ИВЧТ-31 </w:t>
      </w:r>
    </w:p>
    <w:p w14:paraId="5EFEDADD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Кузнецов Андрей Алексеевич </w:t>
      </w:r>
    </w:p>
    <w:p w14:paraId="721F45D8" w14:textId="77777777" w:rsidR="007353E4" w:rsidRPr="007353E4" w:rsidRDefault="007353E4" w:rsidP="007353E4">
      <w:pPr>
        <w:spacing w:before="240"/>
        <w:ind w:left="4678"/>
        <w:rPr>
          <w:rFonts w:eastAsia="Arial Unicode MS"/>
          <w:color w:val="000000"/>
          <w:u w:color="000000"/>
          <w:shd w:val="clear" w:color="auto" w:fill="FFFFFF"/>
        </w:rPr>
      </w:pPr>
      <w:r w:rsidRPr="007353E4">
        <w:rPr>
          <w:rFonts w:eastAsia="Arial Unicode MS"/>
          <w:color w:val="000000"/>
          <w:u w:color="000000"/>
          <w:shd w:val="clear" w:color="auto" w:fill="FFFFFF"/>
        </w:rPr>
        <w:t>____________________________</w:t>
      </w:r>
    </w:p>
    <w:p w14:paraId="34C76F73" w14:textId="77777777" w:rsidR="007353E4" w:rsidRPr="007353E4" w:rsidRDefault="007353E4" w:rsidP="007353E4">
      <w:pPr>
        <w:pStyle w:val="ad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подпись студента</w:t>
      </w:r>
    </w:p>
    <w:p w14:paraId="620B4B8B" w14:textId="77777777" w:rsidR="007353E4" w:rsidRPr="007353E4" w:rsidRDefault="007353E4" w:rsidP="007353E4">
      <w:pPr>
        <w:ind w:left="4678"/>
        <w:rPr>
          <w:rFonts w:eastAsia="Arial Unicode MS"/>
          <w:color w:val="000000"/>
          <w:u w:color="000000"/>
          <w:shd w:val="clear" w:color="auto" w:fill="FFFFFF"/>
        </w:rPr>
      </w:pPr>
    </w:p>
    <w:p w14:paraId="665DF93F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Руководитель:</w:t>
      </w:r>
    </w:p>
    <w:p w14:paraId="3E2FD95A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 xml:space="preserve">к.т.н., </w:t>
      </w:r>
      <w:proofErr w:type="gramStart"/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доцент  кафедры</w:t>
      </w:r>
      <w:proofErr w:type="gramEnd"/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 xml:space="preserve"> ИКСП</w:t>
      </w:r>
    </w:p>
    <w:p w14:paraId="4CB22803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Безруков Алексей Иосифович</w:t>
      </w:r>
    </w:p>
    <w:p w14:paraId="69B5DE84" w14:textId="77777777" w:rsidR="007353E4" w:rsidRPr="007353E4" w:rsidRDefault="007353E4" w:rsidP="007353E4">
      <w:pPr>
        <w:pStyle w:val="24"/>
        <w:spacing w:before="240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______________________________</w:t>
      </w:r>
    </w:p>
    <w:p w14:paraId="01266F95" w14:textId="77777777" w:rsidR="007353E4" w:rsidRPr="007353E4" w:rsidRDefault="007353E4" w:rsidP="007353E4">
      <w:pPr>
        <w:pStyle w:val="ad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подпись руководителя</w:t>
      </w:r>
    </w:p>
    <w:p w14:paraId="3A9363BF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43666E34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4B9EA1B3" w14:textId="79929B80" w:rsidR="007353E4" w:rsidRPr="007353E4" w:rsidRDefault="007353E4" w:rsidP="007353E4">
      <w:pPr>
        <w:pStyle w:val="Body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51"/>
        </w:tabs>
        <w:ind w:left="-624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53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Курсовая работа защищена на оценку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</w:p>
    <w:p w14:paraId="1FAE1D95" w14:textId="77777777" w:rsidR="007353E4" w:rsidRPr="007353E4" w:rsidRDefault="007353E4" w:rsidP="007353E4">
      <w:pPr>
        <w:pStyle w:val="24"/>
        <w:spacing w:before="240"/>
        <w:ind w:firstLine="0"/>
        <w:rPr>
          <w:rFonts w:ascii="Times New Roman" w:hAnsi="Times New Roman" w:cs="Times New Roman"/>
        </w:rPr>
      </w:pPr>
      <w:r w:rsidRPr="007353E4">
        <w:rPr>
          <w:rFonts w:ascii="Times New Roman" w:hAnsi="Times New Roman" w:cs="Times New Roman"/>
        </w:rPr>
        <w:t>______________________________</w:t>
      </w:r>
    </w:p>
    <w:p w14:paraId="75B19087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38027C1C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52601BC2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4C15B64C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77FF4CC2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1830B5CD" w14:textId="66947AE4" w:rsidR="007353E4" w:rsidRPr="007353E4" w:rsidRDefault="007353E4" w:rsidP="007353E4">
      <w:pPr>
        <w:pStyle w:val="12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Саратов 202</w:t>
      </w: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5</w:t>
      </w:r>
    </w:p>
    <w:p w14:paraId="1FBB2EC0" w14:textId="77777777" w:rsidR="007353E4" w:rsidRPr="007353E4" w:rsidRDefault="007353E4" w:rsidP="007353E4">
      <w:pPr>
        <w:spacing w:after="0" w:line="360" w:lineRule="auto"/>
        <w:jc w:val="center"/>
      </w:pPr>
      <w:r w:rsidRPr="007353E4">
        <w:br w:type="page"/>
      </w:r>
    </w:p>
    <w:p w14:paraId="709FC5CD" w14:textId="6AFD34D8" w:rsidR="00C26B2D" w:rsidRDefault="007353E4" w:rsidP="007353E4">
      <w:bookmarkStart w:id="0" w:name="_Toc185095366"/>
      <w:r w:rsidRPr="007353E4">
        <w:lastRenderedPageBreak/>
        <w:t>Оглавление</w:t>
      </w:r>
      <w:bookmarkEnd w:id="0"/>
    </w:p>
    <w:p w14:paraId="60D0E6F8" w14:textId="4939A723" w:rsidR="00405D18" w:rsidRDefault="00405D18">
      <w:pPr>
        <w:spacing w:line="278" w:lineRule="auto"/>
      </w:pPr>
      <w:r>
        <w:br w:type="page"/>
      </w:r>
    </w:p>
    <w:p w14:paraId="43CDCAE6" w14:textId="646644E7" w:rsidR="00405D18" w:rsidRDefault="00405D18" w:rsidP="007353E4">
      <w:r>
        <w:lastRenderedPageBreak/>
        <w:t>Введение</w:t>
      </w:r>
    </w:p>
    <w:p w14:paraId="275B99A8" w14:textId="092BA09B" w:rsidR="00151992" w:rsidRPr="00151992" w:rsidRDefault="00151992" w:rsidP="00151992">
      <w:pPr>
        <w:jc w:val="both"/>
      </w:pPr>
      <w:r w:rsidRPr="00151992">
        <w:t xml:space="preserve">В современном здравоохранении прогнозирование заболеваний становится </w:t>
      </w:r>
      <w:r>
        <w:t xml:space="preserve">одним из </w:t>
      </w:r>
      <w:r w:rsidRPr="00151992">
        <w:t>ключевы</w:t>
      </w:r>
      <w:r>
        <w:t>х</w:t>
      </w:r>
      <w:r w:rsidRPr="00151992">
        <w:t xml:space="preserve"> инструменто</w:t>
      </w:r>
      <w:r>
        <w:t>в</w:t>
      </w:r>
      <w:r w:rsidRPr="00151992">
        <w:t xml:space="preserve"> для повышения качества медицинской помощи и оптимизации ресурсов. Проблема рецидивов язв, как одной из распространенных патологий, требует особого внимания, поскольку своевременное предсказание их возникновения может существенно улучшить исходы лечения </w:t>
      </w:r>
      <w:r w:rsidRPr="00151992">
        <w:rPr>
          <w:highlight w:val="darkYellow"/>
        </w:rPr>
        <w:t>и снизить затраты на медицинские услуги</w:t>
      </w:r>
      <w:r w:rsidRPr="00151992">
        <w:t>. В связи с этим, разработка модуля прогнозирования для корпоративной системы 6 городской больницы представляет собой актуальную задачу, которая позволит не только улучшить качество обслуживания пациентов, но и повысить эффективность работы медицинского персонала.</w:t>
      </w:r>
    </w:p>
    <w:p w14:paraId="0022931C" w14:textId="69BD0C5C" w:rsidR="00151992" w:rsidRPr="00151992" w:rsidRDefault="00151992" w:rsidP="00151992">
      <w:pPr>
        <w:jc w:val="both"/>
      </w:pPr>
      <w:r w:rsidRPr="00151992">
        <w:t xml:space="preserve">Целью данной работы является создание модуля прогнозирования, который будет использовать современные методы анализа данных для предсказания рецидивов язв. </w:t>
      </w:r>
    </w:p>
    <w:p w14:paraId="3E472CC2" w14:textId="77777777" w:rsidR="00151992" w:rsidRPr="00151992" w:rsidRDefault="00151992" w:rsidP="00151992">
      <w:pPr>
        <w:jc w:val="both"/>
      </w:pPr>
      <w:r w:rsidRPr="00151992">
        <w:t>Актуальность темы обусловлена не только необходимостью повышения качества медицинских услуг в России, но и глобальными тенденциями в здравоохранении, где использование технологий для прогнозирования заболеваний становится стандартом. В условиях растущей нагрузки на медицинские учреждения и ограниченных ресурсов, эффективные решения в области прогнозирования могут сыграть решающую роль в управлении здравоохранением.</w:t>
      </w:r>
    </w:p>
    <w:p w14:paraId="2EF72CDB" w14:textId="77777777" w:rsidR="00405D18" w:rsidRDefault="00405D18">
      <w:pPr>
        <w:spacing w:line="278" w:lineRule="auto"/>
      </w:pPr>
      <w:r>
        <w:br w:type="page"/>
      </w:r>
    </w:p>
    <w:p w14:paraId="308269A2" w14:textId="3FE4FC1D" w:rsidR="00405D18" w:rsidRDefault="00405D18" w:rsidP="007353E4">
      <w:r>
        <w:lastRenderedPageBreak/>
        <w:t>Глава 1.</w:t>
      </w:r>
    </w:p>
    <w:p w14:paraId="0561C21F" w14:textId="16819B43" w:rsidR="00DE102D" w:rsidRDefault="00DE102D" w:rsidP="007353E4">
      <w:r>
        <w:t>Рассказать про структуру приложения, диаграмма классов, диаграмма активностей.</w:t>
      </w:r>
    </w:p>
    <w:p w14:paraId="399D821E" w14:textId="77777777" w:rsidR="00DE102D" w:rsidRDefault="00405D18">
      <w:pPr>
        <w:spacing w:line="278" w:lineRule="auto"/>
      </w:pPr>
      <w:r>
        <w:br w:type="page"/>
      </w:r>
    </w:p>
    <w:p w14:paraId="04EF2812" w14:textId="0DCE6E9B" w:rsidR="00DE102D" w:rsidRDefault="00DE102D">
      <w:pPr>
        <w:spacing w:line="278" w:lineRule="auto"/>
      </w:pPr>
      <w:r>
        <w:lastRenderedPageBreak/>
        <w:t>Глава 2.</w:t>
      </w:r>
    </w:p>
    <w:p w14:paraId="1FA185CF" w14:textId="3B372CB5" w:rsidR="00DE102D" w:rsidRDefault="00DE102D">
      <w:pPr>
        <w:spacing w:line="278" w:lineRule="auto"/>
      </w:pPr>
      <w:r>
        <w:t>Рассказать о самом приложении, показать дизайн из приложения А</w:t>
      </w:r>
    </w:p>
    <w:p w14:paraId="4EA8C8B7" w14:textId="6A9583D3" w:rsidR="00DE102D" w:rsidRDefault="00DE102D">
      <w:pPr>
        <w:spacing w:line="278" w:lineRule="auto"/>
      </w:pPr>
      <w:r>
        <w:br w:type="page"/>
      </w:r>
    </w:p>
    <w:p w14:paraId="176CB192" w14:textId="55AFEE3A" w:rsidR="00405D18" w:rsidRDefault="00405D18" w:rsidP="007353E4">
      <w:r>
        <w:lastRenderedPageBreak/>
        <w:t>Заключение</w:t>
      </w:r>
    </w:p>
    <w:p w14:paraId="5953069A" w14:textId="77777777" w:rsidR="00405D18" w:rsidRDefault="00405D18">
      <w:pPr>
        <w:spacing w:line="278" w:lineRule="auto"/>
      </w:pPr>
      <w:r>
        <w:br w:type="page"/>
      </w:r>
    </w:p>
    <w:p w14:paraId="53FE1672" w14:textId="533A4E33" w:rsidR="00405D18" w:rsidRDefault="00405D18" w:rsidP="007353E4">
      <w:r>
        <w:lastRenderedPageBreak/>
        <w:t>Список литературы</w:t>
      </w:r>
    </w:p>
    <w:p w14:paraId="7ED6CDD8" w14:textId="77777777" w:rsidR="00405D18" w:rsidRDefault="00405D18">
      <w:pPr>
        <w:spacing w:line="278" w:lineRule="auto"/>
      </w:pPr>
      <w:r>
        <w:br w:type="page"/>
      </w:r>
    </w:p>
    <w:p w14:paraId="1F6A7C96" w14:textId="5E0E447D" w:rsidR="00405D18" w:rsidRPr="007353E4" w:rsidRDefault="00405D18" w:rsidP="007353E4">
      <w:r>
        <w:lastRenderedPageBreak/>
        <w:t>Приложение А</w:t>
      </w:r>
    </w:p>
    <w:sectPr w:rsidR="00405D18" w:rsidRPr="00735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2D"/>
    <w:rsid w:val="00151992"/>
    <w:rsid w:val="00285B7A"/>
    <w:rsid w:val="00405D18"/>
    <w:rsid w:val="00534502"/>
    <w:rsid w:val="007353E4"/>
    <w:rsid w:val="008A3BA5"/>
    <w:rsid w:val="00A02CC2"/>
    <w:rsid w:val="00C26B2D"/>
    <w:rsid w:val="00DE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2E7DD"/>
  <w15:chartTrackingRefBased/>
  <w15:docId w15:val="{0015BC67-AB58-4CA2-8E9A-AE3500D2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3E4"/>
    <w:pPr>
      <w:spacing w:line="256" w:lineRule="auto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26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6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6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6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6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6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6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6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6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26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6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6B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6B2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6B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6B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6B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6B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6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6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6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26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6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6B2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6B2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6B2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6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6B2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26B2D"/>
    <w:rPr>
      <w:b/>
      <w:bCs/>
      <w:smallCaps/>
      <w:color w:val="0F4761" w:themeColor="accent1" w:themeShade="BF"/>
      <w:spacing w:val="5"/>
    </w:rPr>
  </w:style>
  <w:style w:type="character" w:customStyle="1" w:styleId="11">
    <w:name w:val="Титул1 Знак"/>
    <w:link w:val="12"/>
    <w:locked/>
    <w:rsid w:val="007353E4"/>
    <w:rPr>
      <w:spacing w:val="-20"/>
    </w:rPr>
  </w:style>
  <w:style w:type="paragraph" w:customStyle="1" w:styleId="12">
    <w:name w:val="Титул1"/>
    <w:basedOn w:val="a"/>
    <w:link w:val="11"/>
    <w:qFormat/>
    <w:rsid w:val="007353E4"/>
    <w:pPr>
      <w:overflowPunct w:val="0"/>
      <w:autoSpaceDE w:val="0"/>
      <w:autoSpaceDN w:val="0"/>
      <w:adjustRightInd w:val="0"/>
      <w:spacing w:after="0" w:line="240" w:lineRule="auto"/>
      <w:ind w:firstLine="720"/>
      <w:jc w:val="center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character" w:customStyle="1" w:styleId="23">
    <w:name w:val="Титул2 Знак"/>
    <w:link w:val="24"/>
    <w:locked/>
    <w:rsid w:val="007353E4"/>
    <w:rPr>
      <w:spacing w:val="-20"/>
    </w:rPr>
  </w:style>
  <w:style w:type="paragraph" w:customStyle="1" w:styleId="24">
    <w:name w:val="Титул2"/>
    <w:basedOn w:val="a"/>
    <w:link w:val="23"/>
    <w:qFormat/>
    <w:rsid w:val="007353E4"/>
    <w:pPr>
      <w:overflowPunct w:val="0"/>
      <w:autoSpaceDE w:val="0"/>
      <w:autoSpaceDN w:val="0"/>
      <w:adjustRightInd w:val="0"/>
      <w:spacing w:after="0" w:line="240" w:lineRule="auto"/>
      <w:ind w:left="4678" w:firstLine="720"/>
      <w:jc w:val="both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character" w:customStyle="1" w:styleId="ac">
    <w:name w:val="ТитулПодпись Знак"/>
    <w:link w:val="ad"/>
    <w:locked/>
    <w:rsid w:val="007353E4"/>
    <w:rPr>
      <w:spacing w:val="-20"/>
    </w:rPr>
  </w:style>
  <w:style w:type="paragraph" w:customStyle="1" w:styleId="ad">
    <w:name w:val="ТитулПодпись"/>
    <w:basedOn w:val="a"/>
    <w:link w:val="ac"/>
    <w:qFormat/>
    <w:rsid w:val="007353E4"/>
    <w:pPr>
      <w:overflowPunct w:val="0"/>
      <w:autoSpaceDE w:val="0"/>
      <w:autoSpaceDN w:val="0"/>
      <w:adjustRightInd w:val="0"/>
      <w:spacing w:after="0" w:line="240" w:lineRule="auto"/>
      <w:ind w:left="4678" w:firstLine="720"/>
      <w:jc w:val="center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paragraph" w:customStyle="1" w:styleId="BodyA">
    <w:name w:val="Body A"/>
    <w:rsid w:val="007353E4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u w:color="00000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8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Кузнецов</cp:lastModifiedBy>
  <cp:revision>7</cp:revision>
  <dcterms:created xsi:type="dcterms:W3CDTF">2025-03-20T12:15:00Z</dcterms:created>
  <dcterms:modified xsi:type="dcterms:W3CDTF">2025-03-20T12:35:00Z</dcterms:modified>
</cp:coreProperties>
</file>