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31A4" w14:textId="77777777" w:rsidR="0084690C" w:rsidRDefault="0084690C" w:rsidP="0084690C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علیرضا سلطانی نشان | 98111033302016</w:t>
      </w:r>
    </w:p>
    <w:p w14:paraId="03D132C7" w14:textId="38413900" w:rsidR="0084690C" w:rsidRPr="003D6212" w:rsidRDefault="0084690C" w:rsidP="0084690C">
      <w:pPr>
        <w:spacing w:line="276" w:lineRule="auto"/>
        <w:jc w:val="center"/>
        <w:rPr>
          <w:rFonts w:ascii="XB Roya" w:hAnsi="XB Roya" w:cs="XB Roya"/>
          <w:b/>
          <w:bCs/>
          <w:sz w:val="28"/>
          <w:szCs w:val="28"/>
          <w:rtl/>
          <w:lang w:bidi="fa-IR"/>
        </w:rPr>
      </w:pPr>
      <w:r w:rsidRPr="003D6212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تکلیف </w:t>
      </w:r>
      <w:r w:rsidR="009B23DD" w:rsidRPr="003D6212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چهارم</w:t>
      </w:r>
    </w:p>
    <w:p w14:paraId="0B95B9BD" w14:textId="22FBB664" w:rsidR="0084690C" w:rsidRDefault="0084690C" w:rsidP="0084690C">
      <w:pPr>
        <w:spacing w:line="276" w:lineRule="auto"/>
        <w:jc w:val="center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تاریخ </w:t>
      </w:r>
      <w:r w:rsidR="007A1D6B">
        <w:rPr>
          <w:rFonts w:ascii="XB Roya" w:hAnsi="XB Roya" w:cs="XB Roya" w:hint="cs"/>
          <w:sz w:val="28"/>
          <w:szCs w:val="28"/>
          <w:rtl/>
          <w:lang w:bidi="fa-IR"/>
        </w:rPr>
        <w:t>24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="007A1D6B">
        <w:rPr>
          <w:rFonts w:ascii="XB Roya" w:hAnsi="XB Roya" w:cs="XB Roya" w:hint="cs"/>
          <w:sz w:val="28"/>
          <w:szCs w:val="28"/>
          <w:rtl/>
          <w:lang w:bidi="fa-IR"/>
        </w:rPr>
        <w:t>فروردین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="007A1D6B">
        <w:rPr>
          <w:rFonts w:ascii="XB Roya" w:hAnsi="XB Roya" w:cs="XB Roya" w:hint="cs"/>
          <w:sz w:val="28"/>
          <w:szCs w:val="28"/>
          <w:rtl/>
          <w:lang w:bidi="fa-IR"/>
        </w:rPr>
        <w:t>00</w:t>
      </w:r>
    </w:p>
    <w:p w14:paraId="4C03C698" w14:textId="268B33DC" w:rsidR="0084690C" w:rsidRDefault="003D6212" w:rsidP="0084690C">
      <w:pPr>
        <w:spacing w:line="276" w:lineRule="auto"/>
        <w:jc w:val="center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جرم شناسی شبکه</w:t>
      </w:r>
    </w:p>
    <w:p w14:paraId="7469B457" w14:textId="16386951" w:rsidR="0084690C" w:rsidRDefault="0084690C">
      <w:pPr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br w:type="page"/>
      </w:r>
    </w:p>
    <w:p w14:paraId="0D2CF7B5" w14:textId="4B61633B" w:rsidR="0084690C" w:rsidRDefault="004C5D76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lastRenderedPageBreak/>
        <w:t xml:space="preserve">جرم شناسی امنیتی کلا دو اهمیت </w:t>
      </w:r>
      <w:r w:rsidR="006D148A">
        <w:rPr>
          <w:rFonts w:ascii="XB Roya" w:hAnsi="XB Roya" w:cs="XB Roya" w:hint="cs"/>
          <w:sz w:val="28"/>
          <w:szCs w:val="28"/>
          <w:rtl/>
          <w:lang w:bidi="fa-IR"/>
        </w:rPr>
        <w:t>کلی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دارد، اول آنکه باعث می</w:t>
      </w:r>
      <w:r w:rsidR="001D1482"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ش</w:t>
      </w:r>
      <w:r w:rsidR="001D1482">
        <w:rPr>
          <w:rFonts w:ascii="XB Roya" w:hAnsi="XB Roya" w:cs="XB Roya" w:hint="cs"/>
          <w:sz w:val="28"/>
          <w:szCs w:val="28"/>
          <w:rtl/>
          <w:lang w:bidi="fa-IR"/>
        </w:rPr>
        <w:t>و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د تسلط زیادی بر روی ترافیک های حساس و مشکوک داشته باشیم که بتوانیم هر گونه رفت و آمد و </w:t>
      </w:r>
      <w:r w:rsidRPr="00E92A7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درخواست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ها را بررسی کنیم و از طرفی دیگر باعث میشود از نفوذ </w:t>
      </w:r>
      <w:r w:rsidRPr="00E92A7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هکران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به سیستم های کامپیوتری یا به طور کلی در شبکه آگاه شویم و از انجام کار های زیادی که ممکن است باعث به خطر افتادن اطلاعات سازمان مربوطه شود جلوگیری و سپس نفوذگر را شناسایی و تحویل قانون بدهیم.</w:t>
      </w:r>
    </w:p>
    <w:p w14:paraId="7ED43105" w14:textId="3BC9A573" w:rsidR="007A672D" w:rsidRDefault="007A672D" w:rsidP="007A672D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مفهوم دیگری نیز با جرم شناسی شبکه وجود دارد، آن است که جرم شناسی سای</w:t>
      </w:r>
      <w:r w:rsidR="00E2543E">
        <w:rPr>
          <w:rFonts w:ascii="XB Roya" w:hAnsi="XB Roya" w:cs="XB Roya" w:hint="cs"/>
          <w:sz w:val="28"/>
          <w:szCs w:val="28"/>
          <w:rtl/>
          <w:lang w:bidi="fa-IR"/>
        </w:rPr>
        <w:t>ب</w:t>
      </w:r>
      <w:r>
        <w:rPr>
          <w:rFonts w:ascii="XB Roya" w:hAnsi="XB Roya" w:cs="XB Roya" w:hint="cs"/>
          <w:sz w:val="28"/>
          <w:szCs w:val="28"/>
          <w:rtl/>
          <w:lang w:bidi="fa-IR"/>
        </w:rPr>
        <w:t>ری را در قالب: بررسی عواملی که باعث ایجاد جرم در فضای مجازی (</w:t>
      </w:r>
      <w:r w:rsidRPr="00E92A7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اینترنت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) و </w:t>
      </w:r>
      <w:r w:rsidRPr="00E92A7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عواقب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آن در دنیای حقیقی </w:t>
      </w:r>
      <w:r w:rsidR="00E2543E">
        <w:rPr>
          <w:rFonts w:ascii="XB Roya" w:hAnsi="XB Roya" w:cs="XB Roya" w:hint="cs"/>
          <w:sz w:val="28"/>
          <w:szCs w:val="28"/>
          <w:rtl/>
          <w:lang w:bidi="fa-IR"/>
        </w:rPr>
        <w:t>ا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ست که بتوانیم مناسب با این عواقب و تاثیران آن راهکار هایی را برای پیشگیری از </w:t>
      </w:r>
      <w:r w:rsidRPr="00E92A7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حوادث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Pr="00E92A7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سایبری</w:t>
      </w:r>
      <w:r>
        <w:rPr>
          <w:rFonts w:ascii="XB Roya" w:hAnsi="XB Roya" w:cs="XB Roya" w:hint="cs"/>
          <w:sz w:val="28"/>
          <w:szCs w:val="28"/>
          <w:rtl/>
          <w:lang w:bidi="fa-IR"/>
        </w:rPr>
        <w:t>، ارائه کنیم</w:t>
      </w:r>
      <w:r w:rsidR="004874B3">
        <w:rPr>
          <w:rFonts w:ascii="XB Roya" w:hAnsi="XB Roya" w:cs="XB Roya" w:hint="cs"/>
          <w:sz w:val="28"/>
          <w:szCs w:val="28"/>
          <w:rtl/>
          <w:lang w:bidi="fa-IR"/>
        </w:rPr>
        <w:t>، تعریف می</w:t>
      </w:r>
      <w:r w:rsidR="004874B3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4874B3">
        <w:rPr>
          <w:rFonts w:ascii="XB Roya" w:hAnsi="XB Roya" w:cs="XB Roya" w:hint="cs"/>
          <w:sz w:val="28"/>
          <w:szCs w:val="28"/>
          <w:rtl/>
          <w:lang w:bidi="fa-IR"/>
        </w:rPr>
        <w:t>شود.</w:t>
      </w:r>
    </w:p>
    <w:p w14:paraId="3911B65E" w14:textId="778E13C1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2098CAA0" w14:textId="20A22B2D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085F2907" w14:textId="45B5B68D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7292439" w14:textId="305F9937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E85AC25" w14:textId="4929E720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67948EBD" w14:textId="4934D9E0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0B9751D3" w14:textId="472AD143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0AAC75D" w14:textId="42AF1453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1AB9050" w14:textId="3DCC36F0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5E6461EA" w14:textId="77777777" w:rsidR="0084690C" w:rsidRDefault="0084690C" w:rsidP="0084690C">
      <w:pPr>
        <w:bidi/>
        <w:spacing w:line="276" w:lineRule="auto"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1F9FEA85" w14:textId="77777777" w:rsidR="00CF1435" w:rsidRPr="0084690C" w:rsidRDefault="00CF1435" w:rsidP="0084690C"/>
    <w:sectPr w:rsidR="00CF1435" w:rsidRPr="0084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E5"/>
    <w:rsid w:val="001D1482"/>
    <w:rsid w:val="003D6212"/>
    <w:rsid w:val="004874B3"/>
    <w:rsid w:val="004C5D76"/>
    <w:rsid w:val="005328E5"/>
    <w:rsid w:val="0056053B"/>
    <w:rsid w:val="005D0FE3"/>
    <w:rsid w:val="006D148A"/>
    <w:rsid w:val="007A1D6B"/>
    <w:rsid w:val="007A672D"/>
    <w:rsid w:val="0084690C"/>
    <w:rsid w:val="009B23DD"/>
    <w:rsid w:val="00CF1435"/>
    <w:rsid w:val="00E2543E"/>
    <w:rsid w:val="00E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8822"/>
  <w15:chartTrackingRefBased/>
  <w15:docId w15:val="{082A1186-EECD-42A2-8BAF-4A5D315D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15</cp:revision>
  <dcterms:created xsi:type="dcterms:W3CDTF">2021-04-13T06:32:00Z</dcterms:created>
  <dcterms:modified xsi:type="dcterms:W3CDTF">2021-04-13T06:42:00Z</dcterms:modified>
</cp:coreProperties>
</file>