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26DE97" w14:textId="77777777" w:rsidR="002B756F" w:rsidRDefault="002B756F" w:rsidP="002B756F">
      <w:pPr>
        <w:tabs>
          <w:tab w:val="center" w:pos="4706"/>
        </w:tabs>
        <w:spacing w:after="0" w:line="240" w:lineRule="auto"/>
        <w:rPr>
          <w:rFonts w:ascii="12" w:eastAsia="Adobe Arabic" w:hAnsi="12" w:cs="XB Roya"/>
          <w:sz w:val="30"/>
          <w:szCs w:val="30"/>
          <w:lang w:bidi="ar-SA"/>
        </w:rPr>
      </w:pPr>
    </w:p>
    <w:p w14:paraId="25CBF7D5" w14:textId="1CEF74AE" w:rsidR="002B756F" w:rsidRDefault="002B756F" w:rsidP="002B756F">
      <w:pPr>
        <w:tabs>
          <w:tab w:val="center" w:pos="4706"/>
        </w:tabs>
        <w:spacing w:after="0" w:line="240" w:lineRule="auto"/>
        <w:jc w:val="center"/>
        <w:rPr>
          <w:rFonts w:ascii="12" w:eastAsia="Adobe Arabic" w:hAnsi="12" w:cs="XB Roya"/>
          <w:sz w:val="30"/>
          <w:szCs w:val="30"/>
          <w:lang w:bidi="ar-SA"/>
        </w:rPr>
      </w:pPr>
    </w:p>
    <w:p w14:paraId="295C09EF" w14:textId="4AF5DDAE" w:rsidR="002B756F" w:rsidRDefault="002B756F" w:rsidP="002B756F">
      <w:pPr>
        <w:tabs>
          <w:tab w:val="center" w:pos="4706"/>
        </w:tabs>
        <w:spacing w:after="0" w:line="240" w:lineRule="auto"/>
        <w:jc w:val="center"/>
        <w:rPr>
          <w:rFonts w:ascii="12" w:eastAsia="Adobe Arabic" w:hAnsi="12" w:cs="XB Roya"/>
          <w:sz w:val="30"/>
          <w:szCs w:val="30"/>
          <w:lang w:bidi="ar-SA"/>
        </w:rPr>
      </w:pPr>
    </w:p>
    <w:p w14:paraId="55463D78" w14:textId="02B0F598" w:rsidR="002B756F" w:rsidRDefault="002B756F" w:rsidP="002B756F">
      <w:pPr>
        <w:tabs>
          <w:tab w:val="center" w:pos="4706"/>
        </w:tabs>
        <w:spacing w:after="0" w:line="240" w:lineRule="auto"/>
        <w:jc w:val="center"/>
        <w:rPr>
          <w:rFonts w:ascii="12" w:eastAsia="Adobe Arabic" w:hAnsi="12" w:cs="XB Roya"/>
          <w:sz w:val="30"/>
          <w:szCs w:val="30"/>
          <w:lang w:bidi="ar-SA"/>
        </w:rPr>
      </w:pPr>
    </w:p>
    <w:p w14:paraId="300FB47B" w14:textId="77777777" w:rsidR="0032669A" w:rsidRPr="002B756F" w:rsidRDefault="0032669A" w:rsidP="0032669A">
      <w:pPr>
        <w:tabs>
          <w:tab w:val="center" w:pos="4706"/>
        </w:tabs>
        <w:spacing w:after="0" w:line="240" w:lineRule="auto"/>
        <w:jc w:val="center"/>
        <w:rPr>
          <w:rFonts w:ascii="12" w:eastAsia="Adobe Arabic" w:hAnsi="12" w:cs="XB Roya"/>
          <w:b/>
          <w:sz w:val="36"/>
          <w:szCs w:val="36"/>
          <w:rtl/>
          <w:lang w:bidi="fa-IR"/>
        </w:rPr>
      </w:pPr>
      <w:r w:rsidRPr="002B756F">
        <w:rPr>
          <w:rFonts w:ascii="12" w:eastAsia="Adobe Arabic" w:hAnsi="12" w:cs="XB Roya"/>
          <w:b/>
          <w:sz w:val="36"/>
          <w:szCs w:val="36"/>
          <w:rtl/>
          <w:lang w:bidi="fa-IR"/>
        </w:rPr>
        <w:t>سجاد ایوبی</w:t>
      </w:r>
    </w:p>
    <w:p w14:paraId="59CA8941" w14:textId="658BB104" w:rsidR="002B756F" w:rsidRDefault="0032669A" w:rsidP="002B756F">
      <w:pPr>
        <w:tabs>
          <w:tab w:val="center" w:pos="4706"/>
        </w:tabs>
        <w:spacing w:after="0" w:line="240" w:lineRule="auto"/>
        <w:jc w:val="center"/>
        <w:rPr>
          <w:rFonts w:ascii="12" w:eastAsia="Adobe Arabic" w:hAnsi="12" w:cs="XB Roya"/>
          <w:sz w:val="30"/>
          <w:szCs w:val="30"/>
          <w:lang w:bidi="ar-SA"/>
        </w:rPr>
      </w:pPr>
      <w:r>
        <w:rPr>
          <w:rFonts w:ascii="12" w:eastAsia="Adobe Arabic" w:hAnsi="12" w:cs="XB Roya" w:hint="cs"/>
          <w:sz w:val="30"/>
          <w:szCs w:val="30"/>
          <w:rtl/>
          <w:lang w:bidi="ar-SA"/>
        </w:rPr>
        <w:t>و</w:t>
      </w:r>
    </w:p>
    <w:p w14:paraId="6BE1E312" w14:textId="7144EC2A" w:rsidR="002B756F" w:rsidRDefault="002B756F" w:rsidP="002B756F">
      <w:pPr>
        <w:tabs>
          <w:tab w:val="center" w:pos="4706"/>
        </w:tabs>
        <w:spacing w:after="0" w:line="240" w:lineRule="auto"/>
        <w:jc w:val="center"/>
        <w:rPr>
          <w:rFonts w:ascii="12" w:eastAsia="Adobe Arabic" w:hAnsi="12" w:cs="XB Roya"/>
          <w:b/>
          <w:sz w:val="36"/>
          <w:szCs w:val="36"/>
          <w:rtl/>
          <w:lang w:bidi="fa-IR"/>
        </w:rPr>
      </w:pPr>
      <w:r w:rsidRPr="002B756F">
        <w:rPr>
          <w:rFonts w:ascii="12" w:eastAsia="Adobe Arabic" w:hAnsi="12" w:cs="XB Roya"/>
          <w:b/>
          <w:sz w:val="36"/>
          <w:szCs w:val="36"/>
          <w:rtl/>
          <w:lang w:bidi="fa-IR"/>
        </w:rPr>
        <w:t xml:space="preserve">علیرضا سلطانی نشان </w:t>
      </w:r>
    </w:p>
    <w:p w14:paraId="0924BEBE" w14:textId="54663D27" w:rsidR="002B756F" w:rsidRPr="0032669A" w:rsidRDefault="002B756F" w:rsidP="0032669A">
      <w:pPr>
        <w:tabs>
          <w:tab w:val="center" w:pos="4706"/>
        </w:tabs>
        <w:spacing w:after="0" w:line="240" w:lineRule="auto"/>
        <w:jc w:val="center"/>
        <w:rPr>
          <w:rFonts w:ascii="12" w:eastAsia="Adobe Arabic" w:hAnsi="12" w:cs="XB Roya"/>
          <w:b/>
          <w:sz w:val="36"/>
          <w:szCs w:val="36"/>
          <w:lang w:bidi="fa-IR"/>
        </w:rPr>
      </w:pPr>
    </w:p>
    <w:p w14:paraId="61B62A41" w14:textId="77777777" w:rsidR="002B756F" w:rsidRDefault="002B756F" w:rsidP="002B756F">
      <w:pPr>
        <w:tabs>
          <w:tab w:val="center" w:pos="4706"/>
        </w:tabs>
        <w:spacing w:after="0" w:line="240" w:lineRule="auto"/>
        <w:rPr>
          <w:rFonts w:ascii="12" w:eastAsia="Adobe Arabic" w:hAnsi="12" w:cs="XB Roya"/>
          <w:sz w:val="30"/>
          <w:szCs w:val="30"/>
          <w:lang w:bidi="ar-SA"/>
        </w:rPr>
      </w:pPr>
    </w:p>
    <w:p w14:paraId="247FF866" w14:textId="77777777" w:rsidR="002B756F" w:rsidRDefault="002B756F" w:rsidP="002B756F">
      <w:pPr>
        <w:bidi/>
        <w:spacing w:after="0" w:line="360" w:lineRule="auto"/>
        <w:jc w:val="center"/>
        <w:rPr>
          <w:rFonts w:ascii="12" w:eastAsia="Adobe Arabic" w:hAnsi="12" w:cs="XB Roya"/>
          <w:b/>
          <w:sz w:val="30"/>
          <w:szCs w:val="30"/>
        </w:rPr>
      </w:pPr>
      <w:r w:rsidRPr="002B756F">
        <w:rPr>
          <w:rFonts w:ascii="12" w:eastAsia="Adobe Arabic" w:hAnsi="12" w:cs="XB Roya"/>
          <w:b/>
          <w:sz w:val="30"/>
          <w:szCs w:val="30"/>
          <w:rtl/>
        </w:rPr>
        <w:t xml:space="preserve">بهینه کردن هزینه حاشیه ای برای </w:t>
      </w:r>
    </w:p>
    <w:p w14:paraId="5C693366" w14:textId="77777777" w:rsidR="002B756F" w:rsidRPr="002B756F" w:rsidRDefault="002B756F" w:rsidP="002B756F">
      <w:pPr>
        <w:bidi/>
        <w:spacing w:after="0" w:line="360" w:lineRule="auto"/>
        <w:jc w:val="center"/>
        <w:rPr>
          <w:rFonts w:ascii="12" w:eastAsia="Adobe Arabic" w:hAnsi="12" w:cs="XB Roya"/>
          <w:b/>
          <w:sz w:val="32"/>
          <w:szCs w:val="32"/>
        </w:rPr>
      </w:pPr>
      <w:r w:rsidRPr="002B756F">
        <w:rPr>
          <w:rFonts w:ascii="12" w:eastAsia="Adobe Arabic" w:hAnsi="12" w:cs="XB Roya"/>
          <w:b/>
          <w:sz w:val="30"/>
          <w:szCs w:val="30"/>
          <w:rtl/>
        </w:rPr>
        <w:t>تشخیص چهره با یادگیری عمیق</w:t>
      </w:r>
    </w:p>
    <w:p w14:paraId="4AE5C1CC" w14:textId="77777777" w:rsidR="002B756F" w:rsidRDefault="002B756F" w:rsidP="002B756F">
      <w:pPr>
        <w:tabs>
          <w:tab w:val="center" w:pos="4706"/>
        </w:tabs>
        <w:spacing w:after="0" w:line="240" w:lineRule="auto"/>
        <w:jc w:val="center"/>
        <w:rPr>
          <w:rFonts w:ascii="12" w:eastAsia="Adobe Arabic" w:hAnsi="12" w:cs="XB Roya"/>
          <w:sz w:val="30"/>
          <w:szCs w:val="30"/>
          <w:lang w:bidi="ar-SA"/>
        </w:rPr>
      </w:pPr>
    </w:p>
    <w:p w14:paraId="6B487E9B" w14:textId="77777777" w:rsidR="002B756F" w:rsidRDefault="002B756F" w:rsidP="002B756F">
      <w:pPr>
        <w:tabs>
          <w:tab w:val="center" w:pos="4706"/>
        </w:tabs>
        <w:spacing w:after="0" w:line="240" w:lineRule="auto"/>
        <w:jc w:val="center"/>
        <w:rPr>
          <w:rFonts w:ascii="12" w:eastAsia="Adobe Arabic" w:hAnsi="12" w:cs="XB Roya"/>
          <w:sz w:val="30"/>
          <w:szCs w:val="30"/>
          <w:rtl/>
          <w:lang w:bidi="fa-IR"/>
        </w:rPr>
      </w:pPr>
      <w:r>
        <w:rPr>
          <w:rFonts w:ascii="12" w:eastAsia="Adobe Arabic" w:hAnsi="12" w:cs="XB Roya" w:hint="cs"/>
          <w:sz w:val="30"/>
          <w:szCs w:val="30"/>
          <w:rtl/>
          <w:lang w:bidi="fa-IR"/>
        </w:rPr>
        <w:t xml:space="preserve">مباحث ویژه در برنامه نویسی </w:t>
      </w:r>
    </w:p>
    <w:p w14:paraId="572DF5CC" w14:textId="77777777" w:rsidR="002B756F" w:rsidRDefault="002B756F" w:rsidP="002B756F">
      <w:pPr>
        <w:tabs>
          <w:tab w:val="center" w:pos="4706"/>
        </w:tabs>
        <w:spacing w:after="0" w:line="240" w:lineRule="auto"/>
        <w:jc w:val="center"/>
        <w:rPr>
          <w:rFonts w:ascii="12" w:eastAsia="Adobe Arabic" w:hAnsi="12" w:cs="XB Roya"/>
          <w:sz w:val="30"/>
          <w:szCs w:val="30"/>
          <w:rtl/>
          <w:lang w:bidi="fa-IR"/>
        </w:rPr>
      </w:pPr>
      <w:r>
        <w:rPr>
          <w:rFonts w:ascii="12" w:eastAsia="Adobe Arabic" w:hAnsi="12" w:cs="XB Roya" w:hint="cs"/>
          <w:sz w:val="30"/>
          <w:szCs w:val="30"/>
          <w:rtl/>
          <w:lang w:bidi="fa-IR"/>
        </w:rPr>
        <w:t>استاد: برهلیا</w:t>
      </w:r>
    </w:p>
    <w:p w14:paraId="193B65C2" w14:textId="77777777" w:rsidR="002B756F" w:rsidRDefault="002B756F" w:rsidP="002B756F">
      <w:pPr>
        <w:tabs>
          <w:tab w:val="center" w:pos="4706"/>
        </w:tabs>
        <w:spacing w:after="0" w:line="240" w:lineRule="auto"/>
        <w:jc w:val="center"/>
        <w:rPr>
          <w:rFonts w:ascii="12" w:eastAsia="Adobe Arabic" w:hAnsi="12" w:cs="XB Roya"/>
          <w:sz w:val="30"/>
          <w:szCs w:val="30"/>
          <w:rtl/>
          <w:lang w:bidi="fa-IR"/>
        </w:rPr>
      </w:pPr>
      <w:r w:rsidRPr="002B756F">
        <w:rPr>
          <w:rFonts w:ascii="W_karim" w:eastAsia="Adobe Arabic" w:hAnsi="W_karim" w:cs="W_karim"/>
          <w:sz w:val="30"/>
          <w:szCs w:val="30"/>
          <w:rtl/>
          <w:lang w:bidi="fa-IR"/>
        </w:rPr>
        <w:t>5</w:t>
      </w:r>
      <w:r>
        <w:rPr>
          <w:rFonts w:ascii="12" w:eastAsia="Adobe Arabic" w:hAnsi="12" w:cs="XB Roya" w:hint="cs"/>
          <w:sz w:val="30"/>
          <w:szCs w:val="30"/>
          <w:rtl/>
          <w:lang w:bidi="fa-IR"/>
        </w:rPr>
        <w:t xml:space="preserve"> دی سال </w:t>
      </w:r>
      <w:r w:rsidRPr="002B756F">
        <w:rPr>
          <w:rFonts w:ascii="W_karim" w:eastAsia="Adobe Arabic" w:hAnsi="W_karim" w:cs="W_karim"/>
          <w:sz w:val="30"/>
          <w:szCs w:val="30"/>
          <w:rtl/>
          <w:lang w:bidi="fa-IR"/>
        </w:rPr>
        <w:t>99</w:t>
      </w:r>
    </w:p>
    <w:p w14:paraId="0EB90AD9" w14:textId="77777777" w:rsidR="002B756F" w:rsidRDefault="002B756F" w:rsidP="002B756F">
      <w:pPr>
        <w:tabs>
          <w:tab w:val="center" w:pos="4706"/>
        </w:tabs>
        <w:spacing w:after="0" w:line="240" w:lineRule="auto"/>
        <w:jc w:val="center"/>
        <w:rPr>
          <w:rFonts w:ascii="12" w:eastAsia="Adobe Arabic" w:hAnsi="12" w:cs="XB Roya"/>
          <w:sz w:val="30"/>
          <w:szCs w:val="30"/>
          <w:lang w:bidi="ar-SA"/>
        </w:rPr>
      </w:pPr>
    </w:p>
    <w:p w14:paraId="2AE483C4" w14:textId="6E35ECD7" w:rsidR="002B756F" w:rsidRPr="002B756F" w:rsidRDefault="002B756F" w:rsidP="002B756F">
      <w:pPr>
        <w:tabs>
          <w:tab w:val="center" w:pos="4706"/>
        </w:tabs>
        <w:spacing w:after="0" w:line="240" w:lineRule="auto"/>
        <w:rPr>
          <w:rFonts w:ascii="12" w:eastAsia="Adobe Arabic" w:hAnsi="12" w:cs="XB Roya"/>
          <w:b/>
          <w:sz w:val="30"/>
          <w:szCs w:val="30"/>
          <w:rtl/>
        </w:rPr>
      </w:pPr>
      <w:r w:rsidRPr="002B756F">
        <w:rPr>
          <w:rFonts w:ascii="12" w:eastAsia="Adobe Arabic" w:hAnsi="12" w:cs="XB Roya"/>
          <w:sz w:val="30"/>
          <w:szCs w:val="30"/>
          <w:rtl/>
          <w:lang w:bidi="ar-SA"/>
        </w:rPr>
        <w:br w:type="page"/>
      </w:r>
      <w:r w:rsidRPr="002B756F">
        <w:rPr>
          <w:rFonts w:ascii="12" w:eastAsia="Adobe Arabic" w:hAnsi="12" w:cs="XB Roya"/>
          <w:b/>
          <w:sz w:val="30"/>
          <w:szCs w:val="30"/>
          <w:rtl/>
          <w:lang w:bidi="ar-SA"/>
        </w:rPr>
        <w:lastRenderedPageBreak/>
        <w:tab/>
      </w:r>
    </w:p>
    <w:p w14:paraId="72496A75" w14:textId="77777777" w:rsidR="001F046A" w:rsidRPr="002B756F" w:rsidRDefault="001F046A">
      <w:pPr>
        <w:bidi/>
        <w:spacing w:after="0" w:line="360" w:lineRule="auto"/>
        <w:jc w:val="center"/>
        <w:rPr>
          <w:rFonts w:ascii="12" w:eastAsia="Adobe Arabic" w:hAnsi="12" w:cs="XB Roya"/>
          <w:b/>
          <w:sz w:val="30"/>
          <w:szCs w:val="30"/>
        </w:rPr>
      </w:pPr>
    </w:p>
    <w:p w14:paraId="058608C3"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tl/>
        </w:rPr>
        <w:t>چکیده</w:t>
      </w:r>
    </w:p>
    <w:p w14:paraId="020AD6DE"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تشخیص چهره</w:t>
      </w:r>
      <w:r w:rsidRPr="002B756F">
        <w:rPr>
          <w:rStyle w:val="FootnoteAnchor"/>
          <w:rFonts w:ascii="12" w:eastAsia="Adobe Arabic" w:hAnsi="12" w:cs="XB Roya"/>
          <w:sz w:val="30"/>
          <w:szCs w:val="30"/>
          <w:rtl/>
        </w:rPr>
        <w:footnoteReference w:id="1"/>
      </w:r>
      <w:r w:rsidRPr="002B756F">
        <w:rPr>
          <w:rFonts w:ascii="12" w:eastAsia="Adobe Arabic" w:hAnsi="12" w:cs="XB Roya"/>
          <w:sz w:val="30"/>
          <w:szCs w:val="30"/>
          <w:rtl/>
        </w:rPr>
        <w:t xml:space="preserve"> در چند سال اخیر به نتایج  قابل ملاحظه ای دست یافته است که دلیل عمده آن پیشرفت سریع شبکه های عصبی عمیق</w:t>
      </w:r>
      <w:r w:rsidRPr="002B756F">
        <w:rPr>
          <w:rStyle w:val="FootnoteAnchor"/>
          <w:rFonts w:ascii="12" w:eastAsia="Adobe Arabic" w:hAnsi="12" w:cs="XB Roya"/>
          <w:sz w:val="30"/>
          <w:szCs w:val="30"/>
          <w:rtl/>
        </w:rPr>
        <w:footnoteReference w:id="2"/>
      </w:r>
      <w:r w:rsidRPr="002B756F">
        <w:rPr>
          <w:rFonts w:ascii="12" w:eastAsia="Adobe Arabic" w:hAnsi="12" w:cs="XB Roya"/>
          <w:sz w:val="30"/>
          <w:szCs w:val="30"/>
          <w:rtl/>
        </w:rPr>
        <w:t xml:space="preserve"> (</w:t>
      </w:r>
      <w:r w:rsidRPr="002B756F">
        <w:rPr>
          <w:rFonts w:ascii="12" w:eastAsia="Adobe Arabic" w:hAnsi="12" w:cs="XB Roya"/>
          <w:sz w:val="30"/>
          <w:szCs w:val="30"/>
        </w:rPr>
        <w:t>DNN</w:t>
      </w:r>
      <w:r w:rsidRPr="002B756F">
        <w:rPr>
          <w:rFonts w:ascii="12" w:eastAsia="Adobe Arabic" w:hAnsi="12" w:cs="XB Roya"/>
          <w:sz w:val="30"/>
          <w:szCs w:val="30"/>
          <w:rtl/>
        </w:rPr>
        <w:t xml:space="preserve">) است. تابع هزینه در یک شبکه عصبی عمیق است که منجر به ایجاد عملکرد متفاوتی می شود. در چند سال اخیر بعضی از توابع هزینه پیشنهاد داده شده است که با اینکه ادعا می کنند،اما در عمل نمی توانند مسئله بهینه کردن </w:t>
      </w:r>
      <w:r w:rsidRPr="002B756F">
        <w:rPr>
          <w:rFonts w:ascii="12" w:eastAsia="Adobe Arabic" w:hAnsi="12" w:cs="XB Roya"/>
          <w:b/>
          <w:sz w:val="30"/>
          <w:szCs w:val="30"/>
          <w:rtl/>
        </w:rPr>
        <w:t xml:space="preserve">هزینه </w:t>
      </w:r>
      <w:r w:rsidRPr="002B756F">
        <w:rPr>
          <w:rFonts w:ascii="12" w:eastAsia="Adobe Arabic" w:hAnsi="12" w:cs="XB Roya"/>
          <w:sz w:val="30"/>
          <w:szCs w:val="30"/>
          <w:rtl/>
        </w:rPr>
        <w:t>حاشیه ای</w:t>
      </w:r>
      <w:r w:rsidRPr="002B756F">
        <w:rPr>
          <w:rStyle w:val="FootnoteAnchor"/>
          <w:rFonts w:ascii="12" w:eastAsia="Adobe Arabic" w:hAnsi="12" w:cs="XB Roya"/>
          <w:sz w:val="30"/>
          <w:szCs w:val="30"/>
          <w:rtl/>
        </w:rPr>
        <w:footnoteReference w:id="3"/>
      </w:r>
      <w:r w:rsidRPr="002B756F">
        <w:rPr>
          <w:rFonts w:ascii="12" w:eastAsia="Adobe Arabic" w:hAnsi="12" w:cs="XB Roya"/>
          <w:sz w:val="30"/>
          <w:szCs w:val="30"/>
          <w:rtl/>
        </w:rPr>
        <w:t xml:space="preserve"> را که در مجموعه داده های پیچیده وجود دارد حل کنند. در این مقاله حل مسئله تمایل به بهینه کردن </w:t>
      </w:r>
      <w:r w:rsidRPr="002B756F">
        <w:rPr>
          <w:rFonts w:ascii="12" w:eastAsia="Adobe Arabic" w:hAnsi="12" w:cs="XB Roya"/>
          <w:b/>
          <w:sz w:val="30"/>
          <w:szCs w:val="30"/>
          <w:rtl/>
        </w:rPr>
        <w:t>هزینه</w:t>
      </w:r>
      <w:r w:rsidRPr="002B756F">
        <w:rPr>
          <w:rFonts w:ascii="12" w:eastAsia="Adobe Arabic" w:hAnsi="12" w:cs="XB Roya"/>
          <w:sz w:val="30"/>
          <w:szCs w:val="30"/>
          <w:rtl/>
        </w:rPr>
        <w:t xml:space="preserve"> حاشیه ای را با در نظر گرفتن یک حاشیه حداقلی برای تمامی کلاس ها  پیشنهاد می کنیم. ما  تابع هزینه جدیدی به اسم حداقل هزینه حاشیه ای</w:t>
      </w:r>
      <w:r w:rsidRPr="002B756F">
        <w:rPr>
          <w:rStyle w:val="FootnoteAnchor"/>
          <w:rFonts w:ascii="12" w:eastAsia="Adobe Arabic" w:hAnsi="12" w:cs="XB Roya"/>
          <w:sz w:val="30"/>
          <w:szCs w:val="30"/>
          <w:rtl/>
        </w:rPr>
        <w:footnoteReference w:id="4"/>
      </w:r>
      <w:r w:rsidRPr="002B756F">
        <w:rPr>
          <w:rFonts w:ascii="12" w:eastAsia="Adobe Arabic" w:hAnsi="12" w:cs="XB Roya"/>
          <w:sz w:val="30"/>
          <w:szCs w:val="30"/>
          <w:rtl/>
        </w:rPr>
        <w:t xml:space="preserve"> (</w:t>
      </w:r>
      <w:r w:rsidRPr="002B756F">
        <w:rPr>
          <w:rFonts w:ascii="12" w:eastAsia="Adobe Arabic" w:hAnsi="12" w:cs="XB Roya"/>
          <w:sz w:val="30"/>
          <w:szCs w:val="30"/>
        </w:rPr>
        <w:t>MML</w:t>
      </w:r>
      <w:r w:rsidRPr="002B756F">
        <w:rPr>
          <w:rFonts w:ascii="12" w:eastAsia="Adobe Arabic" w:hAnsi="12" w:cs="XB Roya"/>
          <w:sz w:val="30"/>
          <w:szCs w:val="30"/>
          <w:rtl/>
        </w:rPr>
        <w:t xml:space="preserve">) ارائه می کنیم که هدف آن گسترش بازه ای داده هایی است که به نمونه های مرکزی کلاس خود بیش از اندازه نزدیک می شوند تا قابلیت دسته بندی کننده ویژگی های عمیق را تقویت کنند. تابع </w:t>
      </w:r>
      <w:r w:rsidRPr="002B756F">
        <w:rPr>
          <w:rFonts w:ascii="12" w:eastAsia="Adobe Arabic" w:hAnsi="12" w:cs="XB Roya"/>
          <w:sz w:val="30"/>
          <w:szCs w:val="30"/>
        </w:rPr>
        <w:t>MML</w:t>
      </w:r>
      <w:r w:rsidRPr="002B756F">
        <w:rPr>
          <w:rFonts w:ascii="12" w:eastAsia="Adobe Arabic" w:hAnsi="12" w:cs="XB Roya"/>
          <w:sz w:val="30"/>
          <w:szCs w:val="30"/>
          <w:rtl/>
        </w:rPr>
        <w:t xml:space="preserve"> همراه با توابع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و </w:t>
      </w:r>
      <w:r w:rsidRPr="002B756F">
        <w:rPr>
          <w:rFonts w:ascii="12" w:eastAsia="Adobe Arabic" w:hAnsi="12" w:cs="XB Roya"/>
          <w:sz w:val="30"/>
          <w:szCs w:val="30"/>
        </w:rPr>
        <w:t>Centre Loss</w:t>
      </w:r>
      <w:r w:rsidRPr="002B756F">
        <w:rPr>
          <w:rFonts w:ascii="12" w:eastAsia="Adobe Arabic" w:hAnsi="12" w:cs="XB Roya"/>
          <w:sz w:val="30"/>
          <w:szCs w:val="30"/>
          <w:rtl/>
        </w:rPr>
        <w:t xml:space="preserve"> بر فرآیند آموزش شبکه عصبی نظارت می کنند تا حاشیه های تمامی کلاس ها را صرف نظر از توزیع کلاس ها دسته بندی کنند. ما تابع </w:t>
      </w:r>
      <w:r w:rsidRPr="002B756F">
        <w:rPr>
          <w:rFonts w:ascii="12" w:eastAsia="Adobe Arabic" w:hAnsi="12" w:cs="XB Roya"/>
          <w:sz w:val="30"/>
          <w:szCs w:val="30"/>
        </w:rPr>
        <w:t>MML</w:t>
      </w:r>
      <w:r w:rsidRPr="002B756F">
        <w:rPr>
          <w:rFonts w:ascii="12" w:eastAsia="Adobe Arabic" w:hAnsi="12" w:cs="XB Roya"/>
          <w:sz w:val="30"/>
          <w:szCs w:val="30"/>
          <w:rtl/>
        </w:rPr>
        <w:t xml:space="preserve"> را در معماری </w:t>
      </w:r>
      <w:r w:rsidRPr="002B756F">
        <w:rPr>
          <w:rFonts w:ascii="12" w:eastAsia="Adobe Arabic" w:hAnsi="12" w:cs="XB Roya"/>
          <w:sz w:val="30"/>
          <w:szCs w:val="30"/>
        </w:rPr>
        <w:t>Inception-ResNet-v1</w:t>
      </w:r>
      <w:r w:rsidRPr="002B756F">
        <w:rPr>
          <w:rFonts w:ascii="12" w:eastAsia="Adobe Arabic" w:hAnsi="12" w:cs="XB Roya"/>
          <w:sz w:val="30"/>
          <w:szCs w:val="30"/>
          <w:rtl/>
        </w:rPr>
        <w:t xml:space="preserve"> پیاده سازی می کنیم و آزمایش ها را به طور کامل بر روی هفت مجموعه داده تشخیص چهره انجام تست می کنیم که عبارت اند از </w:t>
      </w:r>
      <w:proofErr w:type="spellStart"/>
      <w:r w:rsidRPr="002B756F">
        <w:rPr>
          <w:rFonts w:ascii="12" w:eastAsia="Adobe Arabic" w:hAnsi="12" w:cs="XB Roya"/>
          <w:sz w:val="30"/>
          <w:szCs w:val="30"/>
        </w:rPr>
        <w:t>MegaFace</w:t>
      </w:r>
      <w:proofErr w:type="spellEnd"/>
      <w:r w:rsidRPr="002B756F">
        <w:rPr>
          <w:rFonts w:ascii="Arial" w:eastAsia="Adobe Arabic" w:hAnsi="Arial" w:cs="Arial"/>
          <w:sz w:val="30"/>
          <w:szCs w:val="30"/>
        </w:rPr>
        <w:t>،</w:t>
      </w:r>
      <w:r w:rsidRPr="002B756F">
        <w:rPr>
          <w:rFonts w:ascii="12" w:eastAsia="Adobe Arabic" w:hAnsi="12" w:cs="XB Roya"/>
          <w:sz w:val="30"/>
          <w:szCs w:val="30"/>
        </w:rPr>
        <w:t xml:space="preserve"> </w:t>
      </w:r>
      <w:proofErr w:type="spellStart"/>
      <w:r w:rsidRPr="002B756F">
        <w:rPr>
          <w:rFonts w:ascii="12" w:eastAsia="Adobe Arabic" w:hAnsi="12" w:cs="XB Roya"/>
          <w:sz w:val="30"/>
          <w:szCs w:val="30"/>
        </w:rPr>
        <w:t>FaceScrub</w:t>
      </w:r>
      <w:proofErr w:type="spellEnd"/>
      <w:r w:rsidRPr="002B756F">
        <w:rPr>
          <w:rFonts w:ascii="Arial" w:eastAsia="Adobe Arabic" w:hAnsi="Arial" w:cs="Arial"/>
          <w:sz w:val="30"/>
          <w:szCs w:val="30"/>
        </w:rPr>
        <w:t>،</w:t>
      </w:r>
      <w:r w:rsidRPr="002B756F">
        <w:rPr>
          <w:rFonts w:ascii="12" w:eastAsia="Adobe Arabic" w:hAnsi="12" w:cs="XB Roya"/>
          <w:sz w:val="30"/>
          <w:szCs w:val="30"/>
        </w:rPr>
        <w:t xml:space="preserve"> LFW</w:t>
      </w:r>
      <w:r w:rsidRPr="002B756F">
        <w:rPr>
          <w:rFonts w:ascii="Arial" w:eastAsia="Adobe Arabic" w:hAnsi="Arial" w:cs="Arial"/>
          <w:sz w:val="30"/>
          <w:szCs w:val="30"/>
        </w:rPr>
        <w:t>،</w:t>
      </w:r>
      <w:r w:rsidRPr="002B756F">
        <w:rPr>
          <w:rFonts w:ascii="12" w:eastAsia="Adobe Arabic" w:hAnsi="12" w:cs="XB Roya"/>
          <w:sz w:val="30"/>
          <w:szCs w:val="30"/>
        </w:rPr>
        <w:t xml:space="preserve"> SLLFW</w:t>
      </w:r>
      <w:r w:rsidRPr="002B756F">
        <w:rPr>
          <w:rFonts w:ascii="Arial" w:eastAsia="Adobe Arabic" w:hAnsi="Arial" w:cs="Arial"/>
          <w:sz w:val="30"/>
          <w:szCs w:val="30"/>
        </w:rPr>
        <w:t>،</w:t>
      </w:r>
      <w:r w:rsidRPr="002B756F">
        <w:rPr>
          <w:rFonts w:ascii="12" w:eastAsia="Adobe Arabic" w:hAnsi="12" w:cs="XB Roya"/>
          <w:sz w:val="30"/>
          <w:szCs w:val="30"/>
        </w:rPr>
        <w:t xml:space="preserve"> </w:t>
      </w:r>
      <w:r w:rsidRPr="002B756F">
        <w:rPr>
          <w:rFonts w:ascii="12" w:eastAsia="Adobe Arabic" w:hAnsi="12" w:cs="XB Roya"/>
          <w:sz w:val="30"/>
          <w:szCs w:val="30"/>
        </w:rPr>
        <w:lastRenderedPageBreak/>
        <w:t>YTF</w:t>
      </w:r>
      <w:r w:rsidRPr="002B756F">
        <w:rPr>
          <w:rFonts w:ascii="Arial" w:eastAsia="Adobe Arabic" w:hAnsi="Arial" w:cs="Arial"/>
          <w:sz w:val="30"/>
          <w:szCs w:val="30"/>
        </w:rPr>
        <w:t>،</w:t>
      </w:r>
      <w:r w:rsidRPr="002B756F">
        <w:rPr>
          <w:rFonts w:ascii="12" w:eastAsia="Adobe Arabic" w:hAnsi="12" w:cs="XB Roya"/>
          <w:sz w:val="30"/>
          <w:szCs w:val="30"/>
        </w:rPr>
        <w:t xml:space="preserve"> IJB-B</w:t>
      </w:r>
      <w:r w:rsidRPr="002B756F">
        <w:rPr>
          <w:rFonts w:ascii="12" w:eastAsia="Adobe Arabic" w:hAnsi="12" w:cs="XB Roya"/>
          <w:sz w:val="30"/>
          <w:szCs w:val="30"/>
          <w:rtl/>
        </w:rPr>
        <w:t xml:space="preserve"> و </w:t>
      </w:r>
      <w:r w:rsidRPr="002B756F">
        <w:rPr>
          <w:rFonts w:ascii="12" w:eastAsia="Adobe Arabic" w:hAnsi="12" w:cs="XB Roya"/>
          <w:sz w:val="30"/>
          <w:szCs w:val="30"/>
        </w:rPr>
        <w:t>IJB-C</w:t>
      </w:r>
      <w:r w:rsidRPr="002B756F">
        <w:rPr>
          <w:rFonts w:ascii="12" w:eastAsia="Adobe Arabic" w:hAnsi="12" w:cs="XB Roya"/>
          <w:sz w:val="30"/>
          <w:szCs w:val="30"/>
          <w:rtl/>
        </w:rPr>
        <w:t xml:space="preserve">. نتایج تجربی ما نشان می دهد که تابع هزینه </w:t>
      </w:r>
      <w:r w:rsidRPr="002B756F">
        <w:rPr>
          <w:rFonts w:ascii="12" w:eastAsia="Adobe Arabic" w:hAnsi="12" w:cs="XB Roya"/>
          <w:sz w:val="30"/>
          <w:szCs w:val="30"/>
        </w:rPr>
        <w:t>MML</w:t>
      </w:r>
      <w:r w:rsidRPr="002B756F">
        <w:rPr>
          <w:rFonts w:ascii="12" w:eastAsia="Adobe Arabic" w:hAnsi="12" w:cs="XB Roya"/>
          <w:sz w:val="30"/>
          <w:szCs w:val="30"/>
          <w:rtl/>
        </w:rPr>
        <w:t xml:space="preserve"> که ما پیشنهاد کردیم باعث می شود  اثر منفی این که داده ها به حاشیه ای کلاس های خود تمایل داشته باشند به شدت کاهش یابد.</w:t>
      </w:r>
    </w:p>
    <w:p w14:paraId="74E1B4B3"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tl/>
        </w:rPr>
        <w:t>کلید واژگان :</w:t>
      </w:r>
      <w:r w:rsidRPr="002B756F">
        <w:rPr>
          <w:rFonts w:ascii="12" w:eastAsia="Adobe Arabic" w:hAnsi="12" w:cs="XB Roya"/>
          <w:sz w:val="30"/>
          <w:szCs w:val="30"/>
          <w:rtl/>
        </w:rPr>
        <w:t>یادگیری عمیق، شبکه های عصبی کانولوشنی</w:t>
      </w:r>
      <w:r w:rsidRPr="002B756F">
        <w:rPr>
          <w:rStyle w:val="FootnoteAnchor"/>
          <w:rFonts w:ascii="12" w:eastAsia="Adobe Arabic" w:hAnsi="12" w:cs="XB Roya"/>
          <w:sz w:val="30"/>
          <w:szCs w:val="30"/>
          <w:rtl/>
        </w:rPr>
        <w:footnoteReference w:id="5"/>
      </w:r>
      <w:r w:rsidRPr="002B756F">
        <w:rPr>
          <w:rFonts w:ascii="12" w:eastAsia="Adobe Arabic" w:hAnsi="12" w:cs="XB Roya"/>
          <w:sz w:val="30"/>
          <w:szCs w:val="30"/>
          <w:rtl/>
        </w:rPr>
        <w:t xml:space="preserve"> (</w:t>
      </w:r>
      <w:r w:rsidRPr="002B756F">
        <w:rPr>
          <w:rFonts w:ascii="12" w:eastAsia="Adobe Arabic" w:hAnsi="12" w:cs="XB Roya"/>
          <w:sz w:val="30"/>
          <w:szCs w:val="30"/>
        </w:rPr>
        <w:t>CNN</w:t>
      </w:r>
      <w:r w:rsidRPr="002B756F">
        <w:rPr>
          <w:rFonts w:ascii="12" w:eastAsia="Adobe Arabic" w:hAnsi="12" w:cs="XB Roya"/>
          <w:sz w:val="30"/>
          <w:szCs w:val="30"/>
          <w:rtl/>
        </w:rPr>
        <w:t>)، تشخیص چهره، حداقل هزینه حاشیه ای (</w:t>
      </w:r>
      <w:r w:rsidRPr="002B756F">
        <w:rPr>
          <w:rFonts w:ascii="12" w:eastAsia="Adobe Arabic" w:hAnsi="12" w:cs="XB Roya"/>
          <w:sz w:val="30"/>
          <w:szCs w:val="30"/>
        </w:rPr>
        <w:t>MML</w:t>
      </w:r>
      <w:r w:rsidRPr="002B756F">
        <w:rPr>
          <w:rFonts w:ascii="12" w:eastAsia="Adobe Arabic" w:hAnsi="12" w:cs="XB Roya"/>
          <w:sz w:val="30"/>
          <w:szCs w:val="30"/>
          <w:rtl/>
        </w:rPr>
        <w:t xml:space="preserve">) </w:t>
      </w:r>
    </w:p>
    <w:p w14:paraId="11DE1DC2" w14:textId="77777777" w:rsidR="001F046A" w:rsidRPr="002B756F" w:rsidRDefault="001F046A">
      <w:pPr>
        <w:bidi/>
        <w:spacing w:after="0" w:line="360" w:lineRule="auto"/>
        <w:jc w:val="both"/>
        <w:rPr>
          <w:rFonts w:ascii="12" w:eastAsia="Adobe Arabic" w:hAnsi="12" w:cs="XB Roya"/>
          <w:b/>
          <w:sz w:val="30"/>
          <w:szCs w:val="30"/>
        </w:rPr>
      </w:pPr>
    </w:p>
    <w:p w14:paraId="11286715"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1</w:t>
      </w:r>
      <w:r w:rsidRPr="002B756F">
        <w:rPr>
          <w:rFonts w:ascii="12" w:eastAsia="Adobe Arabic" w:hAnsi="12" w:cs="XB Roya"/>
          <w:b/>
          <w:sz w:val="30"/>
          <w:szCs w:val="30"/>
          <w:rtl/>
        </w:rPr>
        <w:t>. مقدمه</w:t>
      </w:r>
    </w:p>
    <w:p w14:paraId="56074EAB"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در یک دهه گذشته، روش های مبتنی بر شبکه عصبی عمیق (</w:t>
      </w:r>
      <w:r w:rsidRPr="002B756F">
        <w:rPr>
          <w:rFonts w:ascii="12" w:eastAsia="Adobe Arabic" w:hAnsi="12" w:cs="XB Roya"/>
          <w:sz w:val="30"/>
          <w:szCs w:val="30"/>
        </w:rPr>
        <w:t>DNN</w:t>
      </w:r>
      <w:r w:rsidRPr="002B756F">
        <w:rPr>
          <w:rFonts w:ascii="12" w:eastAsia="Adobe Arabic" w:hAnsi="12" w:cs="XB Roya"/>
          <w:sz w:val="30"/>
          <w:szCs w:val="30"/>
          <w:rtl/>
        </w:rPr>
        <w:t>) به پیشرفت بزرگی در حوزه بینایی کامپیوتر شامل تشخیص چهره [</w:t>
      </w:r>
      <w:r w:rsidRPr="002B756F">
        <w:rPr>
          <w:rFonts w:ascii="12" w:eastAsia="Adobe Arabic" w:hAnsi="12" w:cs="XB Roya"/>
          <w:sz w:val="30"/>
          <w:szCs w:val="30"/>
        </w:rPr>
        <w:t>1</w:t>
      </w:r>
      <w:r w:rsidRPr="002B756F">
        <w:rPr>
          <w:rFonts w:ascii="12" w:eastAsia="Adobe Arabic" w:hAnsi="12" w:cs="XB Roya"/>
          <w:sz w:val="30"/>
          <w:szCs w:val="30"/>
          <w:rtl/>
        </w:rPr>
        <w:t>]، باز شناسایی افراد [</w:t>
      </w:r>
      <w:r w:rsidRPr="002B756F">
        <w:rPr>
          <w:rFonts w:ascii="12" w:eastAsia="Adobe Arabic" w:hAnsi="12" w:cs="XB Roya"/>
          <w:sz w:val="30"/>
          <w:szCs w:val="30"/>
        </w:rPr>
        <w:t>2</w:t>
      </w:r>
      <w:r w:rsidRPr="002B756F">
        <w:rPr>
          <w:rFonts w:ascii="12" w:eastAsia="Adobe Arabic" w:hAnsi="12" w:cs="XB Roya"/>
          <w:sz w:val="30"/>
          <w:szCs w:val="30"/>
          <w:rtl/>
        </w:rPr>
        <w:t>]، تشخیص اشیا و تشخیص ارقام دست نویس یافته است. پیشرفت در زمینه تشخیص چهره به خاطر دو عامل مهم یعنی مجموعه داده های حجیم تر و پیچیده تر چهره و توابع هزینه بهتر به دست آمده است.</w:t>
      </w:r>
    </w:p>
    <w:p w14:paraId="7161DF3E"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کمیت و کیفیت مجموعه دادگان چهره برای آموزش شبکه تاثیر مهمی بر بهبود عملکرد یک سیستم </w:t>
      </w:r>
      <w:r w:rsidRPr="002B756F">
        <w:rPr>
          <w:rFonts w:ascii="12" w:eastAsia="Adobe Arabic" w:hAnsi="12" w:cs="XB Roya"/>
          <w:sz w:val="30"/>
          <w:szCs w:val="30"/>
        </w:rPr>
        <w:t>DNN</w:t>
      </w:r>
      <w:r w:rsidRPr="002B756F">
        <w:rPr>
          <w:rFonts w:ascii="12" w:eastAsia="Adobe Arabic" w:hAnsi="12" w:cs="XB Roya"/>
          <w:sz w:val="30"/>
          <w:szCs w:val="30"/>
          <w:rtl/>
        </w:rPr>
        <w:t xml:space="preserve"> در تشخیص چهره دارند. این مجموعه دادگان به شکل عمومی در دسترس قرار دارند که برخی از آن ها </w:t>
      </w:r>
      <w:r w:rsidRPr="002B756F">
        <w:rPr>
          <w:rFonts w:ascii="12" w:eastAsia="Adobe Arabic" w:hAnsi="12" w:cs="XB Roya"/>
          <w:sz w:val="30"/>
          <w:szCs w:val="30"/>
        </w:rPr>
        <w:t>MS-Celeb-1M [5]</w:t>
      </w:r>
      <w:r w:rsidRPr="002B756F">
        <w:rPr>
          <w:rFonts w:ascii="Arial" w:eastAsia="Adobe Arabic" w:hAnsi="Arial" w:cs="Arial"/>
          <w:sz w:val="30"/>
          <w:szCs w:val="30"/>
        </w:rPr>
        <w:t>،</w:t>
      </w:r>
      <w:r w:rsidRPr="002B756F">
        <w:rPr>
          <w:rFonts w:ascii="12" w:eastAsia="Adobe Arabic" w:hAnsi="12" w:cs="XB Roya"/>
          <w:sz w:val="30"/>
          <w:szCs w:val="30"/>
        </w:rPr>
        <w:t xml:space="preserve"> VGG Face2 [6]</w:t>
      </w:r>
      <w:r w:rsidRPr="002B756F">
        <w:rPr>
          <w:rFonts w:ascii="Arial" w:eastAsia="Adobe Arabic" w:hAnsi="Arial" w:cs="Arial"/>
          <w:sz w:val="30"/>
          <w:szCs w:val="30"/>
        </w:rPr>
        <w:t>،</w:t>
      </w:r>
      <w:r w:rsidRPr="002B756F">
        <w:rPr>
          <w:rFonts w:ascii="12" w:eastAsia="Adobe Arabic" w:hAnsi="12" w:cs="XB Roya"/>
          <w:sz w:val="30"/>
          <w:szCs w:val="30"/>
        </w:rPr>
        <w:t xml:space="preserve">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Pr>
        <w:t xml:space="preserve"> [7]</w:t>
      </w:r>
      <w:r w:rsidRPr="002B756F">
        <w:rPr>
          <w:rFonts w:ascii="12" w:eastAsia="Adobe Arabic" w:hAnsi="12" w:cs="XB Roya"/>
          <w:sz w:val="30"/>
          <w:szCs w:val="30"/>
          <w:rtl/>
        </w:rPr>
        <w:t xml:space="preserve"> و </w:t>
      </w:r>
      <w:r w:rsidRPr="002B756F">
        <w:rPr>
          <w:rFonts w:ascii="12" w:eastAsia="Adobe Arabic" w:hAnsi="12" w:cs="XB Roya"/>
          <w:sz w:val="30"/>
          <w:szCs w:val="30"/>
        </w:rPr>
        <w:t xml:space="preserve">CASIA </w:t>
      </w:r>
      <w:proofErr w:type="spellStart"/>
      <w:r w:rsidRPr="002B756F">
        <w:rPr>
          <w:rFonts w:ascii="12" w:eastAsia="Adobe Arabic" w:hAnsi="12" w:cs="XB Roya"/>
          <w:sz w:val="30"/>
          <w:szCs w:val="30"/>
        </w:rPr>
        <w:t>WebFace</w:t>
      </w:r>
      <w:proofErr w:type="spellEnd"/>
      <w:r w:rsidRPr="002B756F">
        <w:rPr>
          <w:rFonts w:ascii="12" w:eastAsia="Adobe Arabic" w:hAnsi="12" w:cs="XB Roya"/>
          <w:sz w:val="30"/>
          <w:szCs w:val="30"/>
        </w:rPr>
        <w:t xml:space="preserve"> [8]</w:t>
      </w:r>
      <w:r w:rsidRPr="002B756F">
        <w:rPr>
          <w:rFonts w:ascii="12" w:eastAsia="Adobe Arabic" w:hAnsi="12" w:cs="XB Roya"/>
          <w:sz w:val="30"/>
          <w:szCs w:val="30"/>
          <w:rtl/>
        </w:rPr>
        <w:t xml:space="preserve"> هستند. همانطور که در جدول </w:t>
      </w:r>
      <w:r w:rsidRPr="002B756F">
        <w:rPr>
          <w:rFonts w:ascii="12" w:eastAsia="Adobe Arabic" w:hAnsi="12" w:cs="XB Roya"/>
          <w:sz w:val="30"/>
          <w:szCs w:val="30"/>
        </w:rPr>
        <w:t>1</w:t>
      </w:r>
      <w:r w:rsidRPr="002B756F">
        <w:rPr>
          <w:rFonts w:ascii="12" w:eastAsia="Adobe Arabic" w:hAnsi="12" w:cs="XB Roya"/>
          <w:sz w:val="30"/>
          <w:szCs w:val="30"/>
          <w:rtl/>
        </w:rPr>
        <w:t xml:space="preserve"> مشاهده می کنید، مجموعه داده </w:t>
      </w:r>
      <w:r w:rsidRPr="002B756F">
        <w:rPr>
          <w:rFonts w:ascii="12" w:eastAsia="Adobe Arabic" w:hAnsi="12" w:cs="XB Roya"/>
          <w:sz w:val="30"/>
          <w:szCs w:val="30"/>
        </w:rPr>
        <w:t xml:space="preserve">CASIA </w:t>
      </w:r>
      <w:proofErr w:type="spellStart"/>
      <w:r w:rsidRPr="002B756F">
        <w:rPr>
          <w:rFonts w:ascii="12" w:eastAsia="Adobe Arabic" w:hAnsi="12" w:cs="XB Roya"/>
          <w:sz w:val="30"/>
          <w:szCs w:val="30"/>
        </w:rPr>
        <w:t>WebFace</w:t>
      </w:r>
      <w:proofErr w:type="spellEnd"/>
      <w:r w:rsidRPr="002B756F">
        <w:rPr>
          <w:rFonts w:ascii="12" w:eastAsia="Adobe Arabic" w:hAnsi="12" w:cs="XB Roya"/>
          <w:sz w:val="30"/>
          <w:szCs w:val="30"/>
          <w:rtl/>
        </w:rPr>
        <w:t xml:space="preserve"> شامل تصاویر </w:t>
      </w:r>
      <w:r w:rsidRPr="002B756F">
        <w:rPr>
          <w:rFonts w:ascii="12" w:eastAsia="Adobe Arabic" w:hAnsi="12" w:cs="XB Roya"/>
          <w:sz w:val="30"/>
          <w:szCs w:val="30"/>
        </w:rPr>
        <w:t>0.5</w:t>
      </w:r>
      <w:r w:rsidRPr="002B756F">
        <w:rPr>
          <w:rFonts w:ascii="12" w:eastAsia="Adobe Arabic" w:hAnsi="12" w:cs="XB Roya"/>
          <w:sz w:val="30"/>
          <w:szCs w:val="30"/>
          <w:rtl/>
        </w:rPr>
        <w:t xml:space="preserve"> </w:t>
      </w:r>
      <w:r w:rsidRPr="002B756F">
        <w:rPr>
          <w:rFonts w:ascii="12" w:eastAsia="Adobe Arabic" w:hAnsi="12" w:cs="XB Roya"/>
          <w:sz w:val="30"/>
          <w:szCs w:val="30"/>
        </w:rPr>
        <w:t>M</w:t>
      </w:r>
      <w:r w:rsidRPr="002B756F">
        <w:rPr>
          <w:rFonts w:ascii="12" w:eastAsia="Adobe Arabic" w:hAnsi="12" w:cs="XB Roya"/>
          <w:sz w:val="30"/>
          <w:szCs w:val="30"/>
          <w:rtl/>
        </w:rPr>
        <w:t xml:space="preserve"> است؛ مجموعه داده </w:t>
      </w:r>
      <w:r w:rsidRPr="002B756F">
        <w:rPr>
          <w:rFonts w:ascii="12" w:eastAsia="Adobe Arabic" w:hAnsi="12" w:cs="XB Roya"/>
          <w:sz w:val="30"/>
          <w:szCs w:val="30"/>
        </w:rPr>
        <w:t>VGG Face2</w:t>
      </w:r>
      <w:r w:rsidRPr="002B756F">
        <w:rPr>
          <w:rFonts w:ascii="12" w:eastAsia="Adobe Arabic" w:hAnsi="12" w:cs="XB Roya"/>
          <w:sz w:val="30"/>
          <w:szCs w:val="30"/>
          <w:rtl/>
        </w:rPr>
        <w:t xml:space="preserve"> شامل تصاویر </w:t>
      </w:r>
      <w:r w:rsidRPr="002B756F">
        <w:rPr>
          <w:rFonts w:ascii="12" w:eastAsia="Adobe Arabic" w:hAnsi="12" w:cs="XB Roya"/>
          <w:sz w:val="30"/>
          <w:szCs w:val="30"/>
        </w:rPr>
        <w:t>3M</w:t>
      </w:r>
      <w:r w:rsidRPr="002B756F">
        <w:rPr>
          <w:rFonts w:ascii="12" w:eastAsia="Adobe Arabic" w:hAnsi="12" w:cs="XB Roya"/>
          <w:sz w:val="30"/>
          <w:szCs w:val="30"/>
          <w:rtl/>
        </w:rPr>
        <w:t xml:space="preserve"> چهره اما تنها از </w:t>
      </w:r>
      <w:r w:rsidRPr="002B756F">
        <w:rPr>
          <w:rFonts w:ascii="12" w:eastAsia="Adobe Arabic" w:hAnsi="12" w:cs="XB Roya"/>
          <w:sz w:val="30"/>
          <w:szCs w:val="30"/>
        </w:rPr>
        <w:t>9K</w:t>
      </w:r>
      <w:r w:rsidRPr="002B756F">
        <w:rPr>
          <w:rFonts w:ascii="12" w:eastAsia="Adobe Arabic" w:hAnsi="12" w:cs="XB Roya"/>
          <w:sz w:val="30"/>
          <w:szCs w:val="30"/>
          <w:rtl/>
        </w:rPr>
        <w:t xml:space="preserve"> انسان منحصر به فرد است. مجموعه داده </w:t>
      </w:r>
      <w:r w:rsidRPr="002B756F">
        <w:rPr>
          <w:rFonts w:ascii="12" w:eastAsia="Adobe Arabic" w:hAnsi="12" w:cs="XB Roya"/>
          <w:sz w:val="30"/>
          <w:szCs w:val="30"/>
        </w:rPr>
        <w:t>MS-Celeb-1M</w:t>
      </w:r>
      <w:r w:rsidRPr="002B756F">
        <w:rPr>
          <w:rFonts w:ascii="12" w:eastAsia="Adobe Arabic" w:hAnsi="12" w:cs="XB Roya"/>
          <w:sz w:val="30"/>
          <w:szCs w:val="30"/>
          <w:rtl/>
        </w:rPr>
        <w:t xml:space="preserve"> و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tl/>
        </w:rPr>
        <w:t xml:space="preserve"> شامل چهره ها و افراد های بیشتری </w:t>
      </w:r>
      <w:r w:rsidRPr="002B756F">
        <w:rPr>
          <w:rFonts w:ascii="12" w:eastAsia="Adobe Arabic" w:hAnsi="12" w:cs="XB Roya"/>
          <w:sz w:val="30"/>
          <w:szCs w:val="30"/>
          <w:rtl/>
        </w:rPr>
        <w:lastRenderedPageBreak/>
        <w:t xml:space="preserve">است، به همین دلیل باید دارای توان بیشتری برای آموزش دادن یک مدل </w:t>
      </w:r>
      <w:r w:rsidRPr="002B756F">
        <w:rPr>
          <w:rFonts w:ascii="12" w:eastAsia="Adobe Arabic" w:hAnsi="12" w:cs="XB Roya"/>
          <w:sz w:val="30"/>
          <w:szCs w:val="30"/>
        </w:rPr>
        <w:t>DNN</w:t>
      </w:r>
      <w:r w:rsidRPr="002B756F">
        <w:rPr>
          <w:rFonts w:ascii="12" w:eastAsia="Adobe Arabic" w:hAnsi="12" w:cs="XB Roya"/>
          <w:sz w:val="30"/>
          <w:szCs w:val="30"/>
          <w:rtl/>
        </w:rPr>
        <w:t xml:space="preserve"> باشد. از این گذشته، هر دو مجموعه داده </w:t>
      </w:r>
      <w:r w:rsidRPr="002B756F">
        <w:rPr>
          <w:rFonts w:ascii="12" w:eastAsia="Adobe Arabic" w:hAnsi="12" w:cs="XB Roya"/>
          <w:sz w:val="30"/>
          <w:szCs w:val="30"/>
        </w:rPr>
        <w:t>MS-Celeb-1M</w:t>
      </w:r>
      <w:r w:rsidRPr="002B756F">
        <w:rPr>
          <w:rFonts w:ascii="12" w:eastAsia="Adobe Arabic" w:hAnsi="12" w:cs="XB Roya"/>
          <w:sz w:val="30"/>
          <w:szCs w:val="30"/>
          <w:rtl/>
        </w:rPr>
        <w:t xml:space="preserve"> و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tl/>
        </w:rPr>
        <w:t xml:space="preserve"> دارای مشکل توزیع </w:t>
      </w:r>
      <w:r w:rsidRPr="002B756F">
        <w:rPr>
          <w:rFonts w:ascii="12" w:eastAsia="Adobe Arabic" w:hAnsi="12" w:cs="XB Roya"/>
          <w:sz w:val="30"/>
          <w:szCs w:val="30"/>
        </w:rPr>
        <w:t>long-tailed</w:t>
      </w:r>
      <w:r w:rsidRPr="002B756F">
        <w:rPr>
          <w:rFonts w:ascii="12" w:eastAsia="Adobe Arabic" w:hAnsi="12" w:cs="XB Roya"/>
          <w:sz w:val="30"/>
          <w:szCs w:val="30"/>
          <w:rtl/>
        </w:rPr>
        <w:t xml:space="preserve"> هستند [</w:t>
      </w:r>
      <w:r w:rsidRPr="002B756F">
        <w:rPr>
          <w:rFonts w:ascii="12" w:eastAsia="Adobe Arabic" w:hAnsi="12" w:cs="XB Roya"/>
          <w:sz w:val="30"/>
          <w:szCs w:val="30"/>
        </w:rPr>
        <w:t>29</w:t>
      </w:r>
      <w:r w:rsidRPr="002B756F">
        <w:rPr>
          <w:rFonts w:ascii="12" w:eastAsia="Adobe Arabic" w:hAnsi="12" w:cs="XB Roya"/>
          <w:sz w:val="30"/>
          <w:szCs w:val="30"/>
          <w:rtl/>
        </w:rPr>
        <w:t xml:space="preserve">] که یعنی افراد خیلی کمی دارای تعداد زیادی از تصاویر چهره هستند و تعداد زیادی از افراد تصاویر چهره بسیار محدودی دارند. زمانی که از مجموعه دادگانی با توزیع </w:t>
      </w:r>
      <w:r w:rsidRPr="002B756F">
        <w:rPr>
          <w:rFonts w:ascii="12" w:eastAsia="Adobe Arabic" w:hAnsi="12" w:cs="XB Roya"/>
          <w:sz w:val="30"/>
          <w:szCs w:val="30"/>
        </w:rPr>
        <w:t>long-tailed</w:t>
      </w:r>
      <w:r w:rsidRPr="002B756F">
        <w:rPr>
          <w:rFonts w:ascii="12" w:eastAsia="Adobe Arabic" w:hAnsi="12" w:cs="XB Roya"/>
          <w:sz w:val="30"/>
          <w:szCs w:val="30"/>
          <w:rtl/>
        </w:rPr>
        <w:t xml:space="preserve"> استفاده می کنیم، مدل آموزش دیده تمایلی بیش از حد به کلاس های دارای نمونه زیاد دارد که این باعث ضعیف شدن تعمیم شبکه عصبی در بخش </w:t>
      </w:r>
      <w:r w:rsidRPr="002B756F">
        <w:rPr>
          <w:rFonts w:ascii="12" w:eastAsia="Adobe Arabic" w:hAnsi="12" w:cs="XB Roya"/>
          <w:sz w:val="30"/>
          <w:szCs w:val="30"/>
        </w:rPr>
        <w:t>long-tailed</w:t>
      </w:r>
      <w:r w:rsidRPr="002B756F">
        <w:rPr>
          <w:rFonts w:ascii="12" w:eastAsia="Adobe Arabic" w:hAnsi="12" w:cs="XB Roya"/>
          <w:sz w:val="30"/>
          <w:szCs w:val="30"/>
          <w:rtl/>
        </w:rPr>
        <w:t xml:space="preserve"> می شود [</w:t>
      </w:r>
      <w:r w:rsidRPr="002B756F">
        <w:rPr>
          <w:rFonts w:ascii="12" w:eastAsia="Adobe Arabic" w:hAnsi="12" w:cs="XB Roya"/>
          <w:sz w:val="30"/>
          <w:szCs w:val="30"/>
        </w:rPr>
        <w:t>9</w:t>
      </w:r>
      <w:r w:rsidRPr="002B756F">
        <w:rPr>
          <w:rFonts w:ascii="12" w:eastAsia="Adobe Arabic" w:hAnsi="12" w:cs="XB Roya"/>
          <w:sz w:val="30"/>
          <w:szCs w:val="30"/>
          <w:rtl/>
        </w:rPr>
        <w:t xml:space="preserve">]. به خصوص، کلاس هایی که دارای نمونه های فراوانی هستند تمایل دارند که فاصله نسبتا زیادی با نمونه های مرکزی کلاس خود داشته باشند؛ همچنین، کلاس هایی که دارای نمونه های کمتری هستند علاقه دارند تا فاصله نسبتاً کمی با نمونه های مرکزی کلاس خود داشته باشند چون که آن ها منطقه کوچکی را در فضا اشغال می کنند و در نتیجه به آسانی فشرده می شوند. این مسئله ای تمایل به فشرده شدن به دلیل توزیع </w:t>
      </w:r>
      <w:r w:rsidRPr="002B756F">
        <w:rPr>
          <w:rFonts w:ascii="12" w:eastAsia="Adobe Arabic" w:hAnsi="12" w:cs="XB Roya"/>
          <w:sz w:val="30"/>
          <w:szCs w:val="30"/>
        </w:rPr>
        <w:t>long-tailed</w:t>
      </w:r>
      <w:r w:rsidRPr="002B756F">
        <w:rPr>
          <w:rFonts w:ascii="12" w:eastAsia="Adobe Arabic" w:hAnsi="12" w:cs="XB Roya"/>
          <w:sz w:val="30"/>
          <w:szCs w:val="30"/>
          <w:rtl/>
        </w:rPr>
        <w:t xml:space="preserve"> برخی کلاس هاست که منجر به ضعیف شدن عملکرد در تشخیص چهره می شود [</w:t>
      </w:r>
      <w:r w:rsidRPr="002B756F">
        <w:rPr>
          <w:rFonts w:ascii="12" w:eastAsia="Adobe Arabic" w:hAnsi="12" w:cs="XB Roya"/>
          <w:sz w:val="30"/>
          <w:szCs w:val="30"/>
        </w:rPr>
        <w:t>9</w:t>
      </w:r>
      <w:r w:rsidRPr="002B756F">
        <w:rPr>
          <w:rFonts w:ascii="12" w:eastAsia="Adobe Arabic" w:hAnsi="12" w:cs="XB Roya"/>
          <w:sz w:val="30"/>
          <w:szCs w:val="30"/>
          <w:rtl/>
        </w:rPr>
        <w:t>].</w:t>
      </w:r>
    </w:p>
    <w:p w14:paraId="52BE47A8"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eastAsia="Adobe Arabic" w:hAnsi="12" w:cs="XB Roya"/>
          <w:sz w:val="30"/>
          <w:szCs w:val="30"/>
          <w:rtl/>
        </w:rPr>
        <w:t xml:space="preserve">جدول </w:t>
      </w:r>
      <w:r w:rsidRPr="002B756F">
        <w:rPr>
          <w:rFonts w:ascii="12" w:eastAsia="Adobe Arabic" w:hAnsi="12" w:cs="XB Roya"/>
          <w:sz w:val="30"/>
          <w:szCs w:val="30"/>
        </w:rPr>
        <w:t>1</w:t>
      </w:r>
      <w:r w:rsidRPr="002B756F">
        <w:rPr>
          <w:rFonts w:ascii="12" w:eastAsia="Adobe Arabic" w:hAnsi="12" w:cs="XB Roya"/>
          <w:sz w:val="30"/>
          <w:szCs w:val="30"/>
          <w:rtl/>
        </w:rPr>
        <w:t>: داده های مربوط به مجموعه داده های عمومی موجود برای چهره.</w:t>
      </w:r>
    </w:p>
    <w:p w14:paraId="68CFD4DE"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487EC9EF" wp14:editId="4315AC11">
            <wp:extent cx="4287520" cy="1052830"/>
            <wp:effectExtent l="0" t="0" r="0" b="0"/>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noChangeArrowheads="1"/>
                    </pic:cNvPicPr>
                  </pic:nvPicPr>
                  <pic:blipFill>
                    <a:blip r:embed="rId8"/>
                    <a:stretch>
                      <a:fillRect/>
                    </a:stretch>
                  </pic:blipFill>
                  <pic:spPr bwMode="auto">
                    <a:xfrm>
                      <a:off x="0" y="0"/>
                      <a:ext cx="4287520" cy="1052830"/>
                    </a:xfrm>
                    <a:prstGeom prst="rect">
                      <a:avLst/>
                    </a:prstGeom>
                  </pic:spPr>
                </pic:pic>
              </a:graphicData>
            </a:graphic>
          </wp:inline>
        </w:drawing>
      </w:r>
    </w:p>
    <w:p w14:paraId="08262484"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علاوه بر مجموعه آموزش و توزیع آماری کلاس ها، عامل مهم دیگری بر عملکرد تابع هزینه تاثیرگذار است که شبکه برای بهینه سازی وزن آن در طی فرآیند آموزش بهینه می کند. بهترین عملکرد توابع هزینه فعلی به دو دسته تقسیم می شود: توابع هزینه </w:t>
      </w:r>
      <w:r w:rsidRPr="002B756F">
        <w:rPr>
          <w:rFonts w:ascii="12" w:eastAsia="Adobe Arabic" w:hAnsi="12" w:cs="XB Roya"/>
          <w:sz w:val="30"/>
          <w:szCs w:val="30"/>
          <w:rtl/>
        </w:rPr>
        <w:lastRenderedPageBreak/>
        <w:t>مبتنی بر فاصله اقلیدسی</w:t>
      </w:r>
      <w:r w:rsidRPr="002B756F">
        <w:rPr>
          <w:rStyle w:val="FootnoteAnchor"/>
          <w:rFonts w:ascii="12" w:eastAsia="Adobe Arabic" w:hAnsi="12" w:cs="XB Roya"/>
          <w:sz w:val="30"/>
          <w:szCs w:val="30"/>
          <w:rtl/>
        </w:rPr>
        <w:footnoteReference w:id="6"/>
      </w:r>
      <w:r w:rsidRPr="002B756F">
        <w:rPr>
          <w:rFonts w:ascii="12" w:eastAsia="Adobe Arabic" w:hAnsi="12" w:cs="XB Roya"/>
          <w:sz w:val="30"/>
          <w:szCs w:val="30"/>
          <w:rtl/>
        </w:rPr>
        <w:t xml:space="preserve"> و توابع هزینه مبتنی بر فاصله کسینوسی</w:t>
      </w:r>
      <w:r w:rsidRPr="002B756F">
        <w:rPr>
          <w:rStyle w:val="FootnoteAnchor"/>
          <w:rFonts w:ascii="12" w:eastAsia="Adobe Arabic" w:hAnsi="12" w:cs="XB Roya"/>
          <w:sz w:val="30"/>
          <w:szCs w:val="30"/>
          <w:rtl/>
        </w:rPr>
        <w:footnoteReference w:id="7"/>
      </w:r>
      <w:r w:rsidRPr="002B756F">
        <w:rPr>
          <w:rFonts w:ascii="12" w:eastAsia="Adobe Arabic" w:hAnsi="12" w:cs="XB Roya"/>
          <w:sz w:val="30"/>
          <w:szCs w:val="30"/>
          <w:rtl/>
        </w:rPr>
        <w:t xml:space="preserve">. بیشتر آن ها از تابع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با افزودن یک جریمه یا تغییر مستقیم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گرفته شده اند.</w:t>
      </w:r>
    </w:p>
    <w:p w14:paraId="3A538397"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توابع هزینه مبتنی بر فاصله اقلیدسی شامل توابع </w:t>
      </w:r>
      <w:r w:rsidRPr="002B756F">
        <w:rPr>
          <w:rFonts w:ascii="12" w:eastAsia="Adobe Arabic" w:hAnsi="12" w:cs="XB Roya"/>
          <w:sz w:val="30"/>
          <w:szCs w:val="30"/>
        </w:rPr>
        <w:t>Contrastive Loss [10]</w:t>
      </w:r>
      <w:r w:rsidRPr="002B756F">
        <w:rPr>
          <w:rFonts w:ascii="Arial" w:eastAsia="Adobe Arabic" w:hAnsi="Arial" w:cs="Arial"/>
          <w:sz w:val="30"/>
          <w:szCs w:val="30"/>
        </w:rPr>
        <w:t>،</w:t>
      </w:r>
      <w:r w:rsidRPr="002B756F">
        <w:rPr>
          <w:rFonts w:ascii="12" w:eastAsia="Adobe Arabic" w:hAnsi="12" w:cs="XB Roya"/>
          <w:sz w:val="30"/>
          <w:szCs w:val="30"/>
        </w:rPr>
        <w:t xml:space="preserve"> Triplet Loss [11]</w:t>
      </w:r>
      <w:r w:rsidRPr="002B756F">
        <w:rPr>
          <w:rFonts w:ascii="Arial" w:eastAsia="Adobe Arabic" w:hAnsi="Arial" w:cs="Arial"/>
          <w:sz w:val="30"/>
          <w:szCs w:val="30"/>
        </w:rPr>
        <w:t>،</w:t>
      </w:r>
      <w:r w:rsidRPr="002B756F">
        <w:rPr>
          <w:rFonts w:ascii="12" w:eastAsia="Adobe Arabic" w:hAnsi="12" w:cs="XB Roya"/>
          <w:sz w:val="30"/>
          <w:szCs w:val="30"/>
        </w:rPr>
        <w:t xml:space="preserve"> Centre Loss [12]</w:t>
      </w:r>
      <w:r w:rsidRPr="002B756F">
        <w:rPr>
          <w:rFonts w:ascii="Arial" w:eastAsia="Adobe Arabic" w:hAnsi="Arial" w:cs="Arial"/>
          <w:sz w:val="30"/>
          <w:szCs w:val="30"/>
        </w:rPr>
        <w:t>،</w:t>
      </w:r>
      <w:r w:rsidRPr="002B756F">
        <w:rPr>
          <w:rFonts w:ascii="12" w:eastAsia="Adobe Arabic" w:hAnsi="12" w:cs="XB Roya"/>
          <w:sz w:val="30"/>
          <w:szCs w:val="30"/>
        </w:rPr>
        <w:t xml:space="preserve"> Rane Loss [9]</w:t>
      </w:r>
      <w:r w:rsidRPr="002B756F">
        <w:rPr>
          <w:rFonts w:ascii="12" w:eastAsia="Adobe Arabic" w:hAnsi="12" w:cs="XB Roya"/>
          <w:sz w:val="30"/>
          <w:szCs w:val="30"/>
          <w:rtl/>
        </w:rPr>
        <w:t xml:space="preserve"> و </w:t>
      </w:r>
      <w:r w:rsidRPr="002B756F">
        <w:rPr>
          <w:rFonts w:ascii="12" w:eastAsia="Adobe Arabic" w:hAnsi="12" w:cs="XB Roya"/>
          <w:sz w:val="30"/>
          <w:szCs w:val="30"/>
        </w:rPr>
        <w:t>Marginal Loss [13]</w:t>
      </w:r>
      <w:r w:rsidRPr="002B756F">
        <w:rPr>
          <w:rFonts w:ascii="12" w:eastAsia="Adobe Arabic" w:hAnsi="12" w:cs="XB Roya"/>
          <w:sz w:val="30"/>
          <w:szCs w:val="30"/>
          <w:rtl/>
        </w:rPr>
        <w:t xml:space="preserve"> است. هدف این توابع بهبود توانایی تمایز ویژگی ها با حداکثر کردن فاصله بین دسته ها یا حداقل کردن فاصله درون دسته است. تابع </w:t>
      </w:r>
      <w:r w:rsidRPr="002B756F">
        <w:rPr>
          <w:rFonts w:ascii="12" w:eastAsia="Adobe Arabic" w:hAnsi="12" w:cs="XB Roya"/>
          <w:sz w:val="30"/>
          <w:szCs w:val="30"/>
        </w:rPr>
        <w:t>Contrastive Loss</w:t>
      </w:r>
      <w:r w:rsidRPr="002B756F">
        <w:rPr>
          <w:rFonts w:ascii="12" w:eastAsia="Adobe Arabic" w:hAnsi="12" w:cs="XB Roya"/>
          <w:sz w:val="30"/>
          <w:szCs w:val="30"/>
          <w:rtl/>
        </w:rPr>
        <w:t xml:space="preserve"> نیازمند این است که شبکه دو نوع زوج نمونه را به عنوان ورودی بگیرد: زوج نمونه های مثبت (دو چهره از یک دسته) و زوج نمونه های منفی (دو تصویر چهره از دسته های مختلف). تابع </w:t>
      </w:r>
      <w:r w:rsidRPr="002B756F">
        <w:rPr>
          <w:rFonts w:ascii="12" w:eastAsia="Adobe Arabic" w:hAnsi="12" w:cs="XB Roya"/>
          <w:sz w:val="30"/>
          <w:szCs w:val="30"/>
        </w:rPr>
        <w:t>Contrastive Loss</w:t>
      </w:r>
      <w:r w:rsidRPr="002B756F">
        <w:rPr>
          <w:rFonts w:ascii="12" w:eastAsia="Adobe Arabic" w:hAnsi="12" w:cs="XB Roya"/>
          <w:sz w:val="30"/>
          <w:szCs w:val="30"/>
          <w:rtl/>
        </w:rPr>
        <w:t xml:space="preserve"> فاصله اقلیدسی زوج های مثبت را به حداقل می رساند و زوج های منفی که دارای فاصله کمتر از یک آستانه هستند را جریمه می کند. تابع </w:t>
      </w:r>
      <w:r w:rsidRPr="002B756F">
        <w:rPr>
          <w:rFonts w:ascii="12" w:eastAsia="Adobe Arabic" w:hAnsi="12" w:cs="XB Roya"/>
          <w:sz w:val="30"/>
          <w:szCs w:val="30"/>
        </w:rPr>
        <w:t>Triplet Loss</w:t>
      </w:r>
      <w:r w:rsidRPr="002B756F">
        <w:rPr>
          <w:rFonts w:ascii="12" w:eastAsia="Adobe Arabic" w:hAnsi="12" w:cs="XB Roya"/>
          <w:sz w:val="30"/>
          <w:szCs w:val="30"/>
          <w:rtl/>
        </w:rPr>
        <w:t xml:space="preserve"> از یک سه تایی به عنوان ورودی استفاده می کند که شامل یک نمونه مثبت، یک نمونه منفی و یک لنگر</w:t>
      </w:r>
      <w:r w:rsidRPr="002B756F">
        <w:rPr>
          <w:rStyle w:val="FootnoteAnchor"/>
          <w:rFonts w:ascii="12" w:eastAsia="Adobe Arabic" w:hAnsi="12" w:cs="XB Roya"/>
          <w:sz w:val="30"/>
          <w:szCs w:val="30"/>
          <w:rtl/>
        </w:rPr>
        <w:footnoteReference w:id="8"/>
      </w:r>
      <w:r w:rsidRPr="002B756F">
        <w:rPr>
          <w:rFonts w:ascii="12" w:eastAsia="Adobe Arabic" w:hAnsi="12" w:cs="XB Roya"/>
          <w:sz w:val="30"/>
          <w:szCs w:val="30"/>
          <w:rtl/>
        </w:rPr>
        <w:t xml:space="preserve"> است. لنگر نیز یک نمونه مثبت است که در ابتدا به برخی نمونه های منفی نسبت به برخی نمونه های مثبت نزدیک تر است. در طی مرحله آموزش، زوج های لنگر- مثبت با هم گرفته می شوند در حالی که زوج های لنگر- منفی تا اندازه ممکن از یکدیگر دور می شوند. با این حال، انتخاب زوج های نمونه و سه تایی ها برای توابع </w:t>
      </w:r>
      <w:r w:rsidRPr="002B756F">
        <w:rPr>
          <w:rFonts w:ascii="12" w:eastAsia="Adobe Arabic" w:hAnsi="12" w:cs="XB Roya"/>
          <w:sz w:val="30"/>
          <w:szCs w:val="30"/>
        </w:rPr>
        <w:t>Contrastive Loss</w:t>
      </w:r>
      <w:r w:rsidRPr="002B756F">
        <w:rPr>
          <w:rFonts w:ascii="12" w:eastAsia="Adobe Arabic" w:hAnsi="12" w:cs="XB Roya"/>
          <w:sz w:val="30"/>
          <w:szCs w:val="30"/>
          <w:rtl/>
        </w:rPr>
        <w:t xml:space="preserve"> و </w:t>
      </w:r>
      <w:r w:rsidRPr="002B756F">
        <w:rPr>
          <w:rFonts w:ascii="12" w:eastAsia="Adobe Arabic" w:hAnsi="12" w:cs="XB Roya"/>
          <w:sz w:val="30"/>
          <w:szCs w:val="30"/>
        </w:rPr>
        <w:t>Triplet Loss</w:t>
      </w:r>
      <w:r w:rsidRPr="002B756F">
        <w:rPr>
          <w:rFonts w:ascii="12" w:eastAsia="Adobe Arabic" w:hAnsi="12" w:cs="XB Roya"/>
          <w:sz w:val="30"/>
          <w:szCs w:val="30"/>
          <w:rtl/>
        </w:rPr>
        <w:t xml:space="preserve"> پر زحمت و وقت گیر هستند. توابع </w:t>
      </w:r>
      <w:r w:rsidRPr="002B756F">
        <w:rPr>
          <w:rFonts w:ascii="12" w:eastAsia="Adobe Arabic" w:hAnsi="12" w:cs="XB Roya"/>
          <w:sz w:val="30"/>
          <w:szCs w:val="30"/>
        </w:rPr>
        <w:t>Marginal Loss</w:t>
      </w:r>
      <w:r w:rsidRPr="002B756F">
        <w:rPr>
          <w:rFonts w:ascii="12" w:eastAsia="Adobe Arabic" w:hAnsi="12" w:cs="XB Roya"/>
          <w:sz w:val="30"/>
          <w:szCs w:val="30"/>
          <w:rtl/>
        </w:rPr>
        <w:t xml:space="preserve"> و </w:t>
      </w:r>
      <w:r w:rsidRPr="002B756F">
        <w:rPr>
          <w:rFonts w:ascii="12" w:eastAsia="Adobe Arabic" w:hAnsi="12" w:cs="XB Roya"/>
          <w:sz w:val="30"/>
          <w:szCs w:val="30"/>
        </w:rPr>
        <w:t>Rane Loss</w:t>
      </w:r>
      <w:r w:rsidRPr="002B756F">
        <w:rPr>
          <w:rFonts w:ascii="12" w:eastAsia="Adobe Arabic" w:hAnsi="12" w:cs="XB Roya"/>
          <w:sz w:val="30"/>
          <w:szCs w:val="30"/>
          <w:rtl/>
        </w:rPr>
        <w:t xml:space="preserve"> جریمه دیگری را برای پیاده سازی نظارت مشترک توسط تابع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اضافه می کنند. به ویژه، </w:t>
      </w:r>
      <w:r w:rsidRPr="002B756F">
        <w:rPr>
          <w:rFonts w:ascii="12" w:eastAsia="Adobe Arabic" w:hAnsi="12" w:cs="XB Roya"/>
          <w:sz w:val="30"/>
          <w:szCs w:val="30"/>
        </w:rPr>
        <w:t>Center Loss</w:t>
      </w:r>
      <w:r w:rsidRPr="002B756F">
        <w:rPr>
          <w:rFonts w:ascii="12" w:eastAsia="Adobe Arabic" w:hAnsi="12" w:cs="XB Roya"/>
          <w:sz w:val="30"/>
          <w:szCs w:val="30"/>
          <w:rtl/>
        </w:rPr>
        <w:t xml:space="preserve"> جریمه ای </w:t>
      </w:r>
      <w:r w:rsidRPr="002B756F">
        <w:rPr>
          <w:rFonts w:ascii="12" w:eastAsia="Adobe Arabic" w:hAnsi="12" w:cs="XB Roya"/>
          <w:sz w:val="30"/>
          <w:szCs w:val="30"/>
          <w:rtl/>
        </w:rPr>
        <w:lastRenderedPageBreak/>
        <w:t xml:space="preserve">را با محاسبه و محدود کردن فواصل بین نمونه های درون دسته و مرکز دسته مربوطه می افزاید. تابع </w:t>
      </w:r>
      <w:r w:rsidRPr="002B756F">
        <w:rPr>
          <w:rFonts w:ascii="12" w:eastAsia="Adobe Arabic" w:hAnsi="12" w:cs="XB Roya"/>
          <w:sz w:val="30"/>
          <w:szCs w:val="30"/>
        </w:rPr>
        <w:t>Marginal Loss</w:t>
      </w:r>
      <w:r w:rsidRPr="002B756F">
        <w:rPr>
          <w:rFonts w:ascii="12" w:eastAsia="Adobe Arabic" w:hAnsi="12" w:cs="XB Roya"/>
          <w:sz w:val="30"/>
          <w:szCs w:val="30"/>
          <w:rtl/>
        </w:rPr>
        <w:t xml:space="preserve"> تمامی زوج های نمونه در یک دسته را در نظر می گیرد و زوج های نمونه مربوط به دسته های مختلف را مجبور می کند تا حاشیه بزرگتری نسبت به آستانه </w:t>
      </w:r>
      <w:r w:rsidRPr="002B756F">
        <w:rPr>
          <w:rFonts w:ascii="12" w:eastAsia="Cambria" w:hAnsi="12" w:cs="Cambria"/>
          <w:sz w:val="30"/>
          <w:szCs w:val="30"/>
        </w:rPr>
        <w:t>θ</w:t>
      </w:r>
      <w:r w:rsidRPr="002B756F">
        <w:rPr>
          <w:rFonts w:ascii="12" w:eastAsia="Adobe Arabic" w:hAnsi="12" w:cs="XB Roya"/>
          <w:sz w:val="30"/>
          <w:szCs w:val="30"/>
          <w:rtl/>
        </w:rPr>
        <w:t xml:space="preserve"> در اختیار داشته باشند، در حالی که نمونه های مربوط به یک دسته را مجبور می کند تا حاشیه کوچکتری نسبت به آستانه </w:t>
      </w:r>
      <w:r w:rsidRPr="002B756F">
        <w:rPr>
          <w:rFonts w:ascii="12" w:eastAsia="Cambria" w:hAnsi="12" w:cs="Cambria"/>
          <w:sz w:val="30"/>
          <w:szCs w:val="30"/>
        </w:rPr>
        <w:t>θ</w:t>
      </w:r>
      <w:r w:rsidRPr="002B756F">
        <w:rPr>
          <w:rFonts w:ascii="12" w:eastAsia="Adobe Arabic" w:hAnsi="12" w:cs="XB Roya"/>
          <w:sz w:val="30"/>
          <w:szCs w:val="30"/>
          <w:rtl/>
        </w:rPr>
        <w:t xml:space="preserve"> داشته باشند. با این حال، دو نمونه دور در یک دسته را مجبور می کند تا فاصله کمتری نسبت به دو نمونه نزدیک از دسته های مختلف داشته باشند که سبب دشوار شدن همگرایی روند آموزش می شود. تابع </w:t>
      </w:r>
      <w:r w:rsidRPr="002B756F">
        <w:rPr>
          <w:rFonts w:ascii="12" w:eastAsia="Adobe Arabic" w:hAnsi="12" w:cs="XB Roya"/>
          <w:sz w:val="30"/>
          <w:szCs w:val="30"/>
        </w:rPr>
        <w:t>Range Loss</w:t>
      </w:r>
      <w:r w:rsidRPr="002B756F">
        <w:rPr>
          <w:rFonts w:ascii="12" w:eastAsia="Adobe Arabic" w:hAnsi="12" w:cs="XB Roya"/>
          <w:sz w:val="30"/>
          <w:szCs w:val="30"/>
          <w:rtl/>
        </w:rPr>
        <w:t xml:space="preserve"> فواصل نمونه ها در هر دسته را محاسبه می کند و زوج دو نمونه ای را انتخاب می کند که دارای بیشترین فاصله به عنوان محدودیت درون دسته ای هستند؛ به طور همزمان، تابع </w:t>
      </w:r>
      <w:r w:rsidRPr="002B756F">
        <w:rPr>
          <w:rFonts w:ascii="12" w:eastAsia="Adobe Arabic" w:hAnsi="12" w:cs="XB Roya"/>
          <w:sz w:val="30"/>
          <w:szCs w:val="30"/>
        </w:rPr>
        <w:t>Range Loss</w:t>
      </w:r>
      <w:r w:rsidRPr="002B756F">
        <w:rPr>
          <w:rFonts w:ascii="12" w:eastAsia="Adobe Arabic" w:hAnsi="12" w:cs="XB Roya"/>
          <w:sz w:val="30"/>
          <w:szCs w:val="30"/>
          <w:rtl/>
        </w:rPr>
        <w:t xml:space="preserve"> فاصله هر زوج مرکز دسته (یعنی زوج مرکز) را محاسبه می کند و زوج مرکز که دارای کمترین فاصله است مجبور می کند تا حاشیه بیشتری نسبت به آستانه طراحی شده داشته باشد. با این حال، تنها در نظر گرفتن مرکز هر زوج کافی نیست چرا که زوج های مرکز دارای حاشیه های کوچکتری نسبت به آستانه طراحی شده هستند و در نتیجه همگرایی کامل روند آموزش به دلیل سرعت پایین آموزش دشوار است. </w:t>
      </w:r>
    </w:p>
    <w:p w14:paraId="30EC1511"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توابع هزینه مبتنی بر فاصله کسینوسی شامل </w:t>
      </w:r>
      <w:r w:rsidRPr="002B756F">
        <w:rPr>
          <w:rFonts w:ascii="12" w:eastAsia="Adobe Arabic" w:hAnsi="12" w:cs="XB Roya"/>
          <w:sz w:val="30"/>
          <w:szCs w:val="30"/>
        </w:rPr>
        <w:t>L</w:t>
      </w:r>
      <w:r w:rsidRPr="002B756F">
        <w:rPr>
          <w:rFonts w:ascii="12" w:eastAsia="Adobe Arabic" w:hAnsi="12" w:cs="XB Roya"/>
          <w:sz w:val="30"/>
          <w:szCs w:val="30"/>
          <w:vertAlign w:val="subscript"/>
        </w:rPr>
        <w:t>2</w:t>
      </w:r>
      <w:r w:rsidRPr="002B756F">
        <w:rPr>
          <w:rFonts w:ascii="12" w:eastAsia="Adobe Arabic" w:hAnsi="12" w:cs="XB Roya"/>
          <w:sz w:val="30"/>
          <w:szCs w:val="30"/>
        </w:rPr>
        <w:t>-Softmax Loss [14]</w:t>
      </w:r>
      <w:r w:rsidRPr="002B756F">
        <w:rPr>
          <w:rFonts w:ascii="Arial" w:eastAsia="Adobe Arabic" w:hAnsi="Arial" w:cs="Arial"/>
          <w:sz w:val="30"/>
          <w:szCs w:val="30"/>
        </w:rPr>
        <w:t>،</w:t>
      </w:r>
      <w:r w:rsidRPr="002B756F">
        <w:rPr>
          <w:rFonts w:ascii="12" w:eastAsia="Adobe Arabic" w:hAnsi="12" w:cs="XB Roya"/>
          <w:sz w:val="30"/>
          <w:szCs w:val="30"/>
        </w:rPr>
        <w:t xml:space="preserve"> L-</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[15]</w:t>
      </w:r>
      <w:r w:rsidRPr="002B756F">
        <w:rPr>
          <w:rFonts w:ascii="Arial" w:eastAsia="Adobe Arabic" w:hAnsi="Arial" w:cs="Arial"/>
          <w:sz w:val="30"/>
          <w:szCs w:val="30"/>
        </w:rPr>
        <w:t>،</w:t>
      </w:r>
      <w:r w:rsidRPr="002B756F">
        <w:rPr>
          <w:rFonts w:ascii="12" w:eastAsia="Adobe Arabic" w:hAnsi="12" w:cs="XB Roya"/>
          <w:sz w:val="30"/>
          <w:szCs w:val="30"/>
        </w:rPr>
        <w:t xml:space="preserve"> A-</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-Loss [16]</w:t>
      </w:r>
      <w:r w:rsidRPr="002B756F">
        <w:rPr>
          <w:rFonts w:ascii="Arial" w:eastAsia="Adobe Arabic" w:hAnsi="Arial" w:cs="Arial"/>
          <w:sz w:val="30"/>
          <w:szCs w:val="30"/>
        </w:rPr>
        <w:t>،</w:t>
      </w:r>
      <w:r w:rsidRPr="002B756F">
        <w:rPr>
          <w:rFonts w:ascii="12" w:eastAsia="Adobe Arabic" w:hAnsi="12" w:cs="XB Roya"/>
          <w:sz w:val="30"/>
          <w:szCs w:val="30"/>
        </w:rPr>
        <w:t xml:space="preserve"> AM-</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[17]</w:t>
      </w:r>
      <w:r w:rsidRPr="002B756F">
        <w:rPr>
          <w:rFonts w:ascii="12" w:eastAsia="Adobe Arabic" w:hAnsi="12" w:cs="XB Roya"/>
          <w:sz w:val="30"/>
          <w:szCs w:val="30"/>
          <w:rtl/>
        </w:rPr>
        <w:t xml:space="preserve"> و </w:t>
      </w:r>
      <w:proofErr w:type="spellStart"/>
      <w:r w:rsidRPr="002B756F">
        <w:rPr>
          <w:rFonts w:ascii="12" w:eastAsia="Adobe Arabic" w:hAnsi="12" w:cs="XB Roya"/>
          <w:sz w:val="30"/>
          <w:szCs w:val="30"/>
        </w:rPr>
        <w:t>ArcFace</w:t>
      </w:r>
      <w:proofErr w:type="spellEnd"/>
      <w:r w:rsidRPr="002B756F">
        <w:rPr>
          <w:rFonts w:ascii="12" w:eastAsia="Adobe Arabic" w:hAnsi="12" w:cs="XB Roya"/>
          <w:sz w:val="30"/>
          <w:szCs w:val="30"/>
        </w:rPr>
        <w:t xml:space="preserve"> [18]</w:t>
      </w:r>
      <w:r w:rsidRPr="002B756F">
        <w:rPr>
          <w:rFonts w:ascii="12" w:eastAsia="Adobe Arabic" w:hAnsi="12" w:cs="XB Roya"/>
          <w:sz w:val="30"/>
          <w:szCs w:val="30"/>
          <w:rtl/>
        </w:rPr>
        <w:t xml:space="preserve"> است. براساس هزینه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تابع </w:t>
      </w:r>
      <w:r w:rsidRPr="002B756F">
        <w:rPr>
          <w:rFonts w:ascii="12" w:eastAsia="Adobe Arabic" w:hAnsi="12" w:cs="XB Roya"/>
          <w:sz w:val="30"/>
          <w:szCs w:val="30"/>
        </w:rPr>
        <w:t>L</w:t>
      </w:r>
      <w:r w:rsidRPr="002B756F">
        <w:rPr>
          <w:rFonts w:ascii="12" w:eastAsia="Adobe Arabic" w:hAnsi="12" w:cs="XB Roya"/>
          <w:sz w:val="30"/>
          <w:szCs w:val="30"/>
          <w:vertAlign w:val="subscript"/>
        </w:rPr>
        <w:t>2</w:t>
      </w:r>
      <w:r w:rsidRPr="002B756F">
        <w:rPr>
          <w:rFonts w:ascii="12" w:eastAsia="Adobe Arabic" w:hAnsi="12" w:cs="XB Roya"/>
          <w:sz w:val="30"/>
          <w:szCs w:val="30"/>
        </w:rPr>
        <w:t>-softmax Loss</w:t>
      </w:r>
      <w:r w:rsidRPr="002B756F">
        <w:rPr>
          <w:rFonts w:ascii="12" w:eastAsia="Adobe Arabic" w:hAnsi="12" w:cs="XB Roya"/>
          <w:sz w:val="30"/>
          <w:szCs w:val="30"/>
          <w:rtl/>
        </w:rPr>
        <w:t xml:space="preserve"> نرم</w:t>
      </w:r>
      <w:r w:rsidRPr="002B756F">
        <w:rPr>
          <w:rStyle w:val="FootnoteAnchor"/>
          <w:rFonts w:ascii="12" w:eastAsia="Adobe Arabic" w:hAnsi="12" w:cs="XB Roya"/>
          <w:sz w:val="30"/>
          <w:szCs w:val="30"/>
          <w:rtl/>
        </w:rPr>
        <w:footnoteReference w:id="9"/>
      </w:r>
      <w:r w:rsidRPr="002B756F">
        <w:rPr>
          <w:rFonts w:ascii="12" w:eastAsia="Adobe Arabic" w:hAnsi="12" w:cs="XB Roya"/>
          <w:sz w:val="30"/>
          <w:szCs w:val="30"/>
          <w:rtl/>
        </w:rPr>
        <w:t xml:space="preserve"> </w:t>
      </w:r>
      <w:r w:rsidRPr="002B756F">
        <w:rPr>
          <w:rFonts w:ascii="12" w:eastAsia="Adobe Arabic" w:hAnsi="12" w:cs="XB Roya"/>
          <w:sz w:val="30"/>
          <w:szCs w:val="30"/>
        </w:rPr>
        <w:t>L2</w:t>
      </w:r>
      <w:r w:rsidRPr="002B756F">
        <w:rPr>
          <w:rFonts w:ascii="12" w:eastAsia="Adobe Arabic" w:hAnsi="12" w:cs="XB Roya"/>
          <w:sz w:val="30"/>
          <w:szCs w:val="30"/>
          <w:rtl/>
        </w:rPr>
        <w:t xml:space="preserve"> مربوط به توصیف کننده ویژگی را به یک مقدار ثابت محدود می کند. تابع </w:t>
      </w:r>
      <w:r w:rsidRPr="002B756F">
        <w:rPr>
          <w:rFonts w:ascii="12" w:eastAsia="Adobe Arabic" w:hAnsi="12" w:cs="XB Roya"/>
          <w:sz w:val="30"/>
          <w:szCs w:val="30"/>
        </w:rPr>
        <w:t>L2-Softmax Loss</w:t>
      </w:r>
      <w:r w:rsidRPr="002B756F">
        <w:rPr>
          <w:rFonts w:ascii="12" w:eastAsia="Adobe Arabic" w:hAnsi="12" w:cs="XB Roya"/>
          <w:sz w:val="30"/>
          <w:szCs w:val="30"/>
          <w:rtl/>
        </w:rPr>
        <w:t xml:space="preserve"> تفسیر </w:t>
      </w:r>
      <w:r w:rsidRPr="002B756F">
        <w:rPr>
          <w:rFonts w:ascii="12" w:eastAsia="Adobe Arabic" w:hAnsi="12" w:cs="XB Roya"/>
          <w:sz w:val="30"/>
          <w:szCs w:val="30"/>
          <w:rtl/>
        </w:rPr>
        <w:lastRenderedPageBreak/>
        <w:t xml:space="preserve">هندسی بهتری را ارائه می کند و توجه مشابهی به چهرها با کیفیت خوب و بد ارائه می کند. تابع </w:t>
      </w:r>
      <w:r w:rsidRPr="002B756F">
        <w:rPr>
          <w:rFonts w:ascii="12" w:eastAsia="Adobe Arabic" w:hAnsi="12" w:cs="XB Roya"/>
          <w:sz w:val="30"/>
          <w:szCs w:val="30"/>
        </w:rPr>
        <w:t>L-</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خروجی لایه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را از تبدیل </w:t>
      </w:r>
      <w:proofErr w:type="spellStart"/>
      <w:r w:rsidRPr="002B756F">
        <w:rPr>
          <w:rFonts w:ascii="12" w:eastAsia="Adobe Arabic" w:hAnsi="12" w:cs="XB Roya"/>
          <w:sz w:val="30"/>
          <w:szCs w:val="30"/>
        </w:rPr>
        <w:t>W.f</w:t>
      </w:r>
      <w:proofErr w:type="spellEnd"/>
      <w:r w:rsidRPr="002B756F">
        <w:rPr>
          <w:rFonts w:ascii="12" w:eastAsia="Adobe Arabic" w:hAnsi="12" w:cs="XB Roya"/>
          <w:sz w:val="30"/>
          <w:szCs w:val="30"/>
          <w:rtl/>
        </w:rPr>
        <w:t xml:space="preserve"> به |</w:t>
      </w:r>
      <w:r w:rsidRPr="002B756F">
        <w:rPr>
          <w:rFonts w:ascii="12" w:eastAsia="Adobe Arabic" w:hAnsi="12" w:cs="XB Roya"/>
          <w:sz w:val="30"/>
          <w:szCs w:val="30"/>
        </w:rPr>
        <w:t>W|.|</w:t>
      </w:r>
      <w:proofErr w:type="spellStart"/>
      <w:r w:rsidRPr="002B756F">
        <w:rPr>
          <w:rFonts w:ascii="12" w:eastAsia="Adobe Arabic" w:hAnsi="12" w:cs="XB Roya"/>
          <w:sz w:val="30"/>
          <w:szCs w:val="30"/>
        </w:rPr>
        <w:t>f|.cos</w:t>
      </w:r>
      <w:proofErr w:type="spellEnd"/>
      <w:r w:rsidRPr="002B756F">
        <w:rPr>
          <w:rFonts w:ascii="12" w:eastAsia="Adobe Arabic" w:hAnsi="12" w:cs="XB Roya"/>
          <w:sz w:val="30"/>
          <w:szCs w:val="30"/>
        </w:rPr>
        <w:t xml:space="preserve"> </w:t>
      </w:r>
      <w:r w:rsidRPr="002B756F">
        <w:rPr>
          <w:rFonts w:ascii="12" w:eastAsia="Cambria" w:hAnsi="12" w:cs="Cambria"/>
          <w:sz w:val="30"/>
          <w:szCs w:val="30"/>
        </w:rPr>
        <w:t>θ</w:t>
      </w:r>
      <w:r w:rsidRPr="002B756F">
        <w:rPr>
          <w:rFonts w:ascii="12" w:eastAsia="Adobe Arabic" w:hAnsi="12" w:cs="XB Roya"/>
          <w:sz w:val="30"/>
          <w:szCs w:val="30"/>
          <w:rtl/>
        </w:rPr>
        <w:t xml:space="preserve"> مجدداً فرموله می کند تا فاصه اقلیدسی را به فاصله کسینوسی تبدیل و همچنین ثابت های زاویه ای را برای افزایش حاشیه های زاویه ای بین هویت های مختلف اضافه می کند. براساس تابع </w:t>
      </w:r>
      <w:r w:rsidRPr="002B756F">
        <w:rPr>
          <w:rFonts w:ascii="12" w:eastAsia="Adobe Arabic" w:hAnsi="12" w:cs="XB Roya"/>
          <w:sz w:val="30"/>
          <w:szCs w:val="30"/>
        </w:rPr>
        <w:t>L-</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تابع </w:t>
      </w:r>
      <w:r w:rsidRPr="002B756F">
        <w:rPr>
          <w:rFonts w:ascii="12" w:eastAsia="Adobe Arabic" w:hAnsi="12" w:cs="XB Roya"/>
          <w:sz w:val="30"/>
          <w:szCs w:val="30"/>
        </w:rPr>
        <w:t>A-</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نرمالیزه کردن وزن را اضافه می کند، بنابراین </w:t>
      </w:r>
      <w:proofErr w:type="spellStart"/>
      <w:r w:rsidRPr="002B756F">
        <w:rPr>
          <w:rFonts w:ascii="12" w:eastAsia="Adobe Arabic" w:hAnsi="12" w:cs="XB Roya"/>
          <w:sz w:val="30"/>
          <w:szCs w:val="30"/>
        </w:rPr>
        <w:t>W.f</w:t>
      </w:r>
      <w:proofErr w:type="spellEnd"/>
      <w:r w:rsidRPr="002B756F">
        <w:rPr>
          <w:rFonts w:ascii="12" w:eastAsia="Adobe Arabic" w:hAnsi="12" w:cs="XB Roya"/>
          <w:sz w:val="30"/>
          <w:szCs w:val="30"/>
          <w:rtl/>
        </w:rPr>
        <w:t xml:space="preserve"> به |</w:t>
      </w:r>
      <w:proofErr w:type="spellStart"/>
      <w:r w:rsidRPr="002B756F">
        <w:rPr>
          <w:rFonts w:ascii="12" w:eastAsia="Adobe Arabic" w:hAnsi="12" w:cs="XB Roya"/>
          <w:sz w:val="30"/>
          <w:szCs w:val="30"/>
        </w:rPr>
        <w:t>f|cos</w:t>
      </w:r>
      <w:proofErr w:type="spellEnd"/>
      <w:r w:rsidRPr="002B756F">
        <w:rPr>
          <w:rFonts w:ascii="12" w:eastAsia="Adobe Arabic" w:hAnsi="12" w:cs="XB Roya"/>
          <w:sz w:val="30"/>
          <w:szCs w:val="30"/>
        </w:rPr>
        <w:t xml:space="preserve"> </w:t>
      </w:r>
      <w:r w:rsidRPr="002B756F">
        <w:rPr>
          <w:rFonts w:ascii="12" w:eastAsia="Cambria" w:hAnsi="12" w:cs="Cambria"/>
          <w:sz w:val="30"/>
          <w:szCs w:val="30"/>
        </w:rPr>
        <w:t>θ</w:t>
      </w:r>
      <w:r w:rsidRPr="002B756F">
        <w:rPr>
          <w:rFonts w:ascii="12" w:eastAsia="Adobe Arabic" w:hAnsi="12" w:cs="XB Roya"/>
          <w:sz w:val="30"/>
          <w:szCs w:val="30"/>
          <w:rtl/>
        </w:rPr>
        <w:t xml:space="preserve"> فرموله می شود که هدف آموزش را ساده یم کند. با این حال، پس از استفاده از ثابت های زاویه ای، همگرایی هر دو تابع </w:t>
      </w:r>
      <w:r w:rsidRPr="002B756F">
        <w:rPr>
          <w:rFonts w:ascii="12" w:eastAsia="Adobe Arabic" w:hAnsi="12" w:cs="XB Roya"/>
          <w:sz w:val="30"/>
          <w:szCs w:val="30"/>
        </w:rPr>
        <w:t>L-</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و </w:t>
      </w:r>
      <w:r w:rsidRPr="002B756F">
        <w:rPr>
          <w:rFonts w:ascii="12" w:eastAsia="Adobe Arabic" w:hAnsi="12" w:cs="XB Roya"/>
          <w:sz w:val="30"/>
          <w:szCs w:val="30"/>
        </w:rPr>
        <w:t>A-</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دشوار می شود. بنابراین استراتژی بهینه سازی بازپخت</w:t>
      </w:r>
      <w:r w:rsidRPr="002B756F">
        <w:rPr>
          <w:rStyle w:val="FootnoteAnchor"/>
          <w:rFonts w:ascii="12" w:eastAsia="Adobe Arabic" w:hAnsi="12" w:cs="XB Roya"/>
          <w:sz w:val="30"/>
          <w:szCs w:val="30"/>
          <w:rtl/>
        </w:rPr>
        <w:footnoteReference w:id="10"/>
      </w:r>
      <w:r w:rsidRPr="002B756F">
        <w:rPr>
          <w:rFonts w:ascii="12" w:eastAsia="Adobe Arabic" w:hAnsi="12" w:cs="XB Roya"/>
          <w:sz w:val="30"/>
          <w:szCs w:val="30"/>
          <w:rtl/>
        </w:rPr>
        <w:t xml:space="preserve"> توسط این دو روش پذیرفته می شود تا به همگرایی الگوریتم کمک کند. به منظور بهینه کردن همگرایی تابع </w:t>
      </w:r>
      <w:r w:rsidRPr="002B756F">
        <w:rPr>
          <w:rFonts w:ascii="12" w:eastAsia="Adobe Arabic" w:hAnsi="12" w:cs="XB Roya"/>
          <w:sz w:val="30"/>
          <w:szCs w:val="30"/>
        </w:rPr>
        <w:t>A-</w:t>
      </w:r>
      <w:proofErr w:type="spellStart"/>
      <w:r w:rsidRPr="002B756F">
        <w:rPr>
          <w:rFonts w:ascii="12" w:eastAsia="Adobe Arabic" w:hAnsi="12" w:cs="XB Roya"/>
          <w:sz w:val="30"/>
          <w:szCs w:val="30"/>
        </w:rPr>
        <w:t>Softmax</w:t>
      </w:r>
      <w:proofErr w:type="spellEnd"/>
      <w:r w:rsidRPr="002B756F">
        <w:rPr>
          <w:rFonts w:ascii="Arial" w:eastAsia="Adobe Arabic" w:hAnsi="Arial" w:cs="Arial"/>
          <w:sz w:val="30"/>
          <w:szCs w:val="30"/>
        </w:rPr>
        <w:t>،</w:t>
      </w:r>
      <w:r w:rsidRPr="002B756F">
        <w:rPr>
          <w:rFonts w:ascii="12" w:eastAsia="Adobe Arabic" w:hAnsi="12" w:cs="XB Roya"/>
          <w:sz w:val="30"/>
          <w:szCs w:val="30"/>
        </w:rPr>
        <w:t xml:space="preserve"> Wang</w:t>
      </w:r>
      <w:r w:rsidRPr="002B756F">
        <w:rPr>
          <w:rFonts w:ascii="12" w:eastAsia="Adobe Arabic" w:hAnsi="12" w:cs="XB Roya"/>
          <w:sz w:val="30"/>
          <w:szCs w:val="30"/>
          <w:rtl/>
        </w:rPr>
        <w:t xml:space="preserve"> و همکاران [</w:t>
      </w:r>
      <w:r w:rsidRPr="002B756F">
        <w:rPr>
          <w:rFonts w:ascii="12" w:eastAsia="Adobe Arabic" w:hAnsi="12" w:cs="XB Roya"/>
          <w:sz w:val="30"/>
          <w:szCs w:val="30"/>
        </w:rPr>
        <w:t>17</w:t>
      </w:r>
      <w:r w:rsidRPr="002B756F">
        <w:rPr>
          <w:rFonts w:ascii="12" w:eastAsia="Adobe Arabic" w:hAnsi="12" w:cs="XB Roya"/>
          <w:sz w:val="30"/>
          <w:szCs w:val="30"/>
          <w:rtl/>
        </w:rPr>
        <w:t xml:space="preserve">] تابع </w:t>
      </w:r>
      <w:r w:rsidRPr="002B756F">
        <w:rPr>
          <w:rFonts w:ascii="12" w:eastAsia="Adobe Arabic" w:hAnsi="12" w:cs="XB Roya"/>
          <w:sz w:val="30"/>
          <w:szCs w:val="30"/>
        </w:rPr>
        <w:t>AM-</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را پیشنهاد می دهند که ثابت های زاویه ای را با ثابت های زاویه ای جمع شوند به نام تبدیل </w:t>
      </w:r>
      <w:r w:rsidRPr="002B756F">
        <w:rPr>
          <w:rFonts w:ascii="12" w:eastAsia="Adobe Arabic" w:hAnsi="12" w:cs="XB Roya"/>
          <w:sz w:val="30"/>
          <w:szCs w:val="30"/>
        </w:rPr>
        <w:t>cos(</w:t>
      </w:r>
      <w:proofErr w:type="spellStart"/>
      <w:r w:rsidRPr="002B756F">
        <w:rPr>
          <w:rFonts w:ascii="12" w:eastAsia="Adobe Arabic" w:hAnsi="12" w:cs="XB Roya"/>
          <w:sz w:val="30"/>
          <w:szCs w:val="30"/>
        </w:rPr>
        <w:t>m</w:t>
      </w:r>
      <w:r w:rsidRPr="002B756F">
        <w:rPr>
          <w:rFonts w:ascii="12" w:eastAsia="Cambria" w:hAnsi="12" w:cs="Cambria"/>
          <w:sz w:val="30"/>
          <w:szCs w:val="30"/>
        </w:rPr>
        <w:t>θ</w:t>
      </w:r>
      <w:proofErr w:type="spellEnd"/>
      <w:r w:rsidRPr="002B756F">
        <w:rPr>
          <w:rFonts w:ascii="12" w:eastAsia="Adobe Arabic" w:hAnsi="12" w:cs="XB Roya"/>
          <w:sz w:val="30"/>
          <w:szCs w:val="30"/>
        </w:rPr>
        <w:t>)</w:t>
      </w:r>
      <w:r w:rsidRPr="002B756F">
        <w:rPr>
          <w:rFonts w:ascii="12" w:eastAsia="Adobe Arabic" w:hAnsi="12" w:cs="XB Roya"/>
          <w:sz w:val="30"/>
          <w:szCs w:val="30"/>
          <w:rtl/>
        </w:rPr>
        <w:t xml:space="preserve"> به </w:t>
      </w:r>
      <w:proofErr w:type="spellStart"/>
      <w:r w:rsidRPr="002B756F">
        <w:rPr>
          <w:rFonts w:ascii="12" w:eastAsia="Adobe Arabic" w:hAnsi="12" w:cs="XB Roya"/>
          <w:sz w:val="30"/>
          <w:szCs w:val="30"/>
        </w:rPr>
        <w:t>cos</w:t>
      </w:r>
      <w:r w:rsidRPr="002B756F">
        <w:rPr>
          <w:rFonts w:ascii="12" w:eastAsia="Cambria" w:hAnsi="12" w:cs="Cambria"/>
          <w:sz w:val="30"/>
          <w:szCs w:val="30"/>
        </w:rPr>
        <w:t>θ</w:t>
      </w:r>
      <w:proofErr w:type="spellEnd"/>
      <w:r w:rsidRPr="002B756F">
        <w:rPr>
          <w:rFonts w:ascii="12" w:eastAsia="Adobe Arabic" w:hAnsi="12" w:cs="XB Roya"/>
          <w:sz w:val="30"/>
          <w:szCs w:val="30"/>
        </w:rPr>
        <w:t xml:space="preserve"> - m</w:t>
      </w:r>
      <w:r w:rsidRPr="002B756F">
        <w:rPr>
          <w:rFonts w:ascii="12" w:eastAsia="Adobe Arabic" w:hAnsi="12" w:cs="XB Roya"/>
          <w:sz w:val="30"/>
          <w:szCs w:val="30"/>
          <w:rtl/>
        </w:rPr>
        <w:t xml:space="preserve"> جایگزین می کند. علاوه بر این، تابع </w:t>
      </w:r>
      <w:r w:rsidRPr="002B756F">
        <w:rPr>
          <w:rFonts w:ascii="12" w:eastAsia="Adobe Arabic" w:hAnsi="12" w:cs="XB Roya"/>
          <w:sz w:val="30"/>
          <w:szCs w:val="30"/>
        </w:rPr>
        <w:t>AM-</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نیز نرمالیزه کردن ویژگی را به کار می گیرد و ضریب مقیاس دهی عمومی به نام </w:t>
      </w:r>
      <w:r w:rsidRPr="002B756F">
        <w:rPr>
          <w:rFonts w:ascii="12" w:eastAsia="Adobe Arabic" w:hAnsi="12" w:cs="XB Roya"/>
          <w:sz w:val="30"/>
          <w:szCs w:val="30"/>
        </w:rPr>
        <w:t>s=30</w:t>
      </w:r>
      <w:r w:rsidRPr="002B756F">
        <w:rPr>
          <w:rFonts w:ascii="12" w:eastAsia="Adobe Arabic" w:hAnsi="12" w:cs="XB Roya"/>
          <w:sz w:val="30"/>
          <w:szCs w:val="30"/>
          <w:rtl/>
        </w:rPr>
        <w:t xml:space="preserve"> را معرفی می کند که |</w:t>
      </w:r>
      <w:r w:rsidRPr="002B756F">
        <w:rPr>
          <w:rFonts w:ascii="12" w:eastAsia="Adobe Arabic" w:hAnsi="12" w:cs="XB Roya"/>
          <w:sz w:val="30"/>
          <w:szCs w:val="30"/>
        </w:rPr>
        <w:t>W|.|f|=s</w:t>
      </w:r>
      <w:r w:rsidRPr="002B756F">
        <w:rPr>
          <w:rFonts w:ascii="12" w:eastAsia="Adobe Arabic" w:hAnsi="12" w:cs="XB Roya"/>
          <w:sz w:val="30"/>
          <w:szCs w:val="30"/>
          <w:rtl/>
        </w:rPr>
        <w:t xml:space="preserve"> را ایجاد می کند. بنابراین هدف آموزش یعنی |</w:t>
      </w:r>
      <w:r w:rsidRPr="002B756F">
        <w:rPr>
          <w:rFonts w:ascii="12" w:eastAsia="Adobe Arabic" w:hAnsi="12" w:cs="XB Roya"/>
          <w:sz w:val="30"/>
          <w:szCs w:val="30"/>
        </w:rPr>
        <w:t xml:space="preserve">W|.|f|. </w:t>
      </w:r>
      <w:proofErr w:type="spellStart"/>
      <w:r w:rsidRPr="002B756F">
        <w:rPr>
          <w:rFonts w:ascii="12" w:eastAsia="Adobe Arabic" w:hAnsi="12" w:cs="XB Roya"/>
          <w:sz w:val="30"/>
          <w:szCs w:val="30"/>
        </w:rPr>
        <w:t>cos</w:t>
      </w:r>
      <w:r w:rsidRPr="002B756F">
        <w:rPr>
          <w:rFonts w:ascii="12" w:eastAsia="Cambria" w:hAnsi="12" w:cs="Cambria"/>
          <w:sz w:val="30"/>
          <w:szCs w:val="30"/>
        </w:rPr>
        <w:t>θ</w:t>
      </w:r>
      <w:proofErr w:type="spellEnd"/>
      <w:r w:rsidRPr="002B756F">
        <w:rPr>
          <w:rFonts w:ascii="12" w:eastAsia="Adobe Arabic" w:hAnsi="12" w:cs="XB Roya"/>
          <w:sz w:val="30"/>
          <w:szCs w:val="30"/>
          <w:rtl/>
        </w:rPr>
        <w:t xml:space="preserve"> مجدداً به </w:t>
      </w:r>
      <w:r w:rsidRPr="002B756F">
        <w:rPr>
          <w:rFonts w:ascii="12" w:eastAsia="Adobe Arabic" w:hAnsi="12" w:cs="XB Roya"/>
          <w:sz w:val="30"/>
          <w:szCs w:val="30"/>
        </w:rPr>
        <w:t xml:space="preserve">s. </w:t>
      </w:r>
      <w:proofErr w:type="spellStart"/>
      <w:r w:rsidRPr="002B756F">
        <w:rPr>
          <w:rFonts w:ascii="12" w:eastAsia="Adobe Arabic" w:hAnsi="12" w:cs="XB Roya"/>
          <w:sz w:val="30"/>
          <w:szCs w:val="30"/>
        </w:rPr>
        <w:t>cos</w:t>
      </w:r>
      <w:r w:rsidRPr="002B756F">
        <w:rPr>
          <w:rFonts w:ascii="12" w:eastAsia="Cambria" w:hAnsi="12" w:cs="Cambria"/>
          <w:sz w:val="30"/>
          <w:szCs w:val="30"/>
        </w:rPr>
        <w:t>θ</w:t>
      </w:r>
      <w:proofErr w:type="spellEnd"/>
      <w:r w:rsidRPr="002B756F">
        <w:rPr>
          <w:rFonts w:ascii="12" w:eastAsia="Adobe Arabic" w:hAnsi="12" w:cs="XB Roya"/>
          <w:sz w:val="30"/>
          <w:szCs w:val="30"/>
          <w:rtl/>
        </w:rPr>
        <w:t xml:space="preserve"> ساده می شود. همچنین تابع </w:t>
      </w:r>
      <w:proofErr w:type="spellStart"/>
      <w:r w:rsidRPr="002B756F">
        <w:rPr>
          <w:rFonts w:ascii="12" w:eastAsia="Adobe Arabic" w:hAnsi="12" w:cs="XB Roya"/>
          <w:sz w:val="30"/>
          <w:szCs w:val="30"/>
        </w:rPr>
        <w:t>ArcFace</w:t>
      </w:r>
      <w:proofErr w:type="spellEnd"/>
      <w:r w:rsidRPr="002B756F">
        <w:rPr>
          <w:rFonts w:ascii="12" w:eastAsia="Adobe Arabic" w:hAnsi="12" w:cs="XB Roya"/>
          <w:sz w:val="30"/>
          <w:szCs w:val="30"/>
          <w:rtl/>
        </w:rPr>
        <w:t xml:space="preserve"> نیز ثابت های زاویه ای را به کار می گیرد اما </w:t>
      </w:r>
      <w:r w:rsidRPr="002B756F">
        <w:rPr>
          <w:rFonts w:ascii="12" w:eastAsia="Adobe Arabic" w:hAnsi="12" w:cs="XB Roya"/>
          <w:sz w:val="30"/>
          <w:szCs w:val="30"/>
        </w:rPr>
        <w:t>cos(</w:t>
      </w:r>
      <w:proofErr w:type="spellStart"/>
      <w:r w:rsidRPr="002B756F">
        <w:rPr>
          <w:rFonts w:ascii="12" w:eastAsia="Adobe Arabic" w:hAnsi="12" w:cs="XB Roya"/>
          <w:sz w:val="30"/>
          <w:szCs w:val="30"/>
        </w:rPr>
        <w:t>m</w:t>
      </w:r>
      <w:r w:rsidRPr="002B756F">
        <w:rPr>
          <w:rFonts w:ascii="12" w:eastAsia="Cambria" w:hAnsi="12" w:cs="Cambria"/>
          <w:sz w:val="30"/>
          <w:szCs w:val="30"/>
        </w:rPr>
        <w:t>θ</w:t>
      </w:r>
      <w:proofErr w:type="spellEnd"/>
      <w:r w:rsidRPr="002B756F">
        <w:rPr>
          <w:rFonts w:ascii="12" w:eastAsia="Adobe Arabic" w:hAnsi="12" w:cs="XB Roya"/>
          <w:sz w:val="30"/>
          <w:szCs w:val="30"/>
        </w:rPr>
        <w:t>)</w:t>
      </w:r>
      <w:r w:rsidRPr="002B756F">
        <w:rPr>
          <w:rFonts w:ascii="12" w:eastAsia="Adobe Arabic" w:hAnsi="12" w:cs="XB Roya"/>
          <w:sz w:val="30"/>
          <w:szCs w:val="30"/>
          <w:rtl/>
        </w:rPr>
        <w:t xml:space="preserve"> را به </w:t>
      </w:r>
      <w:r w:rsidRPr="002B756F">
        <w:rPr>
          <w:rFonts w:ascii="12" w:eastAsia="Adobe Arabic" w:hAnsi="12" w:cs="XB Roya"/>
          <w:sz w:val="30"/>
          <w:szCs w:val="30"/>
        </w:rPr>
        <w:t>cos(</w:t>
      </w:r>
      <w:proofErr w:type="spellStart"/>
      <w:r w:rsidRPr="002B756F">
        <w:rPr>
          <w:rFonts w:ascii="12" w:eastAsia="Adobe Arabic" w:hAnsi="12" w:cs="XB Roya"/>
          <w:sz w:val="30"/>
          <w:szCs w:val="30"/>
        </w:rPr>
        <w:t>m+</w:t>
      </w:r>
      <w:r w:rsidRPr="002B756F">
        <w:rPr>
          <w:rFonts w:ascii="12" w:eastAsia="Cambria" w:hAnsi="12" w:cs="Cambria"/>
          <w:sz w:val="30"/>
          <w:szCs w:val="30"/>
        </w:rPr>
        <w:t>θ</w:t>
      </w:r>
      <w:proofErr w:type="spellEnd"/>
      <w:r w:rsidRPr="002B756F">
        <w:rPr>
          <w:rFonts w:ascii="12" w:eastAsia="Adobe Arabic" w:hAnsi="12" w:cs="XB Roya"/>
          <w:sz w:val="30"/>
          <w:szCs w:val="30"/>
        </w:rPr>
        <w:t>)</w:t>
      </w:r>
      <w:r w:rsidRPr="002B756F">
        <w:rPr>
          <w:rFonts w:ascii="12" w:eastAsia="Adobe Arabic" w:hAnsi="12" w:cs="XB Roya"/>
          <w:sz w:val="30"/>
          <w:szCs w:val="30"/>
          <w:rtl/>
        </w:rPr>
        <w:t xml:space="preserve"> تبدیل می کند که دارای تفسیر هندسی بهتری است. هر دو تابع </w:t>
      </w:r>
      <w:r w:rsidRPr="002B756F">
        <w:rPr>
          <w:rFonts w:ascii="12" w:eastAsia="Adobe Arabic" w:hAnsi="12" w:cs="XB Roya"/>
          <w:sz w:val="30"/>
          <w:szCs w:val="30"/>
        </w:rPr>
        <w:t>AM-</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و </w:t>
      </w:r>
      <w:proofErr w:type="spellStart"/>
      <w:r w:rsidRPr="002B756F">
        <w:rPr>
          <w:rFonts w:ascii="12" w:eastAsia="Adobe Arabic" w:hAnsi="12" w:cs="XB Roya"/>
          <w:sz w:val="30"/>
          <w:szCs w:val="30"/>
        </w:rPr>
        <w:t>ArcFace</w:t>
      </w:r>
      <w:proofErr w:type="spellEnd"/>
      <w:r w:rsidRPr="002B756F">
        <w:rPr>
          <w:rFonts w:ascii="12" w:eastAsia="Adobe Arabic" w:hAnsi="12" w:cs="XB Roya"/>
          <w:sz w:val="30"/>
          <w:szCs w:val="30"/>
          <w:rtl/>
        </w:rPr>
        <w:t xml:space="preserve"> نرمالیزه سازی وزن و نرمالیزه سازی ویژگی را می پذیرند به طوری که تمامی ویژگی ها را برای قرارگیری بر روی یک فراصفحه می پذیرند. با این حال، آیا تمامی ویژگی ها را مجبور می کند تا بر روی یک </w:t>
      </w:r>
      <w:r w:rsidRPr="002B756F">
        <w:rPr>
          <w:rFonts w:ascii="12" w:eastAsia="Adobe Arabic" w:hAnsi="12" w:cs="XB Roya"/>
          <w:sz w:val="30"/>
          <w:szCs w:val="30"/>
          <w:rtl/>
        </w:rPr>
        <w:lastRenderedPageBreak/>
        <w:t>فراصفحه قرار گیرند، به جای این که بر روی یک صفحه بزرگتر قرار گیرند؟ چرا و چگونه نرمالیزه سازی وزن و نرمالیزه سازی ویژگی از روند آموزش سود می برند؟ پاسخ آشکار به این پرسش ها دشوار است و برخی مستندات نشان می دهند که نرمالیزه سازی ویژگی "نرم" می تواند منجر به نتایج بهتر شود [</w:t>
      </w:r>
      <w:r w:rsidRPr="002B756F">
        <w:rPr>
          <w:rFonts w:ascii="12" w:eastAsia="Adobe Arabic" w:hAnsi="12" w:cs="XB Roya"/>
          <w:sz w:val="30"/>
          <w:szCs w:val="30"/>
        </w:rPr>
        <w:t>10</w:t>
      </w:r>
      <w:r w:rsidRPr="002B756F">
        <w:rPr>
          <w:rFonts w:ascii="12" w:eastAsia="Adobe Arabic" w:hAnsi="12" w:cs="XB Roya"/>
          <w:sz w:val="30"/>
          <w:szCs w:val="30"/>
          <w:rtl/>
        </w:rPr>
        <w:t>].</w:t>
      </w:r>
    </w:p>
    <w:p w14:paraId="6BF10584"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توابع هزینه فعلی احتمال تمایل به حاشیه را در نظر نمی گیرند. برای اصلاح این تمایل به حاشیه، تعیین یک حاشیه حداقلی برای تمامی زوج دسته ها را پیشنهاد می دهیم و سپس یک تابع هزینه مبتنی بر حداقل حاشیه را طراحی می کنیم. با الهام از توابع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Arial" w:eastAsia="Adobe Arabic" w:hAnsi="Arial" w:cs="Arial"/>
          <w:sz w:val="30"/>
          <w:szCs w:val="30"/>
        </w:rPr>
        <w:t>،</w:t>
      </w:r>
      <w:r w:rsidRPr="002B756F">
        <w:rPr>
          <w:rFonts w:ascii="12" w:eastAsia="Adobe Arabic" w:hAnsi="12" w:cs="XB Roya"/>
          <w:sz w:val="30"/>
          <w:szCs w:val="30"/>
        </w:rPr>
        <w:t xml:space="preserve"> Center Loss</w:t>
      </w:r>
      <w:r w:rsidRPr="002B756F">
        <w:rPr>
          <w:rFonts w:ascii="12" w:eastAsia="Adobe Arabic" w:hAnsi="12" w:cs="XB Roya"/>
          <w:sz w:val="30"/>
          <w:szCs w:val="30"/>
          <w:rtl/>
        </w:rPr>
        <w:t xml:space="preserve"> و </w:t>
      </w:r>
      <w:r w:rsidRPr="002B756F">
        <w:rPr>
          <w:rFonts w:ascii="12" w:eastAsia="Adobe Arabic" w:hAnsi="12" w:cs="XB Roya"/>
          <w:sz w:val="30"/>
          <w:szCs w:val="30"/>
        </w:rPr>
        <w:t>Marginal Loss</w:t>
      </w:r>
      <w:r w:rsidRPr="002B756F">
        <w:rPr>
          <w:rFonts w:ascii="12" w:eastAsia="Adobe Arabic" w:hAnsi="12" w:cs="XB Roya"/>
          <w:sz w:val="30"/>
          <w:szCs w:val="30"/>
          <w:rtl/>
        </w:rPr>
        <w:t>، تابع هزینه جدیدیی به نام حداقل هزینه حاشیه ای</w:t>
      </w:r>
      <w:r w:rsidRPr="002B756F">
        <w:rPr>
          <w:rStyle w:val="FootnoteAnchor"/>
          <w:rFonts w:ascii="12" w:eastAsia="Adobe Arabic" w:hAnsi="12" w:cs="XB Roya"/>
          <w:sz w:val="30"/>
          <w:szCs w:val="30"/>
          <w:rtl/>
        </w:rPr>
        <w:footnoteReference w:id="11"/>
      </w:r>
      <w:r w:rsidRPr="002B756F">
        <w:rPr>
          <w:rFonts w:ascii="12" w:eastAsia="Adobe Arabic" w:hAnsi="12" w:cs="XB Roya"/>
          <w:sz w:val="30"/>
          <w:szCs w:val="30"/>
          <w:rtl/>
        </w:rPr>
        <w:t xml:space="preserve"> (</w:t>
      </w:r>
      <w:r w:rsidRPr="002B756F">
        <w:rPr>
          <w:rFonts w:ascii="12" w:eastAsia="Adobe Arabic" w:hAnsi="12" w:cs="XB Roya"/>
          <w:sz w:val="30"/>
          <w:szCs w:val="30"/>
        </w:rPr>
        <w:t>MML</w:t>
      </w:r>
      <w:r w:rsidRPr="002B756F">
        <w:rPr>
          <w:rFonts w:ascii="12" w:eastAsia="Adobe Arabic" w:hAnsi="12" w:cs="XB Roya"/>
          <w:sz w:val="30"/>
          <w:szCs w:val="30"/>
          <w:rtl/>
        </w:rPr>
        <w:t xml:space="preserve">) پیشنهاد می دهیم که هدف آن اجبار تمامی زوج های مرکز دسته به داشتن فاصله بیشتر نسبت به حداقل حاشیه تعیین شده است. متفاوت از تابع </w:t>
      </w:r>
      <w:r w:rsidRPr="002B756F">
        <w:rPr>
          <w:rFonts w:ascii="12" w:eastAsia="Adobe Arabic" w:hAnsi="12" w:cs="XB Roya"/>
          <w:sz w:val="30"/>
          <w:szCs w:val="30"/>
        </w:rPr>
        <w:t>Rang Loss</w:t>
      </w:r>
      <w:r w:rsidRPr="002B756F">
        <w:rPr>
          <w:rFonts w:ascii="12" w:eastAsia="Adobe Arabic" w:hAnsi="12" w:cs="XB Roya"/>
          <w:sz w:val="30"/>
          <w:szCs w:val="30"/>
          <w:rtl/>
        </w:rPr>
        <w:t xml:space="preserve">، روش </w:t>
      </w:r>
      <w:r w:rsidRPr="002B756F">
        <w:rPr>
          <w:rFonts w:ascii="12" w:eastAsia="Adobe Arabic" w:hAnsi="12" w:cs="XB Roya"/>
          <w:sz w:val="30"/>
          <w:szCs w:val="30"/>
        </w:rPr>
        <w:t>LLM</w:t>
      </w:r>
      <w:r w:rsidRPr="002B756F">
        <w:rPr>
          <w:rFonts w:ascii="12" w:eastAsia="Adobe Arabic" w:hAnsi="12" w:cs="XB Roya"/>
          <w:sz w:val="30"/>
          <w:szCs w:val="30"/>
          <w:rtl/>
        </w:rPr>
        <w:t xml:space="preserve"> تمامی زوج های مرکز دسته "بدون صلاحیت" را جریمه می کند، به جای این که تنها زوج مرکزی را جریمه کند که دارای کمترین فاصله است. روش </w:t>
      </w:r>
      <w:r w:rsidRPr="002B756F">
        <w:rPr>
          <w:rFonts w:ascii="12" w:eastAsia="Adobe Arabic" w:hAnsi="12" w:cs="XB Roya"/>
          <w:sz w:val="30"/>
          <w:szCs w:val="30"/>
        </w:rPr>
        <w:t>MML</w:t>
      </w:r>
      <w:r w:rsidRPr="002B756F">
        <w:rPr>
          <w:rFonts w:ascii="12" w:eastAsia="Adobe Arabic" w:hAnsi="12" w:cs="XB Roya"/>
          <w:sz w:val="30"/>
          <w:szCs w:val="30"/>
          <w:rtl/>
        </w:rPr>
        <w:t xml:space="preserve"> از موقیعت های مرکز به طور مستمراستفاده می کند که توسط تابع </w:t>
      </w:r>
      <w:r w:rsidRPr="002B756F">
        <w:rPr>
          <w:rFonts w:ascii="12" w:eastAsia="Adobe Arabic" w:hAnsi="12" w:cs="XB Roya"/>
          <w:sz w:val="30"/>
          <w:szCs w:val="30"/>
        </w:rPr>
        <w:t>Center Loss</w:t>
      </w:r>
      <w:r w:rsidRPr="002B756F">
        <w:rPr>
          <w:rFonts w:ascii="12" w:eastAsia="Adobe Arabic" w:hAnsi="12" w:cs="XB Roya"/>
          <w:sz w:val="30"/>
          <w:szCs w:val="30"/>
          <w:rtl/>
        </w:rPr>
        <w:t xml:space="preserve"> به روز می شوند و فرآیند آموزش را توسط نظارت مشترک توسط توابع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و </w:t>
      </w:r>
      <w:r w:rsidRPr="002B756F">
        <w:rPr>
          <w:rFonts w:ascii="12" w:eastAsia="Adobe Arabic" w:hAnsi="12" w:cs="XB Roya"/>
          <w:sz w:val="30"/>
          <w:szCs w:val="30"/>
        </w:rPr>
        <w:t>Center Loss</w:t>
      </w:r>
      <w:r w:rsidRPr="002B756F">
        <w:rPr>
          <w:rFonts w:ascii="12" w:eastAsia="Adobe Arabic" w:hAnsi="12" w:cs="XB Roya"/>
          <w:sz w:val="30"/>
          <w:szCs w:val="30"/>
          <w:rtl/>
        </w:rPr>
        <w:t xml:space="preserve"> هدایت می کند. براساس اطلاعات موجود، هیچ تابع هزینهی وجود ندارد که تعیین حداقل حاشیه بین مراکز دسته را در نظر بگیر، د. با این حال، وجود چنین محدودیتی برای اصلاح تمایل به حاشیه ایجاد شده توسط عدم توزان دسته در داده آموزش ضروری است. برای اثبات اثربخشی روش پیشنهادی، آزمایش هایی بر روی هفت مجموعه داده عمومی انجام می شود: </w:t>
      </w:r>
      <w:r w:rsidRPr="002B756F">
        <w:rPr>
          <w:rFonts w:ascii="12" w:eastAsia="Adobe Arabic" w:hAnsi="12" w:cs="XB Roya"/>
          <w:sz w:val="30"/>
          <w:szCs w:val="30"/>
        </w:rPr>
        <w:t xml:space="preserve">Labelled Faces in the </w:t>
      </w:r>
      <w:r w:rsidRPr="002B756F">
        <w:rPr>
          <w:rFonts w:ascii="12" w:eastAsia="Adobe Arabic" w:hAnsi="12" w:cs="XB Roya"/>
          <w:sz w:val="30"/>
          <w:szCs w:val="30"/>
        </w:rPr>
        <w:lastRenderedPageBreak/>
        <w:t>Wild (LFW) [20]</w:t>
      </w:r>
      <w:r w:rsidRPr="002B756F">
        <w:rPr>
          <w:rFonts w:ascii="Arial" w:eastAsia="Adobe Arabic" w:hAnsi="Arial" w:cs="Arial"/>
          <w:sz w:val="30"/>
          <w:szCs w:val="30"/>
        </w:rPr>
        <w:t>،</w:t>
      </w:r>
      <w:r w:rsidRPr="002B756F">
        <w:rPr>
          <w:rFonts w:ascii="12" w:eastAsia="Adobe Arabic" w:hAnsi="12" w:cs="XB Roya"/>
          <w:sz w:val="30"/>
          <w:szCs w:val="30"/>
        </w:rPr>
        <w:t xml:space="preserve"> Similar-looking LFW (SLLFW) [21]</w:t>
      </w:r>
      <w:r w:rsidRPr="002B756F">
        <w:rPr>
          <w:rFonts w:ascii="Arial" w:eastAsia="Adobe Arabic" w:hAnsi="Arial" w:cs="Arial"/>
          <w:sz w:val="30"/>
          <w:szCs w:val="30"/>
        </w:rPr>
        <w:t>،</w:t>
      </w:r>
      <w:r w:rsidRPr="002B756F">
        <w:rPr>
          <w:rFonts w:ascii="12" w:eastAsia="Adobe Arabic" w:hAnsi="12" w:cs="XB Roya"/>
          <w:sz w:val="30"/>
          <w:szCs w:val="30"/>
        </w:rPr>
        <w:t xml:space="preserve"> YouTube Faces (YTF) [22]</w:t>
      </w:r>
      <w:r w:rsidRPr="002B756F">
        <w:rPr>
          <w:rFonts w:ascii="Arial" w:eastAsia="Adobe Arabic" w:hAnsi="Arial" w:cs="Arial"/>
          <w:sz w:val="30"/>
          <w:szCs w:val="30"/>
        </w:rPr>
        <w:t>،</w:t>
      </w:r>
      <w:r w:rsidRPr="002B756F">
        <w:rPr>
          <w:rFonts w:ascii="12" w:eastAsia="Adobe Arabic" w:hAnsi="12" w:cs="XB Roya"/>
          <w:sz w:val="30"/>
          <w:szCs w:val="30"/>
        </w:rPr>
        <w:t xml:space="preserve">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Pr>
        <w:t xml:space="preserve"> [7]</w:t>
      </w:r>
      <w:r w:rsidRPr="002B756F">
        <w:rPr>
          <w:rFonts w:ascii="Arial" w:eastAsia="Adobe Arabic" w:hAnsi="Arial" w:cs="Arial"/>
          <w:sz w:val="30"/>
          <w:szCs w:val="30"/>
        </w:rPr>
        <w:t>،</w:t>
      </w:r>
      <w:r w:rsidRPr="002B756F">
        <w:rPr>
          <w:rFonts w:ascii="12" w:eastAsia="Adobe Arabic" w:hAnsi="12" w:cs="XB Roya"/>
          <w:sz w:val="30"/>
          <w:szCs w:val="30"/>
        </w:rPr>
        <w:t xml:space="preserve"> </w:t>
      </w:r>
      <w:proofErr w:type="spellStart"/>
      <w:r w:rsidRPr="002B756F">
        <w:rPr>
          <w:rFonts w:ascii="12" w:eastAsia="Adobe Arabic" w:hAnsi="12" w:cs="XB Roya"/>
          <w:sz w:val="30"/>
          <w:szCs w:val="30"/>
        </w:rPr>
        <w:t>FaceScrub</w:t>
      </w:r>
      <w:proofErr w:type="spellEnd"/>
      <w:r w:rsidRPr="002B756F">
        <w:rPr>
          <w:rFonts w:ascii="12" w:eastAsia="Adobe Arabic" w:hAnsi="12" w:cs="XB Roya"/>
          <w:sz w:val="30"/>
          <w:szCs w:val="30"/>
        </w:rPr>
        <w:t xml:space="preserve"> [23]</w:t>
      </w:r>
      <w:r w:rsidRPr="002B756F">
        <w:rPr>
          <w:rFonts w:ascii="Arial" w:eastAsia="Adobe Arabic" w:hAnsi="Arial" w:cs="Arial"/>
          <w:sz w:val="30"/>
          <w:szCs w:val="30"/>
        </w:rPr>
        <w:t>،</w:t>
      </w:r>
      <w:r w:rsidRPr="002B756F">
        <w:rPr>
          <w:rFonts w:ascii="12" w:eastAsia="Adobe Arabic" w:hAnsi="12" w:cs="XB Roya"/>
          <w:sz w:val="30"/>
          <w:szCs w:val="30"/>
        </w:rPr>
        <w:t xml:space="preserve"> IJB-B [24]</w:t>
      </w:r>
      <w:r w:rsidRPr="002B756F">
        <w:rPr>
          <w:rFonts w:ascii="12" w:eastAsia="Adobe Arabic" w:hAnsi="12" w:cs="XB Roya"/>
          <w:sz w:val="30"/>
          <w:szCs w:val="30"/>
          <w:rtl/>
        </w:rPr>
        <w:t xml:space="preserve"> و </w:t>
      </w:r>
      <w:r w:rsidRPr="002B756F">
        <w:rPr>
          <w:rFonts w:ascii="12" w:eastAsia="Adobe Arabic" w:hAnsi="12" w:cs="XB Roya"/>
          <w:sz w:val="30"/>
          <w:szCs w:val="30"/>
        </w:rPr>
        <w:t>IJB-C [25]</w:t>
      </w:r>
      <w:r w:rsidRPr="002B756F">
        <w:rPr>
          <w:rFonts w:ascii="12" w:eastAsia="Adobe Arabic" w:hAnsi="12" w:cs="XB Roya"/>
          <w:sz w:val="30"/>
          <w:szCs w:val="30"/>
          <w:rtl/>
        </w:rPr>
        <w:t xml:space="preserve">. نتایج به دست آمده نشان می دهد که روش </w:t>
      </w:r>
      <w:r w:rsidRPr="002B756F">
        <w:rPr>
          <w:rFonts w:ascii="12" w:eastAsia="Adobe Arabic" w:hAnsi="12" w:cs="XB Roya"/>
          <w:sz w:val="30"/>
          <w:szCs w:val="30"/>
        </w:rPr>
        <w:t>MML</w:t>
      </w:r>
      <w:r w:rsidRPr="002B756F">
        <w:rPr>
          <w:rFonts w:ascii="12" w:eastAsia="Adobe Arabic" w:hAnsi="12" w:cs="XB Roya"/>
          <w:sz w:val="30"/>
          <w:szCs w:val="30"/>
          <w:rtl/>
        </w:rPr>
        <w:t xml:space="preserve"> پیشنهادی به عملکرد بهتر نسبت به توابع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Arial" w:eastAsia="Adobe Arabic" w:hAnsi="Arial" w:cs="Arial"/>
          <w:sz w:val="30"/>
          <w:szCs w:val="30"/>
        </w:rPr>
        <w:t>،</w:t>
      </w:r>
      <w:r w:rsidRPr="002B756F">
        <w:rPr>
          <w:rFonts w:ascii="12" w:eastAsia="Adobe Arabic" w:hAnsi="12" w:cs="XB Roya"/>
          <w:sz w:val="30"/>
          <w:szCs w:val="30"/>
        </w:rPr>
        <w:t xml:space="preserve"> Centre Loss</w:t>
      </w:r>
      <w:r w:rsidRPr="002B756F">
        <w:rPr>
          <w:rFonts w:ascii="Arial" w:eastAsia="Adobe Arabic" w:hAnsi="Arial" w:cs="Arial"/>
          <w:sz w:val="30"/>
          <w:szCs w:val="30"/>
        </w:rPr>
        <w:t>،</w:t>
      </w:r>
      <w:r w:rsidRPr="002B756F">
        <w:rPr>
          <w:rFonts w:ascii="12" w:eastAsia="Adobe Arabic" w:hAnsi="12" w:cs="XB Roya"/>
          <w:sz w:val="30"/>
          <w:szCs w:val="30"/>
        </w:rPr>
        <w:t xml:space="preserve"> Range Loss</w:t>
      </w:r>
      <w:r w:rsidRPr="002B756F">
        <w:rPr>
          <w:rFonts w:ascii="12" w:eastAsia="Adobe Arabic" w:hAnsi="12" w:cs="XB Roya"/>
          <w:sz w:val="30"/>
          <w:szCs w:val="30"/>
          <w:rtl/>
        </w:rPr>
        <w:t xml:space="preserve"> و </w:t>
      </w:r>
      <w:r w:rsidRPr="002B756F">
        <w:rPr>
          <w:rFonts w:ascii="12" w:eastAsia="Adobe Arabic" w:hAnsi="12" w:cs="XB Roya"/>
          <w:sz w:val="30"/>
          <w:szCs w:val="30"/>
        </w:rPr>
        <w:t>Marginal Loss</w:t>
      </w:r>
      <w:r w:rsidRPr="002B756F">
        <w:rPr>
          <w:rFonts w:ascii="12" w:eastAsia="Adobe Arabic" w:hAnsi="12" w:cs="XB Roya"/>
          <w:sz w:val="30"/>
          <w:szCs w:val="30"/>
          <w:rtl/>
        </w:rPr>
        <w:t xml:space="preserve"> دست یافته است که تقریباً هیچ افزایشی در هزینه ایجاد نشده است. علاوه بر این، روش پیشنهادی به عملکرد رقابتی در مقایسه با بهترین روش های موجود دست یافته است.</w:t>
      </w:r>
    </w:p>
    <w:p w14:paraId="186D78B7" w14:textId="77777777" w:rsidR="001F046A" w:rsidRPr="002B756F" w:rsidRDefault="001F046A">
      <w:pPr>
        <w:bidi/>
        <w:spacing w:after="0" w:line="360" w:lineRule="auto"/>
        <w:jc w:val="both"/>
        <w:rPr>
          <w:rFonts w:ascii="12" w:eastAsia="Adobe Arabic" w:hAnsi="12" w:cs="XB Roya"/>
          <w:sz w:val="30"/>
          <w:szCs w:val="30"/>
        </w:rPr>
      </w:pPr>
    </w:p>
    <w:p w14:paraId="3ABCBD5A"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2</w:t>
      </w:r>
      <w:r w:rsidRPr="002B756F">
        <w:rPr>
          <w:rFonts w:ascii="12" w:eastAsia="Adobe Arabic" w:hAnsi="12" w:cs="XB Roya"/>
          <w:b/>
          <w:sz w:val="30"/>
          <w:szCs w:val="30"/>
          <w:rtl/>
        </w:rPr>
        <w:t xml:space="preserve">. از تابع </w:t>
      </w:r>
      <w:proofErr w:type="spellStart"/>
      <w:r w:rsidRPr="002B756F">
        <w:rPr>
          <w:rFonts w:ascii="12" w:eastAsia="Adobe Arabic" w:hAnsi="12" w:cs="XB Roya"/>
          <w:b/>
          <w:sz w:val="30"/>
          <w:szCs w:val="30"/>
        </w:rPr>
        <w:t>Softmax</w:t>
      </w:r>
      <w:proofErr w:type="spellEnd"/>
      <w:r w:rsidRPr="002B756F">
        <w:rPr>
          <w:rFonts w:ascii="12" w:eastAsia="Adobe Arabic" w:hAnsi="12" w:cs="XB Roya"/>
          <w:b/>
          <w:sz w:val="30"/>
          <w:szCs w:val="30"/>
        </w:rPr>
        <w:t xml:space="preserve"> Loss</w:t>
      </w:r>
      <w:r w:rsidRPr="002B756F">
        <w:rPr>
          <w:rFonts w:ascii="12" w:eastAsia="Adobe Arabic" w:hAnsi="12" w:cs="XB Roya"/>
          <w:b/>
          <w:sz w:val="30"/>
          <w:szCs w:val="30"/>
          <w:rtl/>
        </w:rPr>
        <w:t xml:space="preserve"> تا تابع حداقل هزینه حاشیه ای</w:t>
      </w:r>
    </w:p>
    <w:p w14:paraId="75B8FA5D"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1-2</w:t>
      </w:r>
      <w:r w:rsidRPr="002B756F">
        <w:rPr>
          <w:rFonts w:ascii="12" w:eastAsia="Adobe Arabic" w:hAnsi="12" w:cs="XB Roya"/>
          <w:b/>
          <w:sz w:val="30"/>
          <w:szCs w:val="30"/>
          <w:rtl/>
        </w:rPr>
        <w:t xml:space="preserve"> </w:t>
      </w:r>
      <w:proofErr w:type="spellStart"/>
      <w:r w:rsidRPr="002B756F">
        <w:rPr>
          <w:rFonts w:ascii="12" w:eastAsia="Adobe Arabic" w:hAnsi="12" w:cs="XB Roya"/>
          <w:b/>
          <w:sz w:val="30"/>
          <w:szCs w:val="30"/>
        </w:rPr>
        <w:t>Sotmax</w:t>
      </w:r>
      <w:proofErr w:type="spellEnd"/>
      <w:r w:rsidRPr="002B756F">
        <w:rPr>
          <w:rFonts w:ascii="12" w:eastAsia="Adobe Arabic" w:hAnsi="12" w:cs="XB Roya"/>
          <w:b/>
          <w:sz w:val="30"/>
          <w:szCs w:val="30"/>
        </w:rPr>
        <w:t xml:space="preserve"> Loss</w:t>
      </w:r>
      <w:r w:rsidRPr="002B756F">
        <w:rPr>
          <w:rFonts w:ascii="12" w:eastAsia="Adobe Arabic" w:hAnsi="12" w:cs="XB Roya"/>
          <w:b/>
          <w:sz w:val="30"/>
          <w:szCs w:val="30"/>
          <w:rtl/>
        </w:rPr>
        <w:t xml:space="preserve"> و </w:t>
      </w:r>
      <w:r w:rsidRPr="002B756F">
        <w:rPr>
          <w:rFonts w:ascii="12" w:eastAsia="Adobe Arabic" w:hAnsi="12" w:cs="XB Roya"/>
          <w:b/>
          <w:sz w:val="30"/>
          <w:szCs w:val="30"/>
        </w:rPr>
        <w:t>Center Loss</w:t>
      </w:r>
      <w:r w:rsidRPr="002B756F">
        <w:rPr>
          <w:rFonts w:ascii="12" w:eastAsia="Adobe Arabic" w:hAnsi="12" w:cs="XB Roya"/>
          <w:b/>
          <w:sz w:val="30"/>
          <w:szCs w:val="30"/>
          <w:rtl/>
        </w:rPr>
        <w:t xml:space="preserve"> </w:t>
      </w:r>
    </w:p>
    <w:p w14:paraId="5469A55D"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تابع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پر استفاده ترین تابع هزینه است که در ذیل ارائه شده است:</w:t>
      </w:r>
    </w:p>
    <w:p w14:paraId="73F9CA0E"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3176E4A3" wp14:editId="392E2099">
            <wp:extent cx="4197350" cy="535940"/>
            <wp:effectExtent l="0" t="0" r="0" b="0"/>
            <wp:docPr id="2"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a:picLocks noChangeAspect="1" noChangeArrowheads="1"/>
                    </pic:cNvPicPr>
                  </pic:nvPicPr>
                  <pic:blipFill>
                    <a:blip r:embed="rId9"/>
                    <a:stretch>
                      <a:fillRect/>
                    </a:stretch>
                  </pic:blipFill>
                  <pic:spPr bwMode="auto">
                    <a:xfrm>
                      <a:off x="0" y="0"/>
                      <a:ext cx="4197350" cy="535940"/>
                    </a:xfrm>
                    <a:prstGeom prst="rect">
                      <a:avLst/>
                    </a:prstGeom>
                  </pic:spPr>
                </pic:pic>
              </a:graphicData>
            </a:graphic>
          </wp:inline>
        </w:drawing>
      </w:r>
    </w:p>
    <w:p w14:paraId="50C98328"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که </w:t>
      </w:r>
      <w:r w:rsidRPr="002B756F">
        <w:rPr>
          <w:rFonts w:ascii="12" w:eastAsia="Adobe Arabic" w:hAnsi="12" w:cs="XB Roya"/>
          <w:sz w:val="30"/>
          <w:szCs w:val="30"/>
        </w:rPr>
        <w:t>N</w:t>
      </w:r>
      <w:r w:rsidRPr="002B756F">
        <w:rPr>
          <w:rFonts w:ascii="12" w:eastAsia="Adobe Arabic" w:hAnsi="12" w:cs="XB Roya"/>
          <w:sz w:val="30"/>
          <w:szCs w:val="30"/>
          <w:rtl/>
        </w:rPr>
        <w:t xml:space="preserve"> اندازه مجموعه دسته و </w:t>
      </w:r>
      <w:r w:rsidRPr="002B756F">
        <w:rPr>
          <w:rFonts w:ascii="12" w:eastAsia="Adobe Arabic" w:hAnsi="12" w:cs="XB Roya"/>
          <w:sz w:val="30"/>
          <w:szCs w:val="30"/>
        </w:rPr>
        <w:t>K</w:t>
      </w:r>
      <w:r w:rsidRPr="002B756F">
        <w:rPr>
          <w:rFonts w:ascii="12" w:eastAsia="Adobe Arabic" w:hAnsi="12" w:cs="XB Roya"/>
          <w:sz w:val="30"/>
          <w:szCs w:val="30"/>
          <w:rtl/>
        </w:rPr>
        <w:t xml:space="preserve"> شماره دسته مربوط به مجموعه دسته است. </w:t>
      </w:r>
      <w:r w:rsidRPr="002B756F">
        <w:rPr>
          <w:rFonts w:ascii="12" w:eastAsia="Adobe Arabic" w:hAnsi="12" w:cs="XB Roya"/>
          <w:sz w:val="30"/>
          <w:szCs w:val="30"/>
        </w:rPr>
        <w:t>f</w:t>
      </w:r>
      <w:r w:rsidRPr="002B756F">
        <w:rPr>
          <w:rFonts w:ascii="12" w:eastAsia="Adobe Arabic" w:hAnsi="12" w:cs="XB Roya"/>
          <w:sz w:val="30"/>
          <w:szCs w:val="30"/>
          <w:vertAlign w:val="subscript"/>
        </w:rPr>
        <w:t>i</w:t>
      </w:r>
      <w:r w:rsidRPr="002B756F">
        <w:rPr>
          <w:rFonts w:ascii="12" w:eastAsia="Adobe Arabic" w:hAnsi="12" w:cs="XB Roya"/>
          <w:sz w:val="30"/>
          <w:szCs w:val="30"/>
        </w:rPr>
        <w:t xml:space="preserve"> </w:t>
      </w:r>
      <w:r w:rsidRPr="002B756F">
        <w:rPr>
          <w:rFonts w:ascii="12" w:eastAsia="Cambria Math" w:hAnsi="12" w:cs="Cambria Math"/>
          <w:sz w:val="30"/>
          <w:szCs w:val="30"/>
        </w:rPr>
        <w:t>∈</w:t>
      </w:r>
      <w:r w:rsidRPr="002B756F">
        <w:rPr>
          <w:rFonts w:ascii="12" w:eastAsia="Adobe Arabic" w:hAnsi="12" w:cs="XB Roya"/>
          <w:sz w:val="30"/>
          <w:szCs w:val="30"/>
        </w:rPr>
        <w:t xml:space="preserve"> R</w:t>
      </w:r>
      <w:r w:rsidRPr="002B756F">
        <w:rPr>
          <w:rFonts w:ascii="12" w:eastAsia="Adobe Arabic" w:hAnsi="12" w:cs="XB Roya"/>
          <w:sz w:val="30"/>
          <w:szCs w:val="30"/>
          <w:vertAlign w:val="superscript"/>
        </w:rPr>
        <w:t>d</w:t>
      </w:r>
      <w:r w:rsidRPr="002B756F">
        <w:rPr>
          <w:rFonts w:ascii="12" w:eastAsia="Adobe Arabic" w:hAnsi="12" w:cs="XB Roya"/>
          <w:sz w:val="30"/>
          <w:szCs w:val="30"/>
          <w:rtl/>
        </w:rPr>
        <w:t xml:space="preserve"> نشان دهنده ویژگی </w:t>
      </w:r>
      <w:proofErr w:type="spellStart"/>
      <w:r w:rsidRPr="002B756F">
        <w:rPr>
          <w:rFonts w:ascii="12" w:eastAsia="Adobe Arabic" w:hAnsi="12" w:cs="XB Roya"/>
          <w:sz w:val="30"/>
          <w:szCs w:val="30"/>
        </w:rPr>
        <w:t>i</w:t>
      </w:r>
      <w:proofErr w:type="spellEnd"/>
      <w:r w:rsidRPr="002B756F">
        <w:rPr>
          <w:rFonts w:ascii="12" w:eastAsia="Adobe Arabic" w:hAnsi="12" w:cs="XB Roya"/>
          <w:sz w:val="30"/>
          <w:szCs w:val="30"/>
          <w:rtl/>
        </w:rPr>
        <w:t xml:space="preserve"> امین نمونه متعلق به دسته </w:t>
      </w:r>
      <w:proofErr w:type="spellStart"/>
      <w:r w:rsidRPr="002B756F">
        <w:rPr>
          <w:rFonts w:ascii="12" w:eastAsia="Adobe Arabic" w:hAnsi="12" w:cs="XB Roya"/>
          <w:sz w:val="30"/>
          <w:szCs w:val="30"/>
        </w:rPr>
        <w:t>y</w:t>
      </w:r>
      <w:r w:rsidRPr="002B756F">
        <w:rPr>
          <w:rFonts w:ascii="12" w:eastAsia="Adobe Arabic" w:hAnsi="12" w:cs="XB Roya"/>
          <w:sz w:val="30"/>
          <w:szCs w:val="30"/>
          <w:vertAlign w:val="subscript"/>
        </w:rPr>
        <w:t>i</w:t>
      </w:r>
      <w:proofErr w:type="spellEnd"/>
      <w:r w:rsidRPr="002B756F">
        <w:rPr>
          <w:rFonts w:ascii="12" w:eastAsia="Adobe Arabic" w:hAnsi="12" w:cs="XB Roya"/>
          <w:sz w:val="30"/>
          <w:szCs w:val="30"/>
          <w:rtl/>
        </w:rPr>
        <w:t xml:space="preserve"> ام است، </w:t>
      </w:r>
      <w:proofErr w:type="spellStart"/>
      <w:r w:rsidRPr="002B756F">
        <w:rPr>
          <w:rFonts w:ascii="12" w:eastAsia="Adobe Arabic" w:hAnsi="12" w:cs="XB Roya"/>
          <w:sz w:val="30"/>
          <w:szCs w:val="30"/>
        </w:rPr>
        <w:t>W</w:t>
      </w:r>
      <w:r w:rsidRPr="002B756F">
        <w:rPr>
          <w:rFonts w:ascii="12" w:eastAsia="Adobe Arabic" w:hAnsi="12" w:cs="XB Roya"/>
          <w:sz w:val="30"/>
          <w:szCs w:val="30"/>
          <w:vertAlign w:val="subscript"/>
        </w:rPr>
        <w:t>j</w:t>
      </w:r>
      <w:proofErr w:type="spellEnd"/>
      <w:r w:rsidRPr="002B756F">
        <w:rPr>
          <w:rFonts w:ascii="12" w:eastAsia="Adobe Arabic" w:hAnsi="12" w:cs="XB Roya"/>
          <w:sz w:val="30"/>
          <w:szCs w:val="30"/>
        </w:rPr>
        <w:t xml:space="preserve"> </w:t>
      </w:r>
      <w:r w:rsidRPr="002B756F">
        <w:rPr>
          <w:rFonts w:ascii="12" w:eastAsia="Cambria Math" w:hAnsi="12" w:cs="Cambria Math"/>
          <w:sz w:val="30"/>
          <w:szCs w:val="30"/>
        </w:rPr>
        <w:t>∈</w:t>
      </w:r>
      <w:r w:rsidRPr="002B756F">
        <w:rPr>
          <w:rFonts w:ascii="12" w:eastAsia="Adobe Arabic" w:hAnsi="12" w:cs="XB Roya"/>
          <w:sz w:val="30"/>
          <w:szCs w:val="30"/>
        </w:rPr>
        <w:t xml:space="preserve"> R</w:t>
      </w:r>
      <w:r w:rsidRPr="002B756F">
        <w:rPr>
          <w:rFonts w:ascii="12" w:eastAsia="Adobe Arabic" w:hAnsi="12" w:cs="XB Roya"/>
          <w:sz w:val="30"/>
          <w:szCs w:val="30"/>
          <w:vertAlign w:val="superscript"/>
        </w:rPr>
        <w:t>d</w:t>
      </w:r>
      <w:r w:rsidRPr="002B756F">
        <w:rPr>
          <w:rFonts w:ascii="12" w:eastAsia="Adobe Arabic" w:hAnsi="12" w:cs="XB Roya"/>
          <w:sz w:val="30"/>
          <w:szCs w:val="30"/>
          <w:rtl/>
        </w:rPr>
        <w:t xml:space="preserve"> نشان دهنده ستون </w:t>
      </w:r>
      <w:r w:rsidRPr="002B756F">
        <w:rPr>
          <w:rFonts w:ascii="12" w:eastAsia="Adobe Arabic" w:hAnsi="12" w:cs="XB Roya"/>
          <w:sz w:val="30"/>
          <w:szCs w:val="30"/>
        </w:rPr>
        <w:t>j</w:t>
      </w:r>
      <w:r w:rsidRPr="002B756F">
        <w:rPr>
          <w:rFonts w:ascii="12" w:eastAsia="Adobe Arabic" w:hAnsi="12" w:cs="XB Roya"/>
          <w:sz w:val="30"/>
          <w:szCs w:val="30"/>
          <w:rtl/>
        </w:rPr>
        <w:t xml:space="preserve"> امن ماتریس وزن </w:t>
      </w:r>
      <w:r w:rsidRPr="002B756F">
        <w:rPr>
          <w:rFonts w:ascii="12" w:eastAsia="Adobe Arabic" w:hAnsi="12" w:cs="XB Roya"/>
          <w:sz w:val="30"/>
          <w:szCs w:val="30"/>
        </w:rPr>
        <w:t>W</w:t>
      </w:r>
      <w:r w:rsidRPr="002B756F">
        <w:rPr>
          <w:rFonts w:ascii="12" w:eastAsia="Adobe Arabic" w:hAnsi="12" w:cs="XB Roya"/>
          <w:sz w:val="30"/>
          <w:szCs w:val="30"/>
          <w:rtl/>
        </w:rPr>
        <w:t xml:space="preserve"> در لایه نهایی کاملاً متصل و </w:t>
      </w:r>
      <w:proofErr w:type="spellStart"/>
      <w:r w:rsidRPr="002B756F">
        <w:rPr>
          <w:rFonts w:ascii="12" w:eastAsia="Adobe Arabic" w:hAnsi="12" w:cs="XB Roya"/>
          <w:sz w:val="30"/>
          <w:szCs w:val="30"/>
        </w:rPr>
        <w:t>b</w:t>
      </w:r>
      <w:r w:rsidRPr="002B756F">
        <w:rPr>
          <w:rFonts w:ascii="12" w:eastAsia="Adobe Arabic" w:hAnsi="12" w:cs="XB Roya"/>
          <w:sz w:val="30"/>
          <w:szCs w:val="30"/>
          <w:vertAlign w:val="subscript"/>
        </w:rPr>
        <w:t>j</w:t>
      </w:r>
      <w:proofErr w:type="spellEnd"/>
      <w:r w:rsidRPr="002B756F">
        <w:rPr>
          <w:rFonts w:ascii="12" w:eastAsia="Adobe Arabic" w:hAnsi="12" w:cs="XB Roya"/>
          <w:sz w:val="30"/>
          <w:szCs w:val="30"/>
          <w:rtl/>
        </w:rPr>
        <w:t xml:space="preserve"> عبارت تمایل مربوط به دسته </w:t>
      </w:r>
      <w:r w:rsidRPr="002B756F">
        <w:rPr>
          <w:rFonts w:ascii="12" w:eastAsia="Adobe Arabic" w:hAnsi="12" w:cs="XB Roya"/>
          <w:sz w:val="30"/>
          <w:szCs w:val="30"/>
        </w:rPr>
        <w:t>j</w:t>
      </w:r>
      <w:r w:rsidRPr="002B756F">
        <w:rPr>
          <w:rFonts w:ascii="12" w:eastAsia="Adobe Arabic" w:hAnsi="12" w:cs="XB Roya"/>
          <w:sz w:val="30"/>
          <w:szCs w:val="30"/>
          <w:rtl/>
        </w:rPr>
        <w:t xml:space="preserve"> ام است. براساس رابطه (</w:t>
      </w:r>
      <w:r w:rsidRPr="002B756F">
        <w:rPr>
          <w:rFonts w:ascii="12" w:eastAsia="Adobe Arabic" w:hAnsi="12" w:cs="XB Roya"/>
          <w:sz w:val="30"/>
          <w:szCs w:val="30"/>
        </w:rPr>
        <w:t>1</w:t>
      </w:r>
      <w:r w:rsidRPr="002B756F">
        <w:rPr>
          <w:rFonts w:ascii="12" w:eastAsia="Adobe Arabic" w:hAnsi="12" w:cs="XB Roya"/>
          <w:sz w:val="30"/>
          <w:szCs w:val="30"/>
          <w:rtl/>
        </w:rPr>
        <w:t xml:space="preserve">) مشاهده می شود که تابع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برای به حداقل رساندن تفاوت ها بین برچسب های پیش بینی شده و برچسب های صحیح طراحی شده است که به بیان دیگر به این معنا است که تابع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تنها ویژگی ها را از دسته های مختلف در مجموعه آموزش تفکیک می کند، به جای این که ویژگی های متمایز کننده را یاد بگیرد. چنین هدفی برای امور مجموعه بسته مانند بیشتر سناریوهای کاربردی تشخیص اشیا و تشخیص رفتار مناسب است. اما سناریوهای </w:t>
      </w:r>
      <w:r w:rsidRPr="002B756F">
        <w:rPr>
          <w:rFonts w:ascii="12" w:eastAsia="Adobe Arabic" w:hAnsi="12" w:cs="XB Roya"/>
          <w:sz w:val="30"/>
          <w:szCs w:val="30"/>
          <w:rtl/>
        </w:rPr>
        <w:lastRenderedPageBreak/>
        <w:t xml:space="preserve">کاربردی تشخیص چهره در بیشتر موارد از نوع مجموعه باز هستند، بنابراین توانایی تمایز ویژگی ها تاثیر قابل توجهی بر عملکرد سیستم تشخیص چهره دارد. برای ارتقاء توانایی تمایز ویژگی ها، </w:t>
      </w:r>
      <w:r w:rsidRPr="002B756F">
        <w:rPr>
          <w:rFonts w:ascii="12" w:eastAsia="Adobe Arabic" w:hAnsi="12" w:cs="XB Roya"/>
          <w:sz w:val="30"/>
          <w:szCs w:val="30"/>
        </w:rPr>
        <w:t>Wen</w:t>
      </w:r>
      <w:r w:rsidRPr="002B756F">
        <w:rPr>
          <w:rFonts w:ascii="12" w:eastAsia="Adobe Arabic" w:hAnsi="12" w:cs="XB Roya"/>
          <w:sz w:val="30"/>
          <w:szCs w:val="30"/>
          <w:rtl/>
        </w:rPr>
        <w:t xml:space="preserve"> و همکاران [</w:t>
      </w:r>
      <w:r w:rsidRPr="002B756F">
        <w:rPr>
          <w:rFonts w:ascii="12" w:eastAsia="Adobe Arabic" w:hAnsi="12" w:cs="XB Roya"/>
          <w:sz w:val="30"/>
          <w:szCs w:val="30"/>
        </w:rPr>
        <w:t>12</w:t>
      </w:r>
      <w:r w:rsidRPr="002B756F">
        <w:rPr>
          <w:rFonts w:ascii="12" w:eastAsia="Adobe Arabic" w:hAnsi="12" w:cs="XB Roya"/>
          <w:sz w:val="30"/>
          <w:szCs w:val="30"/>
          <w:rtl/>
        </w:rPr>
        <w:t xml:space="preserve">] تابع </w:t>
      </w:r>
      <w:r w:rsidRPr="002B756F">
        <w:rPr>
          <w:rFonts w:ascii="12" w:eastAsia="Adobe Arabic" w:hAnsi="12" w:cs="XB Roya"/>
          <w:sz w:val="30"/>
          <w:szCs w:val="30"/>
        </w:rPr>
        <w:t>Center Loss</w:t>
      </w:r>
      <w:r w:rsidRPr="002B756F">
        <w:rPr>
          <w:rFonts w:ascii="12" w:eastAsia="Adobe Arabic" w:hAnsi="12" w:cs="XB Roya"/>
          <w:sz w:val="30"/>
          <w:szCs w:val="30"/>
          <w:rtl/>
        </w:rPr>
        <w:t xml:space="preserve"> را برای به حداقل رساندن فاصله درون دسته ای پیشنهاد داده اند که در ذیل ارائه شده است:</w:t>
      </w:r>
    </w:p>
    <w:p w14:paraId="5DB969F9"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39A57030" wp14:editId="1ACDBCC7">
            <wp:extent cx="3986530" cy="49022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noChangeArrowheads="1"/>
                    </pic:cNvPicPr>
                  </pic:nvPicPr>
                  <pic:blipFill>
                    <a:blip r:embed="rId10"/>
                    <a:stretch>
                      <a:fillRect/>
                    </a:stretch>
                  </pic:blipFill>
                  <pic:spPr bwMode="auto">
                    <a:xfrm>
                      <a:off x="0" y="0"/>
                      <a:ext cx="3986530" cy="490220"/>
                    </a:xfrm>
                    <a:prstGeom prst="rect">
                      <a:avLst/>
                    </a:prstGeom>
                  </pic:spPr>
                </pic:pic>
              </a:graphicData>
            </a:graphic>
          </wp:inline>
        </w:drawing>
      </w:r>
    </w:p>
    <w:p w14:paraId="2D236A7F"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که </w:t>
      </w:r>
      <w:proofErr w:type="spellStart"/>
      <w:r w:rsidRPr="002B756F">
        <w:rPr>
          <w:rFonts w:ascii="12" w:eastAsia="Adobe Arabic" w:hAnsi="12" w:cs="XB Roya"/>
          <w:sz w:val="30"/>
          <w:szCs w:val="30"/>
        </w:rPr>
        <w:t>cy</w:t>
      </w:r>
      <w:r w:rsidRPr="002B756F">
        <w:rPr>
          <w:rFonts w:ascii="12" w:eastAsia="Adobe Arabic" w:hAnsi="12" w:cs="XB Roya"/>
          <w:sz w:val="30"/>
          <w:szCs w:val="30"/>
          <w:vertAlign w:val="subscript"/>
        </w:rPr>
        <w:t>i</w:t>
      </w:r>
      <w:proofErr w:type="spellEnd"/>
      <w:r w:rsidRPr="002B756F">
        <w:rPr>
          <w:rFonts w:ascii="12" w:eastAsia="Adobe Arabic" w:hAnsi="12" w:cs="XB Roya"/>
          <w:sz w:val="30"/>
          <w:szCs w:val="30"/>
          <w:rtl/>
        </w:rPr>
        <w:t xml:space="preserve"> نشان دهنده مرکز دسته مربوط به دسته </w:t>
      </w:r>
      <w:proofErr w:type="spellStart"/>
      <w:r w:rsidRPr="002B756F">
        <w:rPr>
          <w:rFonts w:ascii="12" w:eastAsia="Adobe Arabic" w:hAnsi="12" w:cs="XB Roya"/>
          <w:sz w:val="30"/>
          <w:szCs w:val="30"/>
        </w:rPr>
        <w:t>y</w:t>
      </w:r>
      <w:r w:rsidRPr="002B756F">
        <w:rPr>
          <w:rFonts w:ascii="12" w:eastAsia="Adobe Arabic" w:hAnsi="12" w:cs="XB Roya"/>
          <w:sz w:val="30"/>
          <w:szCs w:val="30"/>
          <w:vertAlign w:val="subscript"/>
        </w:rPr>
        <w:t>i</w:t>
      </w:r>
      <w:proofErr w:type="spellEnd"/>
      <w:r w:rsidRPr="002B756F">
        <w:rPr>
          <w:rFonts w:ascii="12" w:eastAsia="Adobe Arabic" w:hAnsi="12" w:cs="XB Roya"/>
          <w:sz w:val="30"/>
          <w:szCs w:val="30"/>
          <w:rtl/>
        </w:rPr>
        <w:t xml:space="preserve"> ام است. تابع </w:t>
      </w:r>
      <w:r w:rsidRPr="002B756F">
        <w:rPr>
          <w:rFonts w:ascii="12" w:eastAsia="Adobe Arabic" w:hAnsi="12" w:cs="XB Roya"/>
          <w:sz w:val="30"/>
          <w:szCs w:val="30"/>
        </w:rPr>
        <w:t>Center Loss</w:t>
      </w:r>
      <w:r w:rsidRPr="002B756F">
        <w:rPr>
          <w:rFonts w:ascii="12" w:eastAsia="Adobe Arabic" w:hAnsi="12" w:cs="XB Roya"/>
          <w:sz w:val="30"/>
          <w:szCs w:val="30"/>
          <w:rtl/>
        </w:rPr>
        <w:t xml:space="preserve"> تمامی فواصل بین مراکز دسته و در درون نمونه های دسته را محاسبه می کند و در ترکیب با تابع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مورد استفاده قرار می گیرد:</w:t>
      </w:r>
    </w:p>
    <w:p w14:paraId="42B95956"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61CFE1E0" wp14:editId="7F19486E">
            <wp:extent cx="3928745" cy="840105"/>
            <wp:effectExtent l="0" t="0" r="0" b="0"/>
            <wp:docPr id="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pic:cNvPicPr>
                      <a:picLocks noChangeAspect="1" noChangeArrowheads="1"/>
                    </pic:cNvPicPr>
                  </pic:nvPicPr>
                  <pic:blipFill>
                    <a:blip r:embed="rId11"/>
                    <a:stretch>
                      <a:fillRect/>
                    </a:stretch>
                  </pic:blipFill>
                  <pic:spPr bwMode="auto">
                    <a:xfrm>
                      <a:off x="0" y="0"/>
                      <a:ext cx="3928745" cy="840105"/>
                    </a:xfrm>
                    <a:prstGeom prst="rect">
                      <a:avLst/>
                    </a:prstGeom>
                  </pic:spPr>
                </pic:pic>
              </a:graphicData>
            </a:graphic>
          </wp:inline>
        </w:drawing>
      </w:r>
    </w:p>
    <w:p w14:paraId="5BA511DB"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که </w:t>
      </w:r>
      <w:r w:rsidRPr="002B756F">
        <w:rPr>
          <w:rFonts w:ascii="12" w:eastAsia="Cambria" w:hAnsi="12" w:cs="Cambria"/>
          <w:sz w:val="30"/>
          <w:szCs w:val="30"/>
        </w:rPr>
        <w:t>λ</w:t>
      </w:r>
      <w:r w:rsidRPr="002B756F">
        <w:rPr>
          <w:rFonts w:ascii="12" w:eastAsia="Adobe Arabic" w:hAnsi="12" w:cs="XB Roya"/>
          <w:sz w:val="30"/>
          <w:szCs w:val="30"/>
          <w:rtl/>
        </w:rPr>
        <w:t xml:space="preserve"> فراپارامتر برای توازن دو تابع هزینه است.</w:t>
      </w:r>
    </w:p>
    <w:p w14:paraId="66AAE1B0" w14:textId="77777777" w:rsidR="001F046A" w:rsidRPr="002B756F" w:rsidRDefault="001F046A">
      <w:pPr>
        <w:bidi/>
        <w:spacing w:after="0" w:line="360" w:lineRule="auto"/>
        <w:jc w:val="both"/>
        <w:rPr>
          <w:rFonts w:ascii="12" w:eastAsia="Adobe Arabic" w:hAnsi="12" w:cs="XB Roya"/>
          <w:sz w:val="30"/>
          <w:szCs w:val="30"/>
        </w:rPr>
      </w:pPr>
    </w:p>
    <w:p w14:paraId="44A102B1"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2-2</w:t>
      </w:r>
      <w:r w:rsidRPr="002B756F">
        <w:rPr>
          <w:rFonts w:ascii="12" w:eastAsia="Adobe Arabic" w:hAnsi="12" w:cs="XB Roya"/>
          <w:b/>
          <w:sz w:val="30"/>
          <w:szCs w:val="30"/>
          <w:rtl/>
        </w:rPr>
        <w:t xml:space="preserve"> هزینه حاشیه ای و هزینه محدوده</w:t>
      </w:r>
    </w:p>
    <w:p w14:paraId="6FF10D66"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پس از ترکیب تابع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با تابع </w:t>
      </w:r>
      <w:r w:rsidRPr="002B756F">
        <w:rPr>
          <w:rFonts w:ascii="12" w:eastAsia="Adobe Arabic" w:hAnsi="12" w:cs="XB Roya"/>
          <w:sz w:val="30"/>
          <w:szCs w:val="30"/>
        </w:rPr>
        <w:t>Centre Loss</w:t>
      </w:r>
      <w:r w:rsidRPr="002B756F">
        <w:rPr>
          <w:rFonts w:ascii="12" w:eastAsia="Adobe Arabic" w:hAnsi="12" w:cs="XB Roya"/>
          <w:sz w:val="30"/>
          <w:szCs w:val="30"/>
          <w:rtl/>
        </w:rPr>
        <w:t xml:space="preserve">، فشردگی درون دسته به طور قابل توجهی ارتقاء می یابد. اما استفاده تنها از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به عنوان یک شرط بین دسته ای کافی نیست چرا که تفکیک پذیری ویژگی ها را ترغیب می کند. بنابراین </w:t>
      </w:r>
      <w:r w:rsidRPr="002B756F">
        <w:rPr>
          <w:rFonts w:ascii="12" w:eastAsia="Adobe Arabic" w:hAnsi="12" w:cs="XB Roya"/>
          <w:sz w:val="30"/>
          <w:szCs w:val="30"/>
        </w:rPr>
        <w:t>Deng</w:t>
      </w:r>
      <w:r w:rsidRPr="002B756F">
        <w:rPr>
          <w:rFonts w:ascii="12" w:eastAsia="Adobe Arabic" w:hAnsi="12" w:cs="XB Roya"/>
          <w:sz w:val="30"/>
          <w:szCs w:val="30"/>
          <w:rtl/>
        </w:rPr>
        <w:t xml:space="preserve"> و همکاران [</w:t>
      </w:r>
      <w:r w:rsidRPr="002B756F">
        <w:rPr>
          <w:rFonts w:ascii="12" w:eastAsia="Adobe Arabic" w:hAnsi="12" w:cs="XB Roya"/>
          <w:sz w:val="30"/>
          <w:szCs w:val="30"/>
        </w:rPr>
        <w:t>13</w:t>
      </w:r>
      <w:r w:rsidRPr="002B756F">
        <w:rPr>
          <w:rFonts w:ascii="12" w:eastAsia="Adobe Arabic" w:hAnsi="12" w:cs="XB Roya"/>
          <w:sz w:val="30"/>
          <w:szCs w:val="30"/>
          <w:rtl/>
        </w:rPr>
        <w:t xml:space="preserve">] تابع </w:t>
      </w:r>
      <w:r w:rsidRPr="002B756F">
        <w:rPr>
          <w:rFonts w:ascii="12" w:eastAsia="Adobe Arabic" w:hAnsi="12" w:cs="XB Roya"/>
          <w:sz w:val="30"/>
          <w:szCs w:val="30"/>
        </w:rPr>
        <w:t>Marginal Loss</w:t>
      </w:r>
      <w:r w:rsidRPr="002B756F">
        <w:rPr>
          <w:rFonts w:ascii="12" w:eastAsia="Adobe Arabic" w:hAnsi="12" w:cs="XB Roya"/>
          <w:sz w:val="30"/>
          <w:szCs w:val="30"/>
          <w:rtl/>
        </w:rPr>
        <w:t xml:space="preserve"> را پیشنهاد داده اند که نظارت مشترک را توسط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در نظر می گیرد. </w:t>
      </w:r>
    </w:p>
    <w:p w14:paraId="0D9BFEBD"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lastRenderedPageBreak/>
        <w:drawing>
          <wp:inline distT="0" distB="0" distL="0" distR="0" wp14:anchorId="07FCA00C" wp14:editId="0194980C">
            <wp:extent cx="4107180" cy="816610"/>
            <wp:effectExtent l="0" t="0" r="0" b="0"/>
            <wp:docPr id="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pic:cNvPicPr>
                      <a:picLocks noChangeAspect="1" noChangeArrowheads="1"/>
                    </pic:cNvPicPr>
                  </pic:nvPicPr>
                  <pic:blipFill>
                    <a:blip r:embed="rId12"/>
                    <a:stretch>
                      <a:fillRect/>
                    </a:stretch>
                  </pic:blipFill>
                  <pic:spPr bwMode="auto">
                    <a:xfrm>
                      <a:off x="0" y="0"/>
                      <a:ext cx="4107180" cy="816610"/>
                    </a:xfrm>
                    <a:prstGeom prst="rect">
                      <a:avLst/>
                    </a:prstGeom>
                  </pic:spPr>
                </pic:pic>
              </a:graphicData>
            </a:graphic>
          </wp:inline>
        </w:drawing>
      </w:r>
    </w:p>
    <w:p w14:paraId="348855BA"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که </w:t>
      </w:r>
      <w:r w:rsidRPr="002B756F">
        <w:rPr>
          <w:rFonts w:ascii="12" w:eastAsia="Adobe Arabic" w:hAnsi="12" w:cs="XB Roya"/>
          <w:sz w:val="30"/>
          <w:szCs w:val="30"/>
        </w:rPr>
        <w:t>f</w:t>
      </w:r>
      <w:r w:rsidRPr="002B756F">
        <w:rPr>
          <w:rFonts w:ascii="12" w:eastAsia="Adobe Arabic" w:hAnsi="12" w:cs="XB Roya"/>
          <w:sz w:val="30"/>
          <w:szCs w:val="30"/>
          <w:vertAlign w:val="subscript"/>
        </w:rPr>
        <w:t>i</w:t>
      </w:r>
      <w:r w:rsidRPr="002B756F">
        <w:rPr>
          <w:rFonts w:ascii="12" w:eastAsia="Adobe Arabic" w:hAnsi="12" w:cs="XB Roya"/>
          <w:sz w:val="30"/>
          <w:szCs w:val="30"/>
          <w:rtl/>
        </w:rPr>
        <w:t xml:space="preserve"> و </w:t>
      </w:r>
      <w:r w:rsidRPr="002B756F">
        <w:rPr>
          <w:rFonts w:ascii="12" w:eastAsia="Adobe Arabic" w:hAnsi="12" w:cs="XB Roya"/>
          <w:sz w:val="30"/>
          <w:szCs w:val="30"/>
        </w:rPr>
        <w:t>f</w:t>
      </w:r>
      <w:r w:rsidRPr="002B756F">
        <w:rPr>
          <w:rFonts w:ascii="12" w:eastAsia="Adobe Arabic" w:hAnsi="12" w:cs="XB Roya"/>
          <w:sz w:val="30"/>
          <w:szCs w:val="30"/>
          <w:vertAlign w:val="subscript"/>
        </w:rPr>
        <w:t>j</w:t>
      </w:r>
      <w:r w:rsidRPr="002B756F">
        <w:rPr>
          <w:rFonts w:ascii="12" w:eastAsia="Adobe Arabic" w:hAnsi="12" w:cs="XB Roya"/>
          <w:sz w:val="30"/>
          <w:szCs w:val="30"/>
          <w:vertAlign w:val="subscript"/>
          <w:rtl/>
        </w:rPr>
        <w:t xml:space="preserve"> </w:t>
      </w:r>
      <w:r w:rsidRPr="002B756F">
        <w:rPr>
          <w:rFonts w:ascii="12" w:eastAsia="Adobe Arabic" w:hAnsi="12" w:cs="XB Roya"/>
          <w:sz w:val="30"/>
          <w:szCs w:val="30"/>
          <w:rtl/>
        </w:rPr>
        <w:t xml:space="preserve">به ترتیب ویژگی های در نمونه های </w:t>
      </w:r>
      <w:proofErr w:type="spellStart"/>
      <w:r w:rsidRPr="002B756F">
        <w:rPr>
          <w:rFonts w:ascii="12" w:eastAsia="Adobe Arabic" w:hAnsi="12" w:cs="XB Roya"/>
          <w:sz w:val="30"/>
          <w:szCs w:val="30"/>
        </w:rPr>
        <w:t>i</w:t>
      </w:r>
      <w:proofErr w:type="spellEnd"/>
      <w:r w:rsidRPr="002B756F">
        <w:rPr>
          <w:rFonts w:ascii="12" w:eastAsia="Adobe Arabic" w:hAnsi="12" w:cs="XB Roya"/>
          <w:sz w:val="30"/>
          <w:szCs w:val="30"/>
          <w:rtl/>
        </w:rPr>
        <w:t xml:space="preserve"> و </w:t>
      </w:r>
      <w:r w:rsidRPr="002B756F">
        <w:rPr>
          <w:rFonts w:ascii="12" w:eastAsia="Adobe Arabic" w:hAnsi="12" w:cs="XB Roya"/>
          <w:sz w:val="30"/>
          <w:szCs w:val="30"/>
        </w:rPr>
        <w:t>j</w:t>
      </w:r>
      <w:r w:rsidRPr="002B756F">
        <w:rPr>
          <w:rFonts w:ascii="12" w:eastAsia="Adobe Arabic" w:hAnsi="12" w:cs="XB Roya"/>
          <w:sz w:val="30"/>
          <w:szCs w:val="30"/>
          <w:rtl/>
        </w:rPr>
        <w:t xml:space="preserve"> ام در یک دسته است؛  </w:t>
      </w:r>
      <w:proofErr w:type="spellStart"/>
      <w:r w:rsidRPr="002B756F">
        <w:rPr>
          <w:rFonts w:ascii="12" w:eastAsia="Adobe Arabic" w:hAnsi="12" w:cs="XB Roya"/>
          <w:sz w:val="30"/>
          <w:szCs w:val="30"/>
        </w:rPr>
        <w:t>y</w:t>
      </w:r>
      <w:r w:rsidRPr="002B756F">
        <w:rPr>
          <w:rFonts w:ascii="12" w:eastAsia="Adobe Arabic" w:hAnsi="12" w:cs="XB Roya"/>
          <w:sz w:val="30"/>
          <w:szCs w:val="30"/>
          <w:vertAlign w:val="subscript"/>
        </w:rPr>
        <w:t>ij</w:t>
      </w:r>
      <w:proofErr w:type="spellEnd"/>
      <w:r w:rsidRPr="002B756F">
        <w:rPr>
          <w:rFonts w:ascii="12" w:eastAsia="Adobe Arabic" w:hAnsi="12" w:cs="XB Roya"/>
          <w:sz w:val="30"/>
          <w:szCs w:val="30"/>
        </w:rPr>
        <w:t xml:space="preserve"> </w:t>
      </w:r>
      <w:r w:rsidRPr="002B756F">
        <w:rPr>
          <w:rFonts w:ascii="12" w:eastAsia="Cambria Math" w:hAnsi="12" w:cs="Cambria Math"/>
          <w:sz w:val="30"/>
          <w:szCs w:val="30"/>
        </w:rPr>
        <w:t>∈</w:t>
      </w:r>
      <w:r w:rsidRPr="002B756F">
        <w:rPr>
          <w:rFonts w:ascii="12" w:eastAsia="Adobe Arabic" w:hAnsi="12" w:cs="XB Roya"/>
          <w:sz w:val="30"/>
          <w:szCs w:val="30"/>
        </w:rPr>
        <w:t xml:space="preserve"> { ± 1}</w:t>
      </w:r>
      <w:r w:rsidRPr="002B756F">
        <w:rPr>
          <w:rFonts w:ascii="12" w:eastAsia="Adobe Arabic" w:hAnsi="12" w:cs="XB Roya"/>
          <w:sz w:val="30"/>
          <w:szCs w:val="30"/>
          <w:rtl/>
        </w:rPr>
        <w:t xml:space="preserve"> نشان می دهد که </w:t>
      </w:r>
      <w:r w:rsidRPr="002B756F">
        <w:rPr>
          <w:rFonts w:ascii="12" w:eastAsia="Adobe Arabic" w:hAnsi="12" w:cs="XB Roya"/>
          <w:sz w:val="30"/>
          <w:szCs w:val="30"/>
        </w:rPr>
        <w:t>f</w:t>
      </w:r>
      <w:r w:rsidRPr="002B756F">
        <w:rPr>
          <w:rFonts w:ascii="12" w:eastAsia="Adobe Arabic" w:hAnsi="12" w:cs="XB Roya"/>
          <w:sz w:val="30"/>
          <w:szCs w:val="30"/>
          <w:vertAlign w:val="subscript"/>
        </w:rPr>
        <w:t>i</w:t>
      </w:r>
      <w:r w:rsidRPr="002B756F">
        <w:rPr>
          <w:rFonts w:ascii="12" w:eastAsia="Adobe Arabic" w:hAnsi="12" w:cs="XB Roya"/>
          <w:sz w:val="30"/>
          <w:szCs w:val="30"/>
          <w:rtl/>
        </w:rPr>
        <w:t xml:space="preserve"> و </w:t>
      </w:r>
      <w:r w:rsidRPr="002B756F">
        <w:rPr>
          <w:rFonts w:ascii="12" w:eastAsia="Adobe Arabic" w:hAnsi="12" w:cs="XB Roya"/>
          <w:sz w:val="30"/>
          <w:szCs w:val="30"/>
        </w:rPr>
        <w:t>f</w:t>
      </w:r>
      <w:r w:rsidRPr="002B756F">
        <w:rPr>
          <w:rFonts w:ascii="12" w:eastAsia="Adobe Arabic" w:hAnsi="12" w:cs="XB Roya"/>
          <w:sz w:val="30"/>
          <w:szCs w:val="30"/>
          <w:vertAlign w:val="subscript"/>
        </w:rPr>
        <w:t>j</w:t>
      </w:r>
      <w:r w:rsidRPr="002B756F">
        <w:rPr>
          <w:rFonts w:ascii="12" w:eastAsia="Adobe Arabic" w:hAnsi="12" w:cs="XB Roya"/>
          <w:sz w:val="30"/>
          <w:szCs w:val="30"/>
          <w:rtl/>
        </w:rPr>
        <w:t xml:space="preserve"> به یک دسته تعلق دارند، (</w:t>
      </w:r>
      <w:r w:rsidRPr="002B756F">
        <w:rPr>
          <w:rFonts w:ascii="12" w:eastAsia="Adobe Arabic" w:hAnsi="12" w:cs="XB Roya"/>
          <w:sz w:val="30"/>
          <w:szCs w:val="30"/>
        </w:rPr>
        <w:t>u</w:t>
      </w:r>
      <w:r w:rsidRPr="002B756F">
        <w:rPr>
          <w:rFonts w:ascii="12" w:eastAsia="Adobe Arabic" w:hAnsi="12" w:cs="XB Roya"/>
          <w:sz w:val="30"/>
          <w:szCs w:val="30"/>
          <w:rtl/>
        </w:rPr>
        <w:t>)</w:t>
      </w:r>
      <w:r w:rsidRPr="002B756F">
        <w:rPr>
          <w:rFonts w:ascii="12" w:eastAsia="Adobe Arabic" w:hAnsi="12" w:cs="XB Roya"/>
          <w:sz w:val="30"/>
          <w:szCs w:val="30"/>
          <w:vertAlign w:val="subscript"/>
          <w:rtl/>
        </w:rPr>
        <w:t>+</w:t>
      </w:r>
      <w:r w:rsidRPr="002B756F">
        <w:rPr>
          <w:rFonts w:ascii="12" w:eastAsia="Adobe Arabic" w:hAnsi="12" w:cs="XB Roya"/>
          <w:sz w:val="30"/>
          <w:szCs w:val="30"/>
          <w:rtl/>
        </w:rPr>
        <w:t xml:space="preserve"> به صورت </w:t>
      </w:r>
      <w:r w:rsidRPr="002B756F">
        <w:rPr>
          <w:rFonts w:ascii="12" w:eastAsia="Adobe Arabic" w:hAnsi="12" w:cs="XB Roya"/>
          <w:sz w:val="30"/>
          <w:szCs w:val="30"/>
        </w:rPr>
        <w:t>max(u,0)</w:t>
      </w:r>
      <w:r w:rsidRPr="002B756F">
        <w:rPr>
          <w:rFonts w:ascii="12" w:eastAsia="Adobe Arabic" w:hAnsi="12" w:cs="XB Roya"/>
          <w:sz w:val="30"/>
          <w:szCs w:val="30"/>
          <w:rtl/>
        </w:rPr>
        <w:t xml:space="preserve"> تعریف می شود، </w:t>
      </w:r>
      <w:r w:rsidRPr="002B756F">
        <w:rPr>
          <w:rFonts w:ascii="12" w:eastAsia="Cambria" w:hAnsi="12" w:cs="Cambria"/>
          <w:sz w:val="30"/>
          <w:szCs w:val="30"/>
        </w:rPr>
        <w:t>θ</w:t>
      </w:r>
      <w:r w:rsidRPr="002B756F">
        <w:rPr>
          <w:rFonts w:ascii="12" w:eastAsia="Adobe Arabic" w:hAnsi="12" w:cs="XB Roya"/>
          <w:sz w:val="30"/>
          <w:szCs w:val="30"/>
          <w:rtl/>
        </w:rPr>
        <w:t xml:space="preserve"> آستانه برای تفکیک زوج های مثبت و منفی است و </w:t>
      </w:r>
      <w:r w:rsidRPr="002B756F">
        <w:rPr>
          <w:rFonts w:ascii="12" w:eastAsia="Cambria" w:hAnsi="12" w:cs="Cambria"/>
          <w:sz w:val="30"/>
          <w:szCs w:val="30"/>
        </w:rPr>
        <w:t>ξ</w:t>
      </w:r>
      <w:r w:rsidRPr="002B756F">
        <w:rPr>
          <w:rFonts w:ascii="12" w:eastAsia="Adobe Arabic" w:hAnsi="12" w:cs="XB Roya"/>
          <w:sz w:val="30"/>
          <w:szCs w:val="30"/>
          <w:rtl/>
        </w:rPr>
        <w:t xml:space="preserve"> حاشیه خطا در کنار فراصفحه دسته بندی است. </w:t>
      </w:r>
    </w:p>
    <w:p w14:paraId="6D4D9BD5"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تابع </w:t>
      </w:r>
      <w:r w:rsidRPr="002B756F">
        <w:rPr>
          <w:rFonts w:ascii="12" w:eastAsia="Adobe Arabic" w:hAnsi="12" w:cs="XB Roya"/>
          <w:sz w:val="30"/>
          <w:szCs w:val="30"/>
        </w:rPr>
        <w:t>Marginal Loss</w:t>
      </w:r>
      <w:r w:rsidRPr="002B756F">
        <w:rPr>
          <w:rFonts w:ascii="12" w:eastAsia="Adobe Arabic" w:hAnsi="12" w:cs="XB Roya"/>
          <w:sz w:val="30"/>
          <w:szCs w:val="30"/>
          <w:rtl/>
        </w:rPr>
        <w:t xml:space="preserve"> تمامی ترکیب های ممکن زوج های نمونه در یک مجموعه دسته را در نظر می گیرد و آستانه </w:t>
      </w:r>
      <w:r w:rsidRPr="002B756F">
        <w:rPr>
          <w:rFonts w:ascii="12" w:eastAsia="Cambria" w:hAnsi="12" w:cs="Cambria"/>
          <w:sz w:val="30"/>
          <w:szCs w:val="30"/>
        </w:rPr>
        <w:t>θ</w:t>
      </w:r>
      <w:r w:rsidRPr="002B756F">
        <w:rPr>
          <w:rFonts w:ascii="12" w:eastAsia="Adobe Arabic" w:hAnsi="12" w:cs="XB Roya"/>
          <w:sz w:val="30"/>
          <w:szCs w:val="30"/>
          <w:rtl/>
        </w:rPr>
        <w:t xml:space="preserve"> را برای محدود کردن این زوج نمونه ها شامل زوج های مثبت و منفی مشخص می کنند. تابع </w:t>
      </w:r>
      <w:r w:rsidRPr="002B756F">
        <w:rPr>
          <w:rFonts w:ascii="12" w:eastAsia="Adobe Arabic" w:hAnsi="12" w:cs="XB Roya"/>
          <w:sz w:val="30"/>
          <w:szCs w:val="30"/>
        </w:rPr>
        <w:t>Margin Loss</w:t>
      </w:r>
      <w:r w:rsidRPr="002B756F">
        <w:rPr>
          <w:rFonts w:ascii="12" w:eastAsia="Adobe Arabic" w:hAnsi="12" w:cs="XB Roya"/>
          <w:sz w:val="30"/>
          <w:szCs w:val="30"/>
          <w:rtl/>
        </w:rPr>
        <w:t xml:space="preserve"> فواصل زوج های مثبت را مجبور می کند تا به آستانه </w:t>
      </w:r>
      <w:r w:rsidRPr="002B756F">
        <w:rPr>
          <w:rFonts w:ascii="12" w:eastAsia="Cambria" w:hAnsi="12" w:cs="Cambria"/>
          <w:sz w:val="30"/>
          <w:szCs w:val="30"/>
        </w:rPr>
        <w:t>θ</w:t>
      </w:r>
      <w:r w:rsidRPr="002B756F">
        <w:rPr>
          <w:rFonts w:ascii="12" w:eastAsia="Adobe Arabic" w:hAnsi="12" w:cs="XB Roya"/>
          <w:sz w:val="30"/>
          <w:szCs w:val="30"/>
          <w:rtl/>
        </w:rPr>
        <w:t xml:space="preserve"> نزدیک شوند و در عین حال فواصل زوج های منفی را ملزم می کند تا از آستانه </w:t>
      </w:r>
      <w:r w:rsidRPr="002B756F">
        <w:rPr>
          <w:rFonts w:ascii="12" w:eastAsia="Cambria" w:hAnsi="12" w:cs="Cambria"/>
          <w:sz w:val="30"/>
          <w:szCs w:val="30"/>
        </w:rPr>
        <w:t>θ</w:t>
      </w:r>
      <w:r w:rsidRPr="002B756F">
        <w:rPr>
          <w:rFonts w:ascii="12" w:eastAsia="Adobe Arabic" w:hAnsi="12" w:cs="XB Roya"/>
          <w:sz w:val="30"/>
          <w:szCs w:val="30"/>
          <w:rtl/>
        </w:rPr>
        <w:t xml:space="preserve"> دورتر شوند. البته به کارگیری همان آستانه </w:t>
      </w:r>
      <w:r w:rsidRPr="002B756F">
        <w:rPr>
          <w:rFonts w:ascii="12" w:eastAsia="Cambria" w:hAnsi="12" w:cs="Cambria"/>
          <w:sz w:val="30"/>
          <w:szCs w:val="30"/>
        </w:rPr>
        <w:t>θ</w:t>
      </w:r>
      <w:r w:rsidRPr="002B756F">
        <w:rPr>
          <w:rFonts w:ascii="12" w:eastAsia="Adobe Arabic" w:hAnsi="12" w:cs="XB Roya"/>
          <w:sz w:val="30"/>
          <w:szCs w:val="30"/>
          <w:rtl/>
        </w:rPr>
        <w:t xml:space="preserve"> برای محدود کردن زوج های مثبت و منفی به طور همزمان مناسب نیست چرا که در اغلب موارد دو نمونه دور در یک دسته دارای فاصله بیشتری نسبت به دو نمونه نزدیک از دو دسته متفاوت اما نزدیک هستند. تغییر اجباری این وضعیت سبب می شود که همگرایی روند آموزش دشوار شود.</w:t>
      </w:r>
    </w:p>
    <w:p w14:paraId="55601D5C"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مشابه با روش های اشاره شده در بالا، تابع </w:t>
      </w:r>
      <w:r w:rsidRPr="002B756F">
        <w:rPr>
          <w:rFonts w:ascii="12" w:eastAsia="Adobe Arabic" w:hAnsi="12" w:cs="XB Roya"/>
          <w:sz w:val="30"/>
          <w:szCs w:val="30"/>
        </w:rPr>
        <w:t>Range Loss</w:t>
      </w:r>
      <w:r w:rsidRPr="002B756F">
        <w:rPr>
          <w:rFonts w:ascii="12" w:eastAsia="Adobe Arabic" w:hAnsi="12" w:cs="XB Roya"/>
          <w:sz w:val="30"/>
          <w:szCs w:val="30"/>
          <w:rtl/>
        </w:rPr>
        <w:t xml:space="preserve"> پیشنهادی توسط </w:t>
      </w:r>
      <w:r w:rsidRPr="002B756F">
        <w:rPr>
          <w:rFonts w:ascii="12" w:eastAsia="Adobe Arabic" w:hAnsi="12" w:cs="XB Roya"/>
          <w:sz w:val="30"/>
          <w:szCs w:val="30"/>
        </w:rPr>
        <w:t>Zhang</w:t>
      </w:r>
      <w:r w:rsidRPr="002B756F">
        <w:rPr>
          <w:rFonts w:ascii="12" w:eastAsia="Adobe Arabic" w:hAnsi="12" w:cs="XB Roya"/>
          <w:sz w:val="30"/>
          <w:szCs w:val="30"/>
          <w:rtl/>
        </w:rPr>
        <w:t xml:space="preserve"> و همکاران [</w:t>
      </w:r>
      <w:r w:rsidRPr="002B756F">
        <w:rPr>
          <w:rFonts w:ascii="12" w:eastAsia="Adobe Arabic" w:hAnsi="12" w:cs="XB Roya"/>
          <w:sz w:val="30"/>
          <w:szCs w:val="30"/>
        </w:rPr>
        <w:t>9</w:t>
      </w:r>
      <w:r w:rsidRPr="002B756F">
        <w:rPr>
          <w:rFonts w:ascii="12" w:eastAsia="Adobe Arabic" w:hAnsi="12" w:cs="XB Roya"/>
          <w:sz w:val="30"/>
          <w:szCs w:val="30"/>
          <w:rtl/>
        </w:rPr>
        <w:t xml:space="preserve">] نیز با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به عنوان سیگنال های نظارتی رفتار می کند:</w:t>
      </w:r>
    </w:p>
    <w:p w14:paraId="63532A50"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3C99B3DD" wp14:editId="6F960544">
            <wp:extent cx="4383405" cy="245110"/>
            <wp:effectExtent l="0" t="0" r="0" b="0"/>
            <wp:docPr id="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png"/>
                    <pic:cNvPicPr>
                      <a:picLocks noChangeAspect="1" noChangeArrowheads="1"/>
                    </pic:cNvPicPr>
                  </pic:nvPicPr>
                  <pic:blipFill>
                    <a:blip r:embed="rId13"/>
                    <a:stretch>
                      <a:fillRect/>
                    </a:stretch>
                  </pic:blipFill>
                  <pic:spPr bwMode="auto">
                    <a:xfrm>
                      <a:off x="0" y="0"/>
                      <a:ext cx="4383405" cy="245110"/>
                    </a:xfrm>
                    <a:prstGeom prst="rect">
                      <a:avLst/>
                    </a:prstGeom>
                  </pic:spPr>
                </pic:pic>
              </a:graphicData>
            </a:graphic>
          </wp:inline>
        </w:drawing>
      </w:r>
    </w:p>
    <w:p w14:paraId="088B1B61" w14:textId="77777777" w:rsidR="001F046A" w:rsidRPr="002B756F" w:rsidRDefault="0032019D">
      <w:pPr>
        <w:tabs>
          <w:tab w:val="left" w:pos="1080"/>
        </w:tabs>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متفاوت از تابع </w:t>
      </w:r>
      <w:r w:rsidRPr="002B756F">
        <w:rPr>
          <w:rFonts w:ascii="12" w:eastAsia="Adobe Arabic" w:hAnsi="12" w:cs="XB Roya"/>
          <w:sz w:val="30"/>
          <w:szCs w:val="30"/>
        </w:rPr>
        <w:t>Marginal Loss</w:t>
      </w:r>
      <w:r w:rsidRPr="002B756F">
        <w:rPr>
          <w:rFonts w:ascii="12" w:eastAsia="Adobe Arabic" w:hAnsi="12" w:cs="XB Roya"/>
          <w:sz w:val="30"/>
          <w:szCs w:val="30"/>
          <w:rtl/>
        </w:rPr>
        <w:t xml:space="preserve">، تابع </w:t>
      </w:r>
      <w:r w:rsidRPr="002B756F">
        <w:rPr>
          <w:rFonts w:ascii="12" w:eastAsia="Adobe Arabic" w:hAnsi="12" w:cs="XB Roya"/>
          <w:sz w:val="30"/>
          <w:szCs w:val="30"/>
        </w:rPr>
        <w:t>Range Loss</w:t>
      </w:r>
      <w:r w:rsidRPr="002B756F">
        <w:rPr>
          <w:rFonts w:ascii="12" w:eastAsia="Adobe Arabic" w:hAnsi="12" w:cs="XB Roya"/>
          <w:sz w:val="30"/>
          <w:szCs w:val="30"/>
          <w:rtl/>
        </w:rPr>
        <w:t xml:space="preserve"> شامل دو هزینهف مستقل به نام </w:t>
      </w:r>
      <w:r w:rsidRPr="002B756F">
        <w:rPr>
          <w:rFonts w:ascii="12" w:hAnsi="12" w:cs="XB Roya"/>
          <w:noProof/>
          <w:sz w:val="30"/>
          <w:szCs w:val="30"/>
          <w:rtl/>
        </w:rPr>
        <w:drawing>
          <wp:inline distT="0" distB="0" distL="0" distR="0" wp14:anchorId="69550127" wp14:editId="7D1A3451">
            <wp:extent cx="343535" cy="190500"/>
            <wp:effectExtent l="0" t="0" r="0" b="0"/>
            <wp:docPr id="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png"/>
                    <pic:cNvPicPr>
                      <a:picLocks noChangeAspect="1" noChangeArrowheads="1"/>
                    </pic:cNvPicPr>
                  </pic:nvPicPr>
                  <pic:blipFill>
                    <a:blip r:embed="rId14"/>
                    <a:stretch>
                      <a:fillRect/>
                    </a:stretch>
                  </pic:blipFill>
                  <pic:spPr bwMode="auto">
                    <a:xfrm>
                      <a:off x="0" y="0"/>
                      <a:ext cx="343535" cy="190500"/>
                    </a:xfrm>
                    <a:prstGeom prst="rect">
                      <a:avLst/>
                    </a:prstGeom>
                  </pic:spPr>
                </pic:pic>
              </a:graphicData>
            </a:graphic>
          </wp:inline>
        </w:drawing>
      </w:r>
      <w:r w:rsidRPr="002B756F">
        <w:rPr>
          <w:rFonts w:ascii="12" w:eastAsia="Adobe Arabic" w:hAnsi="12" w:cs="XB Roya"/>
          <w:sz w:val="30"/>
          <w:szCs w:val="30"/>
          <w:rtl/>
        </w:rPr>
        <w:t xml:space="preserve"> و </w:t>
      </w:r>
      <w:r w:rsidRPr="002B756F">
        <w:rPr>
          <w:rFonts w:ascii="12" w:hAnsi="12" w:cs="XB Roya"/>
          <w:noProof/>
          <w:sz w:val="30"/>
          <w:szCs w:val="30"/>
          <w:rtl/>
        </w:rPr>
        <w:drawing>
          <wp:inline distT="0" distB="0" distL="0" distR="0" wp14:anchorId="715610FE" wp14:editId="0DD6CCFF">
            <wp:extent cx="374015" cy="183515"/>
            <wp:effectExtent l="0" t="0" r="0" b="0"/>
            <wp:docPr id="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png"/>
                    <pic:cNvPicPr>
                      <a:picLocks noChangeAspect="1" noChangeArrowheads="1"/>
                    </pic:cNvPicPr>
                  </pic:nvPicPr>
                  <pic:blipFill>
                    <a:blip r:embed="rId15"/>
                    <a:stretch>
                      <a:fillRect/>
                    </a:stretch>
                  </pic:blipFill>
                  <pic:spPr bwMode="auto">
                    <a:xfrm>
                      <a:off x="0" y="0"/>
                      <a:ext cx="374015" cy="183515"/>
                    </a:xfrm>
                    <a:prstGeom prst="rect">
                      <a:avLst/>
                    </a:prstGeom>
                  </pic:spPr>
                </pic:pic>
              </a:graphicData>
            </a:graphic>
          </wp:inline>
        </w:drawing>
      </w:r>
      <w:r w:rsidRPr="002B756F">
        <w:rPr>
          <w:rFonts w:ascii="12" w:eastAsia="Adobe Arabic" w:hAnsi="12" w:cs="XB Roya"/>
          <w:sz w:val="30"/>
          <w:szCs w:val="30"/>
          <w:rtl/>
        </w:rPr>
        <w:t xml:space="preserve"> برای محاسبه به ترتیب هزینه درون دسته و بین دسته ای است.</w:t>
      </w:r>
    </w:p>
    <w:p w14:paraId="5BA60352" w14:textId="77777777" w:rsidR="001F046A" w:rsidRPr="002B756F" w:rsidRDefault="0032019D">
      <w:pPr>
        <w:tabs>
          <w:tab w:val="left" w:pos="1080"/>
        </w:tabs>
        <w:bidi/>
        <w:spacing w:after="0" w:line="360" w:lineRule="auto"/>
        <w:jc w:val="center"/>
        <w:rPr>
          <w:rFonts w:ascii="12" w:eastAsia="Adobe Arabic" w:hAnsi="12" w:cs="XB Roya"/>
          <w:sz w:val="28"/>
          <w:szCs w:val="28"/>
        </w:rPr>
      </w:pPr>
      <w:r w:rsidRPr="002B756F">
        <w:rPr>
          <w:rFonts w:ascii="12" w:hAnsi="12" w:cs="XB Roya"/>
          <w:noProof/>
          <w:sz w:val="30"/>
          <w:szCs w:val="30"/>
          <w:rtl/>
        </w:rPr>
        <w:lastRenderedPageBreak/>
        <w:drawing>
          <wp:inline distT="0" distB="0" distL="0" distR="0" wp14:anchorId="04831BB2" wp14:editId="34CA32F6">
            <wp:extent cx="4164330" cy="273685"/>
            <wp:effectExtent l="0" t="0" r="0" b="0"/>
            <wp:docPr id="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pic:cNvPicPr>
                      <a:picLocks noChangeAspect="1" noChangeArrowheads="1"/>
                    </pic:cNvPicPr>
                  </pic:nvPicPr>
                  <pic:blipFill>
                    <a:blip r:embed="rId16"/>
                    <a:stretch>
                      <a:fillRect/>
                    </a:stretch>
                  </pic:blipFill>
                  <pic:spPr bwMode="auto">
                    <a:xfrm>
                      <a:off x="0" y="0"/>
                      <a:ext cx="4164330" cy="273685"/>
                    </a:xfrm>
                    <a:prstGeom prst="rect">
                      <a:avLst/>
                    </a:prstGeom>
                  </pic:spPr>
                </pic:pic>
              </a:graphicData>
            </a:graphic>
          </wp:inline>
        </w:drawing>
      </w:r>
    </w:p>
    <w:p w14:paraId="0ADA4BA4"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که </w:t>
      </w:r>
      <w:r w:rsidRPr="002B756F">
        <w:rPr>
          <w:rFonts w:ascii="12" w:eastAsia="Cambria" w:hAnsi="12" w:cs="XB Roya"/>
          <w:sz w:val="30"/>
          <w:szCs w:val="30"/>
        </w:rPr>
        <w:t>α</w:t>
      </w:r>
      <w:r w:rsidRPr="002B756F">
        <w:rPr>
          <w:rFonts w:ascii="12" w:eastAsia="Adobe Arabic" w:hAnsi="12" w:cs="XB Roya"/>
          <w:sz w:val="30"/>
          <w:szCs w:val="30"/>
          <w:rtl/>
        </w:rPr>
        <w:t xml:space="preserve"> و </w:t>
      </w:r>
      <w:r w:rsidRPr="002B756F">
        <w:rPr>
          <w:rFonts w:ascii="12" w:eastAsia="Cambria" w:hAnsi="12" w:cs="Cambria"/>
          <w:sz w:val="30"/>
          <w:szCs w:val="30"/>
        </w:rPr>
        <w:t>β</w:t>
      </w:r>
      <w:r w:rsidRPr="002B756F">
        <w:rPr>
          <w:rFonts w:ascii="12" w:eastAsia="Adobe Arabic" w:hAnsi="12" w:cs="XB Roya"/>
          <w:sz w:val="30"/>
          <w:szCs w:val="30"/>
          <w:rtl/>
        </w:rPr>
        <w:t xml:space="preserve"> دو وزن برای تنظیم تاثیر </w:t>
      </w:r>
      <w:r w:rsidRPr="002B756F">
        <w:rPr>
          <w:rFonts w:ascii="12" w:hAnsi="12" w:cs="XB Roya"/>
          <w:noProof/>
          <w:sz w:val="30"/>
          <w:szCs w:val="30"/>
          <w:rtl/>
        </w:rPr>
        <w:drawing>
          <wp:inline distT="0" distB="0" distL="0" distR="0" wp14:anchorId="4C11E327" wp14:editId="65443C90">
            <wp:extent cx="343535" cy="190500"/>
            <wp:effectExtent l="0" t="0" r="0" b="0"/>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4"/>
                    <a:stretch>
                      <a:fillRect/>
                    </a:stretch>
                  </pic:blipFill>
                  <pic:spPr bwMode="auto">
                    <a:xfrm>
                      <a:off x="0" y="0"/>
                      <a:ext cx="343535" cy="190500"/>
                    </a:xfrm>
                    <a:prstGeom prst="rect">
                      <a:avLst/>
                    </a:prstGeom>
                  </pic:spPr>
                </pic:pic>
              </a:graphicData>
            </a:graphic>
          </wp:inline>
        </w:drawing>
      </w:r>
      <w:r w:rsidRPr="002B756F">
        <w:rPr>
          <w:rFonts w:ascii="12" w:eastAsia="Adobe Arabic" w:hAnsi="12" w:cs="XB Roya"/>
          <w:sz w:val="30"/>
          <w:szCs w:val="30"/>
          <w:rtl/>
        </w:rPr>
        <w:t xml:space="preserve"> و </w:t>
      </w:r>
      <w:r w:rsidRPr="002B756F">
        <w:rPr>
          <w:rFonts w:ascii="12" w:hAnsi="12" w:cs="XB Roya"/>
          <w:noProof/>
          <w:sz w:val="30"/>
          <w:szCs w:val="30"/>
          <w:rtl/>
        </w:rPr>
        <w:drawing>
          <wp:inline distT="0" distB="0" distL="0" distR="0" wp14:anchorId="05D441A6" wp14:editId="3AE72EE8">
            <wp:extent cx="374015" cy="18351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5"/>
                    <a:stretch>
                      <a:fillRect/>
                    </a:stretch>
                  </pic:blipFill>
                  <pic:spPr bwMode="auto">
                    <a:xfrm>
                      <a:off x="0" y="0"/>
                      <a:ext cx="374015" cy="183515"/>
                    </a:xfrm>
                    <a:prstGeom prst="rect">
                      <a:avLst/>
                    </a:prstGeom>
                  </pic:spPr>
                </pic:pic>
              </a:graphicData>
            </a:graphic>
          </wp:inline>
        </w:drawing>
      </w:r>
      <w:r w:rsidRPr="002B756F">
        <w:rPr>
          <w:rFonts w:ascii="12" w:eastAsia="Adobe Arabic" w:hAnsi="12" w:cs="XB Roya"/>
          <w:sz w:val="30"/>
          <w:szCs w:val="30"/>
          <w:rtl/>
        </w:rPr>
        <w:t xml:space="preserve"> هستند. از نظر ریاضی، </w:t>
      </w:r>
      <w:r w:rsidRPr="002B756F">
        <w:rPr>
          <w:rFonts w:ascii="12" w:hAnsi="12" w:cs="XB Roya"/>
          <w:noProof/>
          <w:sz w:val="30"/>
          <w:szCs w:val="30"/>
          <w:rtl/>
        </w:rPr>
        <w:drawing>
          <wp:inline distT="0" distB="0" distL="0" distR="0" wp14:anchorId="51FF5D8F" wp14:editId="4CB52AA3">
            <wp:extent cx="343535" cy="19050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4"/>
                    <a:stretch>
                      <a:fillRect/>
                    </a:stretch>
                  </pic:blipFill>
                  <pic:spPr bwMode="auto">
                    <a:xfrm>
                      <a:off x="0" y="0"/>
                      <a:ext cx="343535" cy="190500"/>
                    </a:xfrm>
                    <a:prstGeom prst="rect">
                      <a:avLst/>
                    </a:prstGeom>
                  </pic:spPr>
                </pic:pic>
              </a:graphicData>
            </a:graphic>
          </wp:inline>
        </w:drawing>
      </w:r>
      <w:r w:rsidRPr="002B756F">
        <w:rPr>
          <w:rFonts w:ascii="12" w:eastAsia="Adobe Arabic" w:hAnsi="12" w:cs="XB Roya"/>
          <w:sz w:val="30"/>
          <w:szCs w:val="30"/>
          <w:rtl/>
        </w:rPr>
        <w:t xml:space="preserve"> و </w:t>
      </w:r>
      <w:r w:rsidRPr="002B756F">
        <w:rPr>
          <w:rFonts w:ascii="12" w:hAnsi="12" w:cs="XB Roya"/>
          <w:noProof/>
          <w:sz w:val="30"/>
          <w:szCs w:val="30"/>
          <w:rtl/>
        </w:rPr>
        <w:drawing>
          <wp:inline distT="0" distB="0" distL="0" distR="0" wp14:anchorId="5D319A70" wp14:editId="52FE91C1">
            <wp:extent cx="374015" cy="183515"/>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5"/>
                    <a:stretch>
                      <a:fillRect/>
                    </a:stretch>
                  </pic:blipFill>
                  <pic:spPr bwMode="auto">
                    <a:xfrm>
                      <a:off x="0" y="0"/>
                      <a:ext cx="374015" cy="183515"/>
                    </a:xfrm>
                    <a:prstGeom prst="rect">
                      <a:avLst/>
                    </a:prstGeom>
                  </pic:spPr>
                </pic:pic>
              </a:graphicData>
            </a:graphic>
          </wp:inline>
        </w:drawing>
      </w:r>
      <w:r w:rsidRPr="002B756F">
        <w:rPr>
          <w:rFonts w:ascii="12" w:eastAsia="Adobe Arabic" w:hAnsi="12" w:cs="XB Roya"/>
          <w:sz w:val="30"/>
          <w:szCs w:val="30"/>
          <w:rtl/>
        </w:rPr>
        <w:t>به صورت ذیل تعریف می شوند:</w:t>
      </w:r>
    </w:p>
    <w:p w14:paraId="739486CD"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0B2A7581" wp14:editId="76EA87EA">
            <wp:extent cx="4003040" cy="980440"/>
            <wp:effectExtent l="0" t="0" r="0" b="0"/>
            <wp:docPr id="14"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4.png"/>
                    <pic:cNvPicPr>
                      <a:picLocks noChangeAspect="1" noChangeArrowheads="1"/>
                    </pic:cNvPicPr>
                  </pic:nvPicPr>
                  <pic:blipFill>
                    <a:blip r:embed="rId17"/>
                    <a:stretch>
                      <a:fillRect/>
                    </a:stretch>
                  </pic:blipFill>
                  <pic:spPr bwMode="auto">
                    <a:xfrm>
                      <a:off x="0" y="0"/>
                      <a:ext cx="4003040" cy="980440"/>
                    </a:xfrm>
                    <a:prstGeom prst="rect">
                      <a:avLst/>
                    </a:prstGeom>
                  </pic:spPr>
                </pic:pic>
              </a:graphicData>
            </a:graphic>
          </wp:inline>
        </w:drawing>
      </w:r>
    </w:p>
    <w:p w14:paraId="24045777"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که </w:t>
      </w:r>
      <w:r w:rsidRPr="002B756F">
        <w:rPr>
          <w:rFonts w:ascii="12" w:eastAsia="Adobe Arabic" w:hAnsi="12" w:cs="XB Roya"/>
          <w:sz w:val="30"/>
          <w:szCs w:val="30"/>
        </w:rPr>
        <w:t>K</w:t>
      </w:r>
      <w:r w:rsidRPr="002B756F">
        <w:rPr>
          <w:rFonts w:ascii="12" w:eastAsia="Adobe Arabic" w:hAnsi="12" w:cs="XB Roya"/>
          <w:sz w:val="30"/>
          <w:szCs w:val="30"/>
          <w:rtl/>
        </w:rPr>
        <w:t xml:space="preserve"> شماره دسته در مجموعه دسته فعلی، </w:t>
      </w:r>
      <w:proofErr w:type="spellStart"/>
      <w:r w:rsidRPr="002B756F">
        <w:rPr>
          <w:rFonts w:ascii="12" w:eastAsia="Adobe Arabic" w:hAnsi="12" w:cs="XB Roya"/>
          <w:sz w:val="30"/>
          <w:szCs w:val="30"/>
        </w:rPr>
        <w:t>D</w:t>
      </w:r>
      <w:r w:rsidRPr="002B756F">
        <w:rPr>
          <w:rFonts w:ascii="12" w:eastAsia="Adobe Arabic" w:hAnsi="12" w:cs="XB Roya"/>
          <w:sz w:val="30"/>
          <w:szCs w:val="30"/>
          <w:vertAlign w:val="subscript"/>
        </w:rPr>
        <w:t>ij</w:t>
      </w:r>
      <w:proofErr w:type="spellEnd"/>
      <w:r w:rsidRPr="002B756F">
        <w:rPr>
          <w:rFonts w:ascii="12" w:eastAsia="Adobe Arabic" w:hAnsi="12" w:cs="XB Roya"/>
          <w:sz w:val="30"/>
          <w:szCs w:val="30"/>
          <w:rtl/>
        </w:rPr>
        <w:t xml:space="preserve"> بزرگترین فاصله </w:t>
      </w:r>
      <w:r w:rsidRPr="002B756F">
        <w:rPr>
          <w:rFonts w:ascii="12" w:eastAsia="Adobe Arabic" w:hAnsi="12" w:cs="XB Roya"/>
          <w:sz w:val="30"/>
          <w:szCs w:val="30"/>
        </w:rPr>
        <w:t>j</w:t>
      </w:r>
      <w:r w:rsidRPr="002B756F">
        <w:rPr>
          <w:rFonts w:ascii="12" w:eastAsia="Adobe Arabic" w:hAnsi="12" w:cs="XB Roya"/>
          <w:sz w:val="30"/>
          <w:szCs w:val="30"/>
          <w:rtl/>
        </w:rPr>
        <w:t xml:space="preserve"> ام از زوج های نمونه در دسته </w:t>
      </w:r>
      <w:proofErr w:type="spellStart"/>
      <w:r w:rsidRPr="002B756F">
        <w:rPr>
          <w:rFonts w:ascii="12" w:eastAsia="Adobe Arabic" w:hAnsi="12" w:cs="XB Roya"/>
          <w:sz w:val="30"/>
          <w:szCs w:val="30"/>
        </w:rPr>
        <w:t>i</w:t>
      </w:r>
      <w:proofErr w:type="spellEnd"/>
      <w:r w:rsidRPr="002B756F">
        <w:rPr>
          <w:rFonts w:ascii="Arial" w:eastAsia="Adobe Arabic" w:hAnsi="Arial" w:cs="Arial"/>
          <w:sz w:val="30"/>
          <w:szCs w:val="30"/>
        </w:rPr>
        <w:t>،</w:t>
      </w:r>
      <w:r w:rsidRPr="002B756F">
        <w:rPr>
          <w:rFonts w:ascii="12" w:eastAsia="Adobe Arabic" w:hAnsi="12" w:cs="XB Roya"/>
          <w:sz w:val="30"/>
          <w:szCs w:val="30"/>
        </w:rPr>
        <w:t xml:space="preserve"> </w:t>
      </w:r>
      <w:proofErr w:type="spellStart"/>
      <w:r w:rsidRPr="002B756F">
        <w:rPr>
          <w:rFonts w:ascii="12" w:eastAsia="Adobe Arabic" w:hAnsi="12" w:cs="XB Roya"/>
          <w:sz w:val="30"/>
          <w:szCs w:val="30"/>
        </w:rPr>
        <w:t>D</w:t>
      </w:r>
      <w:r w:rsidRPr="002B756F">
        <w:rPr>
          <w:rFonts w:ascii="12" w:eastAsia="Adobe Arabic" w:hAnsi="12" w:cs="XB Roya"/>
          <w:sz w:val="30"/>
          <w:szCs w:val="30"/>
          <w:vertAlign w:val="subscript"/>
        </w:rPr>
        <w:t>Centre</w:t>
      </w:r>
      <w:proofErr w:type="spellEnd"/>
      <w:r w:rsidRPr="002B756F">
        <w:rPr>
          <w:rFonts w:ascii="12" w:eastAsia="Adobe Arabic" w:hAnsi="12" w:cs="XB Roya"/>
          <w:sz w:val="30"/>
          <w:szCs w:val="30"/>
          <w:rtl/>
        </w:rPr>
        <w:t xml:space="preserve"> فاصله مرکزی دو دسته نزدیک در مجموعه دسته فعلی، </w:t>
      </w:r>
      <w:r w:rsidRPr="002B756F">
        <w:rPr>
          <w:rFonts w:ascii="12" w:hAnsi="12" w:cs="XB Roya"/>
          <w:noProof/>
          <w:sz w:val="30"/>
          <w:szCs w:val="30"/>
          <w:rtl/>
        </w:rPr>
        <w:drawing>
          <wp:inline distT="0" distB="0" distL="0" distR="0" wp14:anchorId="1E6D02BD" wp14:editId="570EC155">
            <wp:extent cx="192405" cy="184785"/>
            <wp:effectExtent l="0" t="0" r="0" b="0"/>
            <wp:docPr id="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png"/>
                    <pic:cNvPicPr>
                      <a:picLocks noChangeAspect="1" noChangeArrowheads="1"/>
                    </pic:cNvPicPr>
                  </pic:nvPicPr>
                  <pic:blipFill>
                    <a:blip r:embed="rId18"/>
                    <a:stretch>
                      <a:fillRect/>
                    </a:stretch>
                  </pic:blipFill>
                  <pic:spPr bwMode="auto">
                    <a:xfrm>
                      <a:off x="0" y="0"/>
                      <a:ext cx="192405" cy="184785"/>
                    </a:xfrm>
                    <a:prstGeom prst="rect">
                      <a:avLst/>
                    </a:prstGeom>
                  </pic:spPr>
                </pic:pic>
              </a:graphicData>
            </a:graphic>
          </wp:inline>
        </w:drawing>
      </w:r>
      <w:r w:rsidRPr="002B756F">
        <w:rPr>
          <w:rFonts w:ascii="12" w:eastAsia="Adobe Arabic" w:hAnsi="12" w:cs="XB Roya"/>
          <w:sz w:val="30"/>
          <w:szCs w:val="30"/>
          <w:rtl/>
        </w:rPr>
        <w:t xml:space="preserve"> و </w:t>
      </w:r>
      <w:r w:rsidRPr="002B756F">
        <w:rPr>
          <w:rFonts w:ascii="12" w:hAnsi="12" w:cs="XB Roya"/>
          <w:noProof/>
          <w:sz w:val="30"/>
          <w:szCs w:val="30"/>
          <w:rtl/>
        </w:rPr>
        <w:drawing>
          <wp:inline distT="0" distB="0" distL="0" distR="0" wp14:anchorId="6C1BCE51" wp14:editId="01C6DD9C">
            <wp:extent cx="220980" cy="157480"/>
            <wp:effectExtent l="0" t="0" r="0" b="0"/>
            <wp:docPr id="1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2.png"/>
                    <pic:cNvPicPr>
                      <a:picLocks noChangeAspect="1" noChangeArrowheads="1"/>
                    </pic:cNvPicPr>
                  </pic:nvPicPr>
                  <pic:blipFill>
                    <a:blip r:embed="rId19"/>
                    <a:stretch>
                      <a:fillRect/>
                    </a:stretch>
                  </pic:blipFill>
                  <pic:spPr bwMode="auto">
                    <a:xfrm>
                      <a:off x="0" y="0"/>
                      <a:ext cx="220980" cy="157480"/>
                    </a:xfrm>
                    <a:prstGeom prst="rect">
                      <a:avLst/>
                    </a:prstGeom>
                  </pic:spPr>
                </pic:pic>
              </a:graphicData>
            </a:graphic>
          </wp:inline>
        </w:drawing>
      </w:r>
      <w:r w:rsidRPr="002B756F">
        <w:rPr>
          <w:rFonts w:ascii="12" w:eastAsia="Adobe Arabic" w:hAnsi="12" w:cs="XB Roya"/>
          <w:sz w:val="30"/>
          <w:szCs w:val="30"/>
          <w:rtl/>
        </w:rPr>
        <w:t xml:space="preserve"> نشان دهنده مراکز دسته مربوط به دسته </w:t>
      </w:r>
      <w:r w:rsidRPr="002B756F">
        <w:rPr>
          <w:rFonts w:ascii="12" w:hAnsi="12" w:cs="XB Roya"/>
          <w:noProof/>
          <w:sz w:val="30"/>
          <w:szCs w:val="30"/>
          <w:rtl/>
        </w:rPr>
        <w:drawing>
          <wp:inline distT="0" distB="0" distL="0" distR="0" wp14:anchorId="4530579A" wp14:editId="6A9D960C">
            <wp:extent cx="226695" cy="133985"/>
            <wp:effectExtent l="0" t="0" r="0" b="0"/>
            <wp:docPr id="1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png"/>
                    <pic:cNvPicPr>
                      <a:picLocks noChangeAspect="1" noChangeArrowheads="1"/>
                    </pic:cNvPicPr>
                  </pic:nvPicPr>
                  <pic:blipFill>
                    <a:blip r:embed="rId20"/>
                    <a:stretch>
                      <a:fillRect/>
                    </a:stretch>
                  </pic:blipFill>
                  <pic:spPr bwMode="auto">
                    <a:xfrm>
                      <a:off x="0" y="0"/>
                      <a:ext cx="226695" cy="133985"/>
                    </a:xfrm>
                    <a:prstGeom prst="rect">
                      <a:avLst/>
                    </a:prstGeom>
                  </pic:spPr>
                </pic:pic>
              </a:graphicData>
            </a:graphic>
          </wp:inline>
        </w:drawing>
      </w:r>
      <w:r w:rsidRPr="002B756F">
        <w:rPr>
          <w:rFonts w:ascii="12" w:eastAsia="Adobe Arabic" w:hAnsi="12" w:cs="XB Roya"/>
          <w:sz w:val="30"/>
          <w:szCs w:val="30"/>
          <w:rtl/>
        </w:rPr>
        <w:t xml:space="preserve"> و </w:t>
      </w:r>
      <w:r w:rsidRPr="002B756F">
        <w:rPr>
          <w:rFonts w:ascii="12" w:hAnsi="12" w:cs="XB Roya"/>
          <w:noProof/>
          <w:sz w:val="30"/>
          <w:szCs w:val="30"/>
          <w:rtl/>
        </w:rPr>
        <w:drawing>
          <wp:inline distT="0" distB="0" distL="0" distR="0" wp14:anchorId="3A9238CE" wp14:editId="169A06A3">
            <wp:extent cx="227965" cy="175895"/>
            <wp:effectExtent l="0" t="0" r="0" b="0"/>
            <wp:docPr id="1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png"/>
                    <pic:cNvPicPr>
                      <a:picLocks noChangeAspect="1" noChangeArrowheads="1"/>
                    </pic:cNvPicPr>
                  </pic:nvPicPr>
                  <pic:blipFill>
                    <a:blip r:embed="rId21"/>
                    <a:stretch>
                      <a:fillRect/>
                    </a:stretch>
                  </pic:blipFill>
                  <pic:spPr bwMode="auto">
                    <a:xfrm>
                      <a:off x="0" y="0"/>
                      <a:ext cx="227965" cy="175895"/>
                    </a:xfrm>
                    <a:prstGeom prst="rect">
                      <a:avLst/>
                    </a:prstGeom>
                  </pic:spPr>
                </pic:pic>
              </a:graphicData>
            </a:graphic>
          </wp:inline>
        </w:drawing>
      </w:r>
      <w:r w:rsidRPr="002B756F">
        <w:rPr>
          <w:rFonts w:ascii="12" w:eastAsia="Adobe Arabic" w:hAnsi="12" w:cs="XB Roya"/>
          <w:sz w:val="30"/>
          <w:szCs w:val="30"/>
          <w:rtl/>
        </w:rPr>
        <w:t xml:space="preserve"> است که دارای کمترین فاصله مرکزی هستند و </w:t>
      </w:r>
      <w:r w:rsidRPr="002B756F">
        <w:rPr>
          <w:rFonts w:ascii="12" w:eastAsia="Adobe Arabic" w:hAnsi="12" w:cs="XB Roya"/>
          <w:sz w:val="30"/>
          <w:szCs w:val="30"/>
        </w:rPr>
        <w:t>M</w:t>
      </w:r>
      <w:r w:rsidRPr="002B756F">
        <w:rPr>
          <w:rFonts w:ascii="12" w:eastAsia="Adobe Arabic" w:hAnsi="12" w:cs="XB Roya"/>
          <w:sz w:val="30"/>
          <w:szCs w:val="30"/>
          <w:rtl/>
        </w:rPr>
        <w:t xml:space="preserve"> آستانه حاشیه ای است. </w:t>
      </w:r>
      <w:r w:rsidRPr="002B756F">
        <w:rPr>
          <w:rFonts w:ascii="12" w:hAnsi="12" w:cs="XB Roya"/>
          <w:noProof/>
          <w:sz w:val="30"/>
          <w:szCs w:val="30"/>
          <w:rtl/>
        </w:rPr>
        <w:drawing>
          <wp:inline distT="0" distB="0" distL="0" distR="0" wp14:anchorId="2DFD5FDA" wp14:editId="6C52F05B">
            <wp:extent cx="428625" cy="238125"/>
            <wp:effectExtent l="0" t="0" r="0" b="0"/>
            <wp:docPr id="1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png"/>
                    <pic:cNvPicPr>
                      <a:picLocks noChangeAspect="1" noChangeArrowheads="1"/>
                    </pic:cNvPicPr>
                  </pic:nvPicPr>
                  <pic:blipFill>
                    <a:blip r:embed="rId22"/>
                    <a:stretch>
                      <a:fillRect/>
                    </a:stretch>
                  </pic:blipFill>
                  <pic:spPr bwMode="auto">
                    <a:xfrm>
                      <a:off x="0" y="0"/>
                      <a:ext cx="428625" cy="238125"/>
                    </a:xfrm>
                    <a:prstGeom prst="rect">
                      <a:avLst/>
                    </a:prstGeom>
                  </pic:spPr>
                </pic:pic>
              </a:graphicData>
            </a:graphic>
          </wp:inline>
        </w:drawing>
      </w:r>
      <w:r w:rsidRPr="002B756F">
        <w:rPr>
          <w:rFonts w:ascii="12" w:eastAsia="Adobe Arabic" w:hAnsi="12" w:cs="XB Roya"/>
          <w:sz w:val="30"/>
          <w:szCs w:val="30"/>
          <w:rtl/>
        </w:rPr>
        <w:t xml:space="preserve"> تمامی زوج های نمونه در یک دسته را اندازه گیری می کند و </w:t>
      </w:r>
      <w:r w:rsidRPr="002B756F">
        <w:rPr>
          <w:rFonts w:ascii="12" w:eastAsia="Adobe Arabic" w:hAnsi="12" w:cs="XB Roya"/>
          <w:sz w:val="30"/>
          <w:szCs w:val="30"/>
        </w:rPr>
        <w:t>n</w:t>
      </w:r>
      <w:r w:rsidRPr="002B756F">
        <w:rPr>
          <w:rFonts w:ascii="12" w:eastAsia="Adobe Arabic" w:hAnsi="12" w:cs="XB Roya"/>
          <w:sz w:val="30"/>
          <w:szCs w:val="30"/>
          <w:rtl/>
        </w:rPr>
        <w:t xml:space="preserve"> دسته نمونه را شناسایی می کند که دارای فاصله بیشتر برای ایجاد هزینه به منظور کنترل فشردگی درون دسته ای هستند. مطابق با توضیح ارائه شده در[</w:t>
      </w:r>
      <w:r w:rsidRPr="002B756F">
        <w:rPr>
          <w:rFonts w:ascii="12" w:eastAsia="Adobe Arabic" w:hAnsi="12" w:cs="XB Roya"/>
          <w:sz w:val="30"/>
          <w:szCs w:val="30"/>
        </w:rPr>
        <w:t>13</w:t>
      </w:r>
      <w:r w:rsidRPr="002B756F">
        <w:rPr>
          <w:rFonts w:ascii="12" w:eastAsia="Adobe Arabic" w:hAnsi="12" w:cs="XB Roya"/>
          <w:sz w:val="30"/>
          <w:szCs w:val="30"/>
          <w:rtl/>
        </w:rPr>
        <w:t xml:space="preserve">]، آزمایش ها نشان می دهند که </w:t>
      </w:r>
      <w:r w:rsidRPr="002B756F">
        <w:rPr>
          <w:rFonts w:ascii="12" w:eastAsia="Adobe Arabic" w:hAnsi="12" w:cs="XB Roya"/>
          <w:sz w:val="30"/>
          <w:szCs w:val="30"/>
        </w:rPr>
        <w:t>n=2</w:t>
      </w:r>
      <w:r w:rsidRPr="002B756F">
        <w:rPr>
          <w:rFonts w:ascii="12" w:eastAsia="Adobe Arabic" w:hAnsi="12" w:cs="XB Roya"/>
          <w:sz w:val="30"/>
          <w:szCs w:val="30"/>
          <w:rtl/>
        </w:rPr>
        <w:t xml:space="preserve"> بهترین انتخاب است. هدف </w:t>
      </w:r>
      <w:r w:rsidRPr="002B756F">
        <w:rPr>
          <w:rFonts w:ascii="12" w:hAnsi="12" w:cs="XB Roya"/>
          <w:noProof/>
          <w:sz w:val="30"/>
          <w:szCs w:val="30"/>
          <w:rtl/>
        </w:rPr>
        <w:drawing>
          <wp:inline distT="0" distB="0" distL="0" distR="0" wp14:anchorId="44DBBBCF" wp14:editId="3CC0CBA4">
            <wp:extent cx="354965" cy="177165"/>
            <wp:effectExtent l="0" t="0" r="0" b="0"/>
            <wp:docPr id="2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pic:cNvPicPr>
                      <a:picLocks noChangeAspect="1" noChangeArrowheads="1"/>
                    </pic:cNvPicPr>
                  </pic:nvPicPr>
                  <pic:blipFill>
                    <a:blip r:embed="rId23"/>
                    <a:stretch>
                      <a:fillRect/>
                    </a:stretch>
                  </pic:blipFill>
                  <pic:spPr bwMode="auto">
                    <a:xfrm>
                      <a:off x="0" y="0"/>
                      <a:ext cx="354965" cy="177165"/>
                    </a:xfrm>
                    <a:prstGeom prst="rect">
                      <a:avLst/>
                    </a:prstGeom>
                  </pic:spPr>
                </pic:pic>
              </a:graphicData>
            </a:graphic>
          </wp:inline>
        </w:drawing>
      </w:r>
      <w:r w:rsidRPr="002B756F">
        <w:rPr>
          <w:rFonts w:ascii="12" w:eastAsia="Adobe Arabic" w:hAnsi="12" w:cs="XB Roya"/>
          <w:sz w:val="30"/>
          <w:szCs w:val="30"/>
          <w:rtl/>
        </w:rPr>
        <w:t xml:space="preserve"> ملزم کردن زوج مرکز دسته که دارای کمترین فاصله است، به داشتن حاشیه بیشتر حداکثر تا آستانه طراحی شده است. اما زوج های مرکزی بیشتری وجود دارد که ممکن است فاصله کمتری نسبت به آستانه طراحی شده داشته باشند. البته در نظر گرفتن تنها یک زوج مرکز کافی نیست چرا که منجر به طولانی شدن روند آموزش برای تکمیل همگرایی می شود که دلیل آن سرعت پایین یادگیری است.</w:t>
      </w:r>
    </w:p>
    <w:p w14:paraId="559C46C6" w14:textId="77777777" w:rsidR="001F046A" w:rsidRPr="002B756F" w:rsidRDefault="001F046A">
      <w:pPr>
        <w:bidi/>
        <w:spacing w:after="0" w:line="360" w:lineRule="auto"/>
        <w:jc w:val="both"/>
        <w:rPr>
          <w:rFonts w:ascii="12" w:eastAsia="Adobe Arabic" w:hAnsi="12" w:cs="XB Roya"/>
          <w:sz w:val="30"/>
          <w:szCs w:val="30"/>
        </w:rPr>
      </w:pPr>
    </w:p>
    <w:p w14:paraId="6753EBE6"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3-2</w:t>
      </w:r>
      <w:r w:rsidRPr="002B756F">
        <w:rPr>
          <w:rFonts w:ascii="12" w:eastAsia="Adobe Arabic" w:hAnsi="12" w:cs="XB Roya"/>
          <w:b/>
          <w:sz w:val="30"/>
          <w:szCs w:val="30"/>
          <w:rtl/>
        </w:rPr>
        <w:t xml:space="preserve"> حداقل هزینه حاشیه ای پیشنهادی</w:t>
      </w:r>
    </w:p>
    <w:p w14:paraId="198DCBD2"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lastRenderedPageBreak/>
        <w:t xml:space="preserve">با الهام از تابع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Arial" w:eastAsia="Adobe Arabic" w:hAnsi="Arial" w:cs="Arial"/>
          <w:sz w:val="30"/>
          <w:szCs w:val="30"/>
        </w:rPr>
        <w:t>،</w:t>
      </w:r>
      <w:r w:rsidRPr="002B756F">
        <w:rPr>
          <w:rFonts w:ascii="12" w:eastAsia="Adobe Arabic" w:hAnsi="12" w:cs="XB Roya"/>
          <w:sz w:val="30"/>
          <w:szCs w:val="30"/>
        </w:rPr>
        <w:t xml:space="preserve"> Center Loss</w:t>
      </w:r>
      <w:r w:rsidRPr="002B756F">
        <w:rPr>
          <w:rFonts w:ascii="12" w:eastAsia="Adobe Arabic" w:hAnsi="12" w:cs="XB Roya"/>
          <w:sz w:val="30"/>
          <w:szCs w:val="30"/>
          <w:rtl/>
        </w:rPr>
        <w:t xml:space="preserve"> و </w:t>
      </w:r>
      <w:r w:rsidRPr="002B756F">
        <w:rPr>
          <w:rFonts w:ascii="12" w:eastAsia="Adobe Arabic" w:hAnsi="12" w:cs="XB Roya"/>
          <w:sz w:val="30"/>
          <w:szCs w:val="30"/>
        </w:rPr>
        <w:t>Marginal Loss</w:t>
      </w:r>
      <w:r w:rsidRPr="002B756F">
        <w:rPr>
          <w:rFonts w:ascii="12" w:eastAsia="Adobe Arabic" w:hAnsi="12" w:cs="XB Roya"/>
          <w:sz w:val="30"/>
          <w:szCs w:val="30"/>
          <w:rtl/>
        </w:rPr>
        <w:t>، حداقل هزینه حاشیه ای (</w:t>
      </w:r>
      <w:r w:rsidRPr="002B756F">
        <w:rPr>
          <w:rFonts w:ascii="12" w:eastAsia="Adobe Arabic" w:hAnsi="12" w:cs="XB Roya"/>
          <w:sz w:val="30"/>
          <w:szCs w:val="30"/>
        </w:rPr>
        <w:t>MML</w:t>
      </w:r>
      <w:r w:rsidRPr="002B756F">
        <w:rPr>
          <w:rFonts w:ascii="12" w:eastAsia="Adobe Arabic" w:hAnsi="12" w:cs="XB Roya"/>
          <w:sz w:val="30"/>
          <w:szCs w:val="30"/>
          <w:rtl/>
        </w:rPr>
        <w:t xml:space="preserve">) را در این مقاله پیشنهاد می دهیم. تابع </w:t>
      </w:r>
      <w:r w:rsidRPr="002B756F">
        <w:rPr>
          <w:rFonts w:ascii="12" w:eastAsia="Adobe Arabic" w:hAnsi="12" w:cs="XB Roya"/>
          <w:sz w:val="30"/>
          <w:szCs w:val="30"/>
        </w:rPr>
        <w:t>MML</w:t>
      </w:r>
      <w:r w:rsidRPr="002B756F">
        <w:rPr>
          <w:rFonts w:ascii="12" w:eastAsia="Adobe Arabic" w:hAnsi="12" w:cs="XB Roya"/>
          <w:sz w:val="30"/>
          <w:szCs w:val="30"/>
          <w:rtl/>
        </w:rPr>
        <w:t xml:space="preserve"> همراه با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12" w:eastAsia="Adobe Arabic" w:hAnsi="12" w:cs="XB Roya"/>
          <w:sz w:val="30"/>
          <w:szCs w:val="30"/>
          <w:rtl/>
        </w:rPr>
        <w:t xml:space="preserve"> و </w:t>
      </w:r>
      <w:r w:rsidRPr="002B756F">
        <w:rPr>
          <w:rFonts w:ascii="12" w:eastAsia="Adobe Arabic" w:hAnsi="12" w:cs="XB Roya"/>
          <w:sz w:val="30"/>
          <w:szCs w:val="30"/>
        </w:rPr>
        <w:t>Center Loss</w:t>
      </w:r>
      <w:r w:rsidRPr="002B756F">
        <w:rPr>
          <w:rFonts w:ascii="12" w:eastAsia="Adobe Arabic" w:hAnsi="12" w:cs="XB Roya"/>
          <w:sz w:val="30"/>
          <w:szCs w:val="30"/>
          <w:rtl/>
        </w:rPr>
        <w:t xml:space="preserve"> مورد استفاده قرار می گیرد که تابع </w:t>
      </w:r>
      <w:r w:rsidRPr="002B756F">
        <w:rPr>
          <w:rFonts w:ascii="12" w:eastAsia="Adobe Arabic" w:hAnsi="12" w:cs="XB Roya"/>
          <w:sz w:val="30"/>
          <w:szCs w:val="30"/>
        </w:rPr>
        <w:t>Center Loss</w:t>
      </w:r>
      <w:r w:rsidRPr="002B756F">
        <w:rPr>
          <w:rFonts w:ascii="12" w:eastAsia="Adobe Arabic" w:hAnsi="12" w:cs="XB Roya"/>
          <w:sz w:val="30"/>
          <w:szCs w:val="30"/>
          <w:rtl/>
        </w:rPr>
        <w:t xml:space="preserve"> برای ارتقاء فشردگی مورد استفاده قرار می گرد و توابع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و </w:t>
      </w:r>
      <w:r w:rsidRPr="002B756F">
        <w:rPr>
          <w:rFonts w:ascii="12" w:eastAsia="Adobe Arabic" w:hAnsi="12" w:cs="XB Roya"/>
          <w:sz w:val="30"/>
          <w:szCs w:val="30"/>
        </w:rPr>
        <w:t>MML</w:t>
      </w:r>
      <w:r w:rsidRPr="002B756F">
        <w:rPr>
          <w:rFonts w:ascii="12" w:eastAsia="Adobe Arabic" w:hAnsi="12" w:cs="XB Roya"/>
          <w:sz w:val="30"/>
          <w:szCs w:val="30"/>
          <w:rtl/>
        </w:rPr>
        <w:t xml:space="preserve"> برای بهبود قابلیت تفکیک بین دسته به کار گرفته می شوند. به ویژه،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tl/>
        </w:rPr>
        <w:t xml:space="preserve"> مسئول تضمین صحت دسته بندی است، در حالی که هدف </w:t>
      </w:r>
      <w:r w:rsidRPr="002B756F">
        <w:rPr>
          <w:rFonts w:ascii="12" w:eastAsia="Adobe Arabic" w:hAnsi="12" w:cs="XB Roya"/>
          <w:sz w:val="30"/>
          <w:szCs w:val="30"/>
        </w:rPr>
        <w:t>MML</w:t>
      </w:r>
      <w:r w:rsidRPr="002B756F">
        <w:rPr>
          <w:rFonts w:ascii="12" w:eastAsia="Adobe Arabic" w:hAnsi="12" w:cs="XB Roya"/>
          <w:sz w:val="30"/>
          <w:szCs w:val="30"/>
          <w:rtl/>
        </w:rPr>
        <w:t xml:space="preserve"> بهینه سازی حاشیه های بین دسته ای است. کل هزینه در ذیل نشان داده شده است:</w:t>
      </w:r>
    </w:p>
    <w:p w14:paraId="6FD0F507"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4B512B71" wp14:editId="03FC783A">
            <wp:extent cx="4328795" cy="27876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noChangeArrowheads="1"/>
                    </pic:cNvPicPr>
                  </pic:nvPicPr>
                  <pic:blipFill>
                    <a:blip r:embed="rId24"/>
                    <a:stretch>
                      <a:fillRect/>
                    </a:stretch>
                  </pic:blipFill>
                  <pic:spPr bwMode="auto">
                    <a:xfrm>
                      <a:off x="0" y="0"/>
                      <a:ext cx="4328795" cy="278765"/>
                    </a:xfrm>
                    <a:prstGeom prst="rect">
                      <a:avLst/>
                    </a:prstGeom>
                  </pic:spPr>
                </pic:pic>
              </a:graphicData>
            </a:graphic>
          </wp:inline>
        </w:drawing>
      </w:r>
    </w:p>
    <w:p w14:paraId="3E550128"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که </w:t>
      </w:r>
      <w:r w:rsidRPr="002B756F">
        <w:rPr>
          <w:rFonts w:ascii="12" w:eastAsia="Cambria" w:hAnsi="12" w:cs="XB Roya"/>
          <w:sz w:val="30"/>
          <w:szCs w:val="30"/>
        </w:rPr>
        <w:t>α</w:t>
      </w:r>
      <w:r w:rsidRPr="002B756F">
        <w:rPr>
          <w:rFonts w:ascii="12" w:eastAsia="Adobe Arabic" w:hAnsi="12" w:cs="XB Roya"/>
          <w:sz w:val="30"/>
          <w:szCs w:val="30"/>
          <w:rtl/>
        </w:rPr>
        <w:t xml:space="preserve"> و </w:t>
      </w:r>
      <w:r w:rsidRPr="002B756F">
        <w:rPr>
          <w:rFonts w:ascii="12" w:eastAsia="Cambria" w:hAnsi="12" w:cs="Cambria"/>
          <w:sz w:val="30"/>
          <w:szCs w:val="30"/>
        </w:rPr>
        <w:t>β</w:t>
      </w:r>
      <w:r w:rsidRPr="002B756F">
        <w:rPr>
          <w:rFonts w:ascii="12" w:eastAsia="Adobe Arabic" w:hAnsi="12" w:cs="XB Roya"/>
          <w:sz w:val="30"/>
          <w:szCs w:val="30"/>
          <w:rtl/>
        </w:rPr>
        <w:t xml:space="preserve"> فرا پارامترها برای تنظیم فشردگی </w:t>
      </w:r>
      <w:r w:rsidRPr="002B756F">
        <w:rPr>
          <w:rFonts w:ascii="12" w:eastAsia="Adobe Arabic" w:hAnsi="12" w:cs="XB Roya"/>
          <w:sz w:val="30"/>
          <w:szCs w:val="30"/>
        </w:rPr>
        <w:t>Center Loss</w:t>
      </w:r>
      <w:r w:rsidRPr="002B756F">
        <w:rPr>
          <w:rFonts w:ascii="12" w:eastAsia="Adobe Arabic" w:hAnsi="12" w:cs="XB Roya"/>
          <w:sz w:val="30"/>
          <w:szCs w:val="30"/>
          <w:rtl/>
        </w:rPr>
        <w:t xml:space="preserve"> و </w:t>
      </w:r>
      <w:r w:rsidRPr="002B756F">
        <w:rPr>
          <w:rFonts w:ascii="12" w:eastAsia="Adobe Arabic" w:hAnsi="12" w:cs="XB Roya"/>
          <w:sz w:val="30"/>
          <w:szCs w:val="30"/>
        </w:rPr>
        <w:t>MML</w:t>
      </w:r>
      <w:r w:rsidRPr="002B756F">
        <w:rPr>
          <w:rFonts w:ascii="12" w:eastAsia="Adobe Arabic" w:hAnsi="12" w:cs="XB Roya"/>
          <w:sz w:val="30"/>
          <w:szCs w:val="30"/>
          <w:rtl/>
        </w:rPr>
        <w:t xml:space="preserve"> است.</w:t>
      </w:r>
    </w:p>
    <w:p w14:paraId="5E1A3FDC"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تابع </w:t>
      </w:r>
      <w:r w:rsidRPr="002B756F">
        <w:rPr>
          <w:rFonts w:ascii="12" w:eastAsia="Adobe Arabic" w:hAnsi="12" w:cs="XB Roya"/>
          <w:sz w:val="30"/>
          <w:szCs w:val="30"/>
        </w:rPr>
        <w:t>MML</w:t>
      </w:r>
      <w:r w:rsidRPr="002B756F">
        <w:rPr>
          <w:rFonts w:ascii="12" w:eastAsia="Adobe Arabic" w:hAnsi="12" w:cs="XB Roya"/>
          <w:sz w:val="30"/>
          <w:szCs w:val="30"/>
          <w:rtl/>
        </w:rPr>
        <w:t xml:space="preserve"> یک آستانه به نام حداقل حاشیه (</w:t>
      </w:r>
      <w:r w:rsidRPr="002B756F">
        <w:rPr>
          <w:rFonts w:ascii="12" w:eastAsia="Adobe Arabic" w:hAnsi="12" w:cs="XB Roya"/>
          <w:sz w:val="30"/>
          <w:szCs w:val="30"/>
        </w:rPr>
        <w:t>Minimum Margin</w:t>
      </w:r>
      <w:r w:rsidRPr="002B756F">
        <w:rPr>
          <w:rFonts w:ascii="12" w:eastAsia="Adobe Arabic" w:hAnsi="12" w:cs="XB Roya"/>
          <w:sz w:val="30"/>
          <w:szCs w:val="30"/>
          <w:rtl/>
        </w:rPr>
        <w:t xml:space="preserve">) را مشخص می کند. با استفاده مجدد از موقعیت مرکز دسته که توسط </w:t>
      </w:r>
      <w:r w:rsidRPr="002B756F">
        <w:rPr>
          <w:rFonts w:ascii="12" w:eastAsia="Adobe Arabic" w:hAnsi="12" w:cs="XB Roya"/>
          <w:sz w:val="30"/>
          <w:szCs w:val="30"/>
        </w:rPr>
        <w:t>Center Loss</w:t>
      </w:r>
      <w:r w:rsidRPr="002B756F">
        <w:rPr>
          <w:rFonts w:ascii="12" w:eastAsia="Adobe Arabic" w:hAnsi="12" w:cs="XB Roya"/>
          <w:sz w:val="30"/>
          <w:szCs w:val="30"/>
          <w:rtl/>
        </w:rPr>
        <w:t xml:space="preserve"> به روز می شوند، تابع </w:t>
      </w:r>
      <w:r w:rsidRPr="002B756F">
        <w:rPr>
          <w:rFonts w:ascii="12" w:eastAsia="Adobe Arabic" w:hAnsi="12" w:cs="XB Roya"/>
          <w:sz w:val="30"/>
          <w:szCs w:val="30"/>
        </w:rPr>
        <w:t>MML</w:t>
      </w:r>
      <w:r w:rsidRPr="002B756F">
        <w:rPr>
          <w:rFonts w:ascii="12" w:eastAsia="Adobe Arabic" w:hAnsi="12" w:cs="XB Roya"/>
          <w:sz w:val="30"/>
          <w:szCs w:val="30"/>
          <w:rtl/>
        </w:rPr>
        <w:t xml:space="preserve"> تمامی زوج های مرکز دسته را براساس </w:t>
      </w:r>
      <w:r w:rsidRPr="002B756F">
        <w:rPr>
          <w:rFonts w:ascii="12" w:eastAsia="Adobe Arabic" w:hAnsi="12" w:cs="XB Roya"/>
          <w:sz w:val="30"/>
          <w:szCs w:val="30"/>
        </w:rPr>
        <w:t>Minimum Margin</w:t>
      </w:r>
      <w:r w:rsidRPr="002B756F">
        <w:rPr>
          <w:rFonts w:ascii="12" w:eastAsia="Adobe Arabic" w:hAnsi="12" w:cs="XB Roya"/>
          <w:sz w:val="30"/>
          <w:szCs w:val="30"/>
          <w:rtl/>
        </w:rPr>
        <w:t xml:space="preserve"> مشخص پالایش می کند. برای زوج هایی که دارای فاصله کمتر از آستانه هستند، جریمه های مرتبط به درون مقدار هزینه افزوده می شوند. جزئیات مربوط به تابع </w:t>
      </w:r>
      <w:r w:rsidRPr="002B756F">
        <w:rPr>
          <w:rFonts w:ascii="12" w:eastAsia="Adobe Arabic" w:hAnsi="12" w:cs="XB Roya"/>
          <w:sz w:val="30"/>
          <w:szCs w:val="30"/>
        </w:rPr>
        <w:t>MML</w:t>
      </w:r>
      <w:r w:rsidRPr="002B756F">
        <w:rPr>
          <w:rFonts w:ascii="12" w:eastAsia="Adobe Arabic" w:hAnsi="12" w:cs="XB Roya"/>
          <w:sz w:val="30"/>
          <w:szCs w:val="30"/>
          <w:rtl/>
        </w:rPr>
        <w:t xml:space="preserve"> به صورت ذیل فرموله می شود:</w:t>
      </w:r>
    </w:p>
    <w:p w14:paraId="3010BD14"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079D0B50" wp14:editId="2EC79F0E">
            <wp:extent cx="4041140" cy="499745"/>
            <wp:effectExtent l="0" t="0" r="0" b="0"/>
            <wp:docPr id="2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a:picLocks noChangeAspect="1" noChangeArrowheads="1"/>
                    </pic:cNvPicPr>
                  </pic:nvPicPr>
                  <pic:blipFill>
                    <a:blip r:embed="rId25"/>
                    <a:stretch>
                      <a:fillRect/>
                    </a:stretch>
                  </pic:blipFill>
                  <pic:spPr bwMode="auto">
                    <a:xfrm>
                      <a:off x="0" y="0"/>
                      <a:ext cx="4041140" cy="499745"/>
                    </a:xfrm>
                    <a:prstGeom prst="rect">
                      <a:avLst/>
                    </a:prstGeom>
                  </pic:spPr>
                </pic:pic>
              </a:graphicData>
            </a:graphic>
          </wp:inline>
        </w:drawing>
      </w:r>
    </w:p>
    <w:p w14:paraId="0D328029"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که </w:t>
      </w:r>
      <w:r w:rsidRPr="002B756F">
        <w:rPr>
          <w:rFonts w:ascii="12" w:eastAsia="Adobe Arabic" w:hAnsi="12" w:cs="XB Roya"/>
          <w:sz w:val="30"/>
          <w:szCs w:val="30"/>
        </w:rPr>
        <w:t>K</w:t>
      </w:r>
      <w:r w:rsidRPr="002B756F">
        <w:rPr>
          <w:rFonts w:ascii="12" w:eastAsia="Adobe Arabic" w:hAnsi="12" w:cs="XB Roya"/>
          <w:sz w:val="30"/>
          <w:szCs w:val="30"/>
          <w:rtl/>
        </w:rPr>
        <w:t xml:space="preserve"> شماره دسته یک مجموعه دسته و </w:t>
      </w:r>
      <w:r w:rsidRPr="002B756F">
        <w:rPr>
          <w:rFonts w:ascii="12" w:eastAsia="Adobe Arabic" w:hAnsi="12" w:cs="XB Roya"/>
          <w:sz w:val="30"/>
          <w:szCs w:val="30"/>
        </w:rPr>
        <w:t>c</w:t>
      </w:r>
      <w:r w:rsidRPr="002B756F">
        <w:rPr>
          <w:rFonts w:ascii="12" w:eastAsia="Adobe Arabic" w:hAnsi="12" w:cs="XB Roya"/>
          <w:sz w:val="30"/>
          <w:szCs w:val="30"/>
          <w:vertAlign w:val="subscript"/>
        </w:rPr>
        <w:t>i</w:t>
      </w:r>
      <w:r w:rsidRPr="002B756F">
        <w:rPr>
          <w:rFonts w:ascii="12" w:eastAsia="Adobe Arabic" w:hAnsi="12" w:cs="XB Roya"/>
          <w:sz w:val="30"/>
          <w:szCs w:val="30"/>
          <w:rtl/>
        </w:rPr>
        <w:t xml:space="preserve"> و </w:t>
      </w:r>
      <w:proofErr w:type="spellStart"/>
      <w:r w:rsidRPr="002B756F">
        <w:rPr>
          <w:rFonts w:ascii="12" w:eastAsia="Adobe Arabic" w:hAnsi="12" w:cs="XB Roya"/>
          <w:sz w:val="30"/>
          <w:szCs w:val="30"/>
        </w:rPr>
        <w:t>cj</w:t>
      </w:r>
      <w:proofErr w:type="spellEnd"/>
      <w:r w:rsidRPr="002B756F">
        <w:rPr>
          <w:rFonts w:ascii="12" w:eastAsia="Adobe Arabic" w:hAnsi="12" w:cs="XB Roya"/>
          <w:sz w:val="30"/>
          <w:szCs w:val="30"/>
          <w:rtl/>
        </w:rPr>
        <w:t xml:space="preserve"> به ترتیب نشان دهنده </w:t>
      </w:r>
      <w:proofErr w:type="spellStart"/>
      <w:r w:rsidRPr="002B756F">
        <w:rPr>
          <w:rFonts w:ascii="12" w:eastAsia="Adobe Arabic" w:hAnsi="12" w:cs="XB Roya"/>
          <w:sz w:val="30"/>
          <w:szCs w:val="30"/>
        </w:rPr>
        <w:t>i</w:t>
      </w:r>
      <w:proofErr w:type="spellEnd"/>
      <w:r w:rsidRPr="002B756F">
        <w:rPr>
          <w:rFonts w:ascii="12" w:eastAsia="Adobe Arabic" w:hAnsi="12" w:cs="XB Roya"/>
          <w:sz w:val="30"/>
          <w:szCs w:val="30"/>
          <w:rtl/>
        </w:rPr>
        <w:t xml:space="preserve"> امین و </w:t>
      </w:r>
      <w:r w:rsidRPr="002B756F">
        <w:rPr>
          <w:rFonts w:ascii="12" w:eastAsia="Adobe Arabic" w:hAnsi="12" w:cs="XB Roya"/>
          <w:sz w:val="30"/>
          <w:szCs w:val="30"/>
        </w:rPr>
        <w:t>j</w:t>
      </w:r>
      <w:r w:rsidRPr="002B756F">
        <w:rPr>
          <w:rFonts w:ascii="12" w:eastAsia="Adobe Arabic" w:hAnsi="12" w:cs="XB Roya"/>
          <w:sz w:val="30"/>
          <w:szCs w:val="30"/>
          <w:rtl/>
        </w:rPr>
        <w:t xml:space="preserve"> ایمن دسته ها هستند و </w:t>
      </w:r>
      <w:r w:rsidRPr="002B756F">
        <w:rPr>
          <w:rFonts w:ascii="12" w:eastAsia="Adobe Arabic" w:hAnsi="12" w:cs="XB Roya"/>
          <w:sz w:val="30"/>
          <w:szCs w:val="30"/>
        </w:rPr>
        <w:t>M</w:t>
      </w:r>
      <w:r w:rsidRPr="002B756F">
        <w:rPr>
          <w:rFonts w:ascii="12" w:eastAsia="Adobe Arabic" w:hAnsi="12" w:cs="XB Roya"/>
          <w:sz w:val="30"/>
          <w:szCs w:val="30"/>
          <w:rtl/>
        </w:rPr>
        <w:t xml:space="preserve"> نشان دهنده حداقل حاشیه طراحی شده است. در هر مجموعه دسته آموزش، مراکز دسته توسط </w:t>
      </w:r>
      <w:r w:rsidRPr="002B756F">
        <w:rPr>
          <w:rFonts w:ascii="12" w:eastAsia="Adobe Arabic" w:hAnsi="12" w:cs="XB Roya"/>
          <w:sz w:val="30"/>
          <w:szCs w:val="30"/>
        </w:rPr>
        <w:t>Center Loss</w:t>
      </w:r>
      <w:r w:rsidRPr="002B756F">
        <w:rPr>
          <w:rFonts w:ascii="12" w:eastAsia="Adobe Arabic" w:hAnsi="12" w:cs="XB Roya"/>
          <w:sz w:val="30"/>
          <w:szCs w:val="30"/>
          <w:rtl/>
        </w:rPr>
        <w:t xml:space="preserve"> توسط دو رابطه ذیل به روز می شوند: </w:t>
      </w:r>
    </w:p>
    <w:p w14:paraId="656B5AD7" w14:textId="77777777" w:rsidR="001F046A" w:rsidRPr="002B756F" w:rsidRDefault="001F046A">
      <w:pPr>
        <w:bidi/>
        <w:spacing w:after="0" w:line="360" w:lineRule="auto"/>
        <w:jc w:val="both"/>
        <w:rPr>
          <w:rFonts w:ascii="12" w:eastAsia="Adobe Arabic" w:hAnsi="12" w:cs="XB Roya"/>
          <w:sz w:val="30"/>
          <w:szCs w:val="30"/>
        </w:rPr>
      </w:pPr>
    </w:p>
    <w:p w14:paraId="6288E1EA"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lastRenderedPageBreak/>
        <w:drawing>
          <wp:inline distT="0" distB="0" distL="0" distR="0" wp14:anchorId="3B2DAF42" wp14:editId="62A94247">
            <wp:extent cx="4097020" cy="851535"/>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pic:cNvPicPr>
                      <a:picLocks noChangeAspect="1" noChangeArrowheads="1"/>
                    </pic:cNvPicPr>
                  </pic:nvPicPr>
                  <pic:blipFill>
                    <a:blip r:embed="rId26"/>
                    <a:stretch>
                      <a:fillRect/>
                    </a:stretch>
                  </pic:blipFill>
                  <pic:spPr bwMode="auto">
                    <a:xfrm>
                      <a:off x="0" y="0"/>
                      <a:ext cx="4097020" cy="851535"/>
                    </a:xfrm>
                    <a:prstGeom prst="rect">
                      <a:avLst/>
                    </a:prstGeom>
                  </pic:spPr>
                </pic:pic>
              </a:graphicData>
            </a:graphic>
          </wp:inline>
        </w:drawing>
      </w:r>
    </w:p>
    <w:p w14:paraId="384FB8DB"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که </w:t>
      </w:r>
      <w:r w:rsidRPr="002B756F">
        <w:rPr>
          <w:rFonts w:ascii="12" w:eastAsia="Cambria" w:hAnsi="12" w:cs="Cambria"/>
          <w:sz w:val="30"/>
          <w:szCs w:val="30"/>
        </w:rPr>
        <w:t>γ</w:t>
      </w:r>
      <w:r w:rsidRPr="002B756F">
        <w:rPr>
          <w:rFonts w:ascii="12" w:eastAsia="Adobe Arabic" w:hAnsi="12" w:cs="XB Roya"/>
          <w:sz w:val="30"/>
          <w:szCs w:val="30"/>
          <w:rtl/>
        </w:rPr>
        <w:t xml:space="preserve"> نرخ یادگیری مراکز دسته، </w:t>
      </w:r>
      <w:r w:rsidRPr="002B756F">
        <w:rPr>
          <w:rFonts w:ascii="12" w:eastAsia="Adobe Arabic" w:hAnsi="12" w:cs="XB Roya"/>
          <w:sz w:val="30"/>
          <w:szCs w:val="30"/>
        </w:rPr>
        <w:t>t</w:t>
      </w:r>
      <w:r w:rsidRPr="002B756F">
        <w:rPr>
          <w:rFonts w:ascii="12" w:eastAsia="Adobe Arabic" w:hAnsi="12" w:cs="XB Roya"/>
          <w:sz w:val="30"/>
          <w:szCs w:val="30"/>
          <w:rtl/>
        </w:rPr>
        <w:t xml:space="preserve"> تعداد تکرارها و </w:t>
      </w:r>
      <w:r w:rsidRPr="002B756F">
        <w:rPr>
          <w:rFonts w:ascii="12" w:eastAsia="Cambria" w:hAnsi="12" w:cs="Cambria"/>
          <w:sz w:val="30"/>
          <w:szCs w:val="30"/>
        </w:rPr>
        <w:t>δ</w:t>
      </w:r>
      <w:r w:rsidRPr="002B756F">
        <w:rPr>
          <w:rFonts w:ascii="12" w:eastAsia="Adobe Arabic" w:hAnsi="12" w:cs="XB Roya"/>
          <w:sz w:val="30"/>
          <w:szCs w:val="30"/>
        </w:rPr>
        <w:t>(condition)</w:t>
      </w:r>
      <w:r w:rsidRPr="002B756F">
        <w:rPr>
          <w:rFonts w:ascii="12" w:eastAsia="Adobe Arabic" w:hAnsi="12" w:cs="XB Roya"/>
          <w:sz w:val="30"/>
          <w:szCs w:val="30"/>
          <w:rtl/>
        </w:rPr>
        <w:t xml:space="preserve"> یک تابع شرطی است. اگر شرط برقرار باشد، آنگاه </w:t>
      </w:r>
      <w:r w:rsidRPr="002B756F">
        <w:rPr>
          <w:rFonts w:ascii="12" w:eastAsia="Cambria" w:hAnsi="12" w:cs="Cambria"/>
          <w:sz w:val="30"/>
          <w:szCs w:val="30"/>
        </w:rPr>
        <w:t>δ</w:t>
      </w:r>
      <w:r w:rsidRPr="002B756F">
        <w:rPr>
          <w:rFonts w:ascii="12" w:eastAsia="Adobe Arabic" w:hAnsi="12" w:cs="XB Roya"/>
          <w:sz w:val="30"/>
          <w:szCs w:val="30"/>
        </w:rPr>
        <w:t>(condition) = 1</w:t>
      </w:r>
      <w:r w:rsidRPr="002B756F">
        <w:rPr>
          <w:rFonts w:ascii="12" w:eastAsia="Adobe Arabic" w:hAnsi="12" w:cs="XB Roya"/>
          <w:sz w:val="30"/>
          <w:szCs w:val="30"/>
          <w:rtl/>
        </w:rPr>
        <w:t xml:space="preserve"> و در غیر اینصورت  </w:t>
      </w:r>
      <w:r w:rsidRPr="002B756F">
        <w:rPr>
          <w:rFonts w:ascii="12" w:eastAsia="Cambria" w:hAnsi="12" w:cs="Cambria"/>
          <w:sz w:val="30"/>
          <w:szCs w:val="30"/>
        </w:rPr>
        <w:t>δ</w:t>
      </w:r>
      <w:r w:rsidRPr="002B756F">
        <w:rPr>
          <w:rFonts w:ascii="12" w:eastAsia="Adobe Arabic" w:hAnsi="12" w:cs="XB Roya"/>
          <w:sz w:val="30"/>
          <w:szCs w:val="30"/>
        </w:rPr>
        <w:t>(condition) = 0</w:t>
      </w:r>
      <w:r w:rsidRPr="002B756F">
        <w:rPr>
          <w:rFonts w:ascii="12" w:eastAsia="Adobe Arabic" w:hAnsi="12" w:cs="XB Roya"/>
          <w:sz w:val="30"/>
          <w:szCs w:val="30"/>
          <w:rtl/>
        </w:rPr>
        <w:t xml:space="preserve"> است. لطفاً توجه داشته باشید که </w:t>
      </w:r>
      <w:r w:rsidRPr="002B756F">
        <w:rPr>
          <w:rFonts w:ascii="12" w:eastAsia="Adobe Arabic" w:hAnsi="12" w:cs="XB Roya"/>
          <w:sz w:val="30"/>
          <w:szCs w:val="30"/>
        </w:rPr>
        <w:t>Range Loss</w:t>
      </w:r>
      <w:r w:rsidRPr="002B756F">
        <w:rPr>
          <w:rFonts w:ascii="12" w:eastAsia="Adobe Arabic" w:hAnsi="12" w:cs="XB Roya"/>
          <w:sz w:val="30"/>
          <w:szCs w:val="30"/>
          <w:rtl/>
        </w:rPr>
        <w:t xml:space="preserve"> مرکز یک دسته با متوسط گیری از نمونه های این دسته در یک مجموعه دسته محاسبه می شود. با این حال، اندازه یک مجموعه دسته محدود است و تعداد نمونه یک دسته خاص بسیار محدود است. بنابراین، مراکز دسته تولید شده به این صورت در مقایسه با مراکز دسته واقعی دقیق نیست. در مقایسه با تابع </w:t>
      </w:r>
      <w:r w:rsidRPr="002B756F">
        <w:rPr>
          <w:rFonts w:ascii="12" w:eastAsia="Adobe Arabic" w:hAnsi="12" w:cs="XB Roya"/>
          <w:sz w:val="30"/>
          <w:szCs w:val="30"/>
        </w:rPr>
        <w:t>Range Loss</w:t>
      </w:r>
      <w:r w:rsidRPr="002B756F">
        <w:rPr>
          <w:rFonts w:ascii="12" w:eastAsia="Adobe Arabic" w:hAnsi="12" w:cs="XB Roya"/>
          <w:sz w:val="30"/>
          <w:szCs w:val="30"/>
          <w:rtl/>
        </w:rPr>
        <w:t xml:space="preserve">، مراکز دسته یادگرفته شده مربوط به </w:t>
      </w:r>
      <w:r w:rsidRPr="002B756F">
        <w:rPr>
          <w:rFonts w:ascii="12" w:eastAsia="Adobe Arabic" w:hAnsi="12" w:cs="XB Roya"/>
          <w:sz w:val="30"/>
          <w:szCs w:val="30"/>
        </w:rPr>
        <w:t>MML</w:t>
      </w:r>
      <w:r w:rsidRPr="002B756F">
        <w:rPr>
          <w:rFonts w:ascii="12" w:eastAsia="Adobe Arabic" w:hAnsi="12" w:cs="XB Roya"/>
          <w:sz w:val="30"/>
          <w:szCs w:val="30"/>
          <w:rtl/>
        </w:rPr>
        <w:t xml:space="preserve"> به مراکز دسته واقعی نزدیکتر هستند.</w:t>
      </w:r>
    </w:p>
    <w:p w14:paraId="65738425"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الگوریتم </w:t>
      </w:r>
      <w:r w:rsidRPr="002B756F">
        <w:rPr>
          <w:rFonts w:ascii="12" w:eastAsia="Adobe Arabic" w:hAnsi="12" w:cs="XB Roya"/>
          <w:sz w:val="30"/>
          <w:szCs w:val="30"/>
        </w:rPr>
        <w:t>1</w:t>
      </w:r>
      <w:r w:rsidRPr="002B756F">
        <w:rPr>
          <w:rFonts w:ascii="12" w:eastAsia="Adobe Arabic" w:hAnsi="12" w:cs="XB Roya"/>
          <w:sz w:val="30"/>
          <w:szCs w:val="30"/>
          <w:rtl/>
        </w:rPr>
        <w:t xml:space="preserve"> مراحل اصلی یادگیری در شبکه های </w:t>
      </w:r>
      <w:r w:rsidRPr="002B756F">
        <w:rPr>
          <w:rFonts w:ascii="12" w:eastAsia="Adobe Arabic" w:hAnsi="12" w:cs="XB Roya"/>
          <w:sz w:val="30"/>
          <w:szCs w:val="30"/>
        </w:rPr>
        <w:t>CNN</w:t>
      </w:r>
      <w:r w:rsidRPr="002B756F">
        <w:rPr>
          <w:rFonts w:ascii="12" w:eastAsia="Adobe Arabic" w:hAnsi="12" w:cs="XB Roya"/>
          <w:sz w:val="30"/>
          <w:szCs w:val="30"/>
          <w:rtl/>
        </w:rPr>
        <w:t xml:space="preserve"> با توجه به </w:t>
      </w:r>
      <w:r w:rsidRPr="002B756F">
        <w:rPr>
          <w:rFonts w:ascii="12" w:hAnsi="12" w:cs="XB Roya"/>
          <w:noProof/>
          <w:sz w:val="30"/>
          <w:szCs w:val="30"/>
          <w:rtl/>
        </w:rPr>
        <w:drawing>
          <wp:inline distT="0" distB="0" distL="0" distR="0" wp14:anchorId="12608CB1" wp14:editId="1D020F2F">
            <wp:extent cx="721360" cy="139065"/>
            <wp:effectExtent l="0" t="0" r="0" b="0"/>
            <wp:docPr id="2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a:picLocks noChangeAspect="1" noChangeArrowheads="1"/>
                    </pic:cNvPicPr>
                  </pic:nvPicPr>
                  <pic:blipFill>
                    <a:blip r:embed="rId27"/>
                    <a:stretch>
                      <a:fillRect/>
                    </a:stretch>
                  </pic:blipFill>
                  <pic:spPr bwMode="auto">
                    <a:xfrm>
                      <a:off x="0" y="0"/>
                      <a:ext cx="721360" cy="139065"/>
                    </a:xfrm>
                    <a:prstGeom prst="rect">
                      <a:avLst/>
                    </a:prstGeom>
                  </pic:spPr>
                </pic:pic>
              </a:graphicData>
            </a:graphic>
          </wp:inline>
        </w:drawing>
      </w:r>
      <w:r w:rsidRPr="002B756F">
        <w:rPr>
          <w:rFonts w:ascii="12" w:eastAsia="Adobe Arabic" w:hAnsi="12" w:cs="XB Roya"/>
          <w:sz w:val="30"/>
          <w:szCs w:val="30"/>
          <w:rtl/>
        </w:rPr>
        <w:t xml:space="preserve"> پیشنهادی را نشان می دهد.</w:t>
      </w:r>
    </w:p>
    <w:p w14:paraId="1BA17070"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الگوریتم </w:t>
      </w:r>
      <w:r w:rsidRPr="002B756F">
        <w:rPr>
          <w:rFonts w:ascii="12" w:eastAsia="Adobe Arabic" w:hAnsi="12" w:cs="XB Roya"/>
          <w:sz w:val="30"/>
          <w:szCs w:val="30"/>
        </w:rPr>
        <w:t>1</w:t>
      </w:r>
      <w:r w:rsidRPr="002B756F">
        <w:rPr>
          <w:rFonts w:ascii="12" w:eastAsia="Adobe Arabic" w:hAnsi="12" w:cs="XB Roya"/>
          <w:sz w:val="30"/>
          <w:szCs w:val="30"/>
          <w:rtl/>
        </w:rPr>
        <w:t xml:space="preserve">: الگوریتم یادگیری در شبکه های </w:t>
      </w:r>
      <w:r w:rsidRPr="002B756F">
        <w:rPr>
          <w:rFonts w:ascii="12" w:eastAsia="Adobe Arabic" w:hAnsi="12" w:cs="XB Roya"/>
          <w:sz w:val="30"/>
          <w:szCs w:val="30"/>
        </w:rPr>
        <w:t>CNN</w:t>
      </w:r>
      <w:r w:rsidRPr="002B756F">
        <w:rPr>
          <w:rFonts w:ascii="12" w:eastAsia="Adobe Arabic" w:hAnsi="12" w:cs="XB Roya"/>
          <w:sz w:val="30"/>
          <w:szCs w:val="30"/>
          <w:rtl/>
        </w:rPr>
        <w:t xml:space="preserve"> همراه با </w:t>
      </w:r>
      <w:r w:rsidRPr="002B756F">
        <w:rPr>
          <w:rFonts w:ascii="12" w:hAnsi="12" w:cs="XB Roya"/>
          <w:noProof/>
          <w:sz w:val="30"/>
          <w:szCs w:val="30"/>
          <w:rtl/>
        </w:rPr>
        <w:drawing>
          <wp:inline distT="0" distB="0" distL="0" distR="0" wp14:anchorId="730D5058" wp14:editId="60D02ABD">
            <wp:extent cx="727710" cy="140335"/>
            <wp:effectExtent l="0" t="0" r="0" b="0"/>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7"/>
                    <a:stretch>
                      <a:fillRect/>
                    </a:stretch>
                  </pic:blipFill>
                  <pic:spPr bwMode="auto">
                    <a:xfrm>
                      <a:off x="0" y="0"/>
                      <a:ext cx="727710" cy="140335"/>
                    </a:xfrm>
                    <a:prstGeom prst="rect">
                      <a:avLst/>
                    </a:prstGeom>
                  </pic:spPr>
                </pic:pic>
              </a:graphicData>
            </a:graphic>
          </wp:inline>
        </w:drawing>
      </w:r>
      <w:r w:rsidRPr="002B756F">
        <w:rPr>
          <w:rFonts w:ascii="12" w:eastAsia="Adobe Arabic" w:hAnsi="12" w:cs="XB Roya"/>
          <w:sz w:val="30"/>
          <w:szCs w:val="30"/>
          <w:rtl/>
        </w:rPr>
        <w:t xml:space="preserve"> پیشنهادی.</w:t>
      </w:r>
    </w:p>
    <w:p w14:paraId="1B6328DE"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lastRenderedPageBreak/>
        <w:drawing>
          <wp:inline distT="0" distB="0" distL="0" distR="0" wp14:anchorId="2D048EB8" wp14:editId="22E3FE90">
            <wp:extent cx="4316095" cy="3451225"/>
            <wp:effectExtent l="0" t="0" r="0" b="0"/>
            <wp:docPr id="2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png"/>
                    <pic:cNvPicPr>
                      <a:picLocks noChangeAspect="1" noChangeArrowheads="1"/>
                    </pic:cNvPicPr>
                  </pic:nvPicPr>
                  <pic:blipFill>
                    <a:blip r:embed="rId28"/>
                    <a:stretch>
                      <a:fillRect/>
                    </a:stretch>
                  </pic:blipFill>
                  <pic:spPr bwMode="auto">
                    <a:xfrm>
                      <a:off x="0" y="0"/>
                      <a:ext cx="4316095" cy="3451225"/>
                    </a:xfrm>
                    <a:prstGeom prst="rect">
                      <a:avLst/>
                    </a:prstGeom>
                  </pic:spPr>
                </pic:pic>
              </a:graphicData>
            </a:graphic>
          </wp:inline>
        </w:drawing>
      </w:r>
    </w:p>
    <w:p w14:paraId="46239E9F"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4-2</w:t>
      </w:r>
      <w:r w:rsidRPr="002B756F">
        <w:rPr>
          <w:rFonts w:ascii="12" w:eastAsia="Adobe Arabic" w:hAnsi="12" w:cs="XB Roya"/>
          <w:b/>
          <w:sz w:val="30"/>
          <w:szCs w:val="30"/>
          <w:rtl/>
        </w:rPr>
        <w:t xml:space="preserve"> بحث</w:t>
      </w:r>
    </w:p>
    <w:p w14:paraId="5F8908A9"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1-4-2</w:t>
      </w:r>
      <w:r w:rsidRPr="002B756F">
        <w:rPr>
          <w:rFonts w:ascii="12" w:eastAsia="Adobe Arabic" w:hAnsi="12" w:cs="XB Roya"/>
          <w:b/>
          <w:sz w:val="30"/>
          <w:szCs w:val="30"/>
          <w:rtl/>
        </w:rPr>
        <w:t xml:space="preserve"> آیا </w:t>
      </w:r>
      <w:r w:rsidRPr="002B756F">
        <w:rPr>
          <w:rFonts w:ascii="12" w:eastAsia="Adobe Arabic" w:hAnsi="12" w:cs="XB Roya"/>
          <w:b/>
          <w:sz w:val="30"/>
          <w:szCs w:val="30"/>
        </w:rPr>
        <w:t>MML</w:t>
      </w:r>
      <w:r w:rsidRPr="002B756F">
        <w:rPr>
          <w:rFonts w:ascii="12" w:eastAsia="Adobe Arabic" w:hAnsi="12" w:cs="XB Roya"/>
          <w:b/>
          <w:sz w:val="30"/>
          <w:szCs w:val="30"/>
          <w:rtl/>
        </w:rPr>
        <w:t xml:space="preserve"> به طور صحیح می تواند فاصله های مربوط به نزدیکترین زوج مرکز دسته را که کوچکتر از حداقل حاشیه مشخص شده هستند افزایش دهد؟</w:t>
      </w:r>
    </w:p>
    <w:p w14:paraId="271E1F80"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برای تایید این نکته ما از مدل های عمیق آموزش دیده توسط روش </w:t>
      </w:r>
      <w:r w:rsidRPr="002B756F">
        <w:rPr>
          <w:rFonts w:ascii="12" w:eastAsia="Adobe Arabic" w:hAnsi="12" w:cs="XB Roya"/>
          <w:sz w:val="30"/>
          <w:szCs w:val="30"/>
        </w:rPr>
        <w:t>1</w:t>
      </w:r>
      <w:r w:rsidRPr="002B756F">
        <w:rPr>
          <w:rFonts w:ascii="12" w:eastAsia="Adobe Arabic" w:hAnsi="12" w:cs="XB Roya"/>
          <w:sz w:val="30"/>
          <w:szCs w:val="30"/>
          <w:rtl/>
        </w:rPr>
        <w:t xml:space="preserve">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 Center Loss</w:t>
      </w:r>
      <w:r w:rsidRPr="002B756F">
        <w:rPr>
          <w:rFonts w:ascii="12" w:eastAsia="Adobe Arabic" w:hAnsi="12" w:cs="XB Roya"/>
          <w:sz w:val="30"/>
          <w:szCs w:val="30"/>
          <w:rtl/>
        </w:rPr>
        <w:t xml:space="preserve">) و روش </w:t>
      </w:r>
      <w:r w:rsidRPr="002B756F">
        <w:rPr>
          <w:rFonts w:ascii="12" w:eastAsia="Adobe Arabic" w:hAnsi="12" w:cs="XB Roya"/>
          <w:sz w:val="30"/>
          <w:szCs w:val="30"/>
        </w:rPr>
        <w:t>2</w:t>
      </w:r>
      <w:r w:rsidRPr="002B756F">
        <w:rPr>
          <w:rFonts w:ascii="12" w:eastAsia="Adobe Arabic" w:hAnsi="12" w:cs="XB Roya"/>
          <w:sz w:val="30"/>
          <w:szCs w:val="30"/>
          <w:rtl/>
        </w:rPr>
        <w:t xml:space="preserve">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 Center Loss + MML</w:t>
      </w:r>
      <w:r w:rsidRPr="002B756F">
        <w:rPr>
          <w:rFonts w:ascii="12" w:eastAsia="Adobe Arabic" w:hAnsi="12" w:cs="XB Roya"/>
          <w:sz w:val="30"/>
          <w:szCs w:val="30"/>
          <w:rtl/>
        </w:rPr>
        <w:t xml:space="preserve">) برای استخراج ویژگی ها از تمامی تصاویر از نسخه اصلاح شده مجموعه داده </w:t>
      </w:r>
      <w:r w:rsidRPr="002B756F">
        <w:rPr>
          <w:rFonts w:ascii="12" w:eastAsia="Adobe Arabic" w:hAnsi="12" w:cs="XB Roya"/>
          <w:sz w:val="30"/>
          <w:szCs w:val="30"/>
        </w:rPr>
        <w:t>VGGFace2</w:t>
      </w:r>
      <w:r w:rsidRPr="002B756F">
        <w:rPr>
          <w:rFonts w:ascii="12" w:eastAsia="Adobe Arabic" w:hAnsi="12" w:cs="XB Roya"/>
          <w:sz w:val="30"/>
          <w:szCs w:val="30"/>
          <w:rtl/>
        </w:rPr>
        <w:t xml:space="preserve"> استفاده می کنیم [</w:t>
      </w:r>
      <w:r w:rsidRPr="002B756F">
        <w:rPr>
          <w:rFonts w:ascii="12" w:eastAsia="Adobe Arabic" w:hAnsi="12" w:cs="XB Roya"/>
          <w:sz w:val="30"/>
          <w:szCs w:val="30"/>
        </w:rPr>
        <w:t>6</w:t>
      </w:r>
      <w:r w:rsidRPr="002B756F">
        <w:rPr>
          <w:rFonts w:ascii="12" w:eastAsia="Adobe Arabic" w:hAnsi="12" w:cs="XB Roya"/>
          <w:sz w:val="30"/>
          <w:szCs w:val="30"/>
          <w:rtl/>
        </w:rPr>
        <w:t xml:space="preserve">]. جزئیات مربوط به این مجموعه داده پامسازی شده و فرآیند آموزش این دو مدل در بخش </w:t>
      </w:r>
      <w:r w:rsidRPr="002B756F">
        <w:rPr>
          <w:rFonts w:ascii="12" w:eastAsia="Adobe Arabic" w:hAnsi="12" w:cs="XB Roya"/>
          <w:sz w:val="30"/>
          <w:szCs w:val="30"/>
        </w:rPr>
        <w:t>3</w:t>
      </w:r>
      <w:r w:rsidRPr="002B756F">
        <w:rPr>
          <w:rFonts w:ascii="12" w:eastAsia="Adobe Arabic" w:hAnsi="12" w:cs="XB Roya"/>
          <w:sz w:val="30"/>
          <w:szCs w:val="30"/>
          <w:rtl/>
        </w:rPr>
        <w:t>-</w:t>
      </w:r>
      <w:r w:rsidRPr="002B756F">
        <w:rPr>
          <w:rFonts w:ascii="12" w:eastAsia="Adobe Arabic" w:hAnsi="12" w:cs="XB Roya"/>
          <w:sz w:val="30"/>
          <w:szCs w:val="30"/>
        </w:rPr>
        <w:t>1</w:t>
      </w:r>
      <w:r w:rsidRPr="002B756F">
        <w:rPr>
          <w:rFonts w:ascii="12" w:eastAsia="Adobe Arabic" w:hAnsi="12" w:cs="XB Roya"/>
          <w:sz w:val="30"/>
          <w:szCs w:val="30"/>
          <w:rtl/>
        </w:rPr>
        <w:t xml:space="preserve"> ارائه شده است. تفاوت بین روش </w:t>
      </w:r>
      <w:r w:rsidRPr="002B756F">
        <w:rPr>
          <w:rFonts w:ascii="12" w:eastAsia="Adobe Arabic" w:hAnsi="12" w:cs="XB Roya"/>
          <w:sz w:val="30"/>
          <w:szCs w:val="30"/>
        </w:rPr>
        <w:t>1</w:t>
      </w:r>
      <w:r w:rsidRPr="002B756F">
        <w:rPr>
          <w:rFonts w:ascii="12" w:eastAsia="Adobe Arabic" w:hAnsi="12" w:cs="XB Roya"/>
          <w:sz w:val="30"/>
          <w:szCs w:val="30"/>
          <w:rtl/>
        </w:rPr>
        <w:t xml:space="preserve"> و روش </w:t>
      </w:r>
      <w:r w:rsidRPr="002B756F">
        <w:rPr>
          <w:rFonts w:ascii="12" w:eastAsia="Adobe Arabic" w:hAnsi="12" w:cs="XB Roya"/>
          <w:sz w:val="30"/>
          <w:szCs w:val="30"/>
        </w:rPr>
        <w:t>2</w:t>
      </w:r>
      <w:r w:rsidRPr="002B756F">
        <w:rPr>
          <w:rFonts w:ascii="12" w:eastAsia="Adobe Arabic" w:hAnsi="12" w:cs="XB Roya"/>
          <w:sz w:val="30"/>
          <w:szCs w:val="30"/>
          <w:rtl/>
        </w:rPr>
        <w:t xml:space="preserve"> این است که روش </w:t>
      </w:r>
      <w:r w:rsidRPr="002B756F">
        <w:rPr>
          <w:rFonts w:ascii="12" w:eastAsia="Adobe Arabic" w:hAnsi="12" w:cs="XB Roya"/>
          <w:sz w:val="30"/>
          <w:szCs w:val="30"/>
        </w:rPr>
        <w:t>2</w:t>
      </w:r>
      <w:r w:rsidRPr="002B756F">
        <w:rPr>
          <w:rFonts w:ascii="12" w:eastAsia="Adobe Arabic" w:hAnsi="12" w:cs="XB Roya"/>
          <w:sz w:val="30"/>
          <w:szCs w:val="30"/>
          <w:rtl/>
        </w:rPr>
        <w:t xml:space="preserve"> تابع </w:t>
      </w:r>
      <w:r w:rsidRPr="002B756F">
        <w:rPr>
          <w:rFonts w:ascii="12" w:eastAsia="Adobe Arabic" w:hAnsi="12" w:cs="XB Roya"/>
          <w:sz w:val="30"/>
          <w:szCs w:val="30"/>
        </w:rPr>
        <w:t>MML</w:t>
      </w:r>
      <w:r w:rsidRPr="002B756F">
        <w:rPr>
          <w:rFonts w:ascii="12" w:eastAsia="Adobe Arabic" w:hAnsi="12" w:cs="XB Roya"/>
          <w:sz w:val="30"/>
          <w:szCs w:val="30"/>
          <w:rtl/>
        </w:rPr>
        <w:t xml:space="preserve"> را به عنوان بخشی از سیگنال نظارت در نظر می گیرد اما روش </w:t>
      </w:r>
      <w:r w:rsidRPr="002B756F">
        <w:rPr>
          <w:rFonts w:ascii="12" w:eastAsia="Adobe Arabic" w:hAnsi="12" w:cs="XB Roya"/>
          <w:sz w:val="30"/>
          <w:szCs w:val="30"/>
        </w:rPr>
        <w:t>2</w:t>
      </w:r>
      <w:r w:rsidRPr="002B756F">
        <w:rPr>
          <w:rFonts w:ascii="12" w:eastAsia="Adobe Arabic" w:hAnsi="12" w:cs="XB Roya"/>
          <w:sz w:val="30"/>
          <w:szCs w:val="30"/>
          <w:rtl/>
        </w:rPr>
        <w:t xml:space="preserve"> این طور نیست. با استفاده از ویژگی های استخراج شده می توانیم موقعیت مرکز برای هر دسته را محاسبه کنیم و سپس فاصله بین هر مرکز دسته و نزدیک ترین مرکز دسته همسایه را محاسبه کنیم. توزیع فواصل هر یک از این مراکز دسته در شکل </w:t>
      </w:r>
      <w:r w:rsidRPr="002B756F">
        <w:rPr>
          <w:rFonts w:ascii="12" w:eastAsia="Adobe Arabic" w:hAnsi="12" w:cs="XB Roya"/>
          <w:sz w:val="30"/>
          <w:szCs w:val="30"/>
        </w:rPr>
        <w:lastRenderedPageBreak/>
        <w:t>1</w:t>
      </w:r>
      <w:r w:rsidRPr="002B756F">
        <w:rPr>
          <w:rFonts w:ascii="12" w:eastAsia="Adobe Arabic" w:hAnsi="12" w:cs="XB Roya"/>
          <w:sz w:val="30"/>
          <w:szCs w:val="30"/>
          <w:rtl/>
        </w:rPr>
        <w:t xml:space="preserve"> نشان داده شده است. شکل های </w:t>
      </w:r>
      <w:r w:rsidRPr="002B756F">
        <w:rPr>
          <w:rFonts w:ascii="12" w:eastAsia="Adobe Arabic" w:hAnsi="12" w:cs="XB Roya"/>
          <w:sz w:val="30"/>
          <w:szCs w:val="30"/>
        </w:rPr>
        <w:t>1</w:t>
      </w:r>
      <w:r w:rsidRPr="002B756F">
        <w:rPr>
          <w:rFonts w:ascii="12" w:eastAsia="Adobe Arabic" w:hAnsi="12" w:cs="XB Roya"/>
          <w:sz w:val="30"/>
          <w:szCs w:val="30"/>
          <w:rtl/>
        </w:rPr>
        <w:t>-</w:t>
      </w:r>
      <w:r w:rsidRPr="002B756F">
        <w:rPr>
          <w:rFonts w:ascii="12" w:eastAsia="Adobe Arabic" w:hAnsi="12" w:cs="XB Roya"/>
          <w:sz w:val="30"/>
          <w:szCs w:val="30"/>
        </w:rPr>
        <w:t>a</w:t>
      </w:r>
      <w:r w:rsidRPr="002B756F">
        <w:rPr>
          <w:rFonts w:ascii="12" w:eastAsia="Adobe Arabic" w:hAnsi="12" w:cs="XB Roya"/>
          <w:sz w:val="30"/>
          <w:szCs w:val="30"/>
          <w:rtl/>
        </w:rPr>
        <w:t xml:space="preserve"> و </w:t>
      </w:r>
      <w:r w:rsidRPr="002B756F">
        <w:rPr>
          <w:rFonts w:ascii="12" w:eastAsia="Adobe Arabic" w:hAnsi="12" w:cs="XB Roya"/>
          <w:sz w:val="30"/>
          <w:szCs w:val="30"/>
        </w:rPr>
        <w:t>1</w:t>
      </w:r>
      <w:r w:rsidRPr="002B756F">
        <w:rPr>
          <w:rFonts w:ascii="12" w:eastAsia="Adobe Arabic" w:hAnsi="12" w:cs="XB Roya"/>
          <w:sz w:val="30"/>
          <w:szCs w:val="30"/>
          <w:rtl/>
        </w:rPr>
        <w:t>-</w:t>
      </w:r>
      <w:r w:rsidRPr="002B756F">
        <w:rPr>
          <w:rFonts w:ascii="12" w:eastAsia="Adobe Arabic" w:hAnsi="12" w:cs="XB Roya"/>
          <w:sz w:val="30"/>
          <w:szCs w:val="30"/>
        </w:rPr>
        <w:t>b</w:t>
      </w:r>
      <w:r w:rsidRPr="002B756F">
        <w:rPr>
          <w:rFonts w:ascii="12" w:eastAsia="Adobe Arabic" w:hAnsi="12" w:cs="XB Roya"/>
          <w:sz w:val="30"/>
          <w:szCs w:val="30"/>
          <w:rtl/>
        </w:rPr>
        <w:t xml:space="preserve"> توزیع فاصله به ترتیب در روش </w:t>
      </w:r>
      <w:r w:rsidRPr="002B756F">
        <w:rPr>
          <w:rFonts w:ascii="12" w:eastAsia="Adobe Arabic" w:hAnsi="12" w:cs="XB Roya"/>
          <w:sz w:val="30"/>
          <w:szCs w:val="30"/>
        </w:rPr>
        <w:t>1</w:t>
      </w:r>
      <w:r w:rsidRPr="002B756F">
        <w:rPr>
          <w:rFonts w:ascii="12" w:eastAsia="Adobe Arabic" w:hAnsi="12" w:cs="XB Roya"/>
          <w:sz w:val="30"/>
          <w:szCs w:val="30"/>
          <w:rtl/>
        </w:rPr>
        <w:t xml:space="preserve"> و روش </w:t>
      </w:r>
      <w:r w:rsidRPr="002B756F">
        <w:rPr>
          <w:rFonts w:ascii="12" w:eastAsia="Adobe Arabic" w:hAnsi="12" w:cs="XB Roya"/>
          <w:sz w:val="30"/>
          <w:szCs w:val="30"/>
        </w:rPr>
        <w:t>2</w:t>
      </w:r>
      <w:r w:rsidRPr="002B756F">
        <w:rPr>
          <w:rFonts w:ascii="12" w:eastAsia="Adobe Arabic" w:hAnsi="12" w:cs="XB Roya"/>
          <w:sz w:val="30"/>
          <w:szCs w:val="30"/>
          <w:rtl/>
        </w:rPr>
        <w:t xml:space="preserve"> را نشان می دهند. شکل </w:t>
      </w:r>
      <w:r w:rsidRPr="002B756F">
        <w:rPr>
          <w:rFonts w:ascii="12" w:eastAsia="Adobe Arabic" w:hAnsi="12" w:cs="XB Roya"/>
          <w:sz w:val="30"/>
          <w:szCs w:val="30"/>
        </w:rPr>
        <w:t>1</w:t>
      </w:r>
      <w:r w:rsidRPr="002B756F">
        <w:rPr>
          <w:rFonts w:ascii="12" w:eastAsia="Adobe Arabic" w:hAnsi="12" w:cs="XB Roya"/>
          <w:sz w:val="30"/>
          <w:szCs w:val="30"/>
          <w:rtl/>
        </w:rPr>
        <w:t>-</w:t>
      </w:r>
      <w:r w:rsidRPr="002B756F">
        <w:rPr>
          <w:rFonts w:ascii="12" w:eastAsia="Adobe Arabic" w:hAnsi="12" w:cs="XB Roya"/>
          <w:sz w:val="30"/>
          <w:szCs w:val="30"/>
        </w:rPr>
        <w:t>c</w:t>
      </w:r>
      <w:r w:rsidRPr="002B756F">
        <w:rPr>
          <w:rFonts w:ascii="12" w:eastAsia="Adobe Arabic" w:hAnsi="12" w:cs="XB Roya"/>
          <w:sz w:val="30"/>
          <w:szCs w:val="30"/>
          <w:rtl/>
        </w:rPr>
        <w:t xml:space="preserve"> مقایسه ای بین روش </w:t>
      </w:r>
      <w:r w:rsidRPr="002B756F">
        <w:rPr>
          <w:rFonts w:ascii="12" w:eastAsia="Adobe Arabic" w:hAnsi="12" w:cs="XB Roya"/>
          <w:sz w:val="30"/>
          <w:szCs w:val="30"/>
        </w:rPr>
        <w:t>1</w:t>
      </w:r>
      <w:r w:rsidRPr="002B756F">
        <w:rPr>
          <w:rFonts w:ascii="12" w:eastAsia="Adobe Arabic" w:hAnsi="12" w:cs="XB Roya"/>
          <w:sz w:val="30"/>
          <w:szCs w:val="30"/>
          <w:rtl/>
        </w:rPr>
        <w:t xml:space="preserve"> و روش </w:t>
      </w:r>
      <w:r w:rsidRPr="002B756F">
        <w:rPr>
          <w:rFonts w:ascii="12" w:eastAsia="Adobe Arabic" w:hAnsi="12" w:cs="XB Roya"/>
          <w:sz w:val="30"/>
          <w:szCs w:val="30"/>
        </w:rPr>
        <w:t>2</w:t>
      </w:r>
      <w:r w:rsidRPr="002B756F">
        <w:rPr>
          <w:rFonts w:ascii="12" w:eastAsia="Adobe Arabic" w:hAnsi="12" w:cs="XB Roya"/>
          <w:sz w:val="30"/>
          <w:szCs w:val="30"/>
          <w:rtl/>
        </w:rPr>
        <w:t xml:space="preserve"> انجام می دهد که براساس آن می توانیم مشاهده کنیم که روش </w:t>
      </w:r>
      <w:r w:rsidRPr="002B756F">
        <w:rPr>
          <w:rFonts w:ascii="12" w:eastAsia="Adobe Arabic" w:hAnsi="12" w:cs="XB Roya"/>
          <w:sz w:val="30"/>
          <w:szCs w:val="30"/>
        </w:rPr>
        <w:t>2</w:t>
      </w:r>
      <w:r w:rsidRPr="002B756F">
        <w:rPr>
          <w:rFonts w:ascii="12" w:eastAsia="Adobe Arabic" w:hAnsi="12" w:cs="XB Roya"/>
          <w:sz w:val="30"/>
          <w:szCs w:val="30"/>
          <w:rtl/>
        </w:rPr>
        <w:t xml:space="preserve"> دارای مقادیر کوچکتری در پنج بخش اول است در حالی که مقادیر بزرگتری را در باقیمانده بخش ها در اختیار دارد. این نشان می دهد که تابع </w:t>
      </w:r>
      <w:r w:rsidRPr="002B756F">
        <w:rPr>
          <w:rFonts w:ascii="12" w:eastAsia="Adobe Arabic" w:hAnsi="12" w:cs="XB Roya"/>
          <w:sz w:val="30"/>
          <w:szCs w:val="30"/>
        </w:rPr>
        <w:t>MML</w:t>
      </w:r>
      <w:r w:rsidRPr="002B756F">
        <w:rPr>
          <w:rFonts w:ascii="12" w:eastAsia="Adobe Arabic" w:hAnsi="12" w:cs="XB Roya"/>
          <w:sz w:val="30"/>
          <w:szCs w:val="30"/>
          <w:rtl/>
        </w:rPr>
        <w:t xml:space="preserve"> فاصله برخی زوج های مرکز همسایه را بیشتر می کند و در نتیجه تعداد زوج مرکز هایی که دارای حاشیه بزرگتری هستند را افزایش می دهد. </w:t>
      </w:r>
    </w:p>
    <w:p w14:paraId="49AB3EC0"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1FA9AC5C" wp14:editId="4B461B4A">
            <wp:extent cx="5934075" cy="1695450"/>
            <wp:effectExtent l="0" t="0" r="0" b="0"/>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pic:cNvPicPr>
                      <a:picLocks noChangeAspect="1" noChangeArrowheads="1"/>
                    </pic:cNvPicPr>
                  </pic:nvPicPr>
                  <pic:blipFill>
                    <a:blip r:embed="rId29"/>
                    <a:stretch>
                      <a:fillRect/>
                    </a:stretch>
                  </pic:blipFill>
                  <pic:spPr bwMode="auto">
                    <a:xfrm>
                      <a:off x="0" y="0"/>
                      <a:ext cx="5934075" cy="1695450"/>
                    </a:xfrm>
                    <a:prstGeom prst="rect">
                      <a:avLst/>
                    </a:prstGeom>
                  </pic:spPr>
                </pic:pic>
              </a:graphicData>
            </a:graphic>
          </wp:inline>
        </w:drawing>
      </w:r>
      <w:r w:rsidRPr="002B756F">
        <w:rPr>
          <w:rFonts w:ascii="12" w:eastAsia="Adobe Arabic" w:hAnsi="12" w:cs="XB Roya"/>
          <w:sz w:val="30"/>
          <w:szCs w:val="30"/>
          <w:rtl/>
        </w:rPr>
        <w:t xml:space="preserve">شکل </w:t>
      </w:r>
      <w:r w:rsidRPr="002B756F">
        <w:rPr>
          <w:rFonts w:ascii="12" w:eastAsia="Adobe Arabic" w:hAnsi="12" w:cs="XB Roya"/>
          <w:sz w:val="30"/>
          <w:szCs w:val="30"/>
        </w:rPr>
        <w:t>1</w:t>
      </w:r>
      <w:r w:rsidRPr="002B756F">
        <w:rPr>
          <w:rFonts w:ascii="12" w:eastAsia="Adobe Arabic" w:hAnsi="12" w:cs="XB Roya"/>
          <w:sz w:val="30"/>
          <w:szCs w:val="30"/>
          <w:rtl/>
        </w:rPr>
        <w:t xml:space="preserve">: برای هر دسته در مجموعه داده </w:t>
      </w:r>
      <w:r w:rsidRPr="002B756F">
        <w:rPr>
          <w:rFonts w:ascii="12" w:eastAsia="Adobe Arabic" w:hAnsi="12" w:cs="XB Roya"/>
          <w:sz w:val="30"/>
          <w:szCs w:val="30"/>
        </w:rPr>
        <w:t>VGGFace2</w:t>
      </w:r>
      <w:r w:rsidRPr="002B756F">
        <w:rPr>
          <w:rFonts w:ascii="12" w:eastAsia="Adobe Arabic" w:hAnsi="12" w:cs="XB Roya"/>
          <w:sz w:val="30"/>
          <w:szCs w:val="30"/>
          <w:rtl/>
        </w:rPr>
        <w:t xml:space="preserve">، نزدیک ترین دسته همسایه آن با مقایسه جایگاه مراکز مختلف دسته یافت می شود. شکل های </w:t>
      </w:r>
      <w:r w:rsidRPr="002B756F">
        <w:rPr>
          <w:rFonts w:ascii="12" w:eastAsia="Adobe Arabic" w:hAnsi="12" w:cs="XB Roya"/>
          <w:sz w:val="30"/>
          <w:szCs w:val="30"/>
        </w:rPr>
        <w:t>a</w:t>
      </w:r>
      <w:r w:rsidRPr="002B756F">
        <w:rPr>
          <w:rFonts w:ascii="Arial" w:eastAsia="Adobe Arabic" w:hAnsi="Arial" w:cs="Arial"/>
          <w:sz w:val="30"/>
          <w:szCs w:val="30"/>
        </w:rPr>
        <w:t>،</w:t>
      </w:r>
      <w:r w:rsidRPr="002B756F">
        <w:rPr>
          <w:rFonts w:ascii="12" w:eastAsia="Adobe Arabic" w:hAnsi="12" w:cs="XB Roya"/>
          <w:sz w:val="30"/>
          <w:szCs w:val="30"/>
        </w:rPr>
        <w:t xml:space="preserve"> b</w:t>
      </w:r>
      <w:r w:rsidRPr="002B756F">
        <w:rPr>
          <w:rFonts w:ascii="12" w:eastAsia="Adobe Arabic" w:hAnsi="12" w:cs="XB Roya"/>
          <w:sz w:val="30"/>
          <w:szCs w:val="30"/>
          <w:rtl/>
        </w:rPr>
        <w:t xml:space="preserve"> و </w:t>
      </w:r>
      <w:r w:rsidRPr="002B756F">
        <w:rPr>
          <w:rFonts w:ascii="12" w:eastAsia="Adobe Arabic" w:hAnsi="12" w:cs="XB Roya"/>
          <w:sz w:val="30"/>
          <w:szCs w:val="30"/>
        </w:rPr>
        <w:t>c</w:t>
      </w:r>
      <w:r w:rsidRPr="002B756F">
        <w:rPr>
          <w:rFonts w:ascii="12" w:eastAsia="Adobe Arabic" w:hAnsi="12" w:cs="XB Roya"/>
          <w:sz w:val="30"/>
          <w:szCs w:val="30"/>
          <w:rtl/>
        </w:rPr>
        <w:t xml:space="preserve"> توزیع فواصل بین هر مرکز دسته و نزدیک ترین مرکز دسته مربوط به آن را نشان می دهد. شکل (</w:t>
      </w:r>
      <w:r w:rsidRPr="002B756F">
        <w:rPr>
          <w:rFonts w:ascii="12" w:eastAsia="Adobe Arabic" w:hAnsi="12" w:cs="XB Roya"/>
          <w:sz w:val="30"/>
          <w:szCs w:val="30"/>
        </w:rPr>
        <w:t>a</w:t>
      </w:r>
      <w:r w:rsidRPr="002B756F">
        <w:rPr>
          <w:rFonts w:ascii="12" w:eastAsia="Adobe Arabic" w:hAnsi="12" w:cs="XB Roya"/>
          <w:sz w:val="30"/>
          <w:szCs w:val="30"/>
          <w:rtl/>
        </w:rPr>
        <w:t xml:space="preserve">) توزیع در مورد استفاده از ویژگی های استخراج شده از روش </w:t>
      </w:r>
      <w:r w:rsidRPr="002B756F">
        <w:rPr>
          <w:rFonts w:ascii="12" w:eastAsia="Adobe Arabic" w:hAnsi="12" w:cs="XB Roya"/>
          <w:sz w:val="30"/>
          <w:szCs w:val="30"/>
        </w:rPr>
        <w:t>1</w:t>
      </w:r>
      <w:r w:rsidRPr="002B756F">
        <w:rPr>
          <w:rFonts w:ascii="12" w:eastAsia="Adobe Arabic" w:hAnsi="12" w:cs="XB Roya"/>
          <w:sz w:val="30"/>
          <w:szCs w:val="30"/>
          <w:rtl/>
        </w:rPr>
        <w:t xml:space="preserve"> (بدون استفاده از </w:t>
      </w:r>
      <w:r w:rsidRPr="002B756F">
        <w:rPr>
          <w:rFonts w:ascii="12" w:eastAsia="Adobe Arabic" w:hAnsi="12" w:cs="XB Roya"/>
          <w:sz w:val="30"/>
          <w:szCs w:val="30"/>
        </w:rPr>
        <w:t>MML</w:t>
      </w:r>
      <w:r w:rsidRPr="002B756F">
        <w:rPr>
          <w:rFonts w:ascii="12" w:eastAsia="Adobe Arabic" w:hAnsi="12" w:cs="XB Roya"/>
          <w:sz w:val="30"/>
          <w:szCs w:val="30"/>
          <w:rtl/>
        </w:rPr>
        <w:t>) را نشان می دهد. شکل (</w:t>
      </w:r>
      <w:r w:rsidRPr="002B756F">
        <w:rPr>
          <w:rFonts w:ascii="12" w:eastAsia="Adobe Arabic" w:hAnsi="12" w:cs="XB Roya"/>
          <w:sz w:val="30"/>
          <w:szCs w:val="30"/>
        </w:rPr>
        <w:t>b</w:t>
      </w:r>
      <w:r w:rsidRPr="002B756F">
        <w:rPr>
          <w:rFonts w:ascii="12" w:eastAsia="Adobe Arabic" w:hAnsi="12" w:cs="XB Roya"/>
          <w:sz w:val="30"/>
          <w:szCs w:val="30"/>
          <w:rtl/>
        </w:rPr>
        <w:t xml:space="preserve">) توزیع در مورد استفاده از ویژگی های تولید شده توسط روش </w:t>
      </w:r>
      <w:r w:rsidRPr="002B756F">
        <w:rPr>
          <w:rFonts w:ascii="12" w:eastAsia="Adobe Arabic" w:hAnsi="12" w:cs="XB Roya"/>
          <w:sz w:val="30"/>
          <w:szCs w:val="30"/>
        </w:rPr>
        <w:t>2</w:t>
      </w:r>
      <w:r w:rsidRPr="002B756F">
        <w:rPr>
          <w:rFonts w:ascii="12" w:eastAsia="Adobe Arabic" w:hAnsi="12" w:cs="XB Roya"/>
          <w:sz w:val="30"/>
          <w:szCs w:val="30"/>
          <w:rtl/>
        </w:rPr>
        <w:t xml:space="preserve"> ( با استفاده از </w:t>
      </w:r>
      <w:r w:rsidRPr="002B756F">
        <w:rPr>
          <w:rFonts w:ascii="12" w:eastAsia="Adobe Arabic" w:hAnsi="12" w:cs="XB Roya"/>
          <w:sz w:val="30"/>
          <w:szCs w:val="30"/>
        </w:rPr>
        <w:t>MML</w:t>
      </w:r>
      <w:r w:rsidRPr="002B756F">
        <w:rPr>
          <w:rFonts w:ascii="12" w:eastAsia="Adobe Arabic" w:hAnsi="12" w:cs="XB Roya"/>
          <w:sz w:val="30"/>
          <w:szCs w:val="30"/>
          <w:rtl/>
        </w:rPr>
        <w:t>) را نشان می دهد. شکل (</w:t>
      </w:r>
      <w:r w:rsidRPr="002B756F">
        <w:rPr>
          <w:rFonts w:ascii="12" w:eastAsia="Adobe Arabic" w:hAnsi="12" w:cs="XB Roya"/>
          <w:sz w:val="30"/>
          <w:szCs w:val="30"/>
        </w:rPr>
        <w:t>c</w:t>
      </w:r>
      <w:r w:rsidRPr="002B756F">
        <w:rPr>
          <w:rFonts w:ascii="12" w:eastAsia="Adobe Arabic" w:hAnsi="12" w:cs="XB Roya"/>
          <w:sz w:val="30"/>
          <w:szCs w:val="30"/>
          <w:rtl/>
        </w:rPr>
        <w:t>) نتایج مقایسه بین (</w:t>
      </w:r>
      <w:r w:rsidRPr="002B756F">
        <w:rPr>
          <w:rFonts w:ascii="12" w:eastAsia="Adobe Arabic" w:hAnsi="12" w:cs="XB Roya"/>
          <w:sz w:val="30"/>
          <w:szCs w:val="30"/>
        </w:rPr>
        <w:t>a</w:t>
      </w:r>
      <w:r w:rsidRPr="002B756F">
        <w:rPr>
          <w:rFonts w:ascii="12" w:eastAsia="Adobe Arabic" w:hAnsi="12" w:cs="XB Roya"/>
          <w:sz w:val="30"/>
          <w:szCs w:val="30"/>
          <w:rtl/>
        </w:rPr>
        <w:t>) و (</w:t>
      </w:r>
      <w:r w:rsidRPr="002B756F">
        <w:rPr>
          <w:rFonts w:ascii="12" w:eastAsia="Adobe Arabic" w:hAnsi="12" w:cs="XB Roya"/>
          <w:sz w:val="30"/>
          <w:szCs w:val="30"/>
        </w:rPr>
        <w:t>b</w:t>
      </w:r>
      <w:r w:rsidRPr="002B756F">
        <w:rPr>
          <w:rFonts w:ascii="12" w:eastAsia="Adobe Arabic" w:hAnsi="12" w:cs="XB Roya"/>
          <w:sz w:val="30"/>
          <w:szCs w:val="30"/>
          <w:rtl/>
        </w:rPr>
        <w:t xml:space="preserve">) را نشان می دهد که </w:t>
      </w:r>
      <w:r w:rsidRPr="002B756F">
        <w:rPr>
          <w:rFonts w:ascii="12" w:eastAsia="Adobe Arabic" w:hAnsi="12" w:cs="XB Roya"/>
          <w:sz w:val="30"/>
          <w:szCs w:val="30"/>
        </w:rPr>
        <w:t>S1</w:t>
      </w:r>
      <w:r w:rsidRPr="002B756F">
        <w:rPr>
          <w:rFonts w:ascii="12" w:eastAsia="Adobe Arabic" w:hAnsi="12" w:cs="XB Roya"/>
          <w:sz w:val="30"/>
          <w:szCs w:val="30"/>
          <w:rtl/>
        </w:rPr>
        <w:t xml:space="preserve"> و </w:t>
      </w:r>
      <w:r w:rsidRPr="002B756F">
        <w:rPr>
          <w:rFonts w:ascii="12" w:eastAsia="Adobe Arabic" w:hAnsi="12" w:cs="XB Roya"/>
          <w:sz w:val="30"/>
          <w:szCs w:val="30"/>
        </w:rPr>
        <w:t>S2</w:t>
      </w:r>
      <w:r w:rsidRPr="002B756F">
        <w:rPr>
          <w:rFonts w:ascii="12" w:eastAsia="Adobe Arabic" w:hAnsi="12" w:cs="XB Roya"/>
          <w:sz w:val="30"/>
          <w:szCs w:val="30"/>
          <w:rtl/>
        </w:rPr>
        <w:t xml:space="preserve"> به ترتیب روش های </w:t>
      </w:r>
      <w:r w:rsidRPr="002B756F">
        <w:rPr>
          <w:rFonts w:ascii="12" w:eastAsia="Adobe Arabic" w:hAnsi="12" w:cs="XB Roya"/>
          <w:sz w:val="30"/>
          <w:szCs w:val="30"/>
        </w:rPr>
        <w:t>1</w:t>
      </w:r>
      <w:r w:rsidRPr="002B756F">
        <w:rPr>
          <w:rFonts w:ascii="12" w:eastAsia="Adobe Arabic" w:hAnsi="12" w:cs="XB Roya"/>
          <w:sz w:val="30"/>
          <w:szCs w:val="30"/>
          <w:rtl/>
        </w:rPr>
        <w:t xml:space="preserve"> و </w:t>
      </w:r>
      <w:r w:rsidRPr="002B756F">
        <w:rPr>
          <w:rFonts w:ascii="12" w:eastAsia="Adobe Arabic" w:hAnsi="12" w:cs="XB Roya"/>
          <w:sz w:val="30"/>
          <w:szCs w:val="30"/>
        </w:rPr>
        <w:t>2</w:t>
      </w:r>
      <w:r w:rsidRPr="002B756F">
        <w:rPr>
          <w:rFonts w:ascii="12" w:eastAsia="Adobe Arabic" w:hAnsi="12" w:cs="XB Roya"/>
          <w:sz w:val="30"/>
          <w:szCs w:val="30"/>
          <w:rtl/>
        </w:rPr>
        <w:t xml:space="preserve"> را نشان می دهند.</w:t>
      </w:r>
    </w:p>
    <w:p w14:paraId="49933001"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2-4-2</w:t>
      </w:r>
      <w:r w:rsidRPr="002B756F">
        <w:rPr>
          <w:rFonts w:ascii="12" w:eastAsia="Adobe Arabic" w:hAnsi="12" w:cs="XB Roya"/>
          <w:b/>
          <w:sz w:val="30"/>
          <w:szCs w:val="30"/>
          <w:rtl/>
        </w:rPr>
        <w:t xml:space="preserve"> آیا </w:t>
      </w:r>
      <w:r w:rsidRPr="002B756F">
        <w:rPr>
          <w:rFonts w:ascii="12" w:eastAsia="Adobe Arabic" w:hAnsi="12" w:cs="XB Roya"/>
          <w:b/>
          <w:sz w:val="30"/>
          <w:szCs w:val="30"/>
        </w:rPr>
        <w:t>MML</w:t>
      </w:r>
      <w:r w:rsidRPr="002B756F">
        <w:rPr>
          <w:rFonts w:ascii="12" w:eastAsia="Adobe Arabic" w:hAnsi="12" w:cs="XB Roya"/>
          <w:b/>
          <w:sz w:val="30"/>
          <w:szCs w:val="30"/>
          <w:rtl/>
        </w:rPr>
        <w:t xml:space="preserve"> می تواند عملکرد مدل درباره تشخیص چهره را بهبود دهد؟</w:t>
      </w:r>
    </w:p>
    <w:p w14:paraId="2EA5718D"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lastRenderedPageBreak/>
        <w:t xml:space="preserve">برای پاسخ به این پرسش آزمایش های گسترده ای را براساس مجموعه داده های مختلفی مطابق با بخش </w:t>
      </w:r>
      <w:r w:rsidRPr="002B756F">
        <w:rPr>
          <w:rFonts w:ascii="12" w:eastAsia="Adobe Arabic" w:hAnsi="12" w:cs="XB Roya"/>
          <w:sz w:val="30"/>
          <w:szCs w:val="30"/>
        </w:rPr>
        <w:t>3</w:t>
      </w:r>
      <w:r w:rsidRPr="002B756F">
        <w:rPr>
          <w:rFonts w:ascii="12" w:eastAsia="Adobe Arabic" w:hAnsi="12" w:cs="XB Roya"/>
          <w:sz w:val="30"/>
          <w:szCs w:val="30"/>
          <w:rtl/>
        </w:rPr>
        <w:t xml:space="preserve"> انجام می دهیم. این انواع آزمایش شامل تایید چهره، شناسایی چهره، تشخیص مبتنی بر تصویر و تشخیص مبتنی بر ویدیو است. نتایج حاصل نشان می دهد که مدل پیشنهادی می تواند روش های پایه را همانند بهترین روش های ممکن عمل کند.</w:t>
      </w:r>
    </w:p>
    <w:p w14:paraId="1C020A3D"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3</w:t>
      </w:r>
      <w:r w:rsidRPr="002B756F">
        <w:rPr>
          <w:rFonts w:ascii="12" w:eastAsia="Adobe Arabic" w:hAnsi="12" w:cs="XB Roya"/>
          <w:b/>
          <w:sz w:val="30"/>
          <w:szCs w:val="30"/>
          <w:rtl/>
        </w:rPr>
        <w:t>. آزمایش ها</w:t>
      </w:r>
    </w:p>
    <w:p w14:paraId="154F7BBD"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در این بخش جزئیات پیاده سازی آزمایش ها را توصیف می کنیم، تاثیر پارامترهای </w:t>
      </w:r>
      <w:r w:rsidRPr="002B756F">
        <w:rPr>
          <w:rFonts w:ascii="12" w:eastAsia="Cambria" w:hAnsi="12" w:cs="Cambria"/>
          <w:sz w:val="30"/>
          <w:szCs w:val="30"/>
        </w:rPr>
        <w:t>β</w:t>
      </w:r>
      <w:r w:rsidRPr="002B756F">
        <w:rPr>
          <w:rFonts w:ascii="12" w:eastAsia="Adobe Arabic" w:hAnsi="12" w:cs="XB Roya"/>
          <w:sz w:val="30"/>
          <w:szCs w:val="30"/>
          <w:rtl/>
        </w:rPr>
        <w:t xml:space="preserve"> و </w:t>
      </w:r>
      <w:r w:rsidRPr="002B756F">
        <w:rPr>
          <w:rFonts w:ascii="12" w:eastAsia="Adobe Arabic" w:hAnsi="12" w:cs="XB Roya"/>
          <w:sz w:val="30"/>
          <w:szCs w:val="30"/>
        </w:rPr>
        <w:t>M</w:t>
      </w:r>
      <w:r w:rsidRPr="002B756F">
        <w:rPr>
          <w:rFonts w:ascii="12" w:eastAsia="Adobe Arabic" w:hAnsi="12" w:cs="XB Roya"/>
          <w:sz w:val="30"/>
          <w:szCs w:val="30"/>
          <w:rtl/>
        </w:rPr>
        <w:t xml:space="preserve"> را مورد بررسی قرار می دهیم و عملکرد روش پیشنهادی را ارزیابی می کنیم. این ارزیابی ها در مجموعه داده های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Pr>
        <w:t xml:space="preserve"> [7]</w:t>
      </w:r>
      <w:r w:rsidRPr="002B756F">
        <w:rPr>
          <w:rFonts w:ascii="Arial" w:eastAsia="Adobe Arabic" w:hAnsi="Arial" w:cs="Arial"/>
          <w:sz w:val="30"/>
          <w:szCs w:val="30"/>
        </w:rPr>
        <w:t>،</w:t>
      </w:r>
      <w:r w:rsidRPr="002B756F">
        <w:rPr>
          <w:rFonts w:ascii="12" w:eastAsia="Adobe Arabic" w:hAnsi="12" w:cs="XB Roya"/>
          <w:sz w:val="30"/>
          <w:szCs w:val="30"/>
        </w:rPr>
        <w:t xml:space="preserve"> </w:t>
      </w:r>
      <w:proofErr w:type="spellStart"/>
      <w:r w:rsidRPr="002B756F">
        <w:rPr>
          <w:rFonts w:ascii="12" w:eastAsia="Adobe Arabic" w:hAnsi="12" w:cs="XB Roya"/>
          <w:sz w:val="30"/>
          <w:szCs w:val="30"/>
        </w:rPr>
        <w:t>FaceScrub</w:t>
      </w:r>
      <w:proofErr w:type="spellEnd"/>
      <w:r w:rsidRPr="002B756F">
        <w:rPr>
          <w:rFonts w:ascii="12" w:eastAsia="Adobe Arabic" w:hAnsi="12" w:cs="XB Roya"/>
          <w:sz w:val="30"/>
          <w:szCs w:val="30"/>
        </w:rPr>
        <w:t xml:space="preserve"> [23]</w:t>
      </w:r>
      <w:r w:rsidRPr="002B756F">
        <w:rPr>
          <w:rFonts w:ascii="Arial" w:eastAsia="Adobe Arabic" w:hAnsi="Arial" w:cs="Arial"/>
          <w:sz w:val="30"/>
          <w:szCs w:val="30"/>
        </w:rPr>
        <w:t>،</w:t>
      </w:r>
      <w:r w:rsidRPr="002B756F">
        <w:rPr>
          <w:rFonts w:ascii="12" w:eastAsia="Adobe Arabic" w:hAnsi="12" w:cs="XB Roya"/>
          <w:sz w:val="30"/>
          <w:szCs w:val="30"/>
        </w:rPr>
        <w:t xml:space="preserve"> LFW [20]</w:t>
      </w:r>
      <w:r w:rsidRPr="002B756F">
        <w:rPr>
          <w:rFonts w:ascii="Arial" w:eastAsia="Adobe Arabic" w:hAnsi="Arial" w:cs="Arial"/>
          <w:sz w:val="30"/>
          <w:szCs w:val="30"/>
        </w:rPr>
        <w:t>،</w:t>
      </w:r>
      <w:r w:rsidRPr="002B756F">
        <w:rPr>
          <w:rFonts w:ascii="12" w:eastAsia="Adobe Arabic" w:hAnsi="12" w:cs="XB Roya"/>
          <w:sz w:val="30"/>
          <w:szCs w:val="30"/>
        </w:rPr>
        <w:t xml:space="preserve"> SLLFW [21]</w:t>
      </w:r>
      <w:r w:rsidRPr="002B756F">
        <w:rPr>
          <w:rFonts w:ascii="Arial" w:eastAsia="Adobe Arabic" w:hAnsi="Arial" w:cs="Arial"/>
          <w:sz w:val="30"/>
          <w:szCs w:val="30"/>
        </w:rPr>
        <w:t>،</w:t>
      </w:r>
      <w:r w:rsidRPr="002B756F">
        <w:rPr>
          <w:rFonts w:ascii="12" w:eastAsia="Adobe Arabic" w:hAnsi="12" w:cs="XB Roya"/>
          <w:sz w:val="30"/>
          <w:szCs w:val="30"/>
        </w:rPr>
        <w:t xml:space="preserve"> YTF [22]</w:t>
      </w:r>
      <w:r w:rsidRPr="002B756F">
        <w:rPr>
          <w:rFonts w:ascii="Arial" w:eastAsia="Adobe Arabic" w:hAnsi="Arial" w:cs="Arial"/>
          <w:sz w:val="30"/>
          <w:szCs w:val="30"/>
        </w:rPr>
        <w:t>،</w:t>
      </w:r>
      <w:r w:rsidRPr="002B756F">
        <w:rPr>
          <w:rFonts w:ascii="12" w:eastAsia="Adobe Arabic" w:hAnsi="12" w:cs="XB Roya"/>
          <w:sz w:val="30"/>
          <w:szCs w:val="30"/>
        </w:rPr>
        <w:t xml:space="preserve"> IJB-B [24]</w:t>
      </w:r>
      <w:r w:rsidRPr="002B756F">
        <w:rPr>
          <w:rFonts w:ascii="12" w:eastAsia="Adobe Arabic" w:hAnsi="12" w:cs="XB Roya"/>
          <w:sz w:val="30"/>
          <w:szCs w:val="30"/>
          <w:rtl/>
        </w:rPr>
        <w:t xml:space="preserve"> و </w:t>
      </w:r>
      <w:r w:rsidRPr="002B756F">
        <w:rPr>
          <w:rFonts w:ascii="12" w:eastAsia="Adobe Arabic" w:hAnsi="12" w:cs="XB Roya"/>
          <w:sz w:val="30"/>
          <w:szCs w:val="30"/>
        </w:rPr>
        <w:t>IJB-C [25]</w:t>
      </w:r>
      <w:r w:rsidRPr="002B756F">
        <w:rPr>
          <w:rFonts w:ascii="12" w:eastAsia="Adobe Arabic" w:hAnsi="12" w:cs="XB Roya"/>
          <w:sz w:val="30"/>
          <w:szCs w:val="30"/>
          <w:rtl/>
        </w:rPr>
        <w:t xml:space="preserve"> همراه با شناسایی چهره و تایید چهره انجام می شوند. شناسایی چهره و تایید چهره دو کار اصلی در تشخیص چهره است. هدف تایید چهره تایید این است که آیا دو چهره مربوط به یک فرد است یا خیر که یک دسته بندی باینری محسوب می شود. هدف شناسایی چهره تشخیص </w:t>
      </w:r>
      <w:r w:rsidRPr="002B756F">
        <w:rPr>
          <w:rFonts w:ascii="12" w:eastAsia="Adobe Arabic" w:hAnsi="12" w:cs="XB Roya"/>
          <w:sz w:val="30"/>
          <w:szCs w:val="30"/>
        </w:rPr>
        <w:t>ID</w:t>
      </w:r>
      <w:r w:rsidRPr="002B756F">
        <w:rPr>
          <w:rFonts w:ascii="12" w:eastAsia="Adobe Arabic" w:hAnsi="12" w:cs="XB Roya"/>
          <w:sz w:val="30"/>
          <w:szCs w:val="30"/>
          <w:rtl/>
        </w:rPr>
        <w:t xml:space="preserve"> یک چهره و پاسخ به </w:t>
      </w:r>
      <w:r w:rsidRPr="002B756F">
        <w:rPr>
          <w:rFonts w:ascii="12" w:eastAsia="Adobe Arabic" w:hAnsi="12" w:cs="XB Roya"/>
          <w:sz w:val="30"/>
          <w:szCs w:val="30"/>
        </w:rPr>
        <w:t>ID</w:t>
      </w:r>
      <w:r w:rsidRPr="002B756F">
        <w:rPr>
          <w:rFonts w:ascii="12" w:eastAsia="Adobe Arabic" w:hAnsi="12" w:cs="XB Roya"/>
          <w:sz w:val="30"/>
          <w:szCs w:val="30"/>
          <w:rtl/>
        </w:rPr>
        <w:t xml:space="preserve"> دقیق است که یک مساله چند دسته بندی است.</w:t>
      </w:r>
    </w:p>
    <w:p w14:paraId="254AB044"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1-3</w:t>
      </w:r>
      <w:r w:rsidRPr="002B756F">
        <w:rPr>
          <w:rFonts w:ascii="12" w:eastAsia="Adobe Arabic" w:hAnsi="12" w:cs="XB Roya"/>
          <w:b/>
          <w:sz w:val="30"/>
          <w:szCs w:val="30"/>
          <w:rtl/>
        </w:rPr>
        <w:t xml:space="preserve"> جزئیات آزمایش</w:t>
      </w:r>
    </w:p>
    <w:p w14:paraId="3D58F9CB"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b/>
          <w:sz w:val="30"/>
          <w:szCs w:val="30"/>
          <w:rtl/>
        </w:rPr>
        <w:t>داده آموزش</w:t>
      </w:r>
      <w:r w:rsidRPr="002B756F">
        <w:rPr>
          <w:rFonts w:ascii="12" w:eastAsia="Adobe Arabic" w:hAnsi="12" w:cs="XB Roya"/>
          <w:sz w:val="30"/>
          <w:szCs w:val="30"/>
          <w:rtl/>
        </w:rPr>
        <w:t xml:space="preserve">: در تمامی آزمایش ها از مجموعه داده </w:t>
      </w:r>
      <w:r w:rsidRPr="002B756F">
        <w:rPr>
          <w:rFonts w:ascii="12" w:eastAsia="Adobe Arabic" w:hAnsi="12" w:cs="XB Roya"/>
          <w:sz w:val="30"/>
          <w:szCs w:val="30"/>
        </w:rPr>
        <w:t>VGGFace2 [6]</w:t>
      </w:r>
      <w:r w:rsidRPr="002B756F">
        <w:rPr>
          <w:rFonts w:ascii="12" w:eastAsia="Adobe Arabic" w:hAnsi="12" w:cs="XB Roya"/>
          <w:sz w:val="30"/>
          <w:szCs w:val="30"/>
          <w:rtl/>
        </w:rPr>
        <w:t xml:space="preserve"> به عنوان داده آموزش استفاده می کنیم. برای اطمینان از دقت و اطمینان پذیری نتایج تجربی، تمامی تصاویر چهره هایی که ممکن بود با مجموعه داده ها هم پوشانی داشته باشند را حذف کردیم. از آنجایی که نویز برچسب در این مجموعه داده بسیار پایین است، هیچ گونه </w:t>
      </w:r>
      <w:r w:rsidRPr="002B756F">
        <w:rPr>
          <w:rFonts w:ascii="12" w:eastAsia="Adobe Arabic" w:hAnsi="12" w:cs="XB Roya"/>
          <w:sz w:val="30"/>
          <w:szCs w:val="30"/>
          <w:rtl/>
        </w:rPr>
        <w:lastRenderedPageBreak/>
        <w:t xml:space="preserve">پاکس سازی داده اعمال نشده است. مجموعه داده نهایی حاوی </w:t>
      </w:r>
      <w:r w:rsidRPr="002B756F">
        <w:rPr>
          <w:rFonts w:ascii="12" w:eastAsia="Adobe Arabic" w:hAnsi="12" w:cs="XB Roya"/>
          <w:sz w:val="30"/>
          <w:szCs w:val="30"/>
        </w:rPr>
        <w:t>3.05M</w:t>
      </w:r>
      <w:r w:rsidRPr="002B756F">
        <w:rPr>
          <w:rFonts w:ascii="12" w:eastAsia="Adobe Arabic" w:hAnsi="12" w:cs="XB Roya"/>
          <w:sz w:val="30"/>
          <w:szCs w:val="30"/>
          <w:rtl/>
        </w:rPr>
        <w:t xml:space="preserve"> تصویر چهره از </w:t>
      </w:r>
      <w:r w:rsidRPr="002B756F">
        <w:rPr>
          <w:rFonts w:ascii="12" w:eastAsia="Adobe Arabic" w:hAnsi="12" w:cs="XB Roya"/>
          <w:sz w:val="30"/>
          <w:szCs w:val="30"/>
        </w:rPr>
        <w:t>8K</w:t>
      </w:r>
      <w:r w:rsidRPr="002B756F">
        <w:rPr>
          <w:rFonts w:ascii="12" w:eastAsia="Adobe Arabic" w:hAnsi="12" w:cs="XB Roya"/>
          <w:sz w:val="30"/>
          <w:szCs w:val="30"/>
          <w:rtl/>
        </w:rPr>
        <w:t xml:space="preserve"> هویت است.</w:t>
      </w:r>
    </w:p>
    <w:p w14:paraId="1973B977"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b/>
          <w:sz w:val="30"/>
          <w:szCs w:val="30"/>
          <w:rtl/>
        </w:rPr>
        <w:t>پیش پردازش داده ها</w:t>
      </w:r>
      <w:r w:rsidRPr="002B756F">
        <w:rPr>
          <w:rFonts w:ascii="12" w:eastAsia="Adobe Arabic" w:hAnsi="12" w:cs="XB Roya"/>
          <w:sz w:val="30"/>
          <w:szCs w:val="30"/>
          <w:rtl/>
        </w:rPr>
        <w:t xml:space="preserve">: مجموعه داده </w:t>
      </w:r>
      <w:r w:rsidRPr="002B756F">
        <w:rPr>
          <w:rFonts w:ascii="12" w:eastAsia="Adobe Arabic" w:hAnsi="12" w:cs="XB Roya"/>
          <w:sz w:val="30"/>
          <w:szCs w:val="30"/>
        </w:rPr>
        <w:t>MTCNN [26]</w:t>
      </w:r>
      <w:r w:rsidRPr="002B756F">
        <w:rPr>
          <w:rFonts w:ascii="12" w:eastAsia="Adobe Arabic" w:hAnsi="12" w:cs="XB Roya"/>
          <w:sz w:val="30"/>
          <w:szCs w:val="30"/>
          <w:rtl/>
        </w:rPr>
        <w:t xml:space="preserve"> به تمامی تصاویر چهره برای موقعیت یابی، تراز صورت و تشخیص چهره اعمال می شود. اگر تشخیص چهره بر روی یک تصویر آموزش با شکست مواجه شود، آنگاه به سادگی از آن صرف نظر می کنیم؛ اگر بر روی یک تصویر تست ناموفق باشد، آنگاه موقعیت های فراهم شده مورد استفاده قرار می گیرند. تمامی تصاویر آموزش و تست به تصاویر </w:t>
      </w:r>
      <w:r w:rsidRPr="002B756F">
        <w:rPr>
          <w:rFonts w:ascii="12" w:eastAsia="Adobe Arabic" w:hAnsi="12" w:cs="XB Roya"/>
          <w:sz w:val="30"/>
          <w:szCs w:val="30"/>
        </w:rPr>
        <w:t>160</w:t>
      </w:r>
      <w:r w:rsidRPr="002B756F">
        <w:rPr>
          <w:rFonts w:ascii="12" w:eastAsia="Adobe Arabic" w:hAnsi="12" w:cs="XB Roya"/>
          <w:sz w:val="30"/>
          <w:szCs w:val="30"/>
          <w:rtl/>
        </w:rPr>
        <w:t>*</w:t>
      </w:r>
      <w:r w:rsidRPr="002B756F">
        <w:rPr>
          <w:rFonts w:ascii="12" w:eastAsia="Adobe Arabic" w:hAnsi="12" w:cs="XB Roya"/>
          <w:sz w:val="30"/>
          <w:szCs w:val="30"/>
        </w:rPr>
        <w:t>160</w:t>
      </w:r>
      <w:r w:rsidRPr="002B756F">
        <w:rPr>
          <w:rFonts w:ascii="12" w:eastAsia="Adobe Arabic" w:hAnsi="12" w:cs="XB Roya"/>
          <w:sz w:val="30"/>
          <w:szCs w:val="30"/>
          <w:rtl/>
        </w:rPr>
        <w:t xml:space="preserve"> </w:t>
      </w:r>
      <w:r w:rsidRPr="002B756F">
        <w:rPr>
          <w:rFonts w:ascii="12" w:eastAsia="Adobe Arabic" w:hAnsi="12" w:cs="XB Roya"/>
          <w:sz w:val="30"/>
          <w:szCs w:val="30"/>
        </w:rPr>
        <w:t>RGB</w:t>
      </w:r>
      <w:r w:rsidRPr="002B756F">
        <w:rPr>
          <w:rFonts w:ascii="12" w:eastAsia="Adobe Arabic" w:hAnsi="12" w:cs="XB Roya"/>
          <w:sz w:val="30"/>
          <w:szCs w:val="30"/>
          <w:rtl/>
        </w:rPr>
        <w:t xml:space="preserve"> تنظیم شده اند. به منظور تقویت داده ها، چرخش افقی تصادفی را بر روی تصاویر آموزش به کار می گیریم. برای بهبود دقت تشخیص، ویژگی های مربوط به تصویر تست را الحاق می کنیم. توجه داشته باشید که هیچ گونه پاکسازی داده ها بر روی مجموعه های تست موجود در آزمایش ها از جمله مجموعه داده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tl/>
        </w:rPr>
        <w:t xml:space="preserve"> انجام نشده است.</w:t>
      </w:r>
    </w:p>
    <w:p w14:paraId="079EC01C"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b/>
          <w:sz w:val="30"/>
          <w:szCs w:val="30"/>
          <w:rtl/>
        </w:rPr>
        <w:t>تنظیمات شبکه</w:t>
      </w:r>
      <w:r w:rsidRPr="002B756F">
        <w:rPr>
          <w:rFonts w:ascii="12" w:eastAsia="Adobe Arabic" w:hAnsi="12" w:cs="XB Roya"/>
          <w:sz w:val="30"/>
          <w:szCs w:val="30"/>
          <w:rtl/>
        </w:rPr>
        <w:t xml:space="preserve">: براساس مجموعه داده </w:t>
      </w:r>
      <w:r w:rsidRPr="002B756F">
        <w:rPr>
          <w:rFonts w:ascii="12" w:eastAsia="Adobe Arabic" w:hAnsi="12" w:cs="XB Roya"/>
          <w:sz w:val="30"/>
          <w:szCs w:val="30"/>
        </w:rPr>
        <w:t>Inception-ResNet-v1 [27]</w:t>
      </w:r>
      <w:r w:rsidRPr="002B756F">
        <w:rPr>
          <w:rFonts w:ascii="12" w:eastAsia="Adobe Arabic" w:hAnsi="12" w:cs="XB Roya"/>
          <w:sz w:val="30"/>
          <w:szCs w:val="30"/>
          <w:rtl/>
        </w:rPr>
        <w:t xml:space="preserve">، پنج مدل را توسط </w:t>
      </w:r>
      <w:proofErr w:type="spellStart"/>
      <w:r w:rsidRPr="002B756F">
        <w:rPr>
          <w:rFonts w:ascii="12" w:eastAsia="Adobe Arabic" w:hAnsi="12" w:cs="XB Roya"/>
          <w:sz w:val="30"/>
          <w:szCs w:val="30"/>
        </w:rPr>
        <w:t>Tensorflow</w:t>
      </w:r>
      <w:proofErr w:type="spellEnd"/>
      <w:r w:rsidRPr="002B756F">
        <w:rPr>
          <w:rFonts w:ascii="12" w:eastAsia="Adobe Arabic" w:hAnsi="12" w:cs="XB Roya"/>
          <w:sz w:val="30"/>
          <w:szCs w:val="30"/>
        </w:rPr>
        <w:t xml:space="preserve"> [28]</w:t>
      </w:r>
      <w:r w:rsidRPr="002B756F">
        <w:rPr>
          <w:rFonts w:ascii="12" w:eastAsia="Adobe Arabic" w:hAnsi="12" w:cs="XB Roya"/>
          <w:sz w:val="30"/>
          <w:szCs w:val="30"/>
          <w:rtl/>
        </w:rPr>
        <w:t xml:space="preserve"> مطابق با پنج روش نظارت پیاده سازی و آموزش داده ایم: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Arial" w:eastAsia="Adobe Arabic" w:hAnsi="Arial" w:cs="Arial"/>
          <w:sz w:val="30"/>
          <w:szCs w:val="30"/>
        </w:rPr>
        <w:t>،</w:t>
      </w:r>
      <w:r w:rsidRPr="002B756F">
        <w:rPr>
          <w:rFonts w:ascii="12" w:eastAsia="Adobe Arabic" w:hAnsi="12" w:cs="XB Roya"/>
          <w:sz w:val="30"/>
          <w:szCs w:val="30"/>
        </w:rPr>
        <w:t xml:space="preserve">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 Center Loss</w:t>
      </w:r>
      <w:r w:rsidRPr="002B756F">
        <w:rPr>
          <w:rFonts w:ascii="Arial" w:eastAsia="Adobe Arabic" w:hAnsi="Arial" w:cs="Arial"/>
          <w:sz w:val="30"/>
          <w:szCs w:val="30"/>
        </w:rPr>
        <w:t>،</w:t>
      </w:r>
      <w:r w:rsidRPr="002B756F">
        <w:rPr>
          <w:rFonts w:ascii="12" w:eastAsia="Adobe Arabic" w:hAnsi="12" w:cs="XB Roya"/>
          <w:sz w:val="30"/>
          <w:szCs w:val="30"/>
        </w:rPr>
        <w:t xml:space="preserve">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 Marginal Loss,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 Range Loss</w:t>
      </w:r>
      <w:r w:rsidRPr="002B756F">
        <w:rPr>
          <w:rFonts w:ascii="12" w:eastAsia="Adobe Arabic" w:hAnsi="12" w:cs="XB Roya"/>
          <w:sz w:val="30"/>
          <w:szCs w:val="30"/>
          <w:rtl/>
        </w:rPr>
        <w:t xml:space="preserve"> و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 Centre Loss + MML</w:t>
      </w:r>
      <w:r w:rsidRPr="002B756F">
        <w:rPr>
          <w:rFonts w:ascii="12" w:eastAsia="Adobe Arabic" w:hAnsi="12" w:cs="XB Roya"/>
          <w:sz w:val="30"/>
          <w:szCs w:val="30"/>
          <w:rtl/>
        </w:rPr>
        <w:t>. برای راحتی کار، از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w:t>
      </w:r>
      <w:r w:rsidRPr="002B756F">
        <w:rPr>
          <w:rFonts w:ascii="Arial" w:eastAsia="Adobe Arabic" w:hAnsi="Arial" w:cs="Arial"/>
          <w:sz w:val="30"/>
          <w:szCs w:val="30"/>
        </w:rPr>
        <w:t>،</w:t>
      </w:r>
      <w:r w:rsidRPr="002B756F">
        <w:rPr>
          <w:rFonts w:ascii="12" w:eastAsia="Adobe Arabic" w:hAnsi="12" w:cs="XB Roya"/>
          <w:sz w:val="30"/>
          <w:szCs w:val="30"/>
        </w:rPr>
        <w:t xml:space="preserve">  “Centre Loss”</w:t>
      </w:r>
      <w:r w:rsidRPr="002B756F">
        <w:rPr>
          <w:rFonts w:ascii="Arial" w:eastAsia="Adobe Arabic" w:hAnsi="Arial" w:cs="Arial"/>
          <w:sz w:val="30"/>
          <w:szCs w:val="30"/>
        </w:rPr>
        <w:t>،</w:t>
      </w:r>
      <w:r w:rsidRPr="002B756F">
        <w:rPr>
          <w:rFonts w:ascii="12" w:eastAsia="Adobe Arabic" w:hAnsi="12" w:cs="XB Roya"/>
          <w:sz w:val="30"/>
          <w:szCs w:val="30"/>
        </w:rPr>
        <w:t xml:space="preserve"> “Marginal Loss”</w:t>
      </w:r>
      <w:r w:rsidRPr="002B756F">
        <w:rPr>
          <w:rFonts w:ascii="Arial" w:eastAsia="Adobe Arabic" w:hAnsi="Arial" w:cs="Arial"/>
          <w:sz w:val="30"/>
          <w:szCs w:val="30"/>
        </w:rPr>
        <w:t>،</w:t>
      </w:r>
      <w:r w:rsidRPr="002B756F">
        <w:rPr>
          <w:rFonts w:ascii="12" w:eastAsia="Adobe Arabic" w:hAnsi="12" w:cs="XB Roya"/>
          <w:sz w:val="30"/>
          <w:szCs w:val="30"/>
        </w:rPr>
        <w:t xml:space="preserve"> “Range Loss</w:t>
      </w:r>
      <w:r w:rsidRPr="002B756F">
        <w:rPr>
          <w:rFonts w:ascii="12" w:eastAsia="Adobe Arabic" w:hAnsi="12" w:cs="XB Roya"/>
          <w:sz w:val="30"/>
          <w:szCs w:val="30"/>
          <w:rtl/>
        </w:rPr>
        <w:t>” و “</w:t>
      </w:r>
      <w:r w:rsidRPr="002B756F">
        <w:rPr>
          <w:rFonts w:ascii="12" w:eastAsia="Adobe Arabic" w:hAnsi="12" w:cs="XB Roya"/>
          <w:sz w:val="30"/>
          <w:szCs w:val="30"/>
        </w:rPr>
        <w:t>MML</w:t>
      </w:r>
      <w:r w:rsidRPr="002B756F">
        <w:rPr>
          <w:rFonts w:ascii="12" w:eastAsia="Adobe Arabic" w:hAnsi="12" w:cs="XB Roya"/>
          <w:sz w:val="30"/>
          <w:szCs w:val="30"/>
          <w:rtl/>
        </w:rPr>
        <w:t xml:space="preserve">” برای نمایش این پنج روش به ترتیب در نتایج آزمایش استفاده می کنیم. ما این پنج مدل را براساس </w:t>
      </w:r>
      <w:r w:rsidRPr="002B756F">
        <w:rPr>
          <w:rFonts w:ascii="12" w:eastAsia="Adobe Arabic" w:hAnsi="12" w:cs="XB Roya"/>
          <w:sz w:val="30"/>
          <w:szCs w:val="30"/>
        </w:rPr>
        <w:t xml:space="preserve">GPU (GTX 1080 </w:t>
      </w:r>
      <w:proofErr w:type="spellStart"/>
      <w:r w:rsidRPr="002B756F">
        <w:rPr>
          <w:rFonts w:ascii="12" w:eastAsia="Adobe Arabic" w:hAnsi="12" w:cs="XB Roya"/>
          <w:sz w:val="30"/>
          <w:szCs w:val="30"/>
        </w:rPr>
        <w:t>Ti</w:t>
      </w:r>
      <w:proofErr w:type="spellEnd"/>
      <w:r w:rsidRPr="002B756F">
        <w:rPr>
          <w:rFonts w:ascii="12" w:eastAsia="Adobe Arabic" w:hAnsi="12" w:cs="XB Roya"/>
          <w:sz w:val="30"/>
          <w:szCs w:val="30"/>
        </w:rPr>
        <w:t>)</w:t>
      </w:r>
      <w:r w:rsidRPr="002B756F">
        <w:rPr>
          <w:rFonts w:ascii="12" w:eastAsia="Adobe Arabic" w:hAnsi="12" w:cs="XB Roya"/>
          <w:sz w:val="30"/>
          <w:szCs w:val="30"/>
          <w:rtl/>
        </w:rPr>
        <w:t xml:space="preserve"> آموزش می دهیم و </w:t>
      </w:r>
      <w:r w:rsidRPr="002B756F">
        <w:rPr>
          <w:rFonts w:ascii="12" w:eastAsia="Adobe Arabic" w:hAnsi="12" w:cs="XB Roya"/>
          <w:sz w:val="30"/>
          <w:szCs w:val="30"/>
        </w:rPr>
        <w:t>90</w:t>
      </w:r>
      <w:r w:rsidRPr="002B756F">
        <w:rPr>
          <w:rFonts w:ascii="12" w:eastAsia="Adobe Arabic" w:hAnsi="12" w:cs="XB Roya"/>
          <w:sz w:val="30"/>
          <w:szCs w:val="30"/>
          <w:rtl/>
        </w:rPr>
        <w:t xml:space="preserve"> را به عنوان اندازه مجموعه داده، </w:t>
      </w:r>
      <w:r w:rsidRPr="002B756F">
        <w:rPr>
          <w:rFonts w:ascii="12" w:eastAsia="Adobe Arabic" w:hAnsi="12" w:cs="XB Roya"/>
          <w:sz w:val="30"/>
          <w:szCs w:val="30"/>
        </w:rPr>
        <w:t>512</w:t>
      </w:r>
      <w:r w:rsidRPr="002B756F">
        <w:rPr>
          <w:rFonts w:ascii="12" w:eastAsia="Adobe Arabic" w:hAnsi="12" w:cs="XB Roya"/>
          <w:sz w:val="30"/>
          <w:szCs w:val="30"/>
          <w:rtl/>
        </w:rPr>
        <w:t xml:space="preserve"> را به عنوان اندازه گنجاندن، </w:t>
      </w:r>
      <w:r w:rsidRPr="002B756F">
        <w:rPr>
          <w:rFonts w:ascii="12" w:eastAsia="Adobe Arabic" w:hAnsi="12" w:cs="XB Roya"/>
          <w:sz w:val="30"/>
          <w:szCs w:val="30"/>
        </w:rPr>
        <w:t>5e-4</w:t>
      </w:r>
      <w:r w:rsidRPr="002B756F">
        <w:rPr>
          <w:rFonts w:ascii="12" w:eastAsia="Adobe Arabic" w:hAnsi="12" w:cs="XB Roya"/>
          <w:sz w:val="30"/>
          <w:szCs w:val="30"/>
          <w:rtl/>
        </w:rPr>
        <w:t xml:space="preserve"> را به عنوان افت وزن و </w:t>
      </w:r>
      <w:r w:rsidRPr="002B756F">
        <w:rPr>
          <w:rFonts w:ascii="12" w:eastAsia="Adobe Arabic" w:hAnsi="12" w:cs="XB Roya"/>
          <w:sz w:val="30"/>
          <w:szCs w:val="30"/>
        </w:rPr>
        <w:lastRenderedPageBreak/>
        <w:t>0.4</w:t>
      </w:r>
      <w:r w:rsidRPr="002B756F">
        <w:rPr>
          <w:rFonts w:ascii="12" w:eastAsia="Adobe Arabic" w:hAnsi="12" w:cs="XB Roya"/>
          <w:sz w:val="30"/>
          <w:szCs w:val="30"/>
          <w:rtl/>
        </w:rPr>
        <w:t xml:space="preserve"> را به عنوان احتمال لایه کاملاً متصل تعیین می کنیم. تعداد کل تکرارها برابر </w:t>
      </w:r>
      <w:r w:rsidRPr="002B756F">
        <w:rPr>
          <w:rFonts w:ascii="12" w:eastAsia="Adobe Arabic" w:hAnsi="12" w:cs="XB Roya"/>
          <w:sz w:val="30"/>
          <w:szCs w:val="30"/>
        </w:rPr>
        <w:t>275K</w:t>
      </w:r>
      <w:r w:rsidRPr="002B756F">
        <w:rPr>
          <w:rFonts w:ascii="12" w:eastAsia="Adobe Arabic" w:hAnsi="12" w:cs="XB Roya"/>
          <w:sz w:val="30"/>
          <w:szCs w:val="30"/>
          <w:rtl/>
        </w:rPr>
        <w:t xml:space="preserve"> است که حدود </w:t>
      </w:r>
      <w:r w:rsidRPr="002B756F">
        <w:rPr>
          <w:rFonts w:ascii="12" w:eastAsia="Adobe Arabic" w:hAnsi="12" w:cs="XB Roya"/>
          <w:sz w:val="30"/>
          <w:szCs w:val="30"/>
        </w:rPr>
        <w:t>30</w:t>
      </w:r>
      <w:r w:rsidRPr="002B756F">
        <w:rPr>
          <w:rFonts w:ascii="12" w:eastAsia="Adobe Arabic" w:hAnsi="12" w:cs="XB Roya"/>
          <w:sz w:val="30"/>
          <w:szCs w:val="30"/>
          <w:rtl/>
        </w:rPr>
        <w:t xml:space="preserve"> ساعت به طول می انجامد. نرخ یادگیری به صورت </w:t>
      </w:r>
      <w:r w:rsidRPr="002B756F">
        <w:rPr>
          <w:rFonts w:ascii="12" w:eastAsia="Adobe Arabic" w:hAnsi="12" w:cs="XB Roya"/>
          <w:sz w:val="30"/>
          <w:szCs w:val="30"/>
        </w:rPr>
        <w:t>0.05</w:t>
      </w:r>
      <w:r w:rsidRPr="002B756F">
        <w:rPr>
          <w:rFonts w:ascii="12" w:eastAsia="Adobe Arabic" w:hAnsi="12" w:cs="XB Roya"/>
          <w:sz w:val="30"/>
          <w:szCs w:val="30"/>
          <w:rtl/>
        </w:rPr>
        <w:t xml:space="preserve"> آغاز می شود و هر </w:t>
      </w:r>
      <w:r w:rsidRPr="002B756F">
        <w:rPr>
          <w:rFonts w:ascii="12" w:eastAsia="Adobe Arabic" w:hAnsi="12" w:cs="XB Roya"/>
          <w:sz w:val="30"/>
          <w:szCs w:val="30"/>
        </w:rPr>
        <w:t>100K</w:t>
      </w:r>
      <w:r w:rsidRPr="002B756F">
        <w:rPr>
          <w:rFonts w:ascii="12" w:eastAsia="Adobe Arabic" w:hAnsi="12" w:cs="XB Roya"/>
          <w:sz w:val="30"/>
          <w:szCs w:val="30"/>
          <w:rtl/>
        </w:rPr>
        <w:t xml:space="preserve"> بر </w:t>
      </w:r>
      <w:r w:rsidRPr="002B756F">
        <w:rPr>
          <w:rFonts w:ascii="12" w:eastAsia="Adobe Arabic" w:hAnsi="12" w:cs="XB Roya"/>
          <w:sz w:val="30"/>
          <w:szCs w:val="30"/>
        </w:rPr>
        <w:t>10</w:t>
      </w:r>
      <w:r w:rsidRPr="002B756F">
        <w:rPr>
          <w:rFonts w:ascii="12" w:eastAsia="Adobe Arabic" w:hAnsi="12" w:cs="XB Roya"/>
          <w:sz w:val="30"/>
          <w:szCs w:val="30"/>
          <w:rtl/>
        </w:rPr>
        <w:t xml:space="preserve"> تقسیم می شود. تمامی روش ها از همان تنظیمات پارامتری استفاده می کنند، به استثنای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 Centre Loss + MML</w:t>
      </w:r>
      <w:r w:rsidRPr="002B756F">
        <w:rPr>
          <w:rFonts w:ascii="12" w:eastAsia="Adobe Arabic" w:hAnsi="12" w:cs="XB Roya"/>
          <w:sz w:val="30"/>
          <w:szCs w:val="30"/>
          <w:rtl/>
        </w:rPr>
        <w:t xml:space="preserve"> که مدل آموزش دیده </w:t>
      </w:r>
      <w:proofErr w:type="spellStart"/>
      <w:r w:rsidRPr="002B756F">
        <w:rPr>
          <w:rFonts w:ascii="12" w:eastAsia="Adobe Arabic" w:hAnsi="12" w:cs="XB Roya"/>
          <w:sz w:val="30"/>
          <w:szCs w:val="30"/>
        </w:rPr>
        <w:t>Softmax</w:t>
      </w:r>
      <w:proofErr w:type="spellEnd"/>
      <w:r w:rsidRPr="002B756F">
        <w:rPr>
          <w:rFonts w:ascii="12" w:eastAsia="Adobe Arabic" w:hAnsi="12" w:cs="XB Roya"/>
          <w:sz w:val="30"/>
          <w:szCs w:val="30"/>
        </w:rPr>
        <w:t xml:space="preserve"> Loss + Centre Loss</w:t>
      </w:r>
      <w:r w:rsidRPr="002B756F">
        <w:rPr>
          <w:rFonts w:ascii="12" w:eastAsia="Adobe Arabic" w:hAnsi="12" w:cs="XB Roya"/>
          <w:sz w:val="30"/>
          <w:szCs w:val="30"/>
          <w:rtl/>
        </w:rPr>
        <w:t xml:space="preserve"> را به عنوان مدل پیش آموزش دیده بارگذاری می کند پیش از آن که آموزش آغاز شود؛ این کار سبب می شود که اولی به عملکرد تشخیص بهتری دست یابد.</w:t>
      </w:r>
    </w:p>
    <w:p w14:paraId="703C9649"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b/>
          <w:sz w:val="30"/>
          <w:szCs w:val="30"/>
          <w:rtl/>
        </w:rPr>
        <w:t>تنظیمات تست</w:t>
      </w:r>
      <w:r w:rsidRPr="002B756F">
        <w:rPr>
          <w:rFonts w:ascii="12" w:eastAsia="Adobe Arabic" w:hAnsi="12" w:cs="XB Roya"/>
          <w:sz w:val="30"/>
          <w:szCs w:val="30"/>
          <w:rtl/>
        </w:rPr>
        <w:t xml:space="preserve">: در طی مرحله تست، ما سعی می کنم تا تنظیمات پارامتری را بیابیم که منجر به بهترین عملکرد می شوند. پارامترهای </w:t>
      </w:r>
      <w:r w:rsidRPr="002B756F">
        <w:rPr>
          <w:rFonts w:ascii="12" w:eastAsia="Cambria" w:hAnsi="12" w:cs="XB Roya"/>
          <w:sz w:val="30"/>
          <w:szCs w:val="30"/>
        </w:rPr>
        <w:t>α</w:t>
      </w:r>
      <w:r w:rsidRPr="002B756F">
        <w:rPr>
          <w:rFonts w:ascii="12" w:eastAsia="Adobe Arabic" w:hAnsi="12" w:cs="XB Roya"/>
          <w:sz w:val="30"/>
          <w:szCs w:val="30"/>
          <w:rtl/>
        </w:rPr>
        <w:t xml:space="preserve"> و </w:t>
      </w:r>
      <w:r w:rsidRPr="002B756F">
        <w:rPr>
          <w:rFonts w:ascii="12" w:eastAsia="Cambria" w:hAnsi="12" w:cs="Cambria"/>
          <w:sz w:val="30"/>
          <w:szCs w:val="30"/>
        </w:rPr>
        <w:t>β</w:t>
      </w:r>
      <w:r w:rsidRPr="002B756F">
        <w:rPr>
          <w:rFonts w:ascii="12" w:eastAsia="Adobe Arabic" w:hAnsi="12" w:cs="XB Roya"/>
          <w:sz w:val="30"/>
          <w:szCs w:val="30"/>
          <w:rtl/>
        </w:rPr>
        <w:t xml:space="preserve"> در معادله (</w:t>
      </w:r>
      <w:r w:rsidRPr="002B756F">
        <w:rPr>
          <w:rFonts w:ascii="12" w:eastAsia="Adobe Arabic" w:hAnsi="12" w:cs="XB Roya"/>
          <w:sz w:val="30"/>
          <w:szCs w:val="30"/>
        </w:rPr>
        <w:t>12</w:t>
      </w:r>
      <w:r w:rsidRPr="002B756F">
        <w:rPr>
          <w:rFonts w:ascii="12" w:eastAsia="Adobe Arabic" w:hAnsi="12" w:cs="XB Roya"/>
          <w:sz w:val="30"/>
          <w:szCs w:val="30"/>
          <w:rtl/>
        </w:rPr>
        <w:t xml:space="preserve">) به ترتیب برابر مقادیر </w:t>
      </w:r>
      <w:r w:rsidRPr="002B756F">
        <w:rPr>
          <w:rFonts w:ascii="12" w:eastAsia="Adobe Arabic" w:hAnsi="12" w:cs="XB Roya"/>
          <w:sz w:val="30"/>
          <w:szCs w:val="30"/>
        </w:rPr>
        <w:t>5e-5</w:t>
      </w:r>
      <w:r w:rsidRPr="002B756F">
        <w:rPr>
          <w:rFonts w:ascii="12" w:eastAsia="Adobe Arabic" w:hAnsi="12" w:cs="XB Roya"/>
          <w:sz w:val="30"/>
          <w:szCs w:val="30"/>
          <w:rtl/>
        </w:rPr>
        <w:t xml:space="preserve"> و </w:t>
      </w:r>
      <w:r w:rsidRPr="002B756F">
        <w:rPr>
          <w:rFonts w:ascii="12" w:eastAsia="Adobe Arabic" w:hAnsi="12" w:cs="XB Roya"/>
          <w:sz w:val="30"/>
          <w:szCs w:val="30"/>
        </w:rPr>
        <w:t>5e-8</w:t>
      </w:r>
      <w:r w:rsidRPr="002B756F">
        <w:rPr>
          <w:rFonts w:ascii="12" w:eastAsia="Adobe Arabic" w:hAnsi="12" w:cs="XB Roya"/>
          <w:sz w:val="30"/>
          <w:szCs w:val="30"/>
          <w:rtl/>
        </w:rPr>
        <w:t xml:space="preserve"> قرار داده می شوند. حداقل حاشیه تابع </w:t>
      </w:r>
      <w:r w:rsidRPr="002B756F">
        <w:rPr>
          <w:rFonts w:ascii="12" w:eastAsia="Adobe Arabic" w:hAnsi="12" w:cs="XB Roya"/>
          <w:sz w:val="30"/>
          <w:szCs w:val="30"/>
        </w:rPr>
        <w:t>MML</w:t>
      </w:r>
      <w:r w:rsidRPr="002B756F">
        <w:rPr>
          <w:rFonts w:ascii="12" w:eastAsia="Adobe Arabic" w:hAnsi="12" w:cs="XB Roya"/>
          <w:sz w:val="30"/>
          <w:szCs w:val="30"/>
          <w:rtl/>
        </w:rPr>
        <w:t xml:space="preserve"> برابر </w:t>
      </w:r>
      <w:r w:rsidRPr="002B756F">
        <w:rPr>
          <w:rFonts w:ascii="12" w:eastAsia="Adobe Arabic" w:hAnsi="12" w:cs="XB Roya"/>
          <w:sz w:val="30"/>
          <w:szCs w:val="30"/>
        </w:rPr>
        <w:t>280</w:t>
      </w:r>
      <w:r w:rsidRPr="002B756F">
        <w:rPr>
          <w:rFonts w:ascii="12" w:eastAsia="Adobe Arabic" w:hAnsi="12" w:cs="XB Roya"/>
          <w:sz w:val="30"/>
          <w:szCs w:val="30"/>
          <w:rtl/>
        </w:rPr>
        <w:t xml:space="preserve"> تعیین می شود. ویژگی عمیق هر تصویر از خروجی لایه کاملاً متصل به دست می آید و ویژگی های هر تصویر تست اصلی و تصویر افقی چرخیده آن را به یکدیگر متصل می کنیم، بنابراین اندازه ویژگی حاصل برابر </w:t>
      </w:r>
      <w:r w:rsidRPr="002B756F">
        <w:rPr>
          <w:rFonts w:ascii="12" w:eastAsia="Adobe Arabic" w:hAnsi="12" w:cs="XB Roya"/>
          <w:sz w:val="30"/>
          <w:szCs w:val="30"/>
        </w:rPr>
        <w:t>2</w:t>
      </w:r>
      <w:r w:rsidRPr="002B756F">
        <w:rPr>
          <w:rFonts w:ascii="12" w:eastAsia="Adobe Arabic" w:hAnsi="12" w:cs="XB Roya"/>
          <w:sz w:val="30"/>
          <w:szCs w:val="30"/>
          <w:rtl/>
        </w:rPr>
        <w:t xml:space="preserve"> در </w:t>
      </w:r>
      <w:r w:rsidRPr="002B756F">
        <w:rPr>
          <w:rFonts w:ascii="12" w:eastAsia="Adobe Arabic" w:hAnsi="12" w:cs="XB Roya"/>
          <w:sz w:val="30"/>
          <w:szCs w:val="30"/>
        </w:rPr>
        <w:t>512</w:t>
      </w:r>
      <w:r w:rsidRPr="002B756F">
        <w:rPr>
          <w:rFonts w:ascii="12" w:eastAsia="Adobe Arabic" w:hAnsi="12" w:cs="XB Roya"/>
          <w:sz w:val="30"/>
          <w:szCs w:val="30"/>
          <w:rtl/>
        </w:rPr>
        <w:t xml:space="preserve"> بعد خواهد بود. نتایج تایید نهایی با مقایسه آستانه با فاصله اقلیدسی این دو ویژگی به دست می آید.</w:t>
      </w:r>
    </w:p>
    <w:p w14:paraId="5F5E5D7D"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2-3</w:t>
      </w:r>
      <w:r w:rsidRPr="002B756F">
        <w:rPr>
          <w:rFonts w:ascii="12" w:eastAsia="Adobe Arabic" w:hAnsi="12" w:cs="XB Roya"/>
          <w:b/>
          <w:sz w:val="30"/>
          <w:szCs w:val="30"/>
          <w:rtl/>
        </w:rPr>
        <w:t xml:space="preserve"> تحلیل تاثیر بر پارامترهای </w:t>
      </w:r>
      <w:r w:rsidRPr="002B756F">
        <w:rPr>
          <w:rFonts w:ascii="12" w:eastAsia="Cambria" w:hAnsi="12" w:cs="Cambria"/>
          <w:b/>
          <w:sz w:val="30"/>
          <w:szCs w:val="30"/>
        </w:rPr>
        <w:t>β</w:t>
      </w:r>
      <w:r w:rsidRPr="002B756F">
        <w:rPr>
          <w:rFonts w:ascii="12" w:eastAsia="Adobe Arabic" w:hAnsi="12" w:cs="XB Roya"/>
          <w:b/>
          <w:sz w:val="30"/>
          <w:szCs w:val="30"/>
          <w:rtl/>
        </w:rPr>
        <w:t xml:space="preserve"> و </w:t>
      </w:r>
      <w:r w:rsidRPr="002B756F">
        <w:rPr>
          <w:rFonts w:ascii="12" w:eastAsia="Adobe Arabic" w:hAnsi="12" w:cs="XB Roya"/>
          <w:b/>
          <w:sz w:val="30"/>
          <w:szCs w:val="30"/>
        </w:rPr>
        <w:t>M</w:t>
      </w:r>
    </w:p>
    <w:p w14:paraId="42355EB3"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Cambria" w:hAnsi="12" w:cs="Cambria"/>
          <w:sz w:val="30"/>
          <w:szCs w:val="30"/>
        </w:rPr>
        <w:t>β</w:t>
      </w:r>
      <w:r w:rsidRPr="002B756F">
        <w:rPr>
          <w:rFonts w:ascii="12" w:eastAsia="Adobe Arabic" w:hAnsi="12" w:cs="XB Roya"/>
          <w:sz w:val="30"/>
          <w:szCs w:val="30"/>
          <w:rtl/>
        </w:rPr>
        <w:t xml:space="preserve"> یک فرا پارامتر برای تنظیم تاثیر </w:t>
      </w:r>
      <w:r w:rsidRPr="002B756F">
        <w:rPr>
          <w:rFonts w:ascii="12" w:eastAsia="Adobe Arabic" w:hAnsi="12" w:cs="XB Roya"/>
          <w:sz w:val="30"/>
          <w:szCs w:val="30"/>
        </w:rPr>
        <w:t>MML</w:t>
      </w:r>
      <w:r w:rsidRPr="002B756F">
        <w:rPr>
          <w:rFonts w:ascii="12" w:eastAsia="Adobe Arabic" w:hAnsi="12" w:cs="XB Roya"/>
          <w:sz w:val="30"/>
          <w:szCs w:val="30"/>
          <w:rtl/>
        </w:rPr>
        <w:t xml:space="preserve"> در ترکیب است. </w:t>
      </w:r>
      <w:r w:rsidRPr="002B756F">
        <w:rPr>
          <w:rFonts w:ascii="12" w:eastAsia="Adobe Arabic" w:hAnsi="12" w:cs="XB Roya"/>
          <w:sz w:val="30"/>
          <w:szCs w:val="30"/>
        </w:rPr>
        <w:t>M</w:t>
      </w:r>
      <w:r w:rsidRPr="002B756F">
        <w:rPr>
          <w:rFonts w:ascii="12" w:eastAsia="Adobe Arabic" w:hAnsi="12" w:cs="XB Roya"/>
          <w:sz w:val="30"/>
          <w:szCs w:val="30"/>
          <w:rtl/>
        </w:rPr>
        <w:t xml:space="preserve"> حداقل حاشیه طراحی شده است. این دو پارامتر بر عملکرد روش پیشنهادی تاثیرگذار هستند. بنابراین، نحوه تنظیم این دو پارامتر مورد پرسش است.</w:t>
      </w:r>
    </w:p>
    <w:p w14:paraId="147ECE26"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کل هزینه تنها عملکرد مدل براساس مجموعه آموزش را منعکس می کند. ما دو آزمایش را بر روی مجموعه داده </w:t>
      </w:r>
      <w:r w:rsidRPr="002B756F">
        <w:rPr>
          <w:rFonts w:ascii="12" w:eastAsia="Adobe Arabic" w:hAnsi="12" w:cs="XB Roya"/>
          <w:sz w:val="30"/>
          <w:szCs w:val="30"/>
        </w:rPr>
        <w:t>VGGFace2</w:t>
      </w:r>
      <w:r w:rsidRPr="002B756F">
        <w:rPr>
          <w:rFonts w:ascii="12" w:eastAsia="Adobe Arabic" w:hAnsi="12" w:cs="XB Roya"/>
          <w:sz w:val="30"/>
          <w:szCs w:val="30"/>
          <w:rtl/>
        </w:rPr>
        <w:t xml:space="preserve"> انجام می دهیم و تاثیر این دو پارامتر </w:t>
      </w:r>
      <w:r w:rsidRPr="002B756F">
        <w:rPr>
          <w:rFonts w:ascii="12" w:eastAsia="Adobe Arabic" w:hAnsi="12" w:cs="XB Roya"/>
          <w:sz w:val="30"/>
          <w:szCs w:val="30"/>
          <w:rtl/>
        </w:rPr>
        <w:lastRenderedPageBreak/>
        <w:t xml:space="preserve">را بر کل هزینه مورد ارزیابی قرار می دهیم. در آزمایش اول، مقدار </w:t>
      </w:r>
      <w:r w:rsidRPr="002B756F">
        <w:rPr>
          <w:rFonts w:ascii="12" w:eastAsia="Cambria" w:hAnsi="12" w:cs="Cambria"/>
          <w:sz w:val="30"/>
          <w:szCs w:val="30"/>
        </w:rPr>
        <w:t>β</w:t>
      </w:r>
      <w:r w:rsidRPr="002B756F">
        <w:rPr>
          <w:rFonts w:ascii="12" w:eastAsia="Adobe Arabic" w:hAnsi="12" w:cs="XB Roya"/>
          <w:sz w:val="30"/>
          <w:szCs w:val="30"/>
          <w:rtl/>
        </w:rPr>
        <w:t xml:space="preserve"> را برابر </w:t>
      </w:r>
      <w:r w:rsidRPr="002B756F">
        <w:rPr>
          <w:rFonts w:ascii="12" w:eastAsia="Adobe Arabic" w:hAnsi="12" w:cs="XB Roya"/>
          <w:sz w:val="30"/>
          <w:szCs w:val="30"/>
        </w:rPr>
        <w:t>5e-8</w:t>
      </w:r>
      <w:r w:rsidRPr="002B756F">
        <w:rPr>
          <w:rFonts w:ascii="12" w:eastAsia="Adobe Arabic" w:hAnsi="12" w:cs="XB Roya"/>
          <w:sz w:val="30"/>
          <w:szCs w:val="30"/>
          <w:rtl/>
        </w:rPr>
        <w:t xml:space="preserve"> قرار می دهیم و تاثیر </w:t>
      </w:r>
      <w:r w:rsidRPr="002B756F">
        <w:rPr>
          <w:rFonts w:ascii="12" w:eastAsia="Adobe Arabic" w:hAnsi="12" w:cs="XB Roya"/>
          <w:sz w:val="30"/>
          <w:szCs w:val="30"/>
        </w:rPr>
        <w:t>M</w:t>
      </w:r>
      <w:r w:rsidRPr="002B756F">
        <w:rPr>
          <w:rFonts w:ascii="12" w:eastAsia="Adobe Arabic" w:hAnsi="12" w:cs="XB Roya"/>
          <w:sz w:val="30"/>
          <w:szCs w:val="30"/>
          <w:rtl/>
        </w:rPr>
        <w:t xml:space="preserve"> بر کل هزینه را مطابق با شکل </w:t>
      </w:r>
      <w:r w:rsidRPr="002B756F">
        <w:rPr>
          <w:rFonts w:ascii="12" w:eastAsia="Adobe Arabic" w:hAnsi="12" w:cs="XB Roya"/>
          <w:sz w:val="30"/>
          <w:szCs w:val="30"/>
        </w:rPr>
        <w:t>2</w:t>
      </w:r>
      <w:r w:rsidRPr="002B756F">
        <w:rPr>
          <w:rFonts w:ascii="12" w:eastAsia="Adobe Arabic" w:hAnsi="12" w:cs="XB Roya"/>
          <w:sz w:val="30"/>
          <w:szCs w:val="30"/>
          <w:rtl/>
        </w:rPr>
        <w:t>-</w:t>
      </w:r>
      <w:r w:rsidRPr="002B756F">
        <w:rPr>
          <w:rFonts w:ascii="12" w:eastAsia="Adobe Arabic" w:hAnsi="12" w:cs="XB Roya"/>
          <w:sz w:val="30"/>
          <w:szCs w:val="30"/>
        </w:rPr>
        <w:t>a</w:t>
      </w:r>
      <w:r w:rsidRPr="002B756F">
        <w:rPr>
          <w:rFonts w:ascii="12" w:eastAsia="Adobe Arabic" w:hAnsi="12" w:cs="XB Roya"/>
          <w:sz w:val="30"/>
          <w:szCs w:val="30"/>
          <w:rtl/>
        </w:rPr>
        <w:t xml:space="preserve"> مشاهده می کنیم. در آزمایش دوم، </w:t>
      </w:r>
      <w:r w:rsidRPr="002B756F">
        <w:rPr>
          <w:rFonts w:ascii="12" w:eastAsia="Adobe Arabic" w:hAnsi="12" w:cs="XB Roya"/>
          <w:sz w:val="30"/>
          <w:szCs w:val="30"/>
        </w:rPr>
        <w:t>M</w:t>
      </w:r>
      <w:r w:rsidRPr="002B756F">
        <w:rPr>
          <w:rFonts w:ascii="12" w:eastAsia="Adobe Arabic" w:hAnsi="12" w:cs="XB Roya"/>
          <w:sz w:val="30"/>
          <w:szCs w:val="30"/>
          <w:rtl/>
        </w:rPr>
        <w:t xml:space="preserve"> را برابر </w:t>
      </w:r>
      <w:r w:rsidRPr="002B756F">
        <w:rPr>
          <w:rFonts w:ascii="12" w:eastAsia="Adobe Arabic" w:hAnsi="12" w:cs="XB Roya"/>
          <w:sz w:val="30"/>
          <w:szCs w:val="30"/>
        </w:rPr>
        <w:t>280</w:t>
      </w:r>
      <w:r w:rsidRPr="002B756F">
        <w:rPr>
          <w:rFonts w:ascii="12" w:eastAsia="Adobe Arabic" w:hAnsi="12" w:cs="XB Roya"/>
          <w:sz w:val="30"/>
          <w:szCs w:val="30"/>
          <w:rtl/>
        </w:rPr>
        <w:t xml:space="preserve"> ثابت نگه می داریم و رابطه بین </w:t>
      </w:r>
      <w:r w:rsidRPr="002B756F">
        <w:rPr>
          <w:rFonts w:ascii="12" w:eastAsia="Cambria" w:hAnsi="12" w:cs="Cambria"/>
          <w:sz w:val="30"/>
          <w:szCs w:val="30"/>
        </w:rPr>
        <w:t>β</w:t>
      </w:r>
      <w:r w:rsidRPr="002B756F">
        <w:rPr>
          <w:rFonts w:ascii="12" w:eastAsia="Adobe Arabic" w:hAnsi="12" w:cs="XB Roya"/>
          <w:sz w:val="30"/>
          <w:szCs w:val="30"/>
          <w:rtl/>
        </w:rPr>
        <w:t xml:space="preserve"> و کل هزینه را مطابق با شکل </w:t>
      </w:r>
      <w:r w:rsidRPr="002B756F">
        <w:rPr>
          <w:rFonts w:ascii="12" w:eastAsia="Adobe Arabic" w:hAnsi="12" w:cs="XB Roya"/>
          <w:sz w:val="30"/>
          <w:szCs w:val="30"/>
        </w:rPr>
        <w:t>2</w:t>
      </w:r>
      <w:r w:rsidRPr="002B756F">
        <w:rPr>
          <w:rFonts w:ascii="12" w:eastAsia="Adobe Arabic" w:hAnsi="12" w:cs="XB Roya"/>
          <w:sz w:val="30"/>
          <w:szCs w:val="30"/>
          <w:rtl/>
        </w:rPr>
        <w:t>-</w:t>
      </w:r>
      <w:r w:rsidRPr="002B756F">
        <w:rPr>
          <w:rFonts w:ascii="12" w:eastAsia="Adobe Arabic" w:hAnsi="12" w:cs="XB Roya"/>
          <w:sz w:val="30"/>
          <w:szCs w:val="30"/>
        </w:rPr>
        <w:t>b</w:t>
      </w:r>
      <w:r w:rsidRPr="002B756F">
        <w:rPr>
          <w:rFonts w:ascii="12" w:eastAsia="Adobe Arabic" w:hAnsi="12" w:cs="XB Roya"/>
          <w:sz w:val="30"/>
          <w:szCs w:val="30"/>
          <w:rtl/>
        </w:rPr>
        <w:t xml:space="preserve"> مورد ارزیابی قرار می دهیم. مطابق با شکل </w:t>
      </w:r>
      <w:r w:rsidRPr="002B756F">
        <w:rPr>
          <w:rFonts w:ascii="12" w:eastAsia="Adobe Arabic" w:hAnsi="12" w:cs="XB Roya"/>
          <w:sz w:val="30"/>
          <w:szCs w:val="30"/>
        </w:rPr>
        <w:t>2</w:t>
      </w:r>
      <w:r w:rsidRPr="002B756F">
        <w:rPr>
          <w:rFonts w:ascii="12" w:eastAsia="Adobe Arabic" w:hAnsi="12" w:cs="XB Roya"/>
          <w:sz w:val="30"/>
          <w:szCs w:val="30"/>
          <w:rtl/>
        </w:rPr>
        <w:t>-</w:t>
      </w:r>
      <w:r w:rsidRPr="002B756F">
        <w:rPr>
          <w:rFonts w:ascii="12" w:eastAsia="Adobe Arabic" w:hAnsi="12" w:cs="XB Roya"/>
          <w:sz w:val="30"/>
          <w:szCs w:val="30"/>
        </w:rPr>
        <w:t>a</w:t>
      </w:r>
      <w:r w:rsidRPr="002B756F">
        <w:rPr>
          <w:rFonts w:ascii="12" w:eastAsia="Adobe Arabic" w:hAnsi="12" w:cs="XB Roya"/>
          <w:sz w:val="30"/>
          <w:szCs w:val="30"/>
          <w:rtl/>
        </w:rPr>
        <w:t xml:space="preserve"> مشاهده می کنیم که تنظیم </w:t>
      </w:r>
      <w:r w:rsidRPr="002B756F">
        <w:rPr>
          <w:rFonts w:ascii="12" w:eastAsia="Adobe Arabic" w:hAnsi="12" w:cs="XB Roya"/>
          <w:sz w:val="30"/>
          <w:szCs w:val="30"/>
        </w:rPr>
        <w:t>M</w:t>
      </w:r>
      <w:r w:rsidRPr="002B756F">
        <w:rPr>
          <w:rFonts w:ascii="12" w:eastAsia="Adobe Arabic" w:hAnsi="12" w:cs="XB Roya"/>
          <w:sz w:val="30"/>
          <w:szCs w:val="30"/>
          <w:rtl/>
        </w:rPr>
        <w:t xml:space="preserve"> به مقدار صفر و به ویژه بدون استفاده از </w:t>
      </w:r>
      <w:r w:rsidRPr="002B756F">
        <w:rPr>
          <w:rFonts w:ascii="12" w:eastAsia="Adobe Arabic" w:hAnsi="12" w:cs="XB Roya"/>
          <w:sz w:val="30"/>
          <w:szCs w:val="30"/>
        </w:rPr>
        <w:t>MML</w:t>
      </w:r>
      <w:r w:rsidRPr="002B756F">
        <w:rPr>
          <w:rFonts w:ascii="12" w:eastAsia="Adobe Arabic" w:hAnsi="12" w:cs="XB Roya"/>
          <w:sz w:val="30"/>
          <w:szCs w:val="30"/>
          <w:rtl/>
        </w:rPr>
        <w:t xml:space="preserve"> صحیح نیست چرا که منجر به هزینه زیادی می شود. کمترین هزینه کل زمانی پدیدار می شود که </w:t>
      </w:r>
      <w:r w:rsidRPr="002B756F">
        <w:rPr>
          <w:rFonts w:ascii="12" w:eastAsia="Adobe Arabic" w:hAnsi="12" w:cs="XB Roya"/>
          <w:sz w:val="30"/>
          <w:szCs w:val="30"/>
        </w:rPr>
        <w:t>M</w:t>
      </w:r>
      <w:r w:rsidRPr="002B756F">
        <w:rPr>
          <w:rFonts w:ascii="12" w:eastAsia="Adobe Arabic" w:hAnsi="12" w:cs="XB Roya"/>
          <w:sz w:val="30"/>
          <w:szCs w:val="30"/>
          <w:rtl/>
        </w:rPr>
        <w:t xml:space="preserve"> برابر </w:t>
      </w:r>
      <w:r w:rsidRPr="002B756F">
        <w:rPr>
          <w:rFonts w:ascii="12" w:eastAsia="Adobe Arabic" w:hAnsi="12" w:cs="XB Roya"/>
          <w:sz w:val="30"/>
          <w:szCs w:val="30"/>
        </w:rPr>
        <w:t>280</w:t>
      </w:r>
      <w:r w:rsidRPr="002B756F">
        <w:rPr>
          <w:rFonts w:ascii="12" w:eastAsia="Adobe Arabic" w:hAnsi="12" w:cs="XB Roya"/>
          <w:sz w:val="30"/>
          <w:szCs w:val="30"/>
          <w:rtl/>
        </w:rPr>
        <w:t xml:space="preserve"> قرار داده می شود. براساس شکل </w:t>
      </w:r>
      <w:r w:rsidRPr="002B756F">
        <w:rPr>
          <w:rFonts w:ascii="12" w:eastAsia="Adobe Arabic" w:hAnsi="12" w:cs="XB Roya"/>
          <w:sz w:val="30"/>
          <w:szCs w:val="30"/>
        </w:rPr>
        <w:t>2</w:t>
      </w:r>
      <w:r w:rsidRPr="002B756F">
        <w:rPr>
          <w:rFonts w:ascii="12" w:eastAsia="Adobe Arabic" w:hAnsi="12" w:cs="XB Roya"/>
          <w:sz w:val="30"/>
          <w:szCs w:val="30"/>
          <w:rtl/>
        </w:rPr>
        <w:t>-</w:t>
      </w:r>
      <w:r w:rsidRPr="002B756F">
        <w:rPr>
          <w:rFonts w:ascii="12" w:eastAsia="Adobe Arabic" w:hAnsi="12" w:cs="XB Roya"/>
          <w:sz w:val="30"/>
          <w:szCs w:val="30"/>
        </w:rPr>
        <w:t>b</w:t>
      </w:r>
      <w:r w:rsidRPr="002B756F">
        <w:rPr>
          <w:rFonts w:ascii="12" w:eastAsia="Adobe Arabic" w:hAnsi="12" w:cs="XB Roya"/>
          <w:sz w:val="30"/>
          <w:szCs w:val="30"/>
          <w:rtl/>
        </w:rPr>
        <w:t xml:space="preserve"> مشاهده می کنیم که کل هزینه با وجود محدوده گسترده </w:t>
      </w:r>
      <w:r w:rsidRPr="002B756F">
        <w:rPr>
          <w:rFonts w:ascii="12" w:eastAsia="Cambria" w:hAnsi="12" w:cs="Cambria"/>
          <w:sz w:val="30"/>
          <w:szCs w:val="30"/>
        </w:rPr>
        <w:t>β</w:t>
      </w:r>
      <w:r w:rsidRPr="002B756F">
        <w:rPr>
          <w:rFonts w:ascii="12" w:eastAsia="Adobe Arabic" w:hAnsi="12" w:cs="XB Roya"/>
          <w:sz w:val="30"/>
          <w:szCs w:val="30"/>
          <w:rtl/>
        </w:rPr>
        <w:t xml:space="preserve"> ثابت باقی می ماند این به کمترین مقدار خود می رسد هنگامی که </w:t>
      </w:r>
      <w:r w:rsidRPr="002B756F">
        <w:rPr>
          <w:rFonts w:ascii="12" w:eastAsia="Cambria" w:hAnsi="12" w:cs="Cambria"/>
          <w:sz w:val="30"/>
          <w:szCs w:val="30"/>
        </w:rPr>
        <w:t>β</w:t>
      </w:r>
      <w:r w:rsidRPr="002B756F">
        <w:rPr>
          <w:rFonts w:ascii="12" w:eastAsia="Adobe Arabic" w:hAnsi="12" w:cs="XB Roya"/>
          <w:sz w:val="30"/>
          <w:szCs w:val="30"/>
          <w:rtl/>
        </w:rPr>
        <w:t xml:space="preserve"> برابر </w:t>
      </w:r>
      <w:r w:rsidRPr="002B756F">
        <w:rPr>
          <w:rFonts w:ascii="12" w:eastAsia="Adobe Arabic" w:hAnsi="12" w:cs="XB Roya"/>
          <w:sz w:val="30"/>
          <w:szCs w:val="30"/>
        </w:rPr>
        <w:t>5e-8</w:t>
      </w:r>
      <w:r w:rsidRPr="002B756F">
        <w:rPr>
          <w:rFonts w:ascii="12" w:eastAsia="Adobe Arabic" w:hAnsi="12" w:cs="XB Roya"/>
          <w:sz w:val="30"/>
          <w:szCs w:val="30"/>
          <w:rtl/>
        </w:rPr>
        <w:t xml:space="preserve"> است. بنابراین، در آزمایش بعدی ما </w:t>
      </w:r>
      <w:r w:rsidRPr="002B756F">
        <w:rPr>
          <w:rFonts w:ascii="12" w:eastAsia="Adobe Arabic" w:hAnsi="12" w:cs="XB Roya"/>
          <w:sz w:val="30"/>
          <w:szCs w:val="30"/>
        </w:rPr>
        <w:t>M</w:t>
      </w:r>
      <w:r w:rsidRPr="002B756F">
        <w:rPr>
          <w:rFonts w:ascii="12" w:eastAsia="Adobe Arabic" w:hAnsi="12" w:cs="XB Roya"/>
          <w:sz w:val="30"/>
          <w:szCs w:val="30"/>
          <w:rtl/>
        </w:rPr>
        <w:t xml:space="preserve"> و </w:t>
      </w:r>
      <w:r w:rsidRPr="002B756F">
        <w:rPr>
          <w:rFonts w:ascii="12" w:eastAsia="Cambria" w:hAnsi="12" w:cs="Cambria"/>
          <w:sz w:val="30"/>
          <w:szCs w:val="30"/>
        </w:rPr>
        <w:t>β</w:t>
      </w:r>
      <w:r w:rsidRPr="002B756F">
        <w:rPr>
          <w:rFonts w:ascii="12" w:eastAsia="Adobe Arabic" w:hAnsi="12" w:cs="XB Roya"/>
          <w:sz w:val="30"/>
          <w:szCs w:val="30"/>
          <w:rtl/>
        </w:rPr>
        <w:t xml:space="preserve"> را به ترتیب در مقادیر </w:t>
      </w:r>
      <w:r w:rsidRPr="002B756F">
        <w:rPr>
          <w:rFonts w:ascii="12" w:eastAsia="Adobe Arabic" w:hAnsi="12" w:cs="XB Roya"/>
          <w:sz w:val="30"/>
          <w:szCs w:val="30"/>
        </w:rPr>
        <w:t>280</w:t>
      </w:r>
      <w:r w:rsidRPr="002B756F">
        <w:rPr>
          <w:rFonts w:ascii="12" w:eastAsia="Adobe Arabic" w:hAnsi="12" w:cs="XB Roya"/>
          <w:sz w:val="30"/>
          <w:szCs w:val="30"/>
          <w:rtl/>
        </w:rPr>
        <w:t xml:space="preserve"> و </w:t>
      </w:r>
      <w:r w:rsidRPr="002B756F">
        <w:rPr>
          <w:rFonts w:ascii="12" w:eastAsia="Adobe Arabic" w:hAnsi="12" w:cs="XB Roya"/>
          <w:sz w:val="30"/>
          <w:szCs w:val="30"/>
        </w:rPr>
        <w:t>5e-8</w:t>
      </w:r>
      <w:r w:rsidRPr="002B756F">
        <w:rPr>
          <w:rFonts w:ascii="12" w:eastAsia="Adobe Arabic" w:hAnsi="12" w:cs="XB Roya"/>
          <w:sz w:val="30"/>
          <w:szCs w:val="30"/>
          <w:rtl/>
        </w:rPr>
        <w:t xml:space="preserve"> ثابت نگه می داریم.</w:t>
      </w:r>
    </w:p>
    <w:p w14:paraId="5FB74877"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5B91C5DD" wp14:editId="0260A347">
            <wp:extent cx="5934075" cy="2371725"/>
            <wp:effectExtent l="0" t="0" r="0" b="0"/>
            <wp:docPr id="2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a:picLocks noChangeAspect="1" noChangeArrowheads="1"/>
                    </pic:cNvPicPr>
                  </pic:nvPicPr>
                  <pic:blipFill>
                    <a:blip r:embed="rId30"/>
                    <a:stretch>
                      <a:fillRect/>
                    </a:stretch>
                  </pic:blipFill>
                  <pic:spPr bwMode="auto">
                    <a:xfrm>
                      <a:off x="0" y="0"/>
                      <a:ext cx="5934075" cy="2371725"/>
                    </a:xfrm>
                    <a:prstGeom prst="rect">
                      <a:avLst/>
                    </a:prstGeom>
                  </pic:spPr>
                </pic:pic>
              </a:graphicData>
            </a:graphic>
          </wp:inline>
        </w:drawing>
      </w:r>
    </w:p>
    <w:p w14:paraId="1563F412"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eastAsia="Adobe Arabic" w:hAnsi="12" w:cs="XB Roya"/>
          <w:sz w:val="30"/>
          <w:szCs w:val="30"/>
          <w:rtl/>
        </w:rPr>
        <w:t xml:space="preserve">شکل </w:t>
      </w:r>
      <w:r w:rsidRPr="002B756F">
        <w:rPr>
          <w:rFonts w:ascii="12" w:eastAsia="Adobe Arabic" w:hAnsi="12" w:cs="XB Roya"/>
          <w:sz w:val="30"/>
          <w:szCs w:val="30"/>
        </w:rPr>
        <w:t>2</w:t>
      </w:r>
      <w:r w:rsidRPr="002B756F">
        <w:rPr>
          <w:rFonts w:ascii="12" w:eastAsia="Adobe Arabic" w:hAnsi="12" w:cs="XB Roya"/>
          <w:sz w:val="30"/>
          <w:szCs w:val="30"/>
          <w:rtl/>
        </w:rPr>
        <w:t xml:space="preserve">: دقت تایید چهره براساس مجموعه داده </w:t>
      </w:r>
      <w:r w:rsidRPr="002B756F">
        <w:rPr>
          <w:rFonts w:ascii="12" w:eastAsia="Adobe Arabic" w:hAnsi="12" w:cs="XB Roya"/>
          <w:sz w:val="30"/>
          <w:szCs w:val="30"/>
        </w:rPr>
        <w:t>LFW</w:t>
      </w:r>
      <w:r w:rsidRPr="002B756F">
        <w:rPr>
          <w:rFonts w:ascii="12" w:eastAsia="Adobe Arabic" w:hAnsi="12" w:cs="XB Roya"/>
          <w:sz w:val="30"/>
          <w:szCs w:val="30"/>
          <w:rtl/>
        </w:rPr>
        <w:t xml:space="preserve"> همراه با دو گروه مدل: (</w:t>
      </w:r>
      <w:r w:rsidRPr="002B756F">
        <w:rPr>
          <w:rFonts w:ascii="12" w:eastAsia="Adobe Arabic" w:hAnsi="12" w:cs="XB Roya"/>
          <w:sz w:val="30"/>
          <w:szCs w:val="30"/>
        </w:rPr>
        <w:t>a</w:t>
      </w:r>
      <w:r w:rsidRPr="002B756F">
        <w:rPr>
          <w:rFonts w:ascii="12" w:eastAsia="Adobe Arabic" w:hAnsi="12" w:cs="XB Roya"/>
          <w:sz w:val="30"/>
          <w:szCs w:val="30"/>
          <w:rtl/>
        </w:rPr>
        <w:t xml:space="preserve">) </w:t>
      </w:r>
      <w:r w:rsidRPr="002B756F">
        <w:rPr>
          <w:rFonts w:ascii="12" w:eastAsia="Cambria" w:hAnsi="12" w:cs="Cambria"/>
          <w:sz w:val="30"/>
          <w:szCs w:val="30"/>
        </w:rPr>
        <w:t>β</w:t>
      </w:r>
      <w:r w:rsidRPr="002B756F">
        <w:rPr>
          <w:rFonts w:ascii="12" w:eastAsia="Adobe Arabic" w:hAnsi="12" w:cs="XB Roya"/>
          <w:sz w:val="30"/>
          <w:szCs w:val="30"/>
        </w:rPr>
        <w:t xml:space="preserve"> = 5e−8</w:t>
      </w:r>
      <w:r w:rsidRPr="002B756F">
        <w:rPr>
          <w:rFonts w:ascii="12" w:eastAsia="Adobe Arabic" w:hAnsi="12" w:cs="XB Roya"/>
          <w:sz w:val="30"/>
          <w:szCs w:val="30"/>
          <w:rtl/>
        </w:rPr>
        <w:t xml:space="preserve"> ثابت و </w:t>
      </w:r>
      <w:r w:rsidRPr="002B756F">
        <w:rPr>
          <w:rFonts w:ascii="12" w:eastAsia="Adobe Arabic" w:hAnsi="12" w:cs="XB Roya"/>
          <w:sz w:val="30"/>
          <w:szCs w:val="30"/>
        </w:rPr>
        <w:t>M</w:t>
      </w:r>
      <w:r w:rsidRPr="002B756F">
        <w:rPr>
          <w:rFonts w:ascii="12" w:eastAsia="Adobe Arabic" w:hAnsi="12" w:cs="XB Roya"/>
          <w:sz w:val="30"/>
          <w:szCs w:val="30"/>
          <w:rtl/>
        </w:rPr>
        <w:t xml:space="preserve"> متفاوت و (</w:t>
      </w:r>
      <w:r w:rsidRPr="002B756F">
        <w:rPr>
          <w:rFonts w:ascii="12" w:eastAsia="Adobe Arabic" w:hAnsi="12" w:cs="XB Roya"/>
          <w:sz w:val="30"/>
          <w:szCs w:val="30"/>
        </w:rPr>
        <w:t>b</w:t>
      </w:r>
      <w:r w:rsidRPr="002B756F">
        <w:rPr>
          <w:rFonts w:ascii="12" w:eastAsia="Adobe Arabic" w:hAnsi="12" w:cs="XB Roya"/>
          <w:sz w:val="30"/>
          <w:szCs w:val="30"/>
          <w:rtl/>
        </w:rPr>
        <w:t xml:space="preserve">) </w:t>
      </w:r>
      <w:r w:rsidRPr="002B756F">
        <w:rPr>
          <w:rFonts w:ascii="12" w:eastAsia="Adobe Arabic" w:hAnsi="12" w:cs="XB Roya"/>
          <w:sz w:val="30"/>
          <w:szCs w:val="30"/>
        </w:rPr>
        <w:t>M=280</w:t>
      </w:r>
      <w:r w:rsidRPr="002B756F">
        <w:rPr>
          <w:rFonts w:ascii="12" w:eastAsia="Adobe Arabic" w:hAnsi="12" w:cs="XB Roya"/>
          <w:sz w:val="30"/>
          <w:szCs w:val="30"/>
          <w:rtl/>
        </w:rPr>
        <w:t xml:space="preserve"> ثابت و </w:t>
      </w:r>
      <w:r w:rsidRPr="002B756F">
        <w:rPr>
          <w:rFonts w:ascii="12" w:eastAsia="Cambria" w:hAnsi="12" w:cs="Cambria"/>
          <w:sz w:val="30"/>
          <w:szCs w:val="30"/>
        </w:rPr>
        <w:t>β</w:t>
      </w:r>
      <w:r w:rsidRPr="002B756F">
        <w:rPr>
          <w:rFonts w:ascii="12" w:eastAsia="Adobe Arabic" w:hAnsi="12" w:cs="XB Roya"/>
          <w:sz w:val="30"/>
          <w:szCs w:val="30"/>
          <w:rtl/>
        </w:rPr>
        <w:t xml:space="preserve"> متفاوت.</w:t>
      </w:r>
    </w:p>
    <w:p w14:paraId="36970D2A" w14:textId="77777777" w:rsidR="001F046A" w:rsidRPr="002B756F" w:rsidRDefault="001F046A">
      <w:pPr>
        <w:bidi/>
        <w:spacing w:after="0" w:line="360" w:lineRule="auto"/>
        <w:jc w:val="both"/>
        <w:rPr>
          <w:rFonts w:ascii="12" w:eastAsia="Adobe Arabic" w:hAnsi="12" w:cs="XB Roya"/>
          <w:sz w:val="30"/>
          <w:szCs w:val="30"/>
        </w:rPr>
      </w:pPr>
    </w:p>
    <w:p w14:paraId="5BE0C7B1"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3-3</w:t>
      </w:r>
      <w:r w:rsidRPr="002B756F">
        <w:rPr>
          <w:rFonts w:ascii="12" w:eastAsia="Adobe Arabic" w:hAnsi="12" w:cs="XB Roya"/>
          <w:b/>
          <w:sz w:val="30"/>
          <w:szCs w:val="30"/>
          <w:rtl/>
        </w:rPr>
        <w:t xml:space="preserve"> چالش اول </w:t>
      </w:r>
      <w:proofErr w:type="spellStart"/>
      <w:r w:rsidRPr="002B756F">
        <w:rPr>
          <w:rFonts w:ascii="12" w:eastAsia="Adobe Arabic" w:hAnsi="12" w:cs="XB Roya"/>
          <w:b/>
          <w:sz w:val="30"/>
          <w:szCs w:val="30"/>
        </w:rPr>
        <w:t>MegaFace</w:t>
      </w:r>
      <w:proofErr w:type="spellEnd"/>
      <w:r w:rsidRPr="002B756F">
        <w:rPr>
          <w:rFonts w:ascii="12" w:eastAsia="Adobe Arabic" w:hAnsi="12" w:cs="XB Roya"/>
          <w:b/>
          <w:sz w:val="30"/>
          <w:szCs w:val="30"/>
          <w:rtl/>
        </w:rPr>
        <w:t xml:space="preserve"> در مجموعه داده </w:t>
      </w:r>
      <w:proofErr w:type="spellStart"/>
      <w:r w:rsidRPr="002B756F">
        <w:rPr>
          <w:rFonts w:ascii="12" w:eastAsia="Adobe Arabic" w:hAnsi="12" w:cs="XB Roya"/>
          <w:b/>
          <w:sz w:val="30"/>
          <w:szCs w:val="30"/>
        </w:rPr>
        <w:t>FaceScrub</w:t>
      </w:r>
      <w:proofErr w:type="spellEnd"/>
    </w:p>
    <w:p w14:paraId="5959BD6C"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lastRenderedPageBreak/>
        <w:t xml:space="preserve">در این بخش آزمایشی را با استفاده از مجموعه داده های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Pr>
        <w:t xml:space="preserve"> [7]</w:t>
      </w:r>
      <w:r w:rsidRPr="002B756F">
        <w:rPr>
          <w:rFonts w:ascii="12" w:eastAsia="Adobe Arabic" w:hAnsi="12" w:cs="XB Roya"/>
          <w:sz w:val="30"/>
          <w:szCs w:val="30"/>
          <w:rtl/>
        </w:rPr>
        <w:t xml:space="preserve"> و </w:t>
      </w:r>
      <w:proofErr w:type="spellStart"/>
      <w:r w:rsidRPr="002B756F">
        <w:rPr>
          <w:rFonts w:ascii="12" w:eastAsia="Adobe Arabic" w:hAnsi="12" w:cs="XB Roya"/>
          <w:sz w:val="30"/>
          <w:szCs w:val="30"/>
        </w:rPr>
        <w:t>FaceScrub</w:t>
      </w:r>
      <w:proofErr w:type="spellEnd"/>
      <w:r w:rsidRPr="002B756F">
        <w:rPr>
          <w:rFonts w:ascii="12" w:eastAsia="Adobe Arabic" w:hAnsi="12" w:cs="XB Roya"/>
          <w:sz w:val="30"/>
          <w:szCs w:val="30"/>
        </w:rPr>
        <w:t xml:space="preserve"> [23]</w:t>
      </w:r>
      <w:r w:rsidRPr="002B756F">
        <w:rPr>
          <w:rFonts w:ascii="12" w:eastAsia="Adobe Arabic" w:hAnsi="12" w:cs="XB Roya"/>
          <w:sz w:val="30"/>
          <w:szCs w:val="30"/>
          <w:rtl/>
        </w:rPr>
        <w:t xml:space="preserve"> انجام می دهیم. مجموعه داده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tl/>
        </w:rPr>
        <w:t xml:space="preserve"> شامل یک میلیون چهره و محدوده های مربوطه آن ها است که از مجموعه داده یاهو به نام </w:t>
      </w:r>
      <w:r w:rsidRPr="002B756F">
        <w:rPr>
          <w:rFonts w:ascii="12" w:eastAsia="Adobe Arabic" w:hAnsi="12" w:cs="XB Roya"/>
          <w:sz w:val="30"/>
          <w:szCs w:val="30"/>
        </w:rPr>
        <w:t>Flickr</w:t>
      </w:r>
      <w:r w:rsidRPr="002B756F">
        <w:rPr>
          <w:rFonts w:ascii="12" w:eastAsia="Adobe Arabic" w:hAnsi="12" w:cs="XB Roya"/>
          <w:sz w:val="30"/>
          <w:szCs w:val="30"/>
          <w:rtl/>
        </w:rPr>
        <w:t xml:space="preserve"> به دست آمده است. مجموعه داده </w:t>
      </w:r>
      <w:proofErr w:type="spellStart"/>
      <w:r w:rsidRPr="002B756F">
        <w:rPr>
          <w:rFonts w:ascii="12" w:eastAsia="Adobe Arabic" w:hAnsi="12" w:cs="XB Roya"/>
          <w:sz w:val="30"/>
          <w:szCs w:val="30"/>
        </w:rPr>
        <w:t>FaceScrub</w:t>
      </w:r>
      <w:proofErr w:type="spellEnd"/>
      <w:r w:rsidRPr="002B756F">
        <w:rPr>
          <w:rFonts w:ascii="12" w:eastAsia="Adobe Arabic" w:hAnsi="12" w:cs="XB Roya"/>
          <w:sz w:val="30"/>
          <w:szCs w:val="30"/>
          <w:rtl/>
        </w:rPr>
        <w:t xml:space="preserve"> یک مجموعه داده عمومی شامل </w:t>
      </w:r>
      <w:r w:rsidRPr="002B756F">
        <w:rPr>
          <w:rFonts w:ascii="12" w:eastAsia="Adobe Arabic" w:hAnsi="12" w:cs="XB Roya"/>
          <w:sz w:val="30"/>
          <w:szCs w:val="30"/>
        </w:rPr>
        <w:t>0.1M</w:t>
      </w:r>
      <w:r w:rsidRPr="002B756F">
        <w:rPr>
          <w:rFonts w:ascii="12" w:eastAsia="Adobe Arabic" w:hAnsi="12" w:cs="XB Roya"/>
          <w:sz w:val="30"/>
          <w:szCs w:val="30"/>
          <w:rtl/>
        </w:rPr>
        <w:t xml:space="preserve"> تصویر از </w:t>
      </w:r>
      <w:r w:rsidRPr="002B756F">
        <w:rPr>
          <w:rFonts w:ascii="12" w:eastAsia="Adobe Arabic" w:hAnsi="12" w:cs="XB Roya"/>
          <w:sz w:val="30"/>
          <w:szCs w:val="30"/>
        </w:rPr>
        <w:t>530</w:t>
      </w:r>
      <w:r w:rsidRPr="002B756F">
        <w:rPr>
          <w:rFonts w:ascii="12" w:eastAsia="Adobe Arabic" w:hAnsi="12" w:cs="XB Roya"/>
          <w:sz w:val="30"/>
          <w:szCs w:val="30"/>
          <w:rtl/>
        </w:rPr>
        <w:t xml:space="preserve"> هویت است. مطابق با پروتکل آزمایش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Pr>
        <w:t xml:space="preserve"> Challenge 1</w:t>
      </w:r>
      <w:r w:rsidRPr="002B756F">
        <w:rPr>
          <w:rFonts w:ascii="12" w:eastAsia="Adobe Arabic" w:hAnsi="12" w:cs="XB Roya"/>
          <w:sz w:val="30"/>
          <w:szCs w:val="30"/>
          <w:rtl/>
        </w:rPr>
        <w:t xml:space="preserve">، مجموعه داده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tl/>
        </w:rPr>
        <w:t xml:space="preserve"> به عنوان یک مجموعه </w:t>
      </w:r>
      <w:r w:rsidRPr="002B756F">
        <w:rPr>
          <w:rFonts w:ascii="12" w:eastAsia="Adobe Arabic" w:hAnsi="12" w:cs="XB Roya"/>
          <w:sz w:val="30"/>
          <w:szCs w:val="30"/>
        </w:rPr>
        <w:t>distractor</w:t>
      </w:r>
      <w:r w:rsidRPr="002B756F">
        <w:rPr>
          <w:rFonts w:ascii="12" w:eastAsia="Adobe Arabic" w:hAnsi="12" w:cs="XB Roya"/>
          <w:sz w:val="30"/>
          <w:szCs w:val="30"/>
          <w:rtl/>
        </w:rPr>
        <w:t xml:space="preserve"> مورد استفاده قرار می گیرد، در حالی که مجموعه داده </w:t>
      </w:r>
      <w:proofErr w:type="spellStart"/>
      <w:r w:rsidRPr="002B756F">
        <w:rPr>
          <w:rFonts w:ascii="12" w:eastAsia="Adobe Arabic" w:hAnsi="12" w:cs="XB Roya"/>
          <w:sz w:val="30"/>
          <w:szCs w:val="30"/>
        </w:rPr>
        <w:t>FaceScrub</w:t>
      </w:r>
      <w:proofErr w:type="spellEnd"/>
      <w:r w:rsidRPr="002B756F">
        <w:rPr>
          <w:rFonts w:ascii="12" w:eastAsia="Adobe Arabic" w:hAnsi="12" w:cs="XB Roya"/>
          <w:sz w:val="30"/>
          <w:szCs w:val="30"/>
          <w:rtl/>
        </w:rPr>
        <w:t xml:space="preserve"> به عنوان یک مجموعه تست مورد استفاده قرار می گیرد. ارزیابی با استفاده از کد ارائه شده انجام می شود [</w:t>
      </w:r>
      <w:r w:rsidRPr="002B756F">
        <w:rPr>
          <w:rFonts w:ascii="12" w:eastAsia="Adobe Arabic" w:hAnsi="12" w:cs="XB Roya"/>
          <w:sz w:val="30"/>
          <w:szCs w:val="30"/>
        </w:rPr>
        <w:t>7</w:t>
      </w:r>
      <w:r w:rsidRPr="002B756F">
        <w:rPr>
          <w:rFonts w:ascii="12" w:eastAsia="Adobe Arabic" w:hAnsi="12" w:cs="XB Roya"/>
          <w:sz w:val="30"/>
          <w:szCs w:val="30"/>
          <w:rtl/>
        </w:rPr>
        <w:t>]. جزئیات بیشتر در رابطه با پروتکل آزمایش در مرجع [</w:t>
      </w:r>
      <w:r w:rsidRPr="002B756F">
        <w:rPr>
          <w:rFonts w:ascii="12" w:eastAsia="Adobe Arabic" w:hAnsi="12" w:cs="XB Roya"/>
          <w:sz w:val="30"/>
          <w:szCs w:val="30"/>
        </w:rPr>
        <w:t>7</w:t>
      </w:r>
      <w:r w:rsidRPr="002B756F">
        <w:rPr>
          <w:rFonts w:ascii="12" w:eastAsia="Adobe Arabic" w:hAnsi="12" w:cs="XB Roya"/>
          <w:sz w:val="30"/>
          <w:szCs w:val="30"/>
          <w:rtl/>
        </w:rPr>
        <w:t>] وجود دارد.</w:t>
      </w:r>
    </w:p>
    <w:p w14:paraId="62C4B631"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ما روش پیشنهادی (</w:t>
      </w:r>
      <w:r w:rsidRPr="002B756F">
        <w:rPr>
          <w:rFonts w:ascii="12" w:eastAsia="Adobe Arabic" w:hAnsi="12" w:cs="XB Roya"/>
          <w:sz w:val="30"/>
          <w:szCs w:val="30"/>
        </w:rPr>
        <w:t>MML</w:t>
      </w:r>
      <w:r w:rsidRPr="002B756F">
        <w:rPr>
          <w:rFonts w:ascii="12" w:eastAsia="Adobe Arabic" w:hAnsi="12" w:cs="XB Roya"/>
          <w:sz w:val="30"/>
          <w:szCs w:val="30"/>
          <w:rtl/>
        </w:rPr>
        <w:t xml:space="preserve">) را با تلفات مختلف و برخی روش های مبتنی بر یادگیری عمیق ارائه شده توسط تیم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tl/>
        </w:rPr>
        <w:t xml:space="preserve"> مقایسه می کنیم. در آزمایش های مربوط به شناسایی چهره، منحنی های مربوط به مشخصات تطبیق انباشته</w:t>
      </w:r>
      <w:r w:rsidRPr="002B756F">
        <w:rPr>
          <w:rStyle w:val="FootnoteAnchor"/>
          <w:rFonts w:ascii="12" w:eastAsia="Adobe Arabic" w:hAnsi="12" w:cs="XB Roya"/>
          <w:sz w:val="30"/>
          <w:szCs w:val="30"/>
          <w:rtl/>
        </w:rPr>
        <w:footnoteReference w:id="12"/>
      </w:r>
      <w:r w:rsidRPr="002B756F">
        <w:rPr>
          <w:rFonts w:ascii="12" w:eastAsia="Adobe Arabic" w:hAnsi="12" w:cs="XB Roya"/>
          <w:sz w:val="30"/>
          <w:szCs w:val="30"/>
          <w:rtl/>
        </w:rPr>
        <w:t xml:space="preserve"> (</w:t>
      </w:r>
      <w:r w:rsidRPr="002B756F">
        <w:rPr>
          <w:rFonts w:ascii="12" w:eastAsia="Adobe Arabic" w:hAnsi="12" w:cs="XB Roya"/>
          <w:sz w:val="30"/>
          <w:szCs w:val="30"/>
        </w:rPr>
        <w:t>CMC</w:t>
      </w:r>
      <w:r w:rsidRPr="002B756F">
        <w:rPr>
          <w:rFonts w:ascii="12" w:eastAsia="Adobe Arabic" w:hAnsi="12" w:cs="XB Roya"/>
          <w:sz w:val="30"/>
          <w:szCs w:val="30"/>
          <w:rtl/>
        </w:rPr>
        <w:t>) [</w:t>
      </w:r>
      <w:r w:rsidRPr="002B756F">
        <w:rPr>
          <w:rFonts w:ascii="12" w:eastAsia="Adobe Arabic" w:hAnsi="12" w:cs="XB Roya"/>
          <w:sz w:val="30"/>
          <w:szCs w:val="30"/>
        </w:rPr>
        <w:t>29</w:t>
      </w:r>
      <w:r w:rsidRPr="002B756F">
        <w:rPr>
          <w:rFonts w:ascii="12" w:eastAsia="Adobe Arabic" w:hAnsi="12" w:cs="XB Roya"/>
          <w:sz w:val="30"/>
          <w:szCs w:val="30"/>
          <w:rtl/>
        </w:rPr>
        <w:t xml:space="preserve">] برای اندازه گیری قابلیت های رتبه بندی روش های مختلف محاسبه می شوند که در شکل </w:t>
      </w:r>
      <w:r w:rsidRPr="002B756F">
        <w:rPr>
          <w:rFonts w:ascii="12" w:eastAsia="Adobe Arabic" w:hAnsi="12" w:cs="XB Roya"/>
          <w:sz w:val="30"/>
          <w:szCs w:val="30"/>
        </w:rPr>
        <w:t>3</w:t>
      </w:r>
      <w:r w:rsidRPr="002B756F">
        <w:rPr>
          <w:rFonts w:ascii="12" w:eastAsia="Adobe Arabic" w:hAnsi="12" w:cs="XB Roya"/>
          <w:sz w:val="30"/>
          <w:szCs w:val="30"/>
          <w:rtl/>
        </w:rPr>
        <w:t>-</w:t>
      </w:r>
      <w:r w:rsidRPr="002B756F">
        <w:rPr>
          <w:rFonts w:ascii="12" w:eastAsia="Adobe Arabic" w:hAnsi="12" w:cs="XB Roya"/>
          <w:sz w:val="30"/>
          <w:szCs w:val="30"/>
        </w:rPr>
        <w:t>a</w:t>
      </w:r>
      <w:r w:rsidRPr="002B756F">
        <w:rPr>
          <w:rFonts w:ascii="12" w:eastAsia="Adobe Arabic" w:hAnsi="12" w:cs="XB Roya"/>
          <w:sz w:val="30"/>
          <w:szCs w:val="30"/>
          <w:rtl/>
        </w:rPr>
        <w:t xml:space="preserve"> نشان داده شده است. در آزمایش های مربوط به تایید چهره، از منحنی های مشخصات عملیاتی گیرنده</w:t>
      </w:r>
      <w:r w:rsidRPr="002B756F">
        <w:rPr>
          <w:rStyle w:val="FootnoteAnchor"/>
          <w:rFonts w:ascii="12" w:eastAsia="Adobe Arabic" w:hAnsi="12" w:cs="XB Roya"/>
          <w:sz w:val="30"/>
          <w:szCs w:val="30"/>
          <w:rtl/>
        </w:rPr>
        <w:footnoteReference w:id="13"/>
      </w:r>
      <w:r w:rsidRPr="002B756F">
        <w:rPr>
          <w:rFonts w:ascii="12" w:eastAsia="Adobe Arabic" w:hAnsi="12" w:cs="XB Roya"/>
          <w:sz w:val="30"/>
          <w:szCs w:val="30"/>
          <w:rtl/>
        </w:rPr>
        <w:t xml:space="preserve"> (</w:t>
      </w:r>
      <w:r w:rsidRPr="002B756F">
        <w:rPr>
          <w:rFonts w:ascii="12" w:eastAsia="Adobe Arabic" w:hAnsi="12" w:cs="XB Roya"/>
          <w:sz w:val="30"/>
          <w:szCs w:val="30"/>
        </w:rPr>
        <w:t>ROC</w:t>
      </w:r>
      <w:r w:rsidRPr="002B756F">
        <w:rPr>
          <w:rFonts w:ascii="12" w:eastAsia="Adobe Arabic" w:hAnsi="12" w:cs="XB Roya"/>
          <w:sz w:val="30"/>
          <w:szCs w:val="30"/>
          <w:rtl/>
        </w:rPr>
        <w:t xml:space="preserve">) برای ارزیابی روش های مختلف استفاده می کنیم. منحنی های </w:t>
      </w:r>
      <w:r w:rsidRPr="002B756F">
        <w:rPr>
          <w:rFonts w:ascii="12" w:eastAsia="Adobe Arabic" w:hAnsi="12" w:cs="XB Roya"/>
          <w:sz w:val="30"/>
          <w:szCs w:val="30"/>
        </w:rPr>
        <w:t>ROC</w:t>
      </w:r>
      <w:r w:rsidRPr="002B756F">
        <w:rPr>
          <w:rFonts w:ascii="12" w:eastAsia="Adobe Arabic" w:hAnsi="12" w:cs="XB Roya"/>
          <w:sz w:val="30"/>
          <w:szCs w:val="30"/>
          <w:rtl/>
        </w:rPr>
        <w:t xml:space="preserve"> نرخ پذیرش کاذب</w:t>
      </w:r>
      <w:r w:rsidRPr="002B756F">
        <w:rPr>
          <w:rStyle w:val="FootnoteAnchor"/>
          <w:rFonts w:ascii="12" w:eastAsia="Adobe Arabic" w:hAnsi="12" w:cs="XB Roya"/>
          <w:sz w:val="30"/>
          <w:szCs w:val="30"/>
          <w:rtl/>
        </w:rPr>
        <w:footnoteReference w:id="14"/>
      </w:r>
      <w:r w:rsidRPr="002B756F">
        <w:rPr>
          <w:rFonts w:ascii="12" w:eastAsia="Adobe Arabic" w:hAnsi="12" w:cs="XB Roya"/>
          <w:sz w:val="30"/>
          <w:szCs w:val="30"/>
          <w:rtl/>
        </w:rPr>
        <w:t xml:space="preserve"> (</w:t>
      </w:r>
      <w:r w:rsidRPr="002B756F">
        <w:rPr>
          <w:rFonts w:ascii="12" w:eastAsia="Adobe Arabic" w:hAnsi="12" w:cs="XB Roya"/>
          <w:sz w:val="30"/>
          <w:szCs w:val="30"/>
        </w:rPr>
        <w:t>FAR</w:t>
      </w:r>
      <w:r w:rsidRPr="002B756F">
        <w:rPr>
          <w:rFonts w:ascii="12" w:eastAsia="Adobe Arabic" w:hAnsi="12" w:cs="XB Roya"/>
          <w:sz w:val="30"/>
          <w:szCs w:val="30"/>
          <w:rtl/>
        </w:rPr>
        <w:t xml:space="preserve">) مربوط به یک تطبیق دهنده </w:t>
      </w:r>
      <w:r w:rsidRPr="002B756F">
        <w:rPr>
          <w:rFonts w:ascii="12" w:eastAsia="Adobe Arabic" w:hAnsi="12" w:cs="XB Roya"/>
          <w:sz w:val="30"/>
          <w:szCs w:val="30"/>
        </w:rPr>
        <w:t>1:1</w:t>
      </w:r>
      <w:r w:rsidRPr="002B756F">
        <w:rPr>
          <w:rFonts w:ascii="12" w:eastAsia="Adobe Arabic" w:hAnsi="12" w:cs="XB Roya"/>
          <w:sz w:val="30"/>
          <w:szCs w:val="30"/>
          <w:rtl/>
        </w:rPr>
        <w:t xml:space="preserve"> را برحسب نرخ عدم پذیرش کاذب</w:t>
      </w:r>
      <w:r w:rsidRPr="002B756F">
        <w:rPr>
          <w:rStyle w:val="FootnoteAnchor"/>
          <w:rFonts w:ascii="12" w:eastAsia="Adobe Arabic" w:hAnsi="12" w:cs="XB Roya"/>
          <w:sz w:val="30"/>
          <w:szCs w:val="30"/>
          <w:rtl/>
        </w:rPr>
        <w:footnoteReference w:id="15"/>
      </w:r>
      <w:r w:rsidRPr="002B756F">
        <w:rPr>
          <w:rFonts w:ascii="12" w:eastAsia="Adobe Arabic" w:hAnsi="12" w:cs="XB Roya"/>
          <w:sz w:val="30"/>
          <w:szCs w:val="30"/>
          <w:rtl/>
        </w:rPr>
        <w:t xml:space="preserve"> (</w:t>
      </w:r>
      <w:r w:rsidRPr="002B756F">
        <w:rPr>
          <w:rFonts w:ascii="12" w:eastAsia="Adobe Arabic" w:hAnsi="12" w:cs="XB Roya"/>
          <w:sz w:val="30"/>
          <w:szCs w:val="30"/>
        </w:rPr>
        <w:t>FRR</w:t>
      </w:r>
      <w:r w:rsidRPr="002B756F">
        <w:rPr>
          <w:rFonts w:ascii="12" w:eastAsia="Adobe Arabic" w:hAnsi="12" w:cs="XB Roya"/>
          <w:sz w:val="30"/>
          <w:szCs w:val="30"/>
          <w:rtl/>
        </w:rPr>
        <w:t xml:space="preserve">) تطبیق دهنده را ترسیم می کند که در </w:t>
      </w:r>
      <w:r w:rsidRPr="002B756F">
        <w:rPr>
          <w:rFonts w:ascii="12" w:eastAsia="Adobe Arabic" w:hAnsi="12" w:cs="XB Roya"/>
          <w:sz w:val="30"/>
          <w:szCs w:val="30"/>
          <w:rtl/>
        </w:rPr>
        <w:lastRenderedPageBreak/>
        <w:t xml:space="preserve">شکل </w:t>
      </w:r>
      <w:r w:rsidRPr="002B756F">
        <w:rPr>
          <w:rFonts w:ascii="12" w:eastAsia="Adobe Arabic" w:hAnsi="12" w:cs="XB Roya"/>
          <w:sz w:val="30"/>
          <w:szCs w:val="30"/>
        </w:rPr>
        <w:t>3</w:t>
      </w:r>
      <w:r w:rsidRPr="002B756F">
        <w:rPr>
          <w:rFonts w:ascii="12" w:eastAsia="Adobe Arabic" w:hAnsi="12" w:cs="XB Roya"/>
          <w:sz w:val="30"/>
          <w:szCs w:val="30"/>
          <w:rtl/>
        </w:rPr>
        <w:t>-</w:t>
      </w:r>
      <w:r w:rsidRPr="002B756F">
        <w:rPr>
          <w:rFonts w:ascii="12" w:eastAsia="Adobe Arabic" w:hAnsi="12" w:cs="XB Roya"/>
          <w:sz w:val="30"/>
          <w:szCs w:val="30"/>
        </w:rPr>
        <w:t>b</w:t>
      </w:r>
      <w:r w:rsidRPr="002B756F">
        <w:rPr>
          <w:rFonts w:ascii="12" w:eastAsia="Adobe Arabic" w:hAnsi="12" w:cs="XB Roya"/>
          <w:sz w:val="30"/>
          <w:szCs w:val="30"/>
          <w:rtl/>
        </w:rPr>
        <w:t xml:space="preserve"> نشان داده شده است. جدول </w:t>
      </w:r>
      <w:r w:rsidRPr="002B756F">
        <w:rPr>
          <w:rFonts w:ascii="12" w:eastAsia="Adobe Arabic" w:hAnsi="12" w:cs="XB Roya"/>
          <w:sz w:val="30"/>
          <w:szCs w:val="30"/>
        </w:rPr>
        <w:t>2</w:t>
      </w:r>
      <w:r w:rsidRPr="002B756F">
        <w:rPr>
          <w:rFonts w:ascii="12" w:eastAsia="Adobe Arabic" w:hAnsi="12" w:cs="XB Roya"/>
          <w:sz w:val="30"/>
          <w:szCs w:val="30"/>
          <w:rtl/>
        </w:rPr>
        <w:t xml:space="preserve"> نتایج عددی روش های مختلف براساس نرخ شناسایی و نرخ تایید همراه با </w:t>
      </w:r>
      <w:r w:rsidRPr="002B756F">
        <w:rPr>
          <w:rFonts w:ascii="12" w:eastAsia="Adobe Arabic" w:hAnsi="12" w:cs="XB Roya"/>
          <w:sz w:val="30"/>
          <w:szCs w:val="30"/>
        </w:rPr>
        <w:t>distractor</w:t>
      </w:r>
      <w:r w:rsidRPr="002B756F">
        <w:rPr>
          <w:rFonts w:ascii="12" w:eastAsia="Adobe Arabic" w:hAnsi="12" w:cs="XB Roya"/>
          <w:sz w:val="30"/>
          <w:szCs w:val="30"/>
          <w:rtl/>
        </w:rPr>
        <w:t xml:space="preserve"> های </w:t>
      </w:r>
      <w:r w:rsidRPr="002B756F">
        <w:rPr>
          <w:rFonts w:ascii="12" w:eastAsia="Adobe Arabic" w:hAnsi="12" w:cs="XB Roya"/>
          <w:sz w:val="30"/>
          <w:szCs w:val="30"/>
        </w:rPr>
        <w:t>1M</w:t>
      </w:r>
      <w:r w:rsidRPr="002B756F">
        <w:rPr>
          <w:rFonts w:ascii="12" w:eastAsia="Adobe Arabic" w:hAnsi="12" w:cs="XB Roya"/>
          <w:sz w:val="30"/>
          <w:szCs w:val="30"/>
          <w:rtl/>
        </w:rPr>
        <w:t xml:space="preserve"> را ارائه می کند.</w:t>
      </w:r>
    </w:p>
    <w:p w14:paraId="2F8E6D76"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طبق شکل </w:t>
      </w:r>
      <w:r w:rsidRPr="002B756F">
        <w:rPr>
          <w:rFonts w:ascii="12" w:eastAsia="Adobe Arabic" w:hAnsi="12" w:cs="XB Roya"/>
          <w:sz w:val="30"/>
          <w:szCs w:val="30"/>
        </w:rPr>
        <w:t>3</w:t>
      </w:r>
      <w:r w:rsidRPr="002B756F">
        <w:rPr>
          <w:rFonts w:ascii="12" w:eastAsia="Adobe Arabic" w:hAnsi="12" w:cs="XB Roya"/>
          <w:sz w:val="30"/>
          <w:szCs w:val="30"/>
          <w:rtl/>
        </w:rPr>
        <w:t>-</w:t>
      </w:r>
      <w:r w:rsidRPr="002B756F">
        <w:rPr>
          <w:rFonts w:ascii="12" w:eastAsia="Adobe Arabic" w:hAnsi="12" w:cs="XB Roya"/>
          <w:sz w:val="30"/>
          <w:szCs w:val="30"/>
        </w:rPr>
        <w:t>a</w:t>
      </w:r>
      <w:r w:rsidRPr="002B756F">
        <w:rPr>
          <w:rFonts w:ascii="12" w:eastAsia="Adobe Arabic" w:hAnsi="12" w:cs="XB Roya"/>
          <w:sz w:val="30"/>
          <w:szCs w:val="30"/>
          <w:rtl/>
        </w:rPr>
        <w:t xml:space="preserve"> و </w:t>
      </w:r>
      <w:r w:rsidRPr="002B756F">
        <w:rPr>
          <w:rFonts w:ascii="12" w:eastAsia="Adobe Arabic" w:hAnsi="12" w:cs="XB Roya"/>
          <w:sz w:val="30"/>
          <w:szCs w:val="30"/>
        </w:rPr>
        <w:t>3</w:t>
      </w:r>
      <w:r w:rsidRPr="002B756F">
        <w:rPr>
          <w:rFonts w:ascii="12" w:eastAsia="Adobe Arabic" w:hAnsi="12" w:cs="XB Roya"/>
          <w:sz w:val="30"/>
          <w:szCs w:val="30"/>
          <w:rtl/>
        </w:rPr>
        <w:t>-</w:t>
      </w:r>
      <w:r w:rsidRPr="002B756F">
        <w:rPr>
          <w:rFonts w:ascii="12" w:eastAsia="Adobe Arabic" w:hAnsi="12" w:cs="XB Roya"/>
          <w:sz w:val="30"/>
          <w:szCs w:val="30"/>
        </w:rPr>
        <w:t>b</w:t>
      </w:r>
      <w:r w:rsidRPr="002B756F">
        <w:rPr>
          <w:rFonts w:ascii="12" w:eastAsia="Adobe Arabic" w:hAnsi="12" w:cs="XB Roya"/>
          <w:sz w:val="30"/>
          <w:szCs w:val="30"/>
          <w:rtl/>
        </w:rPr>
        <w:t xml:space="preserve"> و همچنین جدول </w:t>
      </w:r>
      <w:r w:rsidRPr="002B756F">
        <w:rPr>
          <w:rFonts w:ascii="12" w:eastAsia="Adobe Arabic" w:hAnsi="12" w:cs="XB Roya"/>
          <w:sz w:val="30"/>
          <w:szCs w:val="30"/>
        </w:rPr>
        <w:t>2</w:t>
      </w:r>
      <w:r w:rsidRPr="002B756F">
        <w:rPr>
          <w:rFonts w:ascii="12" w:eastAsia="Adobe Arabic" w:hAnsi="12" w:cs="XB Roya"/>
          <w:sz w:val="30"/>
          <w:szCs w:val="30"/>
          <w:rtl/>
        </w:rPr>
        <w:t xml:space="preserve"> مشاده می کنیم که روش </w:t>
      </w:r>
      <w:r w:rsidRPr="002B756F">
        <w:rPr>
          <w:rFonts w:ascii="12" w:eastAsia="Adobe Arabic" w:hAnsi="12" w:cs="XB Roya"/>
          <w:sz w:val="30"/>
          <w:szCs w:val="30"/>
        </w:rPr>
        <w:t>MML</w:t>
      </w:r>
      <w:r w:rsidRPr="002B756F">
        <w:rPr>
          <w:rFonts w:ascii="12" w:eastAsia="Adobe Arabic" w:hAnsi="12" w:cs="XB Roya"/>
          <w:sz w:val="30"/>
          <w:szCs w:val="30"/>
          <w:rtl/>
        </w:rPr>
        <w:t xml:space="preserve"> عملکرد بهتری در مقایسه با روش های دیگر مبتنی بر یادگیری عمیق در تست شناسایی و تایید دارد. این موضوع اثربخشی کل ساختار را نشان می دهد. سازگاری روش </w:t>
      </w:r>
      <w:r w:rsidRPr="002B756F">
        <w:rPr>
          <w:rFonts w:ascii="12" w:eastAsia="Adobe Arabic" w:hAnsi="12" w:cs="XB Roya"/>
          <w:sz w:val="30"/>
          <w:szCs w:val="30"/>
        </w:rPr>
        <w:t>MM</w:t>
      </w:r>
      <w:r w:rsidRPr="002B756F">
        <w:rPr>
          <w:rFonts w:ascii="12" w:eastAsia="Adobe Arabic" w:hAnsi="12" w:cs="XB Roya"/>
          <w:sz w:val="30"/>
          <w:szCs w:val="30"/>
          <w:rtl/>
        </w:rPr>
        <w:t xml:space="preserve"> پیشنهادی عملکرد بهتری نسبت به </w:t>
      </w:r>
      <w:r w:rsidRPr="002B756F">
        <w:rPr>
          <w:rFonts w:ascii="12" w:eastAsia="Adobe Arabic" w:hAnsi="12" w:cs="XB Roya"/>
          <w:sz w:val="30"/>
          <w:szCs w:val="30"/>
        </w:rPr>
        <w:t>SoftMax</w:t>
      </w:r>
      <w:r w:rsidRPr="002B756F">
        <w:rPr>
          <w:rFonts w:ascii="Arial" w:eastAsia="Adobe Arabic" w:hAnsi="Arial" w:cs="Arial"/>
          <w:sz w:val="30"/>
          <w:szCs w:val="30"/>
        </w:rPr>
        <w:t>،</w:t>
      </w:r>
      <w:r w:rsidRPr="002B756F">
        <w:rPr>
          <w:rFonts w:ascii="12" w:eastAsia="Adobe Arabic" w:hAnsi="12" w:cs="XB Roya"/>
          <w:sz w:val="30"/>
          <w:szCs w:val="30"/>
        </w:rPr>
        <w:t xml:space="preserve"> Center Loss</w:t>
      </w:r>
      <w:r w:rsidRPr="002B756F">
        <w:rPr>
          <w:rFonts w:ascii="Arial" w:eastAsia="Adobe Arabic" w:hAnsi="Arial" w:cs="Arial"/>
          <w:sz w:val="30"/>
          <w:szCs w:val="30"/>
        </w:rPr>
        <w:t>،</w:t>
      </w:r>
      <w:r w:rsidRPr="002B756F">
        <w:rPr>
          <w:rFonts w:ascii="12" w:eastAsia="Adobe Arabic" w:hAnsi="12" w:cs="XB Roya"/>
          <w:sz w:val="30"/>
          <w:szCs w:val="30"/>
        </w:rPr>
        <w:t xml:space="preserve"> Marginal Loss</w:t>
      </w:r>
      <w:r w:rsidRPr="002B756F">
        <w:rPr>
          <w:rFonts w:ascii="12" w:eastAsia="Adobe Arabic" w:hAnsi="12" w:cs="XB Roya"/>
          <w:sz w:val="30"/>
          <w:szCs w:val="30"/>
          <w:rtl/>
        </w:rPr>
        <w:t xml:space="preserve"> و </w:t>
      </w:r>
      <w:r w:rsidRPr="002B756F">
        <w:rPr>
          <w:rFonts w:ascii="12" w:eastAsia="Adobe Arabic" w:hAnsi="12" w:cs="XB Roya"/>
          <w:sz w:val="30"/>
          <w:szCs w:val="30"/>
        </w:rPr>
        <w:t>Range Loss</w:t>
      </w:r>
      <w:r w:rsidRPr="002B756F">
        <w:rPr>
          <w:rFonts w:ascii="12" w:eastAsia="Adobe Arabic" w:hAnsi="12" w:cs="XB Roya"/>
          <w:sz w:val="30"/>
          <w:szCs w:val="30"/>
          <w:rtl/>
        </w:rPr>
        <w:t xml:space="preserve"> دارد که اثربخشی تابع هزینه پیشنهادی را تایید می کند. </w:t>
      </w:r>
    </w:p>
    <w:p w14:paraId="060A24C8"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50649529" wp14:editId="3DBB32D8">
            <wp:extent cx="6193155" cy="2554605"/>
            <wp:effectExtent l="0" t="0" r="0" b="0"/>
            <wp:docPr id="2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png"/>
                    <pic:cNvPicPr>
                      <a:picLocks noChangeAspect="1" noChangeArrowheads="1"/>
                    </pic:cNvPicPr>
                  </pic:nvPicPr>
                  <pic:blipFill>
                    <a:blip r:embed="rId31"/>
                    <a:stretch>
                      <a:fillRect/>
                    </a:stretch>
                  </pic:blipFill>
                  <pic:spPr bwMode="auto">
                    <a:xfrm>
                      <a:off x="0" y="0"/>
                      <a:ext cx="6193155" cy="2554605"/>
                    </a:xfrm>
                    <a:prstGeom prst="rect">
                      <a:avLst/>
                    </a:prstGeom>
                  </pic:spPr>
                </pic:pic>
              </a:graphicData>
            </a:graphic>
          </wp:inline>
        </w:drawing>
      </w:r>
    </w:p>
    <w:p w14:paraId="4E31C91F"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شکل </w:t>
      </w:r>
      <w:r w:rsidRPr="002B756F">
        <w:rPr>
          <w:rFonts w:ascii="12" w:eastAsia="Adobe Arabic" w:hAnsi="12" w:cs="XB Roya"/>
          <w:sz w:val="30"/>
          <w:szCs w:val="30"/>
        </w:rPr>
        <w:t>3</w:t>
      </w:r>
      <w:r w:rsidRPr="002B756F">
        <w:rPr>
          <w:rFonts w:ascii="12" w:eastAsia="Adobe Arabic" w:hAnsi="12" w:cs="XB Roya"/>
          <w:sz w:val="30"/>
          <w:szCs w:val="30"/>
          <w:rtl/>
        </w:rPr>
        <w:t>: (</w:t>
      </w:r>
      <w:r w:rsidRPr="002B756F">
        <w:rPr>
          <w:rFonts w:ascii="12" w:eastAsia="Adobe Arabic" w:hAnsi="12" w:cs="XB Roya"/>
          <w:sz w:val="30"/>
          <w:szCs w:val="30"/>
        </w:rPr>
        <w:t>a</w:t>
      </w:r>
      <w:r w:rsidRPr="002B756F">
        <w:rPr>
          <w:rFonts w:ascii="12" w:eastAsia="Adobe Arabic" w:hAnsi="12" w:cs="XB Roya"/>
          <w:sz w:val="30"/>
          <w:szCs w:val="30"/>
          <w:rtl/>
        </w:rPr>
        <w:t xml:space="preserve">) گزارش منحنی های </w:t>
      </w:r>
      <w:r w:rsidRPr="002B756F">
        <w:rPr>
          <w:rFonts w:ascii="12" w:eastAsia="Adobe Arabic" w:hAnsi="12" w:cs="XB Roya"/>
          <w:sz w:val="30"/>
          <w:szCs w:val="30"/>
        </w:rPr>
        <w:t>CMC</w:t>
      </w:r>
      <w:r w:rsidRPr="002B756F">
        <w:rPr>
          <w:rFonts w:ascii="12" w:eastAsia="Adobe Arabic" w:hAnsi="12" w:cs="XB Roya"/>
          <w:sz w:val="30"/>
          <w:szCs w:val="30"/>
          <w:rtl/>
        </w:rPr>
        <w:t xml:space="preserve"> مربوط به </w:t>
      </w:r>
      <w:r w:rsidRPr="002B756F">
        <w:rPr>
          <w:rFonts w:ascii="12" w:eastAsia="Adobe Arabic" w:hAnsi="12" w:cs="XB Roya"/>
          <w:sz w:val="30"/>
          <w:szCs w:val="30"/>
        </w:rPr>
        <w:t>distractor</w:t>
      </w:r>
      <w:r w:rsidRPr="002B756F">
        <w:rPr>
          <w:rFonts w:ascii="12" w:eastAsia="Adobe Arabic" w:hAnsi="12" w:cs="XB Roya"/>
          <w:sz w:val="30"/>
          <w:szCs w:val="30"/>
          <w:rtl/>
        </w:rPr>
        <w:t xml:space="preserve"> های </w:t>
      </w:r>
      <w:r w:rsidRPr="002B756F">
        <w:rPr>
          <w:rFonts w:ascii="12" w:eastAsia="Adobe Arabic" w:hAnsi="12" w:cs="XB Roya"/>
          <w:sz w:val="30"/>
          <w:szCs w:val="30"/>
        </w:rPr>
        <w:t>1M</w:t>
      </w:r>
      <w:r w:rsidRPr="002B756F">
        <w:rPr>
          <w:rFonts w:ascii="12" w:eastAsia="Adobe Arabic" w:hAnsi="12" w:cs="XB Roya"/>
          <w:sz w:val="30"/>
          <w:szCs w:val="30"/>
          <w:rtl/>
        </w:rPr>
        <w:t xml:space="preserve"> در مجموعه داده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tl/>
        </w:rPr>
        <w:t xml:space="preserve"> و (</w:t>
      </w:r>
      <w:r w:rsidRPr="002B756F">
        <w:rPr>
          <w:rFonts w:ascii="12" w:eastAsia="Adobe Arabic" w:hAnsi="12" w:cs="XB Roya"/>
          <w:sz w:val="30"/>
          <w:szCs w:val="30"/>
        </w:rPr>
        <w:t>b</w:t>
      </w:r>
      <w:r w:rsidRPr="002B756F">
        <w:rPr>
          <w:rFonts w:ascii="12" w:eastAsia="Adobe Arabic" w:hAnsi="12" w:cs="XB Roya"/>
          <w:sz w:val="30"/>
          <w:szCs w:val="30"/>
          <w:rtl/>
        </w:rPr>
        <w:t xml:space="preserve">) گزارش منحنی های </w:t>
      </w:r>
      <w:r w:rsidRPr="002B756F">
        <w:rPr>
          <w:rFonts w:ascii="12" w:eastAsia="Adobe Arabic" w:hAnsi="12" w:cs="XB Roya"/>
          <w:sz w:val="30"/>
          <w:szCs w:val="30"/>
        </w:rPr>
        <w:t>ROC</w:t>
      </w:r>
      <w:r w:rsidRPr="002B756F">
        <w:rPr>
          <w:rFonts w:ascii="12" w:eastAsia="Adobe Arabic" w:hAnsi="12" w:cs="XB Roya"/>
          <w:sz w:val="30"/>
          <w:szCs w:val="30"/>
          <w:rtl/>
        </w:rPr>
        <w:t xml:space="preserve"> مربوط به روش های مختلف </w:t>
      </w:r>
      <w:r w:rsidRPr="002B756F">
        <w:rPr>
          <w:rFonts w:ascii="12" w:eastAsia="Adobe Arabic" w:hAnsi="12" w:cs="XB Roya"/>
          <w:sz w:val="30"/>
          <w:szCs w:val="30"/>
        </w:rPr>
        <w:t>distractor</w:t>
      </w:r>
      <w:r w:rsidRPr="002B756F">
        <w:rPr>
          <w:rFonts w:ascii="12" w:eastAsia="Adobe Arabic" w:hAnsi="12" w:cs="XB Roya"/>
          <w:sz w:val="30"/>
          <w:szCs w:val="30"/>
          <w:rtl/>
        </w:rPr>
        <w:t xml:space="preserve">های </w:t>
      </w:r>
      <w:r w:rsidRPr="002B756F">
        <w:rPr>
          <w:rFonts w:ascii="12" w:eastAsia="Adobe Arabic" w:hAnsi="12" w:cs="XB Roya"/>
          <w:sz w:val="30"/>
          <w:szCs w:val="30"/>
        </w:rPr>
        <w:t>1M</w:t>
      </w:r>
      <w:r w:rsidRPr="002B756F">
        <w:rPr>
          <w:rFonts w:ascii="12" w:eastAsia="Adobe Arabic" w:hAnsi="12" w:cs="XB Roya"/>
          <w:sz w:val="30"/>
          <w:szCs w:val="30"/>
          <w:rtl/>
        </w:rPr>
        <w:t xml:space="preserve"> در مجموعه داده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tl/>
        </w:rPr>
        <w:t>.</w:t>
      </w:r>
    </w:p>
    <w:p w14:paraId="66FD9A81"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جدول </w:t>
      </w:r>
      <w:r w:rsidRPr="002B756F">
        <w:rPr>
          <w:rFonts w:ascii="12" w:eastAsia="Adobe Arabic" w:hAnsi="12" w:cs="XB Roya"/>
          <w:sz w:val="30"/>
          <w:szCs w:val="30"/>
        </w:rPr>
        <w:t>2</w:t>
      </w:r>
      <w:r w:rsidRPr="002B756F">
        <w:rPr>
          <w:rFonts w:ascii="12" w:eastAsia="Adobe Arabic" w:hAnsi="12" w:cs="XB Roya"/>
          <w:sz w:val="30"/>
          <w:szCs w:val="30"/>
          <w:rtl/>
        </w:rPr>
        <w:t xml:space="preserve">: نرخ شناسایی و نرخ تایید روش های مختلف براساس مجموعه داده های </w:t>
      </w:r>
      <w:proofErr w:type="spellStart"/>
      <w:r w:rsidRPr="002B756F">
        <w:rPr>
          <w:rFonts w:ascii="12" w:eastAsia="Adobe Arabic" w:hAnsi="12" w:cs="XB Roya"/>
          <w:sz w:val="30"/>
          <w:szCs w:val="30"/>
        </w:rPr>
        <w:t>Megaface</w:t>
      </w:r>
      <w:proofErr w:type="spellEnd"/>
      <w:r w:rsidRPr="002B756F">
        <w:rPr>
          <w:rFonts w:ascii="12" w:eastAsia="Adobe Arabic" w:hAnsi="12" w:cs="XB Roya"/>
          <w:sz w:val="30"/>
          <w:szCs w:val="30"/>
          <w:rtl/>
        </w:rPr>
        <w:t xml:space="preserve"> و </w:t>
      </w:r>
      <w:proofErr w:type="spellStart"/>
      <w:r w:rsidRPr="002B756F">
        <w:rPr>
          <w:rFonts w:ascii="12" w:eastAsia="Adobe Arabic" w:hAnsi="12" w:cs="XB Roya"/>
          <w:sz w:val="30"/>
          <w:szCs w:val="30"/>
        </w:rPr>
        <w:t>FaceScrub</w:t>
      </w:r>
      <w:proofErr w:type="spellEnd"/>
      <w:r w:rsidRPr="002B756F">
        <w:rPr>
          <w:rFonts w:ascii="12" w:eastAsia="Adobe Arabic" w:hAnsi="12" w:cs="XB Roya"/>
          <w:sz w:val="30"/>
          <w:szCs w:val="30"/>
          <w:rtl/>
        </w:rPr>
        <w:t xml:space="preserve"> همراه با </w:t>
      </w:r>
      <w:r w:rsidRPr="002B756F">
        <w:rPr>
          <w:rFonts w:ascii="12" w:eastAsia="Adobe Arabic" w:hAnsi="12" w:cs="XB Roya"/>
          <w:sz w:val="30"/>
          <w:szCs w:val="30"/>
        </w:rPr>
        <w:t>distractor</w:t>
      </w:r>
      <w:r w:rsidRPr="002B756F">
        <w:rPr>
          <w:rFonts w:ascii="12" w:eastAsia="Adobe Arabic" w:hAnsi="12" w:cs="XB Roya"/>
          <w:sz w:val="30"/>
          <w:szCs w:val="30"/>
          <w:rtl/>
        </w:rPr>
        <w:t xml:space="preserve">های </w:t>
      </w:r>
      <w:r w:rsidRPr="002B756F">
        <w:rPr>
          <w:rFonts w:ascii="12" w:eastAsia="Adobe Arabic" w:hAnsi="12" w:cs="XB Roya"/>
          <w:sz w:val="30"/>
          <w:szCs w:val="30"/>
        </w:rPr>
        <w:t>1M</w:t>
      </w:r>
      <w:r w:rsidRPr="002B756F">
        <w:rPr>
          <w:rFonts w:ascii="12" w:eastAsia="Adobe Arabic" w:hAnsi="12" w:cs="XB Roya"/>
          <w:sz w:val="30"/>
          <w:szCs w:val="30"/>
          <w:rtl/>
        </w:rPr>
        <w:t>.</w:t>
      </w:r>
    </w:p>
    <w:p w14:paraId="2A1D2473"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lastRenderedPageBreak/>
        <w:drawing>
          <wp:inline distT="0" distB="0" distL="0" distR="0" wp14:anchorId="519A56FE" wp14:editId="290835E7">
            <wp:extent cx="4918710" cy="2332990"/>
            <wp:effectExtent l="0" t="0" r="0" b="0"/>
            <wp:docPr id="3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a:picLocks noChangeAspect="1" noChangeArrowheads="1"/>
                    </pic:cNvPicPr>
                  </pic:nvPicPr>
                  <pic:blipFill>
                    <a:blip r:embed="rId32"/>
                    <a:stretch>
                      <a:fillRect/>
                    </a:stretch>
                  </pic:blipFill>
                  <pic:spPr bwMode="auto">
                    <a:xfrm>
                      <a:off x="0" y="0"/>
                      <a:ext cx="4918710" cy="2332990"/>
                    </a:xfrm>
                    <a:prstGeom prst="rect">
                      <a:avLst/>
                    </a:prstGeom>
                  </pic:spPr>
                </pic:pic>
              </a:graphicData>
            </a:graphic>
          </wp:inline>
        </w:drawing>
      </w:r>
    </w:p>
    <w:p w14:paraId="3B0C2499" w14:textId="77777777" w:rsidR="001F046A" w:rsidRPr="002B756F" w:rsidRDefault="001F046A">
      <w:pPr>
        <w:bidi/>
        <w:spacing w:after="0" w:line="360" w:lineRule="auto"/>
        <w:jc w:val="both"/>
        <w:rPr>
          <w:rFonts w:ascii="12" w:eastAsia="Adobe Arabic" w:hAnsi="12" w:cs="XB Roya"/>
          <w:b/>
          <w:sz w:val="30"/>
          <w:szCs w:val="30"/>
        </w:rPr>
      </w:pPr>
    </w:p>
    <w:p w14:paraId="5BE4CCBC"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4-3</w:t>
      </w:r>
      <w:r w:rsidRPr="002B756F">
        <w:rPr>
          <w:rFonts w:ascii="12" w:eastAsia="Adobe Arabic" w:hAnsi="12" w:cs="XB Roya"/>
          <w:b/>
          <w:sz w:val="30"/>
          <w:szCs w:val="30"/>
          <w:rtl/>
        </w:rPr>
        <w:t xml:space="preserve"> مقایسه با بهترین روش ها در مجموعه داده های </w:t>
      </w:r>
      <w:r w:rsidRPr="002B756F">
        <w:rPr>
          <w:rFonts w:ascii="12" w:eastAsia="Adobe Arabic" w:hAnsi="12" w:cs="XB Roya"/>
          <w:b/>
          <w:sz w:val="30"/>
          <w:szCs w:val="30"/>
        </w:rPr>
        <w:t>LFW</w:t>
      </w:r>
      <w:r w:rsidRPr="002B756F">
        <w:rPr>
          <w:rFonts w:ascii="12" w:eastAsia="Adobe Arabic" w:hAnsi="12" w:cs="XB Roya"/>
          <w:b/>
          <w:sz w:val="30"/>
          <w:szCs w:val="30"/>
          <w:rtl/>
        </w:rPr>
        <w:t xml:space="preserve"> و </w:t>
      </w:r>
      <w:r w:rsidRPr="002B756F">
        <w:rPr>
          <w:rFonts w:ascii="12" w:eastAsia="Adobe Arabic" w:hAnsi="12" w:cs="XB Roya"/>
          <w:b/>
          <w:sz w:val="30"/>
          <w:szCs w:val="30"/>
        </w:rPr>
        <w:t>YTF</w:t>
      </w:r>
    </w:p>
    <w:p w14:paraId="738F2940"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در این بخش روش پیشنهادی را براساس دو مجموعه داده عمومی یعنی </w:t>
      </w:r>
      <w:r w:rsidRPr="002B756F">
        <w:rPr>
          <w:rFonts w:ascii="12" w:eastAsia="Adobe Arabic" w:hAnsi="12" w:cs="XB Roya"/>
          <w:sz w:val="30"/>
          <w:szCs w:val="30"/>
        </w:rPr>
        <w:t>LFW [20]</w:t>
      </w:r>
      <w:r w:rsidRPr="002B756F">
        <w:rPr>
          <w:rFonts w:ascii="12" w:eastAsia="Adobe Arabic" w:hAnsi="12" w:cs="XB Roya"/>
          <w:sz w:val="30"/>
          <w:szCs w:val="30"/>
          <w:rtl/>
        </w:rPr>
        <w:t xml:space="preserve"> و </w:t>
      </w:r>
      <w:r w:rsidRPr="002B756F">
        <w:rPr>
          <w:rFonts w:ascii="12" w:eastAsia="Adobe Arabic" w:hAnsi="12" w:cs="XB Roya"/>
          <w:sz w:val="30"/>
          <w:szCs w:val="30"/>
        </w:rPr>
        <w:t>YTF [22]</w:t>
      </w:r>
      <w:r w:rsidRPr="002B756F">
        <w:rPr>
          <w:rFonts w:ascii="12" w:eastAsia="Adobe Arabic" w:hAnsi="12" w:cs="XB Roya"/>
          <w:sz w:val="30"/>
          <w:szCs w:val="30"/>
          <w:rtl/>
        </w:rPr>
        <w:t xml:space="preserve"> مطابق با تنظیمات ارائه شده در بخش </w:t>
      </w:r>
      <w:r w:rsidRPr="002B756F">
        <w:rPr>
          <w:rFonts w:ascii="12" w:eastAsia="Adobe Arabic" w:hAnsi="12" w:cs="XB Roya"/>
          <w:sz w:val="30"/>
          <w:szCs w:val="30"/>
        </w:rPr>
        <w:t>3</w:t>
      </w:r>
      <w:r w:rsidRPr="002B756F">
        <w:rPr>
          <w:rFonts w:ascii="12" w:eastAsia="Adobe Arabic" w:hAnsi="12" w:cs="XB Roya"/>
          <w:sz w:val="30"/>
          <w:szCs w:val="30"/>
          <w:rtl/>
        </w:rPr>
        <w:t>-</w:t>
      </w:r>
      <w:r w:rsidRPr="002B756F">
        <w:rPr>
          <w:rFonts w:ascii="12" w:eastAsia="Adobe Arabic" w:hAnsi="12" w:cs="XB Roya"/>
          <w:sz w:val="30"/>
          <w:szCs w:val="30"/>
        </w:rPr>
        <w:t>1</w:t>
      </w:r>
      <w:r w:rsidRPr="002B756F">
        <w:rPr>
          <w:rFonts w:ascii="12" w:eastAsia="Adobe Arabic" w:hAnsi="12" w:cs="XB Roya"/>
          <w:sz w:val="30"/>
          <w:szCs w:val="30"/>
          <w:rtl/>
        </w:rPr>
        <w:t xml:space="preserve"> را مورد ارزیابی قرار می دهیم. برخ نمونه های از قبل پردازش شده مربوط به این دو مجموعه داده در شکل </w:t>
      </w:r>
      <w:r w:rsidRPr="002B756F">
        <w:rPr>
          <w:rFonts w:ascii="12" w:eastAsia="Adobe Arabic" w:hAnsi="12" w:cs="XB Roya"/>
          <w:sz w:val="30"/>
          <w:szCs w:val="30"/>
        </w:rPr>
        <w:t>4</w:t>
      </w:r>
      <w:r w:rsidRPr="002B756F">
        <w:rPr>
          <w:rFonts w:ascii="12" w:eastAsia="Adobe Arabic" w:hAnsi="12" w:cs="XB Roya"/>
          <w:sz w:val="30"/>
          <w:szCs w:val="30"/>
          <w:rtl/>
        </w:rPr>
        <w:t xml:space="preserve"> نشان داده شده است.</w:t>
      </w:r>
    </w:p>
    <w:p w14:paraId="562E7E1A"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3B089A69" wp14:editId="54189086">
            <wp:extent cx="5943600" cy="1911985"/>
            <wp:effectExtent l="0" t="0" r="0" b="0"/>
            <wp:docPr id="3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png"/>
                    <pic:cNvPicPr>
                      <a:picLocks noChangeAspect="1" noChangeArrowheads="1"/>
                    </pic:cNvPicPr>
                  </pic:nvPicPr>
                  <pic:blipFill>
                    <a:blip r:embed="rId33"/>
                    <a:stretch>
                      <a:fillRect/>
                    </a:stretch>
                  </pic:blipFill>
                  <pic:spPr bwMode="auto">
                    <a:xfrm>
                      <a:off x="0" y="0"/>
                      <a:ext cx="5943600" cy="1911985"/>
                    </a:xfrm>
                    <a:prstGeom prst="rect">
                      <a:avLst/>
                    </a:prstGeom>
                  </pic:spPr>
                </pic:pic>
              </a:graphicData>
            </a:graphic>
          </wp:inline>
        </w:drawing>
      </w:r>
    </w:p>
    <w:p w14:paraId="50A87D0B"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شکل </w:t>
      </w:r>
      <w:r w:rsidRPr="002B756F">
        <w:rPr>
          <w:rFonts w:ascii="12" w:eastAsia="Adobe Arabic" w:hAnsi="12" w:cs="XB Roya"/>
          <w:sz w:val="30"/>
          <w:szCs w:val="30"/>
        </w:rPr>
        <w:t>4</w:t>
      </w:r>
      <w:r w:rsidRPr="002B756F">
        <w:rPr>
          <w:rFonts w:ascii="12" w:eastAsia="Adobe Arabic" w:hAnsi="12" w:cs="XB Roya"/>
          <w:sz w:val="30"/>
          <w:szCs w:val="30"/>
          <w:rtl/>
        </w:rPr>
        <w:t xml:space="preserve">: برخی نمونه ها مربوط به مجموعه داده </w:t>
      </w:r>
      <w:r w:rsidRPr="002B756F">
        <w:rPr>
          <w:rFonts w:ascii="12" w:eastAsia="Adobe Arabic" w:hAnsi="12" w:cs="XB Roya"/>
          <w:sz w:val="30"/>
          <w:szCs w:val="30"/>
        </w:rPr>
        <w:t>LFW</w:t>
      </w:r>
      <w:r w:rsidRPr="002B756F">
        <w:rPr>
          <w:rFonts w:ascii="12" w:eastAsia="Adobe Arabic" w:hAnsi="12" w:cs="XB Roya"/>
          <w:sz w:val="30"/>
          <w:szCs w:val="30"/>
          <w:rtl/>
        </w:rPr>
        <w:t xml:space="preserve"> (سمت چپ) و مجموعه داده </w:t>
      </w:r>
      <w:r w:rsidRPr="002B756F">
        <w:rPr>
          <w:rFonts w:ascii="12" w:eastAsia="Adobe Arabic" w:hAnsi="12" w:cs="XB Roya"/>
          <w:sz w:val="30"/>
          <w:szCs w:val="30"/>
        </w:rPr>
        <w:t>YTF</w:t>
      </w:r>
      <w:r w:rsidRPr="002B756F">
        <w:rPr>
          <w:rFonts w:ascii="12" w:eastAsia="Adobe Arabic" w:hAnsi="12" w:cs="XB Roya"/>
          <w:sz w:val="30"/>
          <w:szCs w:val="30"/>
          <w:rtl/>
        </w:rPr>
        <w:t xml:space="preserve"> (سمت راست).</w:t>
      </w:r>
    </w:p>
    <w:p w14:paraId="6AD1E16A"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مجموعه داده </w:t>
      </w:r>
      <w:r w:rsidRPr="002B756F">
        <w:rPr>
          <w:rFonts w:ascii="12" w:eastAsia="Adobe Arabic" w:hAnsi="12" w:cs="XB Roya"/>
          <w:sz w:val="30"/>
          <w:szCs w:val="30"/>
        </w:rPr>
        <w:t>LFW</w:t>
      </w:r>
      <w:r w:rsidRPr="002B756F">
        <w:rPr>
          <w:rFonts w:ascii="12" w:eastAsia="Adobe Arabic" w:hAnsi="12" w:cs="XB Roya"/>
          <w:sz w:val="30"/>
          <w:szCs w:val="30"/>
          <w:rtl/>
        </w:rPr>
        <w:t xml:space="preserve"> از طریق وب جمع آوری می شود که شامل </w:t>
      </w:r>
      <w:r w:rsidRPr="002B756F">
        <w:rPr>
          <w:rFonts w:ascii="12" w:eastAsia="Adobe Arabic" w:hAnsi="12" w:cs="XB Roya"/>
          <w:sz w:val="30"/>
          <w:szCs w:val="30"/>
        </w:rPr>
        <w:t>13233</w:t>
      </w:r>
      <w:r w:rsidRPr="002B756F">
        <w:rPr>
          <w:rFonts w:ascii="12" w:eastAsia="Adobe Arabic" w:hAnsi="12" w:cs="XB Roya"/>
          <w:sz w:val="30"/>
          <w:szCs w:val="30"/>
          <w:rtl/>
        </w:rPr>
        <w:t xml:space="preserve"> تصویر چهره با تغییرات زیاد در پیشانی صورت، طرح و بیان است. این تصاویر چهره به </w:t>
      </w:r>
      <w:r w:rsidRPr="002B756F">
        <w:rPr>
          <w:rFonts w:ascii="12" w:eastAsia="Adobe Arabic" w:hAnsi="12" w:cs="XB Roya"/>
          <w:sz w:val="30"/>
          <w:szCs w:val="30"/>
        </w:rPr>
        <w:t>5749</w:t>
      </w:r>
      <w:r w:rsidRPr="002B756F">
        <w:rPr>
          <w:rFonts w:ascii="12" w:eastAsia="Adobe Arabic" w:hAnsi="12" w:cs="XB Roya"/>
          <w:sz w:val="30"/>
          <w:szCs w:val="30"/>
          <w:rtl/>
        </w:rPr>
        <w:t xml:space="preserve"> هویت </w:t>
      </w:r>
      <w:r w:rsidRPr="002B756F">
        <w:rPr>
          <w:rFonts w:ascii="12" w:eastAsia="Adobe Arabic" w:hAnsi="12" w:cs="XB Roya"/>
          <w:sz w:val="30"/>
          <w:szCs w:val="30"/>
          <w:rtl/>
        </w:rPr>
        <w:lastRenderedPageBreak/>
        <w:t xml:space="preserve">مختلف مربوط می شود که </w:t>
      </w:r>
      <w:r w:rsidRPr="002B756F">
        <w:rPr>
          <w:rFonts w:ascii="12" w:eastAsia="Adobe Arabic" w:hAnsi="12" w:cs="XB Roya"/>
          <w:sz w:val="30"/>
          <w:szCs w:val="30"/>
        </w:rPr>
        <w:t>4069</w:t>
      </w:r>
      <w:r w:rsidRPr="002B756F">
        <w:rPr>
          <w:rFonts w:ascii="12" w:eastAsia="Adobe Arabic" w:hAnsi="12" w:cs="XB Roya"/>
          <w:sz w:val="30"/>
          <w:szCs w:val="30"/>
          <w:rtl/>
        </w:rPr>
        <w:t xml:space="preserve"> مورد از آن ها دارای یک تصویر و مابقی دارای </w:t>
      </w:r>
      <w:r w:rsidRPr="002B756F">
        <w:rPr>
          <w:rFonts w:ascii="12" w:eastAsia="Adobe Arabic" w:hAnsi="12" w:cs="XB Roya"/>
          <w:sz w:val="30"/>
          <w:szCs w:val="30"/>
        </w:rPr>
        <w:t>1680</w:t>
      </w:r>
      <w:r w:rsidRPr="002B756F">
        <w:rPr>
          <w:rFonts w:ascii="12" w:eastAsia="Adobe Arabic" w:hAnsi="12" w:cs="XB Roya"/>
          <w:sz w:val="30"/>
          <w:szCs w:val="30"/>
          <w:rtl/>
        </w:rPr>
        <w:t xml:space="preserve"> هویت با حداقل دو تصویر هستند. مجموعه داده </w:t>
      </w:r>
      <w:r w:rsidRPr="002B756F">
        <w:rPr>
          <w:rFonts w:ascii="12" w:eastAsia="Adobe Arabic" w:hAnsi="12" w:cs="XB Roya"/>
          <w:sz w:val="30"/>
          <w:szCs w:val="30"/>
        </w:rPr>
        <w:t>LFW</w:t>
      </w:r>
      <w:r w:rsidRPr="002B756F">
        <w:rPr>
          <w:rFonts w:ascii="12" w:eastAsia="Adobe Arabic" w:hAnsi="12" w:cs="XB Roya"/>
          <w:sz w:val="30"/>
          <w:szCs w:val="30"/>
          <w:rtl/>
        </w:rPr>
        <w:t xml:space="preserve"> تشخیص گر چهره به نام </w:t>
      </w:r>
      <w:r w:rsidRPr="002B756F">
        <w:rPr>
          <w:rFonts w:ascii="12" w:eastAsia="Adobe Arabic" w:hAnsi="12" w:cs="XB Roya"/>
          <w:sz w:val="30"/>
          <w:szCs w:val="30"/>
        </w:rPr>
        <w:t>Viola-Jones</w:t>
      </w:r>
      <w:r w:rsidRPr="002B756F">
        <w:rPr>
          <w:rFonts w:ascii="12" w:eastAsia="Adobe Arabic" w:hAnsi="12" w:cs="XB Roya"/>
          <w:sz w:val="30"/>
          <w:szCs w:val="30"/>
          <w:rtl/>
        </w:rPr>
        <w:t xml:space="preserve"> را به کار می گیرد که تنها محدودیت بر روی تصاویر جمع آوری شده است. ما از پروتکل تجربی استاندارد همراه با مجموعه داده برچسب گذاری شده [</w:t>
      </w:r>
      <w:r w:rsidRPr="002B756F">
        <w:rPr>
          <w:rFonts w:ascii="12" w:eastAsia="Adobe Arabic" w:hAnsi="12" w:cs="XB Roya"/>
          <w:sz w:val="30"/>
          <w:szCs w:val="30"/>
        </w:rPr>
        <w:t>36</w:t>
      </w:r>
      <w:r w:rsidRPr="002B756F">
        <w:rPr>
          <w:rFonts w:ascii="12" w:eastAsia="Adobe Arabic" w:hAnsi="12" w:cs="XB Roya"/>
          <w:sz w:val="30"/>
          <w:szCs w:val="30"/>
          <w:rtl/>
        </w:rPr>
        <w:t xml:space="preserve">] استفاده می کنیم و </w:t>
      </w:r>
      <w:r w:rsidRPr="002B756F">
        <w:rPr>
          <w:rFonts w:ascii="12" w:eastAsia="Adobe Arabic" w:hAnsi="12" w:cs="XB Roya"/>
          <w:sz w:val="30"/>
          <w:szCs w:val="30"/>
        </w:rPr>
        <w:t>6000</w:t>
      </w:r>
      <w:r w:rsidRPr="002B756F">
        <w:rPr>
          <w:rFonts w:ascii="12" w:eastAsia="Adobe Arabic" w:hAnsi="12" w:cs="XB Roya"/>
          <w:sz w:val="30"/>
          <w:szCs w:val="30"/>
          <w:rtl/>
        </w:rPr>
        <w:t xml:space="preserve"> زوج چهره را مطابق با فهرست داده شده آزمایش می کنیم.</w:t>
      </w:r>
    </w:p>
    <w:p w14:paraId="10C19838"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مجموعه داده </w:t>
      </w:r>
      <w:r w:rsidRPr="002B756F">
        <w:rPr>
          <w:rFonts w:ascii="12" w:eastAsia="Adobe Arabic" w:hAnsi="12" w:cs="XB Roya"/>
          <w:sz w:val="30"/>
          <w:szCs w:val="30"/>
        </w:rPr>
        <w:t>YTF</w:t>
      </w:r>
      <w:r w:rsidRPr="002B756F">
        <w:rPr>
          <w:rFonts w:ascii="12" w:eastAsia="Adobe Arabic" w:hAnsi="12" w:cs="XB Roya"/>
          <w:sz w:val="30"/>
          <w:szCs w:val="30"/>
          <w:rtl/>
        </w:rPr>
        <w:t xml:space="preserve"> شامل </w:t>
      </w:r>
      <w:r w:rsidRPr="002B756F">
        <w:rPr>
          <w:rFonts w:ascii="12" w:eastAsia="Adobe Arabic" w:hAnsi="12" w:cs="XB Roya"/>
          <w:sz w:val="30"/>
          <w:szCs w:val="30"/>
        </w:rPr>
        <w:t>3425</w:t>
      </w:r>
      <w:r w:rsidRPr="002B756F">
        <w:rPr>
          <w:rFonts w:ascii="12" w:eastAsia="Adobe Arabic" w:hAnsi="12" w:cs="XB Roya"/>
          <w:sz w:val="30"/>
          <w:szCs w:val="30"/>
          <w:rtl/>
        </w:rPr>
        <w:t xml:space="preserve"> ویدیو به دست آمده از یوتیوب است. این ویدیوها به </w:t>
      </w:r>
      <w:r w:rsidRPr="002B756F">
        <w:rPr>
          <w:rFonts w:ascii="12" w:eastAsia="Adobe Arabic" w:hAnsi="12" w:cs="XB Roya"/>
          <w:sz w:val="30"/>
          <w:szCs w:val="30"/>
        </w:rPr>
        <w:t>1595</w:t>
      </w:r>
      <w:r w:rsidRPr="002B756F">
        <w:rPr>
          <w:rFonts w:ascii="12" w:eastAsia="Adobe Arabic" w:hAnsi="12" w:cs="XB Roya"/>
          <w:sz w:val="30"/>
          <w:szCs w:val="30"/>
          <w:rtl/>
        </w:rPr>
        <w:t xml:space="preserve"> هویت با متوسط </w:t>
      </w:r>
      <w:r w:rsidRPr="002B756F">
        <w:rPr>
          <w:rFonts w:ascii="12" w:eastAsia="Adobe Arabic" w:hAnsi="12" w:cs="XB Roya"/>
          <w:sz w:val="30"/>
          <w:szCs w:val="30"/>
        </w:rPr>
        <w:t>2.15</w:t>
      </w:r>
      <w:r w:rsidRPr="002B756F">
        <w:rPr>
          <w:rFonts w:ascii="12" w:eastAsia="Adobe Arabic" w:hAnsi="12" w:cs="XB Roya"/>
          <w:sz w:val="30"/>
          <w:szCs w:val="30"/>
          <w:rtl/>
        </w:rPr>
        <w:t xml:space="preserve"> ویدیو برای هر فرد مربوط می شود. تعداد فریم هر کلیپ ویدیویی بین </w:t>
      </w:r>
      <w:r w:rsidRPr="002B756F">
        <w:rPr>
          <w:rFonts w:ascii="12" w:eastAsia="Adobe Arabic" w:hAnsi="12" w:cs="XB Roya"/>
          <w:sz w:val="30"/>
          <w:szCs w:val="30"/>
        </w:rPr>
        <w:t>48</w:t>
      </w:r>
      <w:r w:rsidRPr="002B756F">
        <w:rPr>
          <w:rFonts w:ascii="12" w:eastAsia="Adobe Arabic" w:hAnsi="12" w:cs="XB Roya"/>
          <w:sz w:val="30"/>
          <w:szCs w:val="30"/>
          <w:rtl/>
        </w:rPr>
        <w:t xml:space="preserve"> تا </w:t>
      </w:r>
      <w:r w:rsidRPr="002B756F">
        <w:rPr>
          <w:rFonts w:ascii="12" w:eastAsia="Adobe Arabic" w:hAnsi="12" w:cs="XB Roya"/>
          <w:sz w:val="30"/>
          <w:szCs w:val="30"/>
        </w:rPr>
        <w:t>6070</w:t>
      </w:r>
      <w:r w:rsidRPr="002B756F">
        <w:rPr>
          <w:rFonts w:ascii="12" w:eastAsia="Adobe Arabic" w:hAnsi="12" w:cs="XB Roya"/>
          <w:sz w:val="30"/>
          <w:szCs w:val="30"/>
          <w:rtl/>
        </w:rPr>
        <w:t xml:space="preserve"> متغیر است و به طور متوسط </w:t>
      </w:r>
      <w:r w:rsidRPr="002B756F">
        <w:rPr>
          <w:rFonts w:ascii="12" w:eastAsia="Adobe Arabic" w:hAnsi="12" w:cs="XB Roya"/>
          <w:sz w:val="30"/>
          <w:szCs w:val="30"/>
        </w:rPr>
        <w:t>181.3</w:t>
      </w:r>
      <w:r w:rsidRPr="002B756F">
        <w:rPr>
          <w:rFonts w:ascii="12" w:eastAsia="Adobe Arabic" w:hAnsi="12" w:cs="XB Roya"/>
          <w:sz w:val="30"/>
          <w:szCs w:val="30"/>
          <w:rtl/>
        </w:rPr>
        <w:t xml:space="preserve"> فریم وجود دارد. همچنین ما از پروتکل تجربی استاندارد بدون محدودیت همراه با برچسب های داده برای ارزیابی عملکرد روش های مرتبط بر روی </w:t>
      </w:r>
      <w:r w:rsidRPr="002B756F">
        <w:rPr>
          <w:rFonts w:ascii="12" w:eastAsia="Adobe Arabic" w:hAnsi="12" w:cs="XB Roya"/>
          <w:sz w:val="30"/>
          <w:szCs w:val="30"/>
        </w:rPr>
        <w:t>5000</w:t>
      </w:r>
      <w:r w:rsidRPr="002B756F">
        <w:rPr>
          <w:rFonts w:ascii="12" w:eastAsia="Adobe Arabic" w:hAnsi="12" w:cs="XB Roya"/>
          <w:sz w:val="30"/>
          <w:szCs w:val="30"/>
          <w:rtl/>
        </w:rPr>
        <w:t xml:space="preserve"> زوج ویدیو استفاده می کنیم.</w:t>
      </w:r>
    </w:p>
    <w:p w14:paraId="6DF967CB"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جدول </w:t>
      </w:r>
      <w:r w:rsidRPr="002B756F">
        <w:rPr>
          <w:rFonts w:ascii="12" w:eastAsia="Adobe Arabic" w:hAnsi="12" w:cs="XB Roya"/>
          <w:sz w:val="30"/>
          <w:szCs w:val="30"/>
        </w:rPr>
        <w:t>3</w:t>
      </w:r>
      <w:r w:rsidRPr="002B756F">
        <w:rPr>
          <w:rFonts w:ascii="12" w:eastAsia="Adobe Arabic" w:hAnsi="12" w:cs="XB Roya"/>
          <w:sz w:val="30"/>
          <w:szCs w:val="30"/>
          <w:rtl/>
        </w:rPr>
        <w:t xml:space="preserve"> نتایج حاصل از روش پیشنهادی و بهترین روش های موجود در رابطه با مجموعه داده های </w:t>
      </w:r>
      <w:r w:rsidRPr="002B756F">
        <w:rPr>
          <w:rFonts w:ascii="12" w:eastAsia="Adobe Arabic" w:hAnsi="12" w:cs="XB Roya"/>
          <w:sz w:val="30"/>
          <w:szCs w:val="30"/>
        </w:rPr>
        <w:t>LFW</w:t>
      </w:r>
      <w:r w:rsidRPr="002B756F">
        <w:rPr>
          <w:rFonts w:ascii="12" w:eastAsia="Adobe Arabic" w:hAnsi="12" w:cs="XB Roya"/>
          <w:sz w:val="30"/>
          <w:szCs w:val="30"/>
          <w:rtl/>
        </w:rPr>
        <w:t xml:space="preserve"> و </w:t>
      </w:r>
      <w:r w:rsidRPr="002B756F">
        <w:rPr>
          <w:rFonts w:ascii="12" w:eastAsia="Adobe Arabic" w:hAnsi="12" w:cs="XB Roya"/>
          <w:sz w:val="30"/>
          <w:szCs w:val="30"/>
        </w:rPr>
        <w:t>YTF</w:t>
      </w:r>
      <w:r w:rsidRPr="002B756F">
        <w:rPr>
          <w:rFonts w:ascii="12" w:eastAsia="Adobe Arabic" w:hAnsi="12" w:cs="XB Roya"/>
          <w:sz w:val="30"/>
          <w:szCs w:val="30"/>
          <w:rtl/>
        </w:rPr>
        <w:t xml:space="preserve"> را نشان می دهد که براساس آن موارد ذیل مشاهده می شود:</w:t>
      </w:r>
    </w:p>
    <w:p w14:paraId="140FD394" w14:textId="77777777" w:rsidR="001F046A" w:rsidRPr="002B756F" w:rsidRDefault="0032019D">
      <w:pPr>
        <w:numPr>
          <w:ilvl w:val="0"/>
          <w:numId w:val="1"/>
        </w:numPr>
        <w:bidi/>
        <w:spacing w:after="0" w:line="360" w:lineRule="auto"/>
        <w:ind w:left="0"/>
        <w:jc w:val="both"/>
        <w:rPr>
          <w:rFonts w:ascii="12" w:eastAsia="Adobe Arabic" w:hAnsi="12" w:cs="XB Roya"/>
          <w:color w:val="000000"/>
          <w:sz w:val="28"/>
          <w:szCs w:val="28"/>
        </w:rPr>
      </w:pPr>
      <w:r w:rsidRPr="002B756F">
        <w:rPr>
          <w:rFonts w:ascii="12" w:eastAsia="Adobe Arabic" w:hAnsi="12" w:cs="XB Roya"/>
          <w:color w:val="000000"/>
          <w:sz w:val="30"/>
          <w:szCs w:val="30"/>
          <w:rtl/>
        </w:rPr>
        <w:t xml:space="preserve">روش </w:t>
      </w:r>
      <w:r w:rsidRPr="002B756F">
        <w:rPr>
          <w:rFonts w:ascii="12" w:eastAsia="Adobe Arabic" w:hAnsi="12" w:cs="XB Roya"/>
          <w:color w:val="000000"/>
          <w:sz w:val="30"/>
          <w:szCs w:val="30"/>
        </w:rPr>
        <w:t>MML</w:t>
      </w:r>
      <w:r w:rsidRPr="002B756F">
        <w:rPr>
          <w:rFonts w:ascii="12" w:eastAsia="Adobe Arabic" w:hAnsi="12" w:cs="XB Roya"/>
          <w:color w:val="000000"/>
          <w:sz w:val="30"/>
          <w:szCs w:val="30"/>
          <w:rtl/>
        </w:rPr>
        <w:t xml:space="preserve"> پیشنهادی عملکرد بهتری نسبت به </w:t>
      </w:r>
      <w:proofErr w:type="spellStart"/>
      <w:r w:rsidRPr="002B756F">
        <w:rPr>
          <w:rFonts w:ascii="12" w:eastAsia="Adobe Arabic" w:hAnsi="12" w:cs="XB Roya"/>
          <w:color w:val="000000"/>
          <w:sz w:val="30"/>
          <w:szCs w:val="30"/>
        </w:rPr>
        <w:t>Softmax</w:t>
      </w:r>
      <w:proofErr w:type="spellEnd"/>
      <w:r w:rsidRPr="002B756F">
        <w:rPr>
          <w:rFonts w:ascii="12" w:eastAsia="Adobe Arabic" w:hAnsi="12" w:cs="XB Roya"/>
          <w:color w:val="000000"/>
          <w:sz w:val="30"/>
          <w:szCs w:val="30"/>
        </w:rPr>
        <w:t xml:space="preserve"> Loss</w:t>
      </w:r>
      <w:r w:rsidRPr="002B756F">
        <w:rPr>
          <w:rFonts w:ascii="12" w:eastAsia="Adobe Arabic" w:hAnsi="12" w:cs="XB Roya"/>
          <w:color w:val="000000"/>
          <w:sz w:val="30"/>
          <w:szCs w:val="30"/>
          <w:rtl/>
        </w:rPr>
        <w:t xml:space="preserve"> و </w:t>
      </w:r>
      <w:r w:rsidRPr="002B756F">
        <w:rPr>
          <w:rFonts w:ascii="12" w:eastAsia="Adobe Arabic" w:hAnsi="12" w:cs="XB Roya"/>
          <w:color w:val="000000"/>
          <w:sz w:val="30"/>
          <w:szCs w:val="30"/>
        </w:rPr>
        <w:t>Center Loss</w:t>
      </w:r>
      <w:r w:rsidRPr="002B756F">
        <w:rPr>
          <w:rFonts w:ascii="12" w:eastAsia="Adobe Arabic" w:hAnsi="12" w:cs="XB Roya"/>
          <w:color w:val="000000"/>
          <w:sz w:val="30"/>
          <w:szCs w:val="30"/>
          <w:rtl/>
        </w:rPr>
        <w:t xml:space="preserve"> دارد و عملکرد براساس مجموعه داده های </w:t>
      </w:r>
      <w:r w:rsidRPr="002B756F">
        <w:rPr>
          <w:rFonts w:ascii="12" w:eastAsia="Adobe Arabic" w:hAnsi="12" w:cs="XB Roya"/>
          <w:color w:val="000000"/>
          <w:sz w:val="30"/>
          <w:szCs w:val="30"/>
        </w:rPr>
        <w:t>LFW</w:t>
      </w:r>
      <w:r w:rsidRPr="002B756F">
        <w:rPr>
          <w:rFonts w:ascii="12" w:eastAsia="Adobe Arabic" w:hAnsi="12" w:cs="XB Roya"/>
          <w:color w:val="000000"/>
          <w:sz w:val="30"/>
          <w:szCs w:val="30"/>
          <w:rtl/>
        </w:rPr>
        <w:t xml:space="preserve"> و </w:t>
      </w:r>
      <w:r w:rsidRPr="002B756F">
        <w:rPr>
          <w:rFonts w:ascii="12" w:eastAsia="Adobe Arabic" w:hAnsi="12" w:cs="XB Roya"/>
          <w:color w:val="000000"/>
          <w:sz w:val="30"/>
          <w:szCs w:val="30"/>
        </w:rPr>
        <w:t>YTF</w:t>
      </w:r>
      <w:r w:rsidRPr="002B756F">
        <w:rPr>
          <w:rFonts w:ascii="12" w:eastAsia="Adobe Arabic" w:hAnsi="12" w:cs="XB Roya"/>
          <w:color w:val="000000"/>
          <w:sz w:val="30"/>
          <w:szCs w:val="30"/>
          <w:rtl/>
        </w:rPr>
        <w:t xml:space="preserve"> را افزایش می دهد. در مجموعه داده </w:t>
      </w:r>
      <w:r w:rsidRPr="002B756F">
        <w:rPr>
          <w:rFonts w:ascii="12" w:eastAsia="Adobe Arabic" w:hAnsi="12" w:cs="XB Roya"/>
          <w:color w:val="000000"/>
          <w:sz w:val="30"/>
          <w:szCs w:val="30"/>
        </w:rPr>
        <w:t>LFW</w:t>
      </w:r>
      <w:r w:rsidRPr="002B756F">
        <w:rPr>
          <w:rFonts w:ascii="12" w:eastAsia="Adobe Arabic" w:hAnsi="12" w:cs="XB Roya"/>
          <w:color w:val="000000"/>
          <w:sz w:val="30"/>
          <w:szCs w:val="30"/>
          <w:rtl/>
        </w:rPr>
        <w:t xml:space="preserve">، دقت از </w:t>
      </w:r>
      <w:r w:rsidRPr="002B756F">
        <w:rPr>
          <w:rFonts w:ascii="12" w:eastAsia="Adobe Arabic" w:hAnsi="12" w:cs="XB Roya"/>
          <w:color w:val="000000"/>
          <w:sz w:val="30"/>
          <w:szCs w:val="30"/>
        </w:rPr>
        <w:t>99.43</w:t>
      </w:r>
      <w:r w:rsidRPr="002B756F">
        <w:rPr>
          <w:rFonts w:ascii="12" w:eastAsia="Adobe Arabic" w:hAnsi="12" w:cs="XB Roya"/>
          <w:color w:val="000000"/>
          <w:sz w:val="30"/>
          <w:szCs w:val="30"/>
          <w:rtl/>
        </w:rPr>
        <w:t xml:space="preserve"> و </w:t>
      </w:r>
      <w:r w:rsidRPr="002B756F">
        <w:rPr>
          <w:rFonts w:ascii="12" w:eastAsia="Adobe Arabic" w:hAnsi="12" w:cs="XB Roya"/>
          <w:color w:val="000000"/>
          <w:sz w:val="30"/>
          <w:szCs w:val="30"/>
        </w:rPr>
        <w:t>99.50</w:t>
      </w:r>
      <w:r w:rsidRPr="002B756F">
        <w:rPr>
          <w:rFonts w:ascii="12" w:eastAsia="Adobe Arabic" w:hAnsi="12" w:cs="XB Roya"/>
          <w:color w:val="000000"/>
          <w:sz w:val="30"/>
          <w:szCs w:val="30"/>
          <w:rtl/>
        </w:rPr>
        <w:t xml:space="preserve"> درصد به </w:t>
      </w:r>
      <w:r w:rsidRPr="002B756F">
        <w:rPr>
          <w:rFonts w:ascii="12" w:eastAsia="Adobe Arabic" w:hAnsi="12" w:cs="XB Roya"/>
          <w:color w:val="000000"/>
          <w:sz w:val="30"/>
          <w:szCs w:val="30"/>
        </w:rPr>
        <w:t>99.63</w:t>
      </w:r>
      <w:r w:rsidRPr="002B756F">
        <w:rPr>
          <w:rFonts w:ascii="12" w:eastAsia="Adobe Arabic" w:hAnsi="12" w:cs="XB Roya"/>
          <w:color w:val="000000"/>
          <w:sz w:val="30"/>
          <w:szCs w:val="30"/>
          <w:rtl/>
        </w:rPr>
        <w:t xml:space="preserve"> درصد بهبود می یابد، در حالی که دقت در مجموعه  داده </w:t>
      </w:r>
      <w:r w:rsidRPr="002B756F">
        <w:rPr>
          <w:rFonts w:ascii="12" w:eastAsia="Adobe Arabic" w:hAnsi="12" w:cs="XB Roya"/>
          <w:color w:val="000000"/>
          <w:sz w:val="30"/>
          <w:szCs w:val="30"/>
        </w:rPr>
        <w:t>YTF</w:t>
      </w:r>
      <w:r w:rsidRPr="002B756F">
        <w:rPr>
          <w:rFonts w:ascii="12" w:eastAsia="Adobe Arabic" w:hAnsi="12" w:cs="XB Roya"/>
          <w:color w:val="000000"/>
          <w:sz w:val="30"/>
          <w:szCs w:val="30"/>
          <w:rtl/>
        </w:rPr>
        <w:t xml:space="preserve"> از </w:t>
      </w:r>
      <w:r w:rsidRPr="002B756F">
        <w:rPr>
          <w:rFonts w:ascii="12" w:eastAsia="Adobe Arabic" w:hAnsi="12" w:cs="XB Roya"/>
          <w:color w:val="000000"/>
          <w:sz w:val="30"/>
          <w:szCs w:val="30"/>
        </w:rPr>
        <w:t>94.9</w:t>
      </w:r>
      <w:r w:rsidRPr="002B756F">
        <w:rPr>
          <w:rFonts w:ascii="12" w:eastAsia="Adobe Arabic" w:hAnsi="12" w:cs="XB Roya"/>
          <w:color w:val="000000"/>
          <w:sz w:val="30"/>
          <w:szCs w:val="30"/>
          <w:rtl/>
        </w:rPr>
        <w:t xml:space="preserve"> و </w:t>
      </w:r>
      <w:r w:rsidRPr="002B756F">
        <w:rPr>
          <w:rFonts w:ascii="12" w:eastAsia="Adobe Arabic" w:hAnsi="12" w:cs="XB Roya"/>
          <w:color w:val="000000"/>
          <w:sz w:val="30"/>
          <w:szCs w:val="30"/>
        </w:rPr>
        <w:t>95.1</w:t>
      </w:r>
      <w:r w:rsidRPr="002B756F">
        <w:rPr>
          <w:rFonts w:ascii="12" w:eastAsia="Adobe Arabic" w:hAnsi="12" w:cs="XB Roya"/>
          <w:color w:val="000000"/>
          <w:sz w:val="30"/>
          <w:szCs w:val="30"/>
          <w:rtl/>
        </w:rPr>
        <w:t xml:space="preserve"> درصد به </w:t>
      </w:r>
      <w:r w:rsidRPr="002B756F">
        <w:rPr>
          <w:rFonts w:ascii="12" w:eastAsia="Adobe Arabic" w:hAnsi="12" w:cs="XB Roya"/>
          <w:color w:val="000000"/>
          <w:sz w:val="30"/>
          <w:szCs w:val="30"/>
        </w:rPr>
        <w:t>95.5</w:t>
      </w:r>
      <w:r w:rsidRPr="002B756F">
        <w:rPr>
          <w:rFonts w:ascii="12" w:eastAsia="Adobe Arabic" w:hAnsi="12" w:cs="XB Roya"/>
          <w:color w:val="000000"/>
          <w:sz w:val="30"/>
          <w:szCs w:val="30"/>
          <w:rtl/>
        </w:rPr>
        <w:t xml:space="preserve"> درصد افزایش می یابد. همچنین روش </w:t>
      </w:r>
      <w:r w:rsidRPr="002B756F">
        <w:rPr>
          <w:rFonts w:ascii="12" w:eastAsia="Adobe Arabic" w:hAnsi="12" w:cs="XB Roya"/>
          <w:color w:val="000000"/>
          <w:sz w:val="30"/>
          <w:szCs w:val="30"/>
        </w:rPr>
        <w:t>MML</w:t>
      </w:r>
      <w:r w:rsidRPr="002B756F">
        <w:rPr>
          <w:rFonts w:ascii="12" w:eastAsia="Adobe Arabic" w:hAnsi="12" w:cs="XB Roya"/>
          <w:color w:val="000000"/>
          <w:sz w:val="30"/>
          <w:szCs w:val="30"/>
          <w:rtl/>
        </w:rPr>
        <w:t xml:space="preserve"> عملکرد بهتری نسبت به روش های </w:t>
      </w:r>
      <w:r w:rsidRPr="002B756F">
        <w:rPr>
          <w:rFonts w:ascii="12" w:eastAsia="Adobe Arabic" w:hAnsi="12" w:cs="XB Roya"/>
          <w:color w:val="000000"/>
          <w:sz w:val="30"/>
          <w:szCs w:val="30"/>
        </w:rPr>
        <w:t>Rang Loss</w:t>
      </w:r>
      <w:r w:rsidRPr="002B756F">
        <w:rPr>
          <w:rFonts w:ascii="12" w:eastAsia="Adobe Arabic" w:hAnsi="12" w:cs="XB Roya"/>
          <w:color w:val="000000"/>
          <w:sz w:val="30"/>
          <w:szCs w:val="30"/>
          <w:rtl/>
        </w:rPr>
        <w:t xml:space="preserve"> و </w:t>
      </w:r>
      <w:r w:rsidRPr="002B756F">
        <w:rPr>
          <w:rFonts w:ascii="12" w:eastAsia="Adobe Arabic" w:hAnsi="12" w:cs="XB Roya"/>
          <w:color w:val="000000"/>
          <w:sz w:val="30"/>
          <w:szCs w:val="30"/>
        </w:rPr>
        <w:t>Marginal Loss</w:t>
      </w:r>
      <w:r w:rsidRPr="002B756F">
        <w:rPr>
          <w:rFonts w:ascii="12" w:eastAsia="Adobe Arabic" w:hAnsi="12" w:cs="XB Roya"/>
          <w:color w:val="000000"/>
          <w:sz w:val="30"/>
          <w:szCs w:val="30"/>
          <w:rtl/>
        </w:rPr>
        <w:t xml:space="preserve"> در مجموعه داده های </w:t>
      </w:r>
      <w:r w:rsidRPr="002B756F">
        <w:rPr>
          <w:rFonts w:ascii="12" w:eastAsia="Adobe Arabic" w:hAnsi="12" w:cs="XB Roya"/>
          <w:color w:val="000000"/>
          <w:sz w:val="30"/>
          <w:szCs w:val="30"/>
        </w:rPr>
        <w:t>LFW</w:t>
      </w:r>
      <w:r w:rsidRPr="002B756F">
        <w:rPr>
          <w:rFonts w:ascii="12" w:eastAsia="Adobe Arabic" w:hAnsi="12" w:cs="XB Roya"/>
          <w:color w:val="000000"/>
          <w:sz w:val="30"/>
          <w:szCs w:val="30"/>
          <w:rtl/>
        </w:rPr>
        <w:t xml:space="preserve"> و </w:t>
      </w:r>
      <w:r w:rsidRPr="002B756F">
        <w:rPr>
          <w:rFonts w:ascii="12" w:eastAsia="Adobe Arabic" w:hAnsi="12" w:cs="XB Roya"/>
          <w:color w:val="000000"/>
          <w:sz w:val="30"/>
          <w:szCs w:val="30"/>
        </w:rPr>
        <w:t>YTF</w:t>
      </w:r>
      <w:r w:rsidRPr="002B756F">
        <w:rPr>
          <w:rFonts w:ascii="12" w:eastAsia="Adobe Arabic" w:hAnsi="12" w:cs="XB Roya"/>
          <w:color w:val="000000"/>
          <w:sz w:val="30"/>
          <w:szCs w:val="30"/>
          <w:rtl/>
        </w:rPr>
        <w:t xml:space="preserve"> دارد. در مجموعه داده </w:t>
      </w:r>
      <w:r w:rsidRPr="002B756F">
        <w:rPr>
          <w:rFonts w:ascii="12" w:eastAsia="Adobe Arabic" w:hAnsi="12" w:cs="XB Roya"/>
          <w:color w:val="000000"/>
          <w:sz w:val="30"/>
          <w:szCs w:val="30"/>
        </w:rPr>
        <w:t>LFW</w:t>
      </w:r>
      <w:r w:rsidRPr="002B756F">
        <w:rPr>
          <w:rFonts w:ascii="12" w:eastAsia="Adobe Arabic" w:hAnsi="12" w:cs="XB Roya"/>
          <w:color w:val="000000"/>
          <w:sz w:val="30"/>
          <w:szCs w:val="30"/>
          <w:rtl/>
        </w:rPr>
        <w:t xml:space="preserve">، دقت از </w:t>
      </w:r>
      <w:r w:rsidRPr="002B756F">
        <w:rPr>
          <w:rFonts w:ascii="12" w:eastAsia="Adobe Arabic" w:hAnsi="12" w:cs="XB Roya"/>
          <w:color w:val="000000"/>
          <w:sz w:val="30"/>
          <w:szCs w:val="30"/>
        </w:rPr>
        <w:t>99.50</w:t>
      </w:r>
      <w:r w:rsidRPr="002B756F">
        <w:rPr>
          <w:rFonts w:ascii="12" w:eastAsia="Adobe Arabic" w:hAnsi="12" w:cs="XB Roya"/>
          <w:color w:val="000000"/>
          <w:sz w:val="30"/>
          <w:szCs w:val="30"/>
          <w:rtl/>
        </w:rPr>
        <w:t xml:space="preserve"> و </w:t>
      </w:r>
      <w:r w:rsidRPr="002B756F">
        <w:rPr>
          <w:rFonts w:ascii="12" w:eastAsia="Adobe Arabic" w:hAnsi="12" w:cs="XB Roya"/>
          <w:color w:val="000000"/>
          <w:sz w:val="30"/>
          <w:szCs w:val="30"/>
        </w:rPr>
        <w:t>99.52</w:t>
      </w:r>
      <w:r w:rsidRPr="002B756F">
        <w:rPr>
          <w:rFonts w:ascii="12" w:eastAsia="Adobe Arabic" w:hAnsi="12" w:cs="XB Roya"/>
          <w:color w:val="000000"/>
          <w:sz w:val="30"/>
          <w:szCs w:val="30"/>
          <w:rtl/>
        </w:rPr>
        <w:t xml:space="preserve"> درصد به </w:t>
      </w:r>
      <w:r w:rsidRPr="002B756F">
        <w:rPr>
          <w:rFonts w:ascii="12" w:eastAsia="Adobe Arabic" w:hAnsi="12" w:cs="XB Roya"/>
          <w:color w:val="000000"/>
          <w:sz w:val="30"/>
          <w:szCs w:val="30"/>
        </w:rPr>
        <w:t>99.63</w:t>
      </w:r>
      <w:r w:rsidRPr="002B756F">
        <w:rPr>
          <w:rFonts w:ascii="12" w:eastAsia="Adobe Arabic" w:hAnsi="12" w:cs="XB Roya"/>
          <w:color w:val="000000"/>
          <w:sz w:val="30"/>
          <w:szCs w:val="30"/>
          <w:rtl/>
        </w:rPr>
        <w:t xml:space="preserve"> درصد بهبود می یابد، در حالی که دقت در </w:t>
      </w:r>
      <w:r w:rsidRPr="002B756F">
        <w:rPr>
          <w:rFonts w:ascii="12" w:eastAsia="Adobe Arabic" w:hAnsi="12" w:cs="XB Roya"/>
          <w:color w:val="000000"/>
          <w:sz w:val="30"/>
          <w:szCs w:val="30"/>
          <w:rtl/>
        </w:rPr>
        <w:lastRenderedPageBreak/>
        <w:t xml:space="preserve">مجموعه داده </w:t>
      </w:r>
      <w:r w:rsidRPr="002B756F">
        <w:rPr>
          <w:rFonts w:ascii="12" w:eastAsia="Adobe Arabic" w:hAnsi="12" w:cs="XB Roya"/>
          <w:color w:val="000000"/>
          <w:sz w:val="30"/>
          <w:szCs w:val="30"/>
        </w:rPr>
        <w:t>YTF</w:t>
      </w:r>
      <w:r w:rsidRPr="002B756F">
        <w:rPr>
          <w:rFonts w:ascii="12" w:eastAsia="Adobe Arabic" w:hAnsi="12" w:cs="XB Roya"/>
          <w:color w:val="000000"/>
          <w:sz w:val="30"/>
          <w:szCs w:val="30"/>
          <w:rtl/>
        </w:rPr>
        <w:t xml:space="preserve"> از </w:t>
      </w:r>
      <w:r w:rsidRPr="002B756F">
        <w:rPr>
          <w:rFonts w:ascii="12" w:eastAsia="Adobe Arabic" w:hAnsi="12" w:cs="XB Roya"/>
          <w:color w:val="000000"/>
          <w:sz w:val="30"/>
          <w:szCs w:val="30"/>
        </w:rPr>
        <w:t>95.1</w:t>
      </w:r>
      <w:r w:rsidRPr="002B756F">
        <w:rPr>
          <w:rFonts w:ascii="12" w:eastAsia="Adobe Arabic" w:hAnsi="12" w:cs="XB Roya"/>
          <w:color w:val="000000"/>
          <w:sz w:val="30"/>
          <w:szCs w:val="30"/>
          <w:rtl/>
        </w:rPr>
        <w:t xml:space="preserve"> و </w:t>
      </w:r>
      <w:r w:rsidRPr="002B756F">
        <w:rPr>
          <w:rFonts w:ascii="12" w:eastAsia="Adobe Arabic" w:hAnsi="12" w:cs="XB Roya"/>
          <w:color w:val="000000"/>
          <w:sz w:val="30"/>
          <w:szCs w:val="30"/>
        </w:rPr>
        <w:t>95.3</w:t>
      </w:r>
      <w:r w:rsidRPr="002B756F">
        <w:rPr>
          <w:rFonts w:ascii="12" w:eastAsia="Adobe Arabic" w:hAnsi="12" w:cs="XB Roya"/>
          <w:color w:val="000000"/>
          <w:sz w:val="30"/>
          <w:szCs w:val="30"/>
          <w:rtl/>
        </w:rPr>
        <w:t xml:space="preserve"> درصد به </w:t>
      </w:r>
      <w:r w:rsidRPr="002B756F">
        <w:rPr>
          <w:rFonts w:ascii="12" w:eastAsia="Adobe Arabic" w:hAnsi="12" w:cs="XB Roya"/>
          <w:color w:val="000000"/>
          <w:sz w:val="30"/>
          <w:szCs w:val="30"/>
        </w:rPr>
        <w:t>95.5</w:t>
      </w:r>
      <w:r w:rsidRPr="002B756F">
        <w:rPr>
          <w:rFonts w:ascii="12" w:eastAsia="Adobe Arabic" w:hAnsi="12" w:cs="XB Roya"/>
          <w:color w:val="000000"/>
          <w:sz w:val="30"/>
          <w:szCs w:val="30"/>
          <w:rtl/>
        </w:rPr>
        <w:t xml:space="preserve"> درصد افزایش می یابد. این مساله اثربخشی روش </w:t>
      </w:r>
      <w:r w:rsidRPr="002B756F">
        <w:rPr>
          <w:rFonts w:ascii="12" w:eastAsia="Adobe Arabic" w:hAnsi="12" w:cs="XB Roya"/>
          <w:color w:val="000000"/>
          <w:sz w:val="30"/>
          <w:szCs w:val="30"/>
        </w:rPr>
        <w:t>MML</w:t>
      </w:r>
      <w:r w:rsidRPr="002B756F">
        <w:rPr>
          <w:rFonts w:ascii="12" w:eastAsia="Adobe Arabic" w:hAnsi="12" w:cs="XB Roya"/>
          <w:color w:val="000000"/>
          <w:sz w:val="30"/>
          <w:szCs w:val="30"/>
          <w:rtl/>
        </w:rPr>
        <w:t xml:space="preserve"> را نشان می دهد و همچنین اثربخشی ترکیب روش های </w:t>
      </w:r>
      <w:proofErr w:type="spellStart"/>
      <w:r w:rsidRPr="002B756F">
        <w:rPr>
          <w:rFonts w:ascii="12" w:eastAsia="Adobe Arabic" w:hAnsi="12" w:cs="XB Roya"/>
          <w:color w:val="000000"/>
          <w:sz w:val="30"/>
          <w:szCs w:val="30"/>
        </w:rPr>
        <w:t>Softmax</w:t>
      </w:r>
      <w:proofErr w:type="spellEnd"/>
      <w:r w:rsidRPr="002B756F">
        <w:rPr>
          <w:rFonts w:ascii="12" w:eastAsia="Adobe Arabic" w:hAnsi="12" w:cs="XB Roya"/>
          <w:color w:val="000000"/>
          <w:sz w:val="30"/>
          <w:szCs w:val="30"/>
        </w:rPr>
        <w:t xml:space="preserve"> Loss</w:t>
      </w:r>
      <w:r w:rsidRPr="002B756F">
        <w:rPr>
          <w:rFonts w:ascii="Arial" w:eastAsia="Adobe Arabic" w:hAnsi="Arial" w:cs="Arial"/>
          <w:color w:val="000000"/>
          <w:sz w:val="30"/>
          <w:szCs w:val="30"/>
        </w:rPr>
        <w:t>،</w:t>
      </w:r>
      <w:r w:rsidRPr="002B756F">
        <w:rPr>
          <w:rFonts w:ascii="12" w:eastAsia="Adobe Arabic" w:hAnsi="12" w:cs="XB Roya"/>
          <w:color w:val="000000"/>
          <w:sz w:val="30"/>
          <w:szCs w:val="30"/>
        </w:rPr>
        <w:t xml:space="preserve"> Center Loss</w:t>
      </w:r>
      <w:r w:rsidRPr="002B756F">
        <w:rPr>
          <w:rFonts w:ascii="12" w:eastAsia="Adobe Arabic" w:hAnsi="12" w:cs="XB Roya"/>
          <w:color w:val="000000"/>
          <w:sz w:val="30"/>
          <w:szCs w:val="30"/>
          <w:rtl/>
        </w:rPr>
        <w:t xml:space="preserve"> و </w:t>
      </w:r>
      <w:r w:rsidRPr="002B756F">
        <w:rPr>
          <w:rFonts w:ascii="12" w:eastAsia="Adobe Arabic" w:hAnsi="12" w:cs="XB Roya"/>
          <w:color w:val="000000"/>
          <w:sz w:val="30"/>
          <w:szCs w:val="30"/>
        </w:rPr>
        <w:t>MML</w:t>
      </w:r>
      <w:r w:rsidRPr="002B756F">
        <w:rPr>
          <w:rFonts w:ascii="12" w:eastAsia="Adobe Arabic" w:hAnsi="12" w:cs="XB Roya"/>
          <w:color w:val="000000"/>
          <w:sz w:val="30"/>
          <w:szCs w:val="30"/>
          <w:rtl/>
        </w:rPr>
        <w:t xml:space="preserve"> را نیز نشان می دهد.</w:t>
      </w:r>
    </w:p>
    <w:p w14:paraId="3E349FEB" w14:textId="77777777" w:rsidR="001F046A" w:rsidRPr="002B756F" w:rsidRDefault="0032019D">
      <w:pPr>
        <w:numPr>
          <w:ilvl w:val="0"/>
          <w:numId w:val="1"/>
        </w:numPr>
        <w:bidi/>
        <w:spacing w:after="0" w:line="360" w:lineRule="auto"/>
        <w:ind w:left="0"/>
        <w:jc w:val="both"/>
        <w:rPr>
          <w:rFonts w:ascii="12" w:eastAsia="Adobe Arabic" w:hAnsi="12" w:cs="XB Roya"/>
          <w:color w:val="000000"/>
          <w:sz w:val="28"/>
          <w:szCs w:val="28"/>
        </w:rPr>
      </w:pPr>
      <w:r w:rsidRPr="002B756F">
        <w:rPr>
          <w:rFonts w:ascii="12" w:eastAsia="Adobe Arabic" w:hAnsi="12" w:cs="XB Roya"/>
          <w:color w:val="000000"/>
          <w:sz w:val="30"/>
          <w:szCs w:val="30"/>
          <w:rtl/>
        </w:rPr>
        <w:t xml:space="preserve">در مقایسه با بهترین روش ها، روش پیشنهادی دارای دقت </w:t>
      </w:r>
      <w:r w:rsidRPr="002B756F">
        <w:rPr>
          <w:rFonts w:ascii="12" w:eastAsia="Adobe Arabic" w:hAnsi="12" w:cs="XB Roya"/>
          <w:color w:val="000000"/>
          <w:sz w:val="30"/>
          <w:szCs w:val="30"/>
        </w:rPr>
        <w:t>99.63</w:t>
      </w:r>
      <w:r w:rsidRPr="002B756F">
        <w:rPr>
          <w:rFonts w:ascii="12" w:eastAsia="Adobe Arabic" w:hAnsi="12" w:cs="XB Roya"/>
          <w:color w:val="000000"/>
          <w:sz w:val="30"/>
          <w:szCs w:val="30"/>
          <w:rtl/>
        </w:rPr>
        <w:t xml:space="preserve"> درصد در مجموعه داده </w:t>
      </w:r>
      <w:r w:rsidRPr="002B756F">
        <w:rPr>
          <w:rFonts w:ascii="12" w:eastAsia="Adobe Arabic" w:hAnsi="12" w:cs="XB Roya"/>
          <w:color w:val="000000"/>
          <w:sz w:val="30"/>
          <w:szCs w:val="30"/>
        </w:rPr>
        <w:t>LFW</w:t>
      </w:r>
      <w:r w:rsidRPr="002B756F">
        <w:rPr>
          <w:rFonts w:ascii="12" w:eastAsia="Adobe Arabic" w:hAnsi="12" w:cs="XB Roya"/>
          <w:color w:val="000000"/>
          <w:sz w:val="30"/>
          <w:szCs w:val="30"/>
          <w:rtl/>
        </w:rPr>
        <w:t xml:space="preserve"> و دقت </w:t>
      </w:r>
      <w:r w:rsidRPr="002B756F">
        <w:rPr>
          <w:rFonts w:ascii="12" w:eastAsia="Adobe Arabic" w:hAnsi="12" w:cs="XB Roya"/>
          <w:color w:val="000000"/>
          <w:sz w:val="30"/>
          <w:szCs w:val="30"/>
        </w:rPr>
        <w:t>95.5</w:t>
      </w:r>
      <w:r w:rsidRPr="002B756F">
        <w:rPr>
          <w:rFonts w:ascii="12" w:eastAsia="Adobe Arabic" w:hAnsi="12" w:cs="XB Roya"/>
          <w:color w:val="000000"/>
          <w:sz w:val="30"/>
          <w:szCs w:val="30"/>
          <w:rtl/>
        </w:rPr>
        <w:t xml:space="preserve"> درصد در مجموعه داده </w:t>
      </w:r>
      <w:r w:rsidRPr="002B756F">
        <w:rPr>
          <w:rFonts w:ascii="12" w:eastAsia="Adobe Arabic" w:hAnsi="12" w:cs="XB Roya"/>
          <w:color w:val="000000"/>
          <w:sz w:val="30"/>
          <w:szCs w:val="30"/>
        </w:rPr>
        <w:t>YTF</w:t>
      </w:r>
      <w:r w:rsidRPr="002B756F">
        <w:rPr>
          <w:rFonts w:ascii="12" w:eastAsia="Adobe Arabic" w:hAnsi="12" w:cs="XB Roya"/>
          <w:color w:val="000000"/>
          <w:sz w:val="30"/>
          <w:szCs w:val="30"/>
          <w:rtl/>
        </w:rPr>
        <w:t xml:space="preserve"> است که بیشتر از روش های دیگر است. </w:t>
      </w:r>
      <w:proofErr w:type="spellStart"/>
      <w:r w:rsidRPr="002B756F">
        <w:rPr>
          <w:rFonts w:ascii="12" w:eastAsia="Adobe Arabic" w:hAnsi="12" w:cs="XB Roya"/>
          <w:color w:val="000000"/>
          <w:sz w:val="30"/>
          <w:szCs w:val="30"/>
        </w:rPr>
        <w:t>FaceNet</w:t>
      </w:r>
      <w:proofErr w:type="spellEnd"/>
      <w:r w:rsidRPr="002B756F">
        <w:rPr>
          <w:rFonts w:ascii="12" w:eastAsia="Adobe Arabic" w:hAnsi="12" w:cs="XB Roya"/>
          <w:color w:val="000000"/>
          <w:sz w:val="30"/>
          <w:szCs w:val="30"/>
          <w:rtl/>
        </w:rPr>
        <w:t xml:space="preserve"> از مجموعه داده بزرگی استفاده می کند که شامل تقریباً </w:t>
      </w:r>
      <w:r w:rsidRPr="002B756F">
        <w:rPr>
          <w:rFonts w:ascii="12" w:eastAsia="Adobe Arabic" w:hAnsi="12" w:cs="XB Roya"/>
          <w:color w:val="000000"/>
          <w:sz w:val="30"/>
          <w:szCs w:val="30"/>
        </w:rPr>
        <w:t>200</w:t>
      </w:r>
      <w:r w:rsidRPr="002B756F">
        <w:rPr>
          <w:rFonts w:ascii="12" w:eastAsia="Adobe Arabic" w:hAnsi="12" w:cs="XB Roya"/>
          <w:color w:val="000000"/>
          <w:sz w:val="30"/>
          <w:szCs w:val="30"/>
          <w:rtl/>
        </w:rPr>
        <w:t xml:space="preserve"> میلیون تصویر چهره است. </w:t>
      </w:r>
      <w:proofErr w:type="spellStart"/>
      <w:r w:rsidRPr="002B756F">
        <w:rPr>
          <w:rFonts w:ascii="12" w:eastAsia="Adobe Arabic" w:hAnsi="12" w:cs="XB Roya"/>
          <w:color w:val="000000"/>
          <w:sz w:val="30"/>
          <w:szCs w:val="30"/>
        </w:rPr>
        <w:t>FaceNet</w:t>
      </w:r>
      <w:proofErr w:type="spellEnd"/>
      <w:r w:rsidRPr="002B756F">
        <w:rPr>
          <w:rFonts w:ascii="12" w:eastAsia="Adobe Arabic" w:hAnsi="12" w:cs="XB Roya"/>
          <w:color w:val="000000"/>
          <w:sz w:val="30"/>
          <w:szCs w:val="30"/>
          <w:rtl/>
        </w:rPr>
        <w:t xml:space="preserve"> نیازمند زمان بسیار بیشتری برای آموزش در مقایسه با روش پیشنهادی است که تنها از </w:t>
      </w:r>
      <w:r w:rsidRPr="002B756F">
        <w:rPr>
          <w:rFonts w:ascii="12" w:eastAsia="Adobe Arabic" w:hAnsi="12" w:cs="XB Roya"/>
          <w:color w:val="000000"/>
          <w:sz w:val="30"/>
          <w:szCs w:val="30"/>
        </w:rPr>
        <w:t>3.05</w:t>
      </w:r>
      <w:r w:rsidRPr="002B756F">
        <w:rPr>
          <w:rFonts w:ascii="12" w:eastAsia="Adobe Arabic" w:hAnsi="12" w:cs="XB Roya"/>
          <w:color w:val="000000"/>
          <w:sz w:val="30"/>
          <w:szCs w:val="30"/>
          <w:rtl/>
        </w:rPr>
        <w:t xml:space="preserve"> میلیون تصویر چهره استفاده می کند. </w:t>
      </w:r>
    </w:p>
    <w:p w14:paraId="03E7DB55"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eastAsia="Adobe Arabic" w:hAnsi="12" w:cs="XB Roya"/>
          <w:sz w:val="30"/>
          <w:szCs w:val="30"/>
          <w:rtl/>
        </w:rPr>
        <w:t xml:space="preserve">جدول </w:t>
      </w:r>
      <w:r w:rsidRPr="002B756F">
        <w:rPr>
          <w:rFonts w:ascii="12" w:eastAsia="Adobe Arabic" w:hAnsi="12" w:cs="XB Roya"/>
          <w:sz w:val="30"/>
          <w:szCs w:val="30"/>
        </w:rPr>
        <w:t>3</w:t>
      </w:r>
      <w:r w:rsidRPr="002B756F">
        <w:rPr>
          <w:rFonts w:ascii="12" w:eastAsia="Adobe Arabic" w:hAnsi="12" w:cs="XB Roya"/>
          <w:sz w:val="30"/>
          <w:szCs w:val="30"/>
          <w:rtl/>
        </w:rPr>
        <w:t xml:space="preserve">: نرخ تایید بهترین روش ها براساس مجموعه داده های </w:t>
      </w:r>
      <w:r w:rsidRPr="002B756F">
        <w:rPr>
          <w:rFonts w:ascii="12" w:eastAsia="Adobe Arabic" w:hAnsi="12" w:cs="XB Roya"/>
          <w:sz w:val="30"/>
          <w:szCs w:val="30"/>
        </w:rPr>
        <w:t>LFW</w:t>
      </w:r>
      <w:r w:rsidRPr="002B756F">
        <w:rPr>
          <w:rFonts w:ascii="12" w:eastAsia="Adobe Arabic" w:hAnsi="12" w:cs="XB Roya"/>
          <w:sz w:val="30"/>
          <w:szCs w:val="30"/>
          <w:rtl/>
        </w:rPr>
        <w:t xml:space="preserve"> و </w:t>
      </w:r>
      <w:r w:rsidRPr="002B756F">
        <w:rPr>
          <w:rFonts w:ascii="12" w:eastAsia="Adobe Arabic" w:hAnsi="12" w:cs="XB Roya"/>
          <w:sz w:val="30"/>
          <w:szCs w:val="30"/>
        </w:rPr>
        <w:t>YTF</w:t>
      </w:r>
      <w:r w:rsidRPr="002B756F">
        <w:rPr>
          <w:rFonts w:ascii="12" w:eastAsia="Adobe Arabic" w:hAnsi="12" w:cs="XB Roya"/>
          <w:sz w:val="30"/>
          <w:szCs w:val="30"/>
          <w:rtl/>
        </w:rPr>
        <w:t>.</w:t>
      </w:r>
    </w:p>
    <w:p w14:paraId="70D60100"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4D6D517A" wp14:editId="75DB8544">
            <wp:extent cx="4220845" cy="2889250"/>
            <wp:effectExtent l="0" t="0" r="0" b="0"/>
            <wp:docPr id="3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a:picLocks noChangeAspect="1" noChangeArrowheads="1"/>
                    </pic:cNvPicPr>
                  </pic:nvPicPr>
                  <pic:blipFill>
                    <a:blip r:embed="rId34"/>
                    <a:stretch>
                      <a:fillRect/>
                    </a:stretch>
                  </pic:blipFill>
                  <pic:spPr bwMode="auto">
                    <a:xfrm>
                      <a:off x="0" y="0"/>
                      <a:ext cx="4220845" cy="2889250"/>
                    </a:xfrm>
                    <a:prstGeom prst="rect">
                      <a:avLst/>
                    </a:prstGeom>
                  </pic:spPr>
                </pic:pic>
              </a:graphicData>
            </a:graphic>
          </wp:inline>
        </w:drawing>
      </w:r>
    </w:p>
    <w:p w14:paraId="5CF154E2"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5-3</w:t>
      </w:r>
      <w:r w:rsidRPr="002B756F">
        <w:rPr>
          <w:rFonts w:ascii="12" w:eastAsia="Adobe Arabic" w:hAnsi="12" w:cs="XB Roya"/>
          <w:b/>
          <w:sz w:val="30"/>
          <w:szCs w:val="30"/>
          <w:rtl/>
        </w:rPr>
        <w:t xml:space="preserve"> مقایسه بیشتر در مجموعه داده </w:t>
      </w:r>
      <w:r w:rsidRPr="002B756F">
        <w:rPr>
          <w:rFonts w:ascii="12" w:eastAsia="Adobe Arabic" w:hAnsi="12" w:cs="XB Roya"/>
          <w:b/>
          <w:sz w:val="30"/>
          <w:szCs w:val="30"/>
        </w:rPr>
        <w:t>SLLFW</w:t>
      </w:r>
      <w:r w:rsidRPr="002B756F">
        <w:rPr>
          <w:rFonts w:ascii="12" w:eastAsia="Adobe Arabic" w:hAnsi="12" w:cs="XB Roya"/>
          <w:b/>
          <w:sz w:val="30"/>
          <w:szCs w:val="30"/>
          <w:rtl/>
        </w:rPr>
        <w:t xml:space="preserve"> </w:t>
      </w:r>
    </w:p>
    <w:p w14:paraId="315253EB"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از آنجا که روش های بیشتر و بیشتری به طور تدریجی حد نظری </w:t>
      </w:r>
      <w:r w:rsidRPr="002B756F">
        <w:rPr>
          <w:rFonts w:ascii="12" w:eastAsia="Adobe Arabic" w:hAnsi="12" w:cs="XB Roya"/>
          <w:sz w:val="30"/>
          <w:szCs w:val="30"/>
        </w:rPr>
        <w:t>LFW</w:t>
      </w:r>
      <w:r w:rsidRPr="002B756F">
        <w:rPr>
          <w:rFonts w:ascii="12" w:eastAsia="Adobe Arabic" w:hAnsi="12" w:cs="XB Roya"/>
          <w:sz w:val="30"/>
          <w:szCs w:val="30"/>
          <w:rtl/>
        </w:rPr>
        <w:t xml:space="preserve"> را بررسی می کنند، شکاف های موجود بین روش های مختلف کمتر و کمتر می شود و تمایز بین آن ها را دشوار می کند. بنابراین، برای تایید عملکرد روش </w:t>
      </w:r>
      <w:r w:rsidRPr="002B756F">
        <w:rPr>
          <w:rFonts w:ascii="12" w:eastAsia="Adobe Arabic" w:hAnsi="12" w:cs="XB Roya"/>
          <w:sz w:val="30"/>
          <w:szCs w:val="30"/>
        </w:rPr>
        <w:t>MML</w:t>
      </w:r>
      <w:r w:rsidRPr="002B756F">
        <w:rPr>
          <w:rFonts w:ascii="12" w:eastAsia="Adobe Arabic" w:hAnsi="12" w:cs="XB Roya"/>
          <w:sz w:val="30"/>
          <w:szCs w:val="30"/>
          <w:rtl/>
        </w:rPr>
        <w:t xml:space="preserve">، آزمایش اضافی بر </w:t>
      </w:r>
      <w:r w:rsidRPr="002B756F">
        <w:rPr>
          <w:rFonts w:ascii="12" w:eastAsia="Adobe Arabic" w:hAnsi="12" w:cs="XB Roya"/>
          <w:sz w:val="30"/>
          <w:szCs w:val="30"/>
          <w:rtl/>
        </w:rPr>
        <w:lastRenderedPageBreak/>
        <w:t xml:space="preserve">روی </w:t>
      </w:r>
      <w:r w:rsidRPr="002B756F">
        <w:rPr>
          <w:rFonts w:ascii="12" w:eastAsia="Adobe Arabic" w:hAnsi="12" w:cs="XB Roya"/>
          <w:sz w:val="30"/>
          <w:szCs w:val="30"/>
        </w:rPr>
        <w:t>SLLFW [21]</w:t>
      </w:r>
      <w:r w:rsidRPr="002B756F">
        <w:rPr>
          <w:rFonts w:ascii="12" w:eastAsia="Adobe Arabic" w:hAnsi="12" w:cs="XB Roya"/>
          <w:sz w:val="30"/>
          <w:szCs w:val="30"/>
          <w:rtl/>
        </w:rPr>
        <w:t xml:space="preserve"> انجام می شود. مجموعه داده </w:t>
      </w:r>
      <w:r w:rsidRPr="002B756F">
        <w:rPr>
          <w:rFonts w:ascii="12" w:eastAsia="Adobe Arabic" w:hAnsi="12" w:cs="XB Roya"/>
          <w:sz w:val="30"/>
          <w:szCs w:val="30"/>
        </w:rPr>
        <w:t>SLLFW</w:t>
      </w:r>
      <w:r w:rsidRPr="002B756F">
        <w:rPr>
          <w:rFonts w:ascii="12" w:eastAsia="Adobe Arabic" w:hAnsi="12" w:cs="XB Roya"/>
          <w:sz w:val="30"/>
          <w:szCs w:val="30"/>
          <w:rtl/>
        </w:rPr>
        <w:t xml:space="preserve"> از همان زوج های مثبت به عنوان </w:t>
      </w:r>
      <w:r w:rsidRPr="002B756F">
        <w:rPr>
          <w:rFonts w:ascii="12" w:eastAsia="Adobe Arabic" w:hAnsi="12" w:cs="XB Roya"/>
          <w:sz w:val="30"/>
          <w:szCs w:val="30"/>
        </w:rPr>
        <w:t>LFW</w:t>
      </w:r>
      <w:r w:rsidRPr="002B756F">
        <w:rPr>
          <w:rFonts w:ascii="12" w:eastAsia="Adobe Arabic" w:hAnsi="12" w:cs="XB Roya"/>
          <w:sz w:val="30"/>
          <w:szCs w:val="30"/>
          <w:rtl/>
        </w:rPr>
        <w:t xml:space="preserve"> برای تست استفاده می کند، اما در </w:t>
      </w:r>
      <w:r w:rsidRPr="002B756F">
        <w:rPr>
          <w:rFonts w:ascii="12" w:eastAsia="Adobe Arabic" w:hAnsi="12" w:cs="XB Roya"/>
          <w:sz w:val="30"/>
          <w:szCs w:val="30"/>
        </w:rPr>
        <w:t>SLLFW</w:t>
      </w:r>
      <w:r w:rsidRPr="002B756F">
        <w:rPr>
          <w:rFonts w:ascii="12" w:eastAsia="Adobe Arabic" w:hAnsi="12" w:cs="XB Roya"/>
          <w:sz w:val="30"/>
          <w:szCs w:val="30"/>
          <w:rtl/>
        </w:rPr>
        <w:t xml:space="preserve"> تعداد </w:t>
      </w:r>
      <w:r w:rsidRPr="002B756F">
        <w:rPr>
          <w:rFonts w:ascii="12" w:eastAsia="Adobe Arabic" w:hAnsi="12" w:cs="XB Roya"/>
          <w:sz w:val="30"/>
          <w:szCs w:val="30"/>
        </w:rPr>
        <w:t>3000</w:t>
      </w:r>
      <w:r w:rsidRPr="002B756F">
        <w:rPr>
          <w:rFonts w:ascii="12" w:eastAsia="Adobe Arabic" w:hAnsi="12" w:cs="XB Roya"/>
          <w:sz w:val="30"/>
          <w:szCs w:val="30"/>
          <w:rtl/>
        </w:rPr>
        <w:t xml:space="preserve"> زوج چهره مشابه به طور آزادانه از </w:t>
      </w:r>
      <w:r w:rsidRPr="002B756F">
        <w:rPr>
          <w:rFonts w:ascii="12" w:eastAsia="Adobe Arabic" w:hAnsi="12" w:cs="XB Roya"/>
          <w:sz w:val="30"/>
          <w:szCs w:val="30"/>
        </w:rPr>
        <w:t>LFW</w:t>
      </w:r>
      <w:r w:rsidRPr="002B756F">
        <w:rPr>
          <w:rFonts w:ascii="12" w:eastAsia="Adobe Arabic" w:hAnsi="12" w:cs="XB Roya"/>
          <w:sz w:val="30"/>
          <w:szCs w:val="30"/>
          <w:rtl/>
        </w:rPr>
        <w:t xml:space="preserve"> انتخاب می شوند تا جایگزین زوج های منفی تصادفی در </w:t>
      </w:r>
      <w:r w:rsidRPr="002B756F">
        <w:rPr>
          <w:rFonts w:ascii="12" w:eastAsia="Adobe Arabic" w:hAnsi="12" w:cs="XB Roya"/>
          <w:sz w:val="30"/>
          <w:szCs w:val="30"/>
        </w:rPr>
        <w:t>LFW</w:t>
      </w:r>
      <w:r w:rsidRPr="002B756F">
        <w:rPr>
          <w:rFonts w:ascii="12" w:eastAsia="Adobe Arabic" w:hAnsi="12" w:cs="XB Roya"/>
          <w:sz w:val="30"/>
          <w:szCs w:val="30"/>
          <w:rtl/>
        </w:rPr>
        <w:t xml:space="preserve"> شوند. برخی از نمونه های زوج های منفی در </w:t>
      </w:r>
      <w:r w:rsidRPr="002B756F">
        <w:rPr>
          <w:rFonts w:ascii="12" w:eastAsia="Adobe Arabic" w:hAnsi="12" w:cs="XB Roya"/>
          <w:sz w:val="30"/>
          <w:szCs w:val="30"/>
        </w:rPr>
        <w:t>LFW</w:t>
      </w:r>
      <w:r w:rsidRPr="002B756F">
        <w:rPr>
          <w:rFonts w:ascii="12" w:eastAsia="Adobe Arabic" w:hAnsi="12" w:cs="XB Roya"/>
          <w:sz w:val="30"/>
          <w:szCs w:val="30"/>
          <w:rtl/>
        </w:rPr>
        <w:t xml:space="preserve"> و </w:t>
      </w:r>
      <w:r w:rsidRPr="002B756F">
        <w:rPr>
          <w:rFonts w:ascii="12" w:eastAsia="Adobe Arabic" w:hAnsi="12" w:cs="XB Roya"/>
          <w:sz w:val="30"/>
          <w:szCs w:val="30"/>
        </w:rPr>
        <w:t>SLLFW</w:t>
      </w:r>
      <w:r w:rsidRPr="002B756F">
        <w:rPr>
          <w:rFonts w:ascii="12" w:eastAsia="Adobe Arabic" w:hAnsi="12" w:cs="XB Roya"/>
          <w:sz w:val="30"/>
          <w:szCs w:val="30"/>
          <w:rtl/>
        </w:rPr>
        <w:t xml:space="preserve"> در شکل </w:t>
      </w:r>
      <w:r w:rsidRPr="002B756F">
        <w:rPr>
          <w:rFonts w:ascii="12" w:eastAsia="Adobe Arabic" w:hAnsi="12" w:cs="XB Roya"/>
          <w:sz w:val="30"/>
          <w:szCs w:val="30"/>
        </w:rPr>
        <w:t>5</w:t>
      </w:r>
      <w:r w:rsidRPr="002B756F">
        <w:rPr>
          <w:rFonts w:ascii="12" w:eastAsia="Adobe Arabic" w:hAnsi="12" w:cs="XB Roya"/>
          <w:sz w:val="30"/>
          <w:szCs w:val="30"/>
          <w:rtl/>
        </w:rPr>
        <w:t xml:space="preserve"> نشان داده شده است. در مقایسه با </w:t>
      </w:r>
      <w:r w:rsidRPr="002B756F">
        <w:rPr>
          <w:rFonts w:ascii="12" w:eastAsia="Adobe Arabic" w:hAnsi="12" w:cs="XB Roya"/>
          <w:sz w:val="30"/>
          <w:szCs w:val="30"/>
        </w:rPr>
        <w:t>LFW</w:t>
      </w:r>
      <w:r w:rsidRPr="002B756F">
        <w:rPr>
          <w:rFonts w:ascii="Arial" w:eastAsia="Adobe Arabic" w:hAnsi="Arial" w:cs="Arial"/>
          <w:sz w:val="30"/>
          <w:szCs w:val="30"/>
        </w:rPr>
        <w:t>،</w:t>
      </w:r>
      <w:r w:rsidRPr="002B756F">
        <w:rPr>
          <w:rFonts w:ascii="12" w:eastAsia="Adobe Arabic" w:hAnsi="12" w:cs="XB Roya"/>
          <w:sz w:val="30"/>
          <w:szCs w:val="30"/>
        </w:rPr>
        <w:t xml:space="preserve"> SLLFW</w:t>
      </w:r>
      <w:r w:rsidRPr="002B756F">
        <w:rPr>
          <w:rFonts w:ascii="12" w:eastAsia="Adobe Arabic" w:hAnsi="12" w:cs="XB Roya"/>
          <w:sz w:val="30"/>
          <w:szCs w:val="30"/>
          <w:rtl/>
        </w:rPr>
        <w:t xml:space="preserve"> چالش های بیشتری را به تست اضافه می کند و سبب می شود که دقت بهترین روش ها به میزان </w:t>
      </w:r>
      <w:r w:rsidRPr="002B756F">
        <w:rPr>
          <w:rFonts w:ascii="12" w:eastAsia="Adobe Arabic" w:hAnsi="12" w:cs="XB Roya"/>
          <w:sz w:val="30"/>
          <w:szCs w:val="30"/>
        </w:rPr>
        <w:t>10</w:t>
      </w:r>
      <w:r w:rsidRPr="002B756F">
        <w:rPr>
          <w:rFonts w:ascii="12" w:eastAsia="Adobe Arabic" w:hAnsi="12" w:cs="XB Roya"/>
          <w:sz w:val="30"/>
          <w:szCs w:val="30"/>
          <w:rtl/>
        </w:rPr>
        <w:t xml:space="preserve"> تا </w:t>
      </w:r>
      <w:r w:rsidRPr="002B756F">
        <w:rPr>
          <w:rFonts w:ascii="12" w:eastAsia="Adobe Arabic" w:hAnsi="12" w:cs="XB Roya"/>
          <w:sz w:val="30"/>
          <w:szCs w:val="30"/>
        </w:rPr>
        <w:t>20</w:t>
      </w:r>
      <w:r w:rsidRPr="002B756F">
        <w:rPr>
          <w:rFonts w:ascii="12" w:eastAsia="Adobe Arabic" w:hAnsi="12" w:cs="XB Roya"/>
          <w:sz w:val="30"/>
          <w:szCs w:val="30"/>
          <w:rtl/>
        </w:rPr>
        <w:t xml:space="preserve"> درصد افت کند.</w:t>
      </w:r>
    </w:p>
    <w:p w14:paraId="3E6A34D7"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01947AA4" wp14:editId="38319FA6">
            <wp:extent cx="5264785" cy="2615565"/>
            <wp:effectExtent l="0" t="0" r="0" b="0"/>
            <wp:docPr id="3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png"/>
                    <pic:cNvPicPr>
                      <a:picLocks noChangeAspect="1" noChangeArrowheads="1"/>
                    </pic:cNvPicPr>
                  </pic:nvPicPr>
                  <pic:blipFill>
                    <a:blip r:embed="rId35"/>
                    <a:stretch>
                      <a:fillRect/>
                    </a:stretch>
                  </pic:blipFill>
                  <pic:spPr bwMode="auto">
                    <a:xfrm>
                      <a:off x="0" y="0"/>
                      <a:ext cx="5264785" cy="2615565"/>
                    </a:xfrm>
                    <a:prstGeom prst="rect">
                      <a:avLst/>
                    </a:prstGeom>
                  </pic:spPr>
                </pic:pic>
              </a:graphicData>
            </a:graphic>
          </wp:inline>
        </w:drawing>
      </w:r>
    </w:p>
    <w:p w14:paraId="0B79E71D"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eastAsia="Adobe Arabic" w:hAnsi="12" w:cs="XB Roya"/>
          <w:sz w:val="30"/>
          <w:szCs w:val="30"/>
          <w:rtl/>
        </w:rPr>
        <w:t xml:space="preserve">شکل </w:t>
      </w:r>
      <w:r w:rsidRPr="002B756F">
        <w:rPr>
          <w:rFonts w:ascii="12" w:eastAsia="Adobe Arabic" w:hAnsi="12" w:cs="XB Roya"/>
          <w:sz w:val="30"/>
          <w:szCs w:val="30"/>
        </w:rPr>
        <w:t>5</w:t>
      </w:r>
      <w:r w:rsidRPr="002B756F">
        <w:rPr>
          <w:rFonts w:ascii="12" w:eastAsia="Adobe Arabic" w:hAnsi="12" w:cs="XB Roya"/>
          <w:sz w:val="30"/>
          <w:szCs w:val="30"/>
          <w:rtl/>
        </w:rPr>
        <w:t xml:space="preserve">: نمونه هایی از زوج های منفی در مجموعه داده های </w:t>
      </w:r>
      <w:r w:rsidRPr="002B756F">
        <w:rPr>
          <w:rFonts w:ascii="12" w:eastAsia="Adobe Arabic" w:hAnsi="12" w:cs="XB Roya"/>
          <w:sz w:val="30"/>
          <w:szCs w:val="30"/>
        </w:rPr>
        <w:t>LFW</w:t>
      </w:r>
      <w:r w:rsidRPr="002B756F">
        <w:rPr>
          <w:rFonts w:ascii="12" w:eastAsia="Adobe Arabic" w:hAnsi="12" w:cs="XB Roya"/>
          <w:sz w:val="30"/>
          <w:szCs w:val="30"/>
          <w:rtl/>
        </w:rPr>
        <w:t xml:space="preserve"> و </w:t>
      </w:r>
      <w:r w:rsidRPr="002B756F">
        <w:rPr>
          <w:rFonts w:ascii="12" w:eastAsia="Adobe Arabic" w:hAnsi="12" w:cs="XB Roya"/>
          <w:sz w:val="30"/>
          <w:szCs w:val="30"/>
        </w:rPr>
        <w:t>SLLFW</w:t>
      </w:r>
      <w:r w:rsidRPr="002B756F">
        <w:rPr>
          <w:rFonts w:ascii="12" w:eastAsia="Adobe Arabic" w:hAnsi="12" w:cs="XB Roya"/>
          <w:sz w:val="30"/>
          <w:szCs w:val="30"/>
          <w:rtl/>
        </w:rPr>
        <w:t xml:space="preserve">. در مقایسه با زوج های منفی در </w:t>
      </w:r>
      <w:r w:rsidRPr="002B756F">
        <w:rPr>
          <w:rFonts w:ascii="12" w:eastAsia="Adobe Arabic" w:hAnsi="12" w:cs="XB Roya"/>
          <w:sz w:val="30"/>
          <w:szCs w:val="30"/>
        </w:rPr>
        <w:t>LFW</w:t>
      </w:r>
      <w:r w:rsidRPr="002B756F">
        <w:rPr>
          <w:rFonts w:ascii="12" w:eastAsia="Adobe Arabic" w:hAnsi="12" w:cs="XB Roya"/>
          <w:sz w:val="30"/>
          <w:szCs w:val="30"/>
          <w:rtl/>
        </w:rPr>
        <w:t xml:space="preserve">، تشخیص زوج های منفی در </w:t>
      </w:r>
      <w:r w:rsidRPr="002B756F">
        <w:rPr>
          <w:rFonts w:ascii="12" w:eastAsia="Adobe Arabic" w:hAnsi="12" w:cs="XB Roya"/>
          <w:sz w:val="30"/>
          <w:szCs w:val="30"/>
        </w:rPr>
        <w:t>SLLFW</w:t>
      </w:r>
      <w:r w:rsidRPr="002B756F">
        <w:rPr>
          <w:rFonts w:ascii="12" w:eastAsia="Adobe Arabic" w:hAnsi="12" w:cs="XB Roya"/>
          <w:sz w:val="30"/>
          <w:szCs w:val="30"/>
          <w:rtl/>
        </w:rPr>
        <w:t xml:space="preserve"> نسبتاً دشوار است.</w:t>
      </w:r>
    </w:p>
    <w:p w14:paraId="5EA3F031"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جدول </w:t>
      </w:r>
      <w:r w:rsidRPr="002B756F">
        <w:rPr>
          <w:rFonts w:ascii="12" w:eastAsia="Adobe Arabic" w:hAnsi="12" w:cs="XB Roya"/>
          <w:sz w:val="30"/>
          <w:szCs w:val="30"/>
        </w:rPr>
        <w:t>4</w:t>
      </w:r>
      <w:r w:rsidRPr="002B756F">
        <w:rPr>
          <w:rFonts w:ascii="12" w:eastAsia="Adobe Arabic" w:hAnsi="12" w:cs="XB Roya"/>
          <w:sz w:val="30"/>
          <w:szCs w:val="30"/>
          <w:rtl/>
        </w:rPr>
        <w:t xml:space="preserve"> دقت تایید روش های مختلف در مجموعه داده </w:t>
      </w:r>
      <w:r w:rsidRPr="002B756F">
        <w:rPr>
          <w:rFonts w:ascii="12" w:eastAsia="Adobe Arabic" w:hAnsi="12" w:cs="XB Roya"/>
          <w:sz w:val="30"/>
          <w:szCs w:val="30"/>
        </w:rPr>
        <w:t>SLLFW</w:t>
      </w:r>
      <w:r w:rsidRPr="002B756F">
        <w:rPr>
          <w:rFonts w:ascii="12" w:eastAsia="Adobe Arabic" w:hAnsi="12" w:cs="XB Roya"/>
          <w:sz w:val="30"/>
          <w:szCs w:val="30"/>
          <w:rtl/>
        </w:rPr>
        <w:t xml:space="preserve"> را نشان می دهد. نتایج حاصل از برخی های معیار در نیمه بالایی این جدول نشان داده شده است. این نتایج به طور عمومی در دسترس قرار دارد [</w:t>
      </w:r>
      <w:r w:rsidRPr="002B756F">
        <w:rPr>
          <w:rFonts w:ascii="12" w:eastAsia="Adobe Arabic" w:hAnsi="12" w:cs="XB Roya"/>
          <w:sz w:val="30"/>
          <w:szCs w:val="30"/>
        </w:rPr>
        <w:t>38</w:t>
      </w:r>
      <w:r w:rsidRPr="002B756F">
        <w:rPr>
          <w:rFonts w:ascii="12" w:eastAsia="Adobe Arabic" w:hAnsi="12" w:cs="XB Roya"/>
          <w:sz w:val="30"/>
          <w:szCs w:val="30"/>
          <w:rtl/>
        </w:rPr>
        <w:t xml:space="preserve">] و توسط تیم </w:t>
      </w:r>
      <w:r w:rsidRPr="002B756F">
        <w:rPr>
          <w:rFonts w:ascii="12" w:eastAsia="Adobe Arabic" w:hAnsi="12" w:cs="XB Roya"/>
          <w:sz w:val="30"/>
          <w:szCs w:val="30"/>
        </w:rPr>
        <w:t>SLLFW</w:t>
      </w:r>
      <w:r w:rsidRPr="002B756F">
        <w:rPr>
          <w:rFonts w:ascii="12" w:eastAsia="Adobe Arabic" w:hAnsi="12" w:cs="XB Roya"/>
          <w:sz w:val="30"/>
          <w:szCs w:val="30"/>
          <w:rtl/>
        </w:rPr>
        <w:t xml:space="preserve"> ارائه شده است [</w:t>
      </w:r>
      <w:r w:rsidRPr="002B756F">
        <w:rPr>
          <w:rFonts w:ascii="12" w:eastAsia="Adobe Arabic" w:hAnsi="12" w:cs="XB Roya"/>
          <w:sz w:val="30"/>
          <w:szCs w:val="30"/>
        </w:rPr>
        <w:t>21</w:t>
      </w:r>
      <w:r w:rsidRPr="002B756F">
        <w:rPr>
          <w:rFonts w:ascii="12" w:eastAsia="Adobe Arabic" w:hAnsi="12" w:cs="XB Roya"/>
          <w:sz w:val="30"/>
          <w:szCs w:val="30"/>
          <w:rtl/>
        </w:rPr>
        <w:t xml:space="preserve">]. همانطور که از جدول </w:t>
      </w:r>
      <w:r w:rsidRPr="002B756F">
        <w:rPr>
          <w:rFonts w:ascii="12" w:eastAsia="Adobe Arabic" w:hAnsi="12" w:cs="XB Roya"/>
          <w:sz w:val="30"/>
          <w:szCs w:val="30"/>
        </w:rPr>
        <w:t>4</w:t>
      </w:r>
      <w:r w:rsidRPr="002B756F">
        <w:rPr>
          <w:rFonts w:ascii="12" w:eastAsia="Adobe Arabic" w:hAnsi="12" w:cs="XB Roya"/>
          <w:sz w:val="30"/>
          <w:szCs w:val="30"/>
          <w:rtl/>
        </w:rPr>
        <w:t xml:space="preserve"> دیده می شود، روش </w:t>
      </w:r>
      <w:r w:rsidRPr="002B756F">
        <w:rPr>
          <w:rFonts w:ascii="12" w:eastAsia="Adobe Arabic" w:hAnsi="12" w:cs="XB Roya"/>
          <w:sz w:val="30"/>
          <w:szCs w:val="30"/>
        </w:rPr>
        <w:t>MML</w:t>
      </w:r>
      <w:r w:rsidRPr="002B756F">
        <w:rPr>
          <w:rFonts w:ascii="12" w:eastAsia="Adobe Arabic" w:hAnsi="12" w:cs="XB Roya"/>
          <w:sz w:val="30"/>
          <w:szCs w:val="30"/>
          <w:rtl/>
        </w:rPr>
        <w:t xml:space="preserve"> به عملکرد بهتری نسبت به </w:t>
      </w:r>
      <w:r w:rsidRPr="002B756F">
        <w:rPr>
          <w:rFonts w:ascii="12" w:eastAsia="Adobe Arabic" w:hAnsi="12" w:cs="XB Roya"/>
          <w:sz w:val="30"/>
          <w:szCs w:val="30"/>
          <w:rtl/>
        </w:rPr>
        <w:lastRenderedPageBreak/>
        <w:t xml:space="preserve">روش های معیار در </w:t>
      </w:r>
      <w:r w:rsidRPr="002B756F">
        <w:rPr>
          <w:rFonts w:ascii="12" w:eastAsia="Adobe Arabic" w:hAnsi="12" w:cs="XB Roya"/>
          <w:sz w:val="30"/>
          <w:szCs w:val="30"/>
        </w:rPr>
        <w:t>SLLFW</w:t>
      </w:r>
      <w:r w:rsidRPr="002B756F">
        <w:rPr>
          <w:rFonts w:ascii="12" w:eastAsia="Adobe Arabic" w:hAnsi="12" w:cs="XB Roya"/>
          <w:sz w:val="30"/>
          <w:szCs w:val="30"/>
          <w:rtl/>
        </w:rPr>
        <w:t xml:space="preserve"> دست می یابد. همچنین روش </w:t>
      </w:r>
      <w:r w:rsidRPr="002B756F">
        <w:rPr>
          <w:rFonts w:ascii="12" w:eastAsia="Adobe Arabic" w:hAnsi="12" w:cs="XB Roya"/>
          <w:sz w:val="30"/>
          <w:szCs w:val="30"/>
        </w:rPr>
        <w:t>MML</w:t>
      </w:r>
      <w:r w:rsidRPr="002B756F">
        <w:rPr>
          <w:rFonts w:ascii="12" w:eastAsia="Adobe Arabic" w:hAnsi="12" w:cs="XB Roya"/>
          <w:sz w:val="30"/>
          <w:szCs w:val="30"/>
          <w:rtl/>
        </w:rPr>
        <w:t xml:space="preserve"> دقت بیشتری را نسبت به دیگر توابع هزینه مربوطه نشان می دهد. در نیمه بالایی این حدول، دقت روش های معیار تنها بین </w:t>
      </w:r>
      <w:r w:rsidRPr="002B756F">
        <w:rPr>
          <w:rFonts w:ascii="12" w:eastAsia="Adobe Arabic" w:hAnsi="12" w:cs="XB Roya"/>
          <w:sz w:val="30"/>
          <w:szCs w:val="30"/>
        </w:rPr>
        <w:t>16.75</w:t>
      </w:r>
      <w:r w:rsidRPr="002B756F">
        <w:rPr>
          <w:rFonts w:ascii="12" w:eastAsia="Adobe Arabic" w:hAnsi="12" w:cs="XB Roya"/>
          <w:sz w:val="30"/>
          <w:szCs w:val="30"/>
          <w:rtl/>
        </w:rPr>
        <w:t xml:space="preserve"> درصد و </w:t>
      </w:r>
      <w:r w:rsidRPr="002B756F">
        <w:rPr>
          <w:rFonts w:ascii="12" w:eastAsia="Adobe Arabic" w:hAnsi="12" w:cs="XB Roya"/>
          <w:sz w:val="30"/>
          <w:szCs w:val="30"/>
        </w:rPr>
        <w:t>4.68</w:t>
      </w:r>
      <w:r w:rsidRPr="002B756F">
        <w:rPr>
          <w:rFonts w:ascii="12" w:eastAsia="Adobe Arabic" w:hAnsi="12" w:cs="XB Roya"/>
          <w:sz w:val="30"/>
          <w:szCs w:val="30"/>
          <w:rtl/>
        </w:rPr>
        <w:t xml:space="preserve"> درصد از </w:t>
      </w:r>
      <w:r w:rsidRPr="002B756F">
        <w:rPr>
          <w:rFonts w:ascii="12" w:eastAsia="Adobe Arabic" w:hAnsi="12" w:cs="XB Roya"/>
          <w:sz w:val="30"/>
          <w:szCs w:val="30"/>
        </w:rPr>
        <w:t>LFW</w:t>
      </w:r>
      <w:r w:rsidRPr="002B756F">
        <w:rPr>
          <w:rFonts w:ascii="12" w:eastAsia="Adobe Arabic" w:hAnsi="12" w:cs="XB Roya"/>
          <w:sz w:val="30"/>
          <w:szCs w:val="30"/>
          <w:rtl/>
        </w:rPr>
        <w:t xml:space="preserve"> به </w:t>
      </w:r>
      <w:r w:rsidRPr="002B756F">
        <w:rPr>
          <w:rFonts w:ascii="12" w:eastAsia="Adobe Arabic" w:hAnsi="12" w:cs="XB Roya"/>
          <w:sz w:val="30"/>
          <w:szCs w:val="30"/>
        </w:rPr>
        <w:t>SLLFW</w:t>
      </w:r>
      <w:r w:rsidRPr="002B756F">
        <w:rPr>
          <w:rFonts w:ascii="12" w:eastAsia="Adobe Arabic" w:hAnsi="12" w:cs="XB Roya"/>
          <w:sz w:val="30"/>
          <w:szCs w:val="30"/>
          <w:rtl/>
        </w:rPr>
        <w:t xml:space="preserve"> افت می کند. طبق مقایسه، دقت روش </w:t>
      </w:r>
      <w:r w:rsidRPr="002B756F">
        <w:rPr>
          <w:rFonts w:ascii="12" w:eastAsia="Adobe Arabic" w:hAnsi="12" w:cs="XB Roya"/>
          <w:sz w:val="30"/>
          <w:szCs w:val="30"/>
        </w:rPr>
        <w:t>MML</w:t>
      </w:r>
      <w:r w:rsidRPr="002B756F">
        <w:rPr>
          <w:rFonts w:ascii="12" w:eastAsia="Adobe Arabic" w:hAnsi="12" w:cs="XB Roya"/>
          <w:sz w:val="30"/>
          <w:szCs w:val="30"/>
          <w:rtl/>
        </w:rPr>
        <w:t xml:space="preserve"> به میزان </w:t>
      </w:r>
      <w:r w:rsidRPr="002B756F">
        <w:rPr>
          <w:rFonts w:ascii="12" w:eastAsia="Adobe Arabic" w:hAnsi="12" w:cs="XB Roya"/>
          <w:sz w:val="30"/>
          <w:szCs w:val="30"/>
        </w:rPr>
        <w:t>3.26</w:t>
      </w:r>
      <w:r w:rsidRPr="002B756F">
        <w:rPr>
          <w:rFonts w:ascii="12" w:eastAsia="Adobe Arabic" w:hAnsi="12" w:cs="XB Roya"/>
          <w:sz w:val="30"/>
          <w:szCs w:val="30"/>
          <w:rtl/>
        </w:rPr>
        <w:t xml:space="preserve"> درصد افت می کند. نتایج به دست آمده در </w:t>
      </w:r>
      <w:r w:rsidRPr="002B756F">
        <w:rPr>
          <w:rFonts w:ascii="12" w:eastAsia="Adobe Arabic" w:hAnsi="12" w:cs="XB Roya"/>
          <w:sz w:val="30"/>
          <w:szCs w:val="30"/>
        </w:rPr>
        <w:t>SLLFW</w:t>
      </w:r>
      <w:r w:rsidRPr="002B756F">
        <w:rPr>
          <w:rFonts w:ascii="12" w:eastAsia="Adobe Arabic" w:hAnsi="12" w:cs="XB Roya"/>
          <w:sz w:val="30"/>
          <w:szCs w:val="30"/>
          <w:rtl/>
        </w:rPr>
        <w:t xml:space="preserve"> عملکرد روش های پیشنهادی را بیشتر تایید می کند.</w:t>
      </w:r>
    </w:p>
    <w:p w14:paraId="52426B88"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eastAsia="Adobe Arabic" w:hAnsi="12" w:cs="XB Roya"/>
          <w:sz w:val="30"/>
          <w:szCs w:val="30"/>
          <w:rtl/>
        </w:rPr>
        <w:t xml:space="preserve">جدول </w:t>
      </w:r>
      <w:r w:rsidRPr="002B756F">
        <w:rPr>
          <w:rFonts w:ascii="12" w:eastAsia="Adobe Arabic" w:hAnsi="12" w:cs="XB Roya"/>
          <w:sz w:val="30"/>
          <w:szCs w:val="30"/>
        </w:rPr>
        <w:t>4</w:t>
      </w:r>
      <w:r w:rsidRPr="002B756F">
        <w:rPr>
          <w:rFonts w:ascii="12" w:eastAsia="Adobe Arabic" w:hAnsi="12" w:cs="XB Roya"/>
          <w:sz w:val="30"/>
          <w:szCs w:val="30"/>
          <w:rtl/>
        </w:rPr>
        <w:t xml:space="preserve">: عملکرد تایید روش های مختلف در مجموعه داده </w:t>
      </w:r>
      <w:r w:rsidRPr="002B756F">
        <w:rPr>
          <w:rFonts w:ascii="12" w:eastAsia="Adobe Arabic" w:hAnsi="12" w:cs="XB Roya"/>
          <w:sz w:val="30"/>
          <w:szCs w:val="30"/>
        </w:rPr>
        <w:t>SLLFW</w:t>
      </w:r>
      <w:r w:rsidRPr="002B756F">
        <w:rPr>
          <w:rFonts w:ascii="12" w:eastAsia="Adobe Arabic" w:hAnsi="12" w:cs="XB Roya"/>
          <w:sz w:val="30"/>
          <w:szCs w:val="30"/>
          <w:rtl/>
        </w:rPr>
        <w:t>.</w:t>
      </w:r>
    </w:p>
    <w:p w14:paraId="5924112E"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62C67460" wp14:editId="726B80B5">
            <wp:extent cx="3451225" cy="2237105"/>
            <wp:effectExtent l="0" t="0" r="0" b="0"/>
            <wp:docPr id="3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a:picLocks noChangeAspect="1" noChangeArrowheads="1"/>
                    </pic:cNvPicPr>
                  </pic:nvPicPr>
                  <pic:blipFill>
                    <a:blip r:embed="rId36"/>
                    <a:stretch>
                      <a:fillRect/>
                    </a:stretch>
                  </pic:blipFill>
                  <pic:spPr bwMode="auto">
                    <a:xfrm>
                      <a:off x="0" y="0"/>
                      <a:ext cx="3451225" cy="2237105"/>
                    </a:xfrm>
                    <a:prstGeom prst="rect">
                      <a:avLst/>
                    </a:prstGeom>
                  </pic:spPr>
                </pic:pic>
              </a:graphicData>
            </a:graphic>
          </wp:inline>
        </w:drawing>
      </w:r>
    </w:p>
    <w:p w14:paraId="57B3E435"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t>6-3</w:t>
      </w:r>
      <w:r w:rsidRPr="002B756F">
        <w:rPr>
          <w:rFonts w:ascii="12" w:eastAsia="Adobe Arabic" w:hAnsi="12" w:cs="XB Roya"/>
          <w:b/>
          <w:sz w:val="30"/>
          <w:szCs w:val="30"/>
          <w:rtl/>
        </w:rPr>
        <w:t xml:space="preserve"> نتایج براساس مجموعه داده های </w:t>
      </w:r>
      <w:r w:rsidRPr="002B756F">
        <w:rPr>
          <w:rFonts w:ascii="12" w:eastAsia="Adobe Arabic" w:hAnsi="12" w:cs="XB Roya"/>
          <w:b/>
          <w:sz w:val="30"/>
          <w:szCs w:val="30"/>
        </w:rPr>
        <w:t>IJB-B</w:t>
      </w:r>
      <w:r w:rsidRPr="002B756F">
        <w:rPr>
          <w:rFonts w:ascii="12" w:eastAsia="Adobe Arabic" w:hAnsi="12" w:cs="XB Roya"/>
          <w:b/>
          <w:sz w:val="30"/>
          <w:szCs w:val="30"/>
          <w:rtl/>
        </w:rPr>
        <w:t xml:space="preserve"> و </w:t>
      </w:r>
      <w:r w:rsidRPr="002B756F">
        <w:rPr>
          <w:rFonts w:ascii="12" w:eastAsia="Adobe Arabic" w:hAnsi="12" w:cs="XB Roya"/>
          <w:b/>
          <w:sz w:val="30"/>
          <w:szCs w:val="30"/>
        </w:rPr>
        <w:t>IJB-C</w:t>
      </w:r>
    </w:p>
    <w:p w14:paraId="2B469E92"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مجموعه داده </w:t>
      </w:r>
      <w:r w:rsidRPr="002B756F">
        <w:rPr>
          <w:rFonts w:ascii="12" w:eastAsia="Adobe Arabic" w:hAnsi="12" w:cs="XB Roya"/>
          <w:sz w:val="30"/>
          <w:szCs w:val="30"/>
        </w:rPr>
        <w:t>IJB-B [24]</w:t>
      </w:r>
      <w:r w:rsidRPr="002B756F">
        <w:rPr>
          <w:rFonts w:ascii="12" w:eastAsia="Adobe Arabic" w:hAnsi="12" w:cs="XB Roya"/>
          <w:sz w:val="30"/>
          <w:szCs w:val="30"/>
          <w:rtl/>
        </w:rPr>
        <w:t xml:space="preserve"> شامل </w:t>
      </w:r>
      <w:r w:rsidRPr="002B756F">
        <w:rPr>
          <w:rFonts w:ascii="12" w:eastAsia="Adobe Arabic" w:hAnsi="12" w:cs="XB Roya"/>
          <w:sz w:val="30"/>
          <w:szCs w:val="30"/>
        </w:rPr>
        <w:t>21.8K</w:t>
      </w:r>
      <w:r w:rsidRPr="002B756F">
        <w:rPr>
          <w:rFonts w:ascii="12" w:eastAsia="Adobe Arabic" w:hAnsi="12" w:cs="XB Roya"/>
          <w:sz w:val="30"/>
          <w:szCs w:val="30"/>
          <w:rtl/>
        </w:rPr>
        <w:t xml:space="preserve"> تصویر و </w:t>
      </w:r>
      <w:r w:rsidRPr="002B756F">
        <w:rPr>
          <w:rFonts w:ascii="12" w:eastAsia="Adobe Arabic" w:hAnsi="12" w:cs="XB Roya"/>
          <w:sz w:val="30"/>
          <w:szCs w:val="30"/>
        </w:rPr>
        <w:t>55K</w:t>
      </w:r>
      <w:r w:rsidRPr="002B756F">
        <w:rPr>
          <w:rFonts w:ascii="12" w:eastAsia="Adobe Arabic" w:hAnsi="12" w:cs="XB Roya"/>
          <w:sz w:val="30"/>
          <w:szCs w:val="30"/>
          <w:rtl/>
        </w:rPr>
        <w:t xml:space="preserve"> فریم از </w:t>
      </w:r>
      <w:r w:rsidRPr="002B756F">
        <w:rPr>
          <w:rFonts w:ascii="12" w:eastAsia="Adobe Arabic" w:hAnsi="12" w:cs="XB Roya"/>
          <w:sz w:val="30"/>
          <w:szCs w:val="30"/>
        </w:rPr>
        <w:t>7011</w:t>
      </w:r>
      <w:r w:rsidRPr="002B756F">
        <w:rPr>
          <w:rFonts w:ascii="12" w:eastAsia="Adobe Arabic" w:hAnsi="12" w:cs="XB Roya"/>
          <w:sz w:val="30"/>
          <w:szCs w:val="30"/>
          <w:rtl/>
        </w:rPr>
        <w:t xml:space="preserve"> ویدیو است. در مجموعه داده </w:t>
      </w:r>
      <w:r w:rsidRPr="002B756F">
        <w:rPr>
          <w:rFonts w:ascii="12" w:eastAsia="Adobe Arabic" w:hAnsi="12" w:cs="XB Roya"/>
          <w:sz w:val="30"/>
          <w:szCs w:val="30"/>
        </w:rPr>
        <w:t>IJB-B</w:t>
      </w:r>
      <w:r w:rsidRPr="002B756F">
        <w:rPr>
          <w:rFonts w:ascii="12" w:eastAsia="Adobe Arabic" w:hAnsi="12" w:cs="XB Roya"/>
          <w:sz w:val="30"/>
          <w:szCs w:val="30"/>
          <w:rtl/>
        </w:rPr>
        <w:t xml:space="preserve">، تعداد </w:t>
      </w:r>
      <w:r w:rsidRPr="002B756F">
        <w:rPr>
          <w:rFonts w:ascii="12" w:eastAsia="Adobe Arabic" w:hAnsi="12" w:cs="XB Roya"/>
          <w:sz w:val="30"/>
          <w:szCs w:val="30"/>
        </w:rPr>
        <w:t>1845</w:t>
      </w:r>
      <w:r w:rsidRPr="002B756F">
        <w:rPr>
          <w:rFonts w:ascii="12" w:eastAsia="Adobe Arabic" w:hAnsi="12" w:cs="XB Roya"/>
          <w:sz w:val="30"/>
          <w:szCs w:val="30"/>
          <w:rtl/>
        </w:rPr>
        <w:t xml:space="preserve"> موضوع وجود دارد که هیچ گونه هم پوشانی با معیارهای تشخیص چهره همانند </w:t>
      </w:r>
      <w:r w:rsidRPr="002B756F">
        <w:rPr>
          <w:rFonts w:ascii="12" w:eastAsia="Adobe Arabic" w:hAnsi="12" w:cs="XB Roya"/>
          <w:sz w:val="30"/>
          <w:szCs w:val="30"/>
        </w:rPr>
        <w:t>VGGFace2 [6]</w:t>
      </w:r>
      <w:r w:rsidRPr="002B756F">
        <w:rPr>
          <w:rFonts w:ascii="12" w:eastAsia="Adobe Arabic" w:hAnsi="12" w:cs="XB Roya"/>
          <w:sz w:val="30"/>
          <w:szCs w:val="30"/>
          <w:rtl/>
        </w:rPr>
        <w:t xml:space="preserve"> و </w:t>
      </w:r>
      <w:r w:rsidRPr="002B756F">
        <w:rPr>
          <w:rFonts w:ascii="12" w:eastAsia="Adobe Arabic" w:hAnsi="12" w:cs="XB Roya"/>
          <w:sz w:val="30"/>
          <w:szCs w:val="30"/>
        </w:rPr>
        <w:t xml:space="preserve">CASIA </w:t>
      </w:r>
      <w:proofErr w:type="spellStart"/>
      <w:r w:rsidRPr="002B756F">
        <w:rPr>
          <w:rFonts w:ascii="12" w:eastAsia="Adobe Arabic" w:hAnsi="12" w:cs="XB Roya"/>
          <w:sz w:val="30"/>
          <w:szCs w:val="30"/>
        </w:rPr>
        <w:t>WebFace</w:t>
      </w:r>
      <w:proofErr w:type="spellEnd"/>
      <w:r w:rsidRPr="002B756F">
        <w:rPr>
          <w:rFonts w:ascii="12" w:eastAsia="Adobe Arabic" w:hAnsi="12" w:cs="XB Roya"/>
          <w:sz w:val="30"/>
          <w:szCs w:val="30"/>
        </w:rPr>
        <w:t xml:space="preserve"> [8]</w:t>
      </w:r>
      <w:r w:rsidRPr="002B756F">
        <w:rPr>
          <w:rFonts w:ascii="12" w:eastAsia="Adobe Arabic" w:hAnsi="12" w:cs="XB Roya"/>
          <w:sz w:val="30"/>
          <w:szCs w:val="30"/>
          <w:rtl/>
        </w:rPr>
        <w:t xml:space="preserve"> ندارند. در مجموعه داده </w:t>
      </w:r>
      <w:r w:rsidRPr="002B756F">
        <w:rPr>
          <w:rFonts w:ascii="12" w:eastAsia="Adobe Arabic" w:hAnsi="12" w:cs="XB Roya"/>
          <w:sz w:val="30"/>
          <w:szCs w:val="30"/>
        </w:rPr>
        <w:t>IJB-B</w:t>
      </w:r>
      <w:r w:rsidRPr="002B756F">
        <w:rPr>
          <w:rFonts w:ascii="12" w:eastAsia="Adobe Arabic" w:hAnsi="12" w:cs="XB Roya"/>
          <w:sz w:val="30"/>
          <w:szCs w:val="30"/>
          <w:rtl/>
        </w:rPr>
        <w:t xml:space="preserve">، به طور کلی </w:t>
      </w:r>
      <w:r w:rsidRPr="002B756F">
        <w:rPr>
          <w:rFonts w:ascii="12" w:eastAsia="Adobe Arabic" w:hAnsi="12" w:cs="XB Roya"/>
          <w:sz w:val="30"/>
          <w:szCs w:val="30"/>
        </w:rPr>
        <w:t>12115</w:t>
      </w:r>
      <w:r w:rsidRPr="002B756F">
        <w:rPr>
          <w:rFonts w:ascii="12" w:eastAsia="Adobe Arabic" w:hAnsi="12" w:cs="XB Roya"/>
          <w:sz w:val="30"/>
          <w:szCs w:val="30"/>
          <w:rtl/>
        </w:rPr>
        <w:t xml:space="preserve"> قالب همراه با </w:t>
      </w:r>
      <w:r w:rsidRPr="002B756F">
        <w:rPr>
          <w:rFonts w:ascii="12" w:eastAsia="Adobe Arabic" w:hAnsi="12" w:cs="XB Roya"/>
          <w:sz w:val="30"/>
          <w:szCs w:val="30"/>
        </w:rPr>
        <w:t>10270</w:t>
      </w:r>
      <w:r w:rsidRPr="002B756F">
        <w:rPr>
          <w:rFonts w:ascii="12" w:eastAsia="Adobe Arabic" w:hAnsi="12" w:cs="XB Roya"/>
          <w:sz w:val="30"/>
          <w:szCs w:val="30"/>
          <w:rtl/>
        </w:rPr>
        <w:t xml:space="preserve"> تطبیق اصلی و </w:t>
      </w:r>
      <w:r w:rsidRPr="002B756F">
        <w:rPr>
          <w:rFonts w:ascii="12" w:eastAsia="Adobe Arabic" w:hAnsi="12" w:cs="XB Roya"/>
          <w:sz w:val="30"/>
          <w:szCs w:val="30"/>
        </w:rPr>
        <w:t>8M</w:t>
      </w:r>
      <w:r w:rsidRPr="002B756F">
        <w:rPr>
          <w:rFonts w:ascii="12" w:eastAsia="Adobe Arabic" w:hAnsi="12" w:cs="XB Roya"/>
          <w:sz w:val="30"/>
          <w:szCs w:val="30"/>
          <w:rtl/>
        </w:rPr>
        <w:t xml:space="preserve"> تطبیق جعلی وجود دارد. مجموعه داده </w:t>
      </w:r>
      <w:r w:rsidRPr="002B756F">
        <w:rPr>
          <w:rFonts w:ascii="12" w:eastAsia="Adobe Arabic" w:hAnsi="12" w:cs="XB Roya"/>
          <w:sz w:val="30"/>
          <w:szCs w:val="30"/>
        </w:rPr>
        <w:t>IJB-C [25]</w:t>
      </w:r>
      <w:r w:rsidRPr="002B756F">
        <w:rPr>
          <w:rFonts w:ascii="12" w:eastAsia="Adobe Arabic" w:hAnsi="12" w:cs="XB Roya"/>
          <w:sz w:val="30"/>
          <w:szCs w:val="30"/>
          <w:rtl/>
        </w:rPr>
        <w:t xml:space="preserve"> توسعه ای از </w:t>
      </w:r>
      <w:r w:rsidRPr="002B756F">
        <w:rPr>
          <w:rFonts w:ascii="12" w:eastAsia="Adobe Arabic" w:hAnsi="12" w:cs="XB Roya"/>
          <w:sz w:val="30"/>
          <w:szCs w:val="30"/>
        </w:rPr>
        <w:t>IJB-B</w:t>
      </w:r>
      <w:r w:rsidRPr="002B756F">
        <w:rPr>
          <w:rFonts w:ascii="12" w:eastAsia="Adobe Arabic" w:hAnsi="12" w:cs="XB Roya"/>
          <w:sz w:val="30"/>
          <w:szCs w:val="30"/>
          <w:rtl/>
        </w:rPr>
        <w:t xml:space="preserve"> است. این مجموعه شامل </w:t>
      </w:r>
      <w:r w:rsidRPr="002B756F">
        <w:rPr>
          <w:rFonts w:ascii="12" w:eastAsia="Adobe Arabic" w:hAnsi="12" w:cs="XB Roya"/>
          <w:sz w:val="30"/>
          <w:szCs w:val="30"/>
        </w:rPr>
        <w:t>31.3K</w:t>
      </w:r>
      <w:r w:rsidRPr="002B756F">
        <w:rPr>
          <w:rFonts w:ascii="12" w:eastAsia="Adobe Arabic" w:hAnsi="12" w:cs="XB Roya"/>
          <w:sz w:val="30"/>
          <w:szCs w:val="30"/>
          <w:rtl/>
        </w:rPr>
        <w:t xml:space="preserve"> تصویر ثابت و </w:t>
      </w:r>
      <w:r w:rsidRPr="002B756F">
        <w:rPr>
          <w:rFonts w:ascii="12" w:eastAsia="Adobe Arabic" w:hAnsi="12" w:cs="XB Roya"/>
          <w:sz w:val="30"/>
          <w:szCs w:val="30"/>
        </w:rPr>
        <w:t>117.5K</w:t>
      </w:r>
      <w:r w:rsidRPr="002B756F">
        <w:rPr>
          <w:rFonts w:ascii="12" w:eastAsia="Adobe Arabic" w:hAnsi="12" w:cs="XB Roya"/>
          <w:sz w:val="30"/>
          <w:szCs w:val="30"/>
          <w:rtl/>
        </w:rPr>
        <w:t xml:space="preserve"> فریم از </w:t>
      </w:r>
      <w:r w:rsidRPr="002B756F">
        <w:rPr>
          <w:rFonts w:ascii="12" w:eastAsia="Adobe Arabic" w:hAnsi="12" w:cs="XB Roya"/>
          <w:sz w:val="30"/>
          <w:szCs w:val="30"/>
        </w:rPr>
        <w:t>1179</w:t>
      </w:r>
      <w:r w:rsidRPr="002B756F">
        <w:rPr>
          <w:rFonts w:ascii="12" w:eastAsia="Adobe Arabic" w:hAnsi="12" w:cs="XB Roya"/>
          <w:sz w:val="30"/>
          <w:szCs w:val="30"/>
          <w:rtl/>
        </w:rPr>
        <w:t xml:space="preserve"> ویدیو است. تمامی این تصاویر و ویدیوها مربوط به </w:t>
      </w:r>
      <w:r w:rsidRPr="002B756F">
        <w:rPr>
          <w:rFonts w:ascii="12" w:eastAsia="Adobe Arabic" w:hAnsi="12" w:cs="XB Roya"/>
          <w:sz w:val="30"/>
          <w:szCs w:val="30"/>
        </w:rPr>
        <w:t>3531</w:t>
      </w:r>
      <w:r w:rsidRPr="002B756F">
        <w:rPr>
          <w:rFonts w:ascii="12" w:eastAsia="Adobe Arabic" w:hAnsi="12" w:cs="XB Roya"/>
          <w:sz w:val="30"/>
          <w:szCs w:val="30"/>
          <w:rtl/>
        </w:rPr>
        <w:t xml:space="preserve"> موضوع هستند که هیچ گونه هم پوشانی با معیارهای معروف تشخیص چهره ندارند. در مجموعه داده </w:t>
      </w:r>
      <w:r w:rsidRPr="002B756F">
        <w:rPr>
          <w:rFonts w:ascii="12" w:eastAsia="Adobe Arabic" w:hAnsi="12" w:cs="XB Roya"/>
          <w:sz w:val="30"/>
          <w:szCs w:val="30"/>
        </w:rPr>
        <w:t>IJB-C</w:t>
      </w:r>
      <w:r w:rsidRPr="002B756F">
        <w:rPr>
          <w:rFonts w:ascii="12" w:eastAsia="Adobe Arabic" w:hAnsi="12" w:cs="XB Roya"/>
          <w:sz w:val="30"/>
          <w:szCs w:val="30"/>
          <w:rtl/>
        </w:rPr>
        <w:t xml:space="preserve">، به طور کلی تعداد </w:t>
      </w:r>
      <w:r w:rsidRPr="002B756F">
        <w:rPr>
          <w:rFonts w:ascii="12" w:eastAsia="Adobe Arabic" w:hAnsi="12" w:cs="XB Roya"/>
          <w:sz w:val="30"/>
          <w:szCs w:val="30"/>
        </w:rPr>
        <w:lastRenderedPageBreak/>
        <w:t>23124</w:t>
      </w:r>
      <w:r w:rsidRPr="002B756F">
        <w:rPr>
          <w:rFonts w:ascii="12" w:eastAsia="Adobe Arabic" w:hAnsi="12" w:cs="XB Roya"/>
          <w:sz w:val="30"/>
          <w:szCs w:val="30"/>
          <w:rtl/>
        </w:rPr>
        <w:t xml:space="preserve"> قالب وجود دارد که شامل </w:t>
      </w:r>
      <w:r w:rsidRPr="002B756F">
        <w:rPr>
          <w:rFonts w:ascii="12" w:eastAsia="Adobe Arabic" w:hAnsi="12" w:cs="XB Roya"/>
          <w:sz w:val="30"/>
          <w:szCs w:val="30"/>
        </w:rPr>
        <w:t>19557</w:t>
      </w:r>
      <w:r w:rsidRPr="002B756F">
        <w:rPr>
          <w:rFonts w:ascii="12" w:eastAsia="Adobe Arabic" w:hAnsi="12" w:cs="XB Roya"/>
          <w:sz w:val="30"/>
          <w:szCs w:val="30"/>
          <w:rtl/>
        </w:rPr>
        <w:t xml:space="preserve"> تطبیق اصلی و </w:t>
      </w:r>
      <w:r w:rsidRPr="002B756F">
        <w:rPr>
          <w:rFonts w:ascii="12" w:eastAsia="Adobe Arabic" w:hAnsi="12" w:cs="XB Roya"/>
          <w:sz w:val="30"/>
          <w:szCs w:val="30"/>
        </w:rPr>
        <w:t>15693K</w:t>
      </w:r>
      <w:r w:rsidRPr="002B756F">
        <w:rPr>
          <w:rFonts w:ascii="12" w:eastAsia="Adobe Arabic" w:hAnsi="12" w:cs="XB Roya"/>
          <w:sz w:val="30"/>
          <w:szCs w:val="30"/>
          <w:rtl/>
        </w:rPr>
        <w:t xml:space="preserve"> تطبیق جعلی است.</w:t>
      </w:r>
    </w:p>
    <w:p w14:paraId="4F3E0E4C"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 xml:space="preserve">با پیروی از پروتکل تایید </w:t>
      </w:r>
      <w:r w:rsidRPr="002B756F">
        <w:rPr>
          <w:rFonts w:ascii="12" w:eastAsia="Adobe Arabic" w:hAnsi="12" w:cs="XB Roya"/>
          <w:sz w:val="30"/>
          <w:szCs w:val="30"/>
        </w:rPr>
        <w:t>1:1</w:t>
      </w:r>
      <w:r w:rsidRPr="002B756F">
        <w:rPr>
          <w:rFonts w:ascii="12" w:eastAsia="Adobe Arabic" w:hAnsi="12" w:cs="XB Roya"/>
          <w:sz w:val="30"/>
          <w:szCs w:val="30"/>
          <w:rtl/>
        </w:rPr>
        <w:t xml:space="preserve">، ما روش </w:t>
      </w:r>
      <w:r w:rsidRPr="002B756F">
        <w:rPr>
          <w:rFonts w:ascii="12" w:eastAsia="Adobe Arabic" w:hAnsi="12" w:cs="XB Roya"/>
          <w:sz w:val="30"/>
          <w:szCs w:val="30"/>
        </w:rPr>
        <w:t>MML</w:t>
      </w:r>
      <w:r w:rsidRPr="002B756F">
        <w:rPr>
          <w:rFonts w:ascii="12" w:eastAsia="Adobe Arabic" w:hAnsi="12" w:cs="XB Roya"/>
          <w:sz w:val="30"/>
          <w:szCs w:val="30"/>
          <w:rtl/>
        </w:rPr>
        <w:t xml:space="preserve"> پیشنهادی را با جدیدترین روش های مطابق با جدول </w:t>
      </w:r>
      <w:r w:rsidRPr="002B756F">
        <w:rPr>
          <w:rFonts w:ascii="12" w:eastAsia="Adobe Arabic" w:hAnsi="12" w:cs="XB Roya"/>
          <w:sz w:val="30"/>
          <w:szCs w:val="30"/>
        </w:rPr>
        <w:t>5</w:t>
      </w:r>
      <w:r w:rsidRPr="002B756F">
        <w:rPr>
          <w:rFonts w:ascii="12" w:eastAsia="Adobe Arabic" w:hAnsi="12" w:cs="XB Roya"/>
          <w:sz w:val="30"/>
          <w:szCs w:val="30"/>
          <w:rtl/>
        </w:rPr>
        <w:t xml:space="preserve"> مقایسه می کنیم. برای مقایسه بهتر، روش </w:t>
      </w:r>
      <w:r w:rsidRPr="002B756F">
        <w:rPr>
          <w:rFonts w:ascii="12" w:eastAsia="Adobe Arabic" w:hAnsi="12" w:cs="XB Roya"/>
          <w:sz w:val="30"/>
          <w:szCs w:val="30"/>
        </w:rPr>
        <w:t>MML</w:t>
      </w:r>
      <w:r w:rsidRPr="002B756F">
        <w:rPr>
          <w:rFonts w:ascii="12" w:eastAsia="Adobe Arabic" w:hAnsi="12" w:cs="XB Roya"/>
          <w:sz w:val="30"/>
          <w:szCs w:val="30"/>
          <w:rtl/>
        </w:rPr>
        <w:t xml:space="preserve"> را به طور مستقیم با توابع هزینه مرتبط در شرایط یکسان مقایسه می کنیم. نتایج به دست آمده نشان می دهد که روش </w:t>
      </w:r>
      <w:r w:rsidRPr="002B756F">
        <w:rPr>
          <w:rFonts w:ascii="12" w:eastAsia="Adobe Arabic" w:hAnsi="12" w:cs="XB Roya"/>
          <w:sz w:val="30"/>
          <w:szCs w:val="30"/>
        </w:rPr>
        <w:t>MML</w:t>
      </w:r>
      <w:r w:rsidRPr="002B756F">
        <w:rPr>
          <w:rFonts w:ascii="12" w:eastAsia="Adobe Arabic" w:hAnsi="12" w:cs="XB Roya"/>
          <w:sz w:val="30"/>
          <w:szCs w:val="30"/>
          <w:rtl/>
        </w:rPr>
        <w:t xml:space="preserve"> عملکرد بهتری نسبت به جدیدترین روش ها دارد که در بخش بالایی جدول </w:t>
      </w:r>
      <w:r w:rsidRPr="002B756F">
        <w:rPr>
          <w:rFonts w:ascii="12" w:eastAsia="Adobe Arabic" w:hAnsi="12" w:cs="XB Roya"/>
          <w:sz w:val="30"/>
          <w:szCs w:val="30"/>
        </w:rPr>
        <w:t>5</w:t>
      </w:r>
      <w:r w:rsidRPr="002B756F">
        <w:rPr>
          <w:rFonts w:ascii="12" w:eastAsia="Adobe Arabic" w:hAnsi="12" w:cs="XB Roya"/>
          <w:sz w:val="30"/>
          <w:szCs w:val="30"/>
          <w:rtl/>
        </w:rPr>
        <w:t xml:space="preserve"> در مجموعه داده های </w:t>
      </w:r>
      <w:r w:rsidRPr="002B756F">
        <w:rPr>
          <w:rFonts w:ascii="12" w:eastAsia="Adobe Arabic" w:hAnsi="12" w:cs="XB Roya"/>
          <w:sz w:val="30"/>
          <w:szCs w:val="30"/>
        </w:rPr>
        <w:t>IJB-B</w:t>
      </w:r>
      <w:r w:rsidRPr="002B756F">
        <w:rPr>
          <w:rFonts w:ascii="12" w:eastAsia="Adobe Arabic" w:hAnsi="12" w:cs="XB Roya"/>
          <w:sz w:val="30"/>
          <w:szCs w:val="30"/>
          <w:rtl/>
        </w:rPr>
        <w:t xml:space="preserve"> و </w:t>
      </w:r>
      <w:r w:rsidRPr="002B756F">
        <w:rPr>
          <w:rFonts w:ascii="12" w:eastAsia="Adobe Arabic" w:hAnsi="12" w:cs="XB Roya"/>
          <w:sz w:val="30"/>
          <w:szCs w:val="30"/>
        </w:rPr>
        <w:t>IJB-C</w:t>
      </w:r>
      <w:r w:rsidRPr="002B756F">
        <w:rPr>
          <w:rFonts w:ascii="12" w:eastAsia="Adobe Arabic" w:hAnsi="12" w:cs="XB Roya"/>
          <w:sz w:val="30"/>
          <w:szCs w:val="30"/>
          <w:rtl/>
        </w:rPr>
        <w:t xml:space="preserve"> نشان داده شده است. همچنین روش </w:t>
      </w:r>
      <w:r w:rsidRPr="002B756F">
        <w:rPr>
          <w:rFonts w:ascii="12" w:eastAsia="Adobe Arabic" w:hAnsi="12" w:cs="XB Roya"/>
          <w:sz w:val="30"/>
          <w:szCs w:val="30"/>
        </w:rPr>
        <w:t>MML</w:t>
      </w:r>
      <w:r w:rsidRPr="002B756F">
        <w:rPr>
          <w:rFonts w:ascii="12" w:eastAsia="Adobe Arabic" w:hAnsi="12" w:cs="XB Roya"/>
          <w:sz w:val="30"/>
          <w:szCs w:val="30"/>
          <w:rtl/>
        </w:rPr>
        <w:t xml:space="preserve"> عملکرد بهتری نسبت به توابع هزینه مربوطه در مقایسه با بخش پایینی جدول </w:t>
      </w:r>
      <w:r w:rsidRPr="002B756F">
        <w:rPr>
          <w:rFonts w:ascii="12" w:eastAsia="Adobe Arabic" w:hAnsi="12" w:cs="XB Roya"/>
          <w:sz w:val="30"/>
          <w:szCs w:val="30"/>
        </w:rPr>
        <w:t>5</w:t>
      </w:r>
      <w:r w:rsidRPr="002B756F">
        <w:rPr>
          <w:rFonts w:ascii="12" w:eastAsia="Adobe Arabic" w:hAnsi="12" w:cs="XB Roya"/>
          <w:sz w:val="30"/>
          <w:szCs w:val="30"/>
          <w:rtl/>
        </w:rPr>
        <w:t xml:space="preserve"> نشان می دهد.</w:t>
      </w:r>
    </w:p>
    <w:p w14:paraId="1AB7497C"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eastAsia="Adobe Arabic" w:hAnsi="12" w:cs="XB Roya"/>
          <w:sz w:val="30"/>
          <w:szCs w:val="30"/>
          <w:rtl/>
        </w:rPr>
        <w:t xml:space="preserve">جدول </w:t>
      </w:r>
      <w:r w:rsidRPr="002B756F">
        <w:rPr>
          <w:rFonts w:ascii="12" w:eastAsia="Adobe Arabic" w:hAnsi="12" w:cs="XB Roya"/>
          <w:sz w:val="30"/>
          <w:szCs w:val="30"/>
        </w:rPr>
        <w:t>5</w:t>
      </w:r>
      <w:r w:rsidRPr="002B756F">
        <w:rPr>
          <w:rFonts w:ascii="12" w:eastAsia="Adobe Arabic" w:hAnsi="12" w:cs="XB Roya"/>
          <w:sz w:val="30"/>
          <w:szCs w:val="30"/>
          <w:rtl/>
        </w:rPr>
        <w:t xml:space="preserve">: نتایج ارزیابی با استفاده از پروتکل تایید </w:t>
      </w:r>
      <w:r w:rsidRPr="002B756F">
        <w:rPr>
          <w:rFonts w:ascii="12" w:eastAsia="Adobe Arabic" w:hAnsi="12" w:cs="XB Roya"/>
          <w:sz w:val="30"/>
          <w:szCs w:val="30"/>
        </w:rPr>
        <w:t>1:1</w:t>
      </w:r>
      <w:r w:rsidRPr="002B756F">
        <w:rPr>
          <w:rFonts w:ascii="12" w:eastAsia="Adobe Arabic" w:hAnsi="12" w:cs="XB Roya"/>
          <w:sz w:val="30"/>
          <w:szCs w:val="30"/>
          <w:rtl/>
        </w:rPr>
        <w:t xml:space="preserve"> در مجموعه داده های </w:t>
      </w:r>
      <w:r w:rsidRPr="002B756F">
        <w:rPr>
          <w:rFonts w:ascii="12" w:eastAsia="Adobe Arabic" w:hAnsi="12" w:cs="XB Roya"/>
          <w:sz w:val="30"/>
          <w:szCs w:val="30"/>
        </w:rPr>
        <w:t>IJB-B</w:t>
      </w:r>
      <w:r w:rsidRPr="002B756F">
        <w:rPr>
          <w:rFonts w:ascii="12" w:eastAsia="Adobe Arabic" w:hAnsi="12" w:cs="XB Roya"/>
          <w:sz w:val="30"/>
          <w:szCs w:val="30"/>
          <w:rtl/>
        </w:rPr>
        <w:t xml:space="preserve"> و </w:t>
      </w:r>
      <w:r w:rsidRPr="002B756F">
        <w:rPr>
          <w:rFonts w:ascii="12" w:eastAsia="Adobe Arabic" w:hAnsi="12" w:cs="XB Roya"/>
          <w:sz w:val="30"/>
          <w:szCs w:val="30"/>
        </w:rPr>
        <w:t>IJB-C</w:t>
      </w:r>
      <w:r w:rsidRPr="002B756F">
        <w:rPr>
          <w:rFonts w:ascii="12" w:eastAsia="Adobe Arabic" w:hAnsi="12" w:cs="XB Roya"/>
          <w:sz w:val="30"/>
          <w:szCs w:val="30"/>
          <w:rtl/>
        </w:rPr>
        <w:t>.</w:t>
      </w:r>
    </w:p>
    <w:p w14:paraId="048AE5A7" w14:textId="77777777" w:rsidR="001F046A" w:rsidRPr="002B756F" w:rsidRDefault="0032019D">
      <w:pPr>
        <w:bidi/>
        <w:spacing w:after="0" w:line="360" w:lineRule="auto"/>
        <w:jc w:val="center"/>
        <w:rPr>
          <w:rFonts w:ascii="12" w:eastAsia="Adobe Arabic" w:hAnsi="12" w:cs="XB Roya"/>
          <w:sz w:val="28"/>
          <w:szCs w:val="28"/>
        </w:rPr>
      </w:pPr>
      <w:r w:rsidRPr="002B756F">
        <w:rPr>
          <w:rFonts w:ascii="12" w:hAnsi="12" w:cs="XB Roya"/>
          <w:noProof/>
          <w:sz w:val="30"/>
          <w:szCs w:val="30"/>
          <w:rtl/>
        </w:rPr>
        <w:drawing>
          <wp:inline distT="0" distB="0" distL="0" distR="0" wp14:anchorId="213586EF" wp14:editId="1D8636F3">
            <wp:extent cx="4707255" cy="3812540"/>
            <wp:effectExtent l="0" t="0" r="0" b="0"/>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png"/>
                    <pic:cNvPicPr>
                      <a:picLocks noChangeAspect="1" noChangeArrowheads="1"/>
                    </pic:cNvPicPr>
                  </pic:nvPicPr>
                  <pic:blipFill>
                    <a:blip r:embed="rId37"/>
                    <a:stretch>
                      <a:fillRect/>
                    </a:stretch>
                  </pic:blipFill>
                  <pic:spPr bwMode="auto">
                    <a:xfrm>
                      <a:off x="0" y="0"/>
                      <a:ext cx="4707255" cy="3812540"/>
                    </a:xfrm>
                    <a:prstGeom prst="rect">
                      <a:avLst/>
                    </a:prstGeom>
                  </pic:spPr>
                </pic:pic>
              </a:graphicData>
            </a:graphic>
          </wp:inline>
        </w:drawing>
      </w:r>
    </w:p>
    <w:p w14:paraId="5F98F5B5" w14:textId="77777777" w:rsidR="001F046A" w:rsidRPr="002B756F" w:rsidRDefault="0032019D">
      <w:pPr>
        <w:bidi/>
        <w:spacing w:after="0" w:line="360" w:lineRule="auto"/>
        <w:jc w:val="both"/>
        <w:rPr>
          <w:rFonts w:ascii="12" w:eastAsia="Adobe Arabic" w:hAnsi="12" w:cs="XB Roya"/>
          <w:b/>
          <w:sz w:val="28"/>
          <w:szCs w:val="28"/>
        </w:rPr>
      </w:pPr>
      <w:r w:rsidRPr="002B756F">
        <w:rPr>
          <w:rFonts w:ascii="12" w:eastAsia="Adobe Arabic" w:hAnsi="12" w:cs="XB Roya"/>
          <w:b/>
          <w:sz w:val="30"/>
          <w:szCs w:val="30"/>
        </w:rPr>
        <w:lastRenderedPageBreak/>
        <w:t>4</w:t>
      </w:r>
      <w:r w:rsidRPr="002B756F">
        <w:rPr>
          <w:rFonts w:ascii="12" w:eastAsia="Adobe Arabic" w:hAnsi="12" w:cs="XB Roya"/>
          <w:b/>
          <w:sz w:val="30"/>
          <w:szCs w:val="30"/>
          <w:rtl/>
        </w:rPr>
        <w:t>. نتیجه گیری</w:t>
      </w:r>
    </w:p>
    <w:p w14:paraId="0A1709E2" w14:textId="77777777" w:rsidR="001F046A" w:rsidRPr="002B756F" w:rsidRDefault="0032019D">
      <w:pPr>
        <w:bidi/>
        <w:spacing w:after="0" w:line="360" w:lineRule="auto"/>
        <w:jc w:val="both"/>
        <w:rPr>
          <w:rFonts w:ascii="12" w:eastAsia="Adobe Arabic" w:hAnsi="12" w:cs="XB Roya"/>
          <w:sz w:val="28"/>
          <w:szCs w:val="28"/>
        </w:rPr>
      </w:pPr>
      <w:r w:rsidRPr="002B756F">
        <w:rPr>
          <w:rFonts w:ascii="12" w:eastAsia="Adobe Arabic" w:hAnsi="12" w:cs="XB Roya"/>
          <w:sz w:val="30"/>
          <w:szCs w:val="30"/>
          <w:rtl/>
        </w:rPr>
        <w:t>در این مقاله یک تابع هزینه جدید به حداقل هزینه حاشیه ای (</w:t>
      </w:r>
      <w:r w:rsidRPr="002B756F">
        <w:rPr>
          <w:rFonts w:ascii="12" w:eastAsia="Adobe Arabic" w:hAnsi="12" w:cs="XB Roya"/>
          <w:sz w:val="30"/>
          <w:szCs w:val="30"/>
        </w:rPr>
        <w:t>MML</w:t>
      </w:r>
      <w:r w:rsidRPr="002B756F">
        <w:rPr>
          <w:rFonts w:ascii="12" w:eastAsia="Adobe Arabic" w:hAnsi="12" w:cs="XB Roya"/>
          <w:sz w:val="30"/>
          <w:szCs w:val="30"/>
          <w:rtl/>
        </w:rPr>
        <w:t xml:space="preserve">) برای هدایت شبکه های عصبی عمیق به منظور یادگیری ویژگی های چهره ارائه شده است. براساس اطلاعات موجود، روش </w:t>
      </w:r>
      <w:r w:rsidRPr="002B756F">
        <w:rPr>
          <w:rFonts w:ascii="12" w:eastAsia="Adobe Arabic" w:hAnsi="12" w:cs="XB Roya"/>
          <w:sz w:val="30"/>
          <w:szCs w:val="30"/>
        </w:rPr>
        <w:t>MML</w:t>
      </w:r>
      <w:r w:rsidRPr="002B756F">
        <w:rPr>
          <w:rFonts w:ascii="12" w:eastAsia="Adobe Arabic" w:hAnsi="12" w:cs="XB Roya"/>
          <w:sz w:val="30"/>
          <w:szCs w:val="30"/>
          <w:rtl/>
        </w:rPr>
        <w:t xml:space="preserve"> اولین تابع هزینه است که تعیین حداقل حاشیه بین دسته های مختلف را در نظر می گیرد. ما نشان می دهیم که پیاده سازی تابع هزینه پیشنهادی در شبکه های </w:t>
      </w:r>
      <w:r w:rsidRPr="002B756F">
        <w:rPr>
          <w:rFonts w:ascii="12" w:eastAsia="Adobe Arabic" w:hAnsi="12" w:cs="XB Roya"/>
          <w:sz w:val="30"/>
          <w:szCs w:val="30"/>
        </w:rPr>
        <w:t>CNN</w:t>
      </w:r>
      <w:r w:rsidRPr="002B756F">
        <w:rPr>
          <w:rFonts w:ascii="12" w:eastAsia="Adobe Arabic" w:hAnsi="12" w:cs="XB Roya"/>
          <w:sz w:val="30"/>
          <w:szCs w:val="30"/>
          <w:rtl/>
        </w:rPr>
        <w:t xml:space="preserve"> بسیار ساده است و مدل های </w:t>
      </w:r>
      <w:r w:rsidRPr="002B756F">
        <w:rPr>
          <w:rFonts w:ascii="12" w:eastAsia="Adobe Arabic" w:hAnsi="12" w:cs="XB Roya"/>
          <w:sz w:val="30"/>
          <w:szCs w:val="30"/>
        </w:rPr>
        <w:t>CNN</w:t>
      </w:r>
      <w:r w:rsidRPr="002B756F">
        <w:rPr>
          <w:rFonts w:ascii="12" w:eastAsia="Adobe Arabic" w:hAnsi="12" w:cs="XB Roya"/>
          <w:sz w:val="30"/>
          <w:szCs w:val="30"/>
          <w:rtl/>
        </w:rPr>
        <w:t xml:space="preserve"> ما به طور مستقیم توسط </w:t>
      </w:r>
      <w:r w:rsidRPr="002B756F">
        <w:rPr>
          <w:rFonts w:ascii="12" w:eastAsia="Adobe Arabic" w:hAnsi="12" w:cs="XB Roya"/>
          <w:sz w:val="30"/>
          <w:szCs w:val="30"/>
        </w:rPr>
        <w:t>SGD</w:t>
      </w:r>
      <w:r w:rsidRPr="002B756F">
        <w:rPr>
          <w:rFonts w:ascii="12" w:eastAsia="Adobe Arabic" w:hAnsi="12" w:cs="XB Roya"/>
          <w:sz w:val="30"/>
          <w:szCs w:val="30"/>
          <w:rtl/>
        </w:rPr>
        <w:t xml:space="preserve"> استاندارد قابل بهینه سازی است. آزمایش های گسترده ای بر روی هفت مجموعه داده عمومی موجود انجام شده است. ما روش </w:t>
      </w:r>
      <w:r w:rsidRPr="002B756F">
        <w:rPr>
          <w:rFonts w:ascii="12" w:eastAsia="Adobe Arabic" w:hAnsi="12" w:cs="XB Roya"/>
          <w:sz w:val="30"/>
          <w:szCs w:val="30"/>
        </w:rPr>
        <w:t>MML</w:t>
      </w:r>
      <w:r w:rsidRPr="002B756F">
        <w:rPr>
          <w:rFonts w:ascii="12" w:eastAsia="Adobe Arabic" w:hAnsi="12" w:cs="XB Roya"/>
          <w:sz w:val="30"/>
          <w:szCs w:val="30"/>
          <w:rtl/>
        </w:rPr>
        <w:t xml:space="preserve"> را با روش های منتشر شده در چند سال اخیر مقایسه می کنیم. همچنین روش </w:t>
      </w:r>
      <w:r w:rsidRPr="002B756F">
        <w:rPr>
          <w:rFonts w:ascii="12" w:eastAsia="Adobe Arabic" w:hAnsi="12" w:cs="XB Roya"/>
          <w:sz w:val="30"/>
          <w:szCs w:val="30"/>
        </w:rPr>
        <w:t>MML</w:t>
      </w:r>
      <w:r w:rsidRPr="002B756F">
        <w:rPr>
          <w:rFonts w:ascii="12" w:eastAsia="Adobe Arabic" w:hAnsi="12" w:cs="XB Roya"/>
          <w:sz w:val="30"/>
          <w:szCs w:val="30"/>
          <w:rtl/>
        </w:rPr>
        <w:t xml:space="preserve"> را به طور مستقیم با توابع هزینه مربوطه تحت یک ساختار معین مقایسه می کنیم. نتایج به دست آمده نشان می دهد که روش </w:t>
      </w:r>
      <w:r w:rsidRPr="002B756F">
        <w:rPr>
          <w:rFonts w:ascii="12" w:eastAsia="Adobe Arabic" w:hAnsi="12" w:cs="XB Roya"/>
          <w:sz w:val="30"/>
          <w:szCs w:val="30"/>
        </w:rPr>
        <w:t>MML</w:t>
      </w:r>
      <w:r w:rsidRPr="002B756F">
        <w:rPr>
          <w:rFonts w:ascii="12" w:eastAsia="Adobe Arabic" w:hAnsi="12" w:cs="XB Roya"/>
          <w:sz w:val="30"/>
          <w:szCs w:val="30"/>
          <w:rtl/>
        </w:rPr>
        <w:t xml:space="preserve"> دارای بهترین عملکرد است. تحقیقات آتی برای تعیین خودکار حداقل حاشیه </w:t>
      </w:r>
      <w:r w:rsidRPr="002B756F">
        <w:rPr>
          <w:rFonts w:ascii="12" w:eastAsia="Adobe Arabic" w:hAnsi="12" w:cs="XB Roya"/>
          <w:sz w:val="30"/>
          <w:szCs w:val="30"/>
        </w:rPr>
        <w:t>M</w:t>
      </w:r>
      <w:r w:rsidRPr="002B756F">
        <w:rPr>
          <w:rFonts w:ascii="12" w:eastAsia="Adobe Arabic" w:hAnsi="12" w:cs="XB Roya"/>
          <w:sz w:val="30"/>
          <w:szCs w:val="30"/>
          <w:rtl/>
        </w:rPr>
        <w:t xml:space="preserve"> مورد نیاز است. همچنین سعی می کنیم تا اثبات نظری مزیت تعیین حداقل حاشیه را مورد بررسی قرار دهیم.</w:t>
      </w:r>
    </w:p>
    <w:p w14:paraId="30E2D082" w14:textId="77777777" w:rsidR="001F046A" w:rsidRPr="002B756F" w:rsidRDefault="0032019D">
      <w:pPr>
        <w:bidi/>
        <w:spacing w:after="0" w:line="360" w:lineRule="auto"/>
        <w:jc w:val="both"/>
        <w:rPr>
          <w:rFonts w:ascii="12" w:eastAsia="Adobe Arabic" w:hAnsi="12" w:cs="XB Roya"/>
          <w:sz w:val="28"/>
          <w:szCs w:val="28"/>
        </w:rPr>
      </w:pPr>
      <w:r w:rsidRPr="002B756F">
        <w:rPr>
          <w:rFonts w:ascii="12" w:hAnsi="12" w:cs="XB Roya"/>
          <w:noProof/>
          <w:sz w:val="30"/>
          <w:szCs w:val="30"/>
          <w:rtl/>
        </w:rPr>
        <w:lastRenderedPageBreak/>
        <w:drawing>
          <wp:inline distT="0" distB="0" distL="0" distR="0" wp14:anchorId="40F6BDA0" wp14:editId="54D5898D">
            <wp:extent cx="5976620" cy="4129405"/>
            <wp:effectExtent l="0" t="0" r="0" b="0"/>
            <wp:docPr id="36"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png"/>
                    <pic:cNvPicPr>
                      <a:picLocks noChangeAspect="1" noChangeArrowheads="1"/>
                    </pic:cNvPicPr>
                  </pic:nvPicPr>
                  <pic:blipFill>
                    <a:blip r:embed="rId38"/>
                    <a:stretch>
                      <a:fillRect/>
                    </a:stretch>
                  </pic:blipFill>
                  <pic:spPr bwMode="auto">
                    <a:xfrm>
                      <a:off x="0" y="0"/>
                      <a:ext cx="5976620" cy="4129405"/>
                    </a:xfrm>
                    <a:prstGeom prst="rect">
                      <a:avLst/>
                    </a:prstGeom>
                  </pic:spPr>
                </pic:pic>
              </a:graphicData>
            </a:graphic>
          </wp:inline>
        </w:drawing>
      </w:r>
    </w:p>
    <w:p w14:paraId="0865E7EB" w14:textId="77777777" w:rsidR="001F046A" w:rsidRPr="002B756F" w:rsidRDefault="0032019D">
      <w:pPr>
        <w:bidi/>
        <w:spacing w:after="0" w:line="360" w:lineRule="auto"/>
        <w:jc w:val="both"/>
        <w:rPr>
          <w:rFonts w:ascii="12" w:hAnsi="12" w:cs="XB Roya"/>
          <w:sz w:val="30"/>
          <w:szCs w:val="30"/>
        </w:rPr>
      </w:pPr>
      <w:bookmarkStart w:id="0" w:name="_heading=h.gjdgxs"/>
      <w:bookmarkEnd w:id="0"/>
      <w:r w:rsidRPr="002B756F">
        <w:rPr>
          <w:rFonts w:ascii="12" w:hAnsi="12" w:cs="XB Roya"/>
          <w:noProof/>
          <w:sz w:val="30"/>
          <w:szCs w:val="30"/>
          <w:rtl/>
        </w:rPr>
        <w:drawing>
          <wp:inline distT="0" distB="0" distL="0" distR="0" wp14:anchorId="1F0ACBAE" wp14:editId="7C34836F">
            <wp:extent cx="5976620" cy="2036445"/>
            <wp:effectExtent l="0" t="0" r="0" b="0"/>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png"/>
                    <pic:cNvPicPr>
                      <a:picLocks noChangeAspect="1" noChangeArrowheads="1"/>
                    </pic:cNvPicPr>
                  </pic:nvPicPr>
                  <pic:blipFill>
                    <a:blip r:embed="rId39"/>
                    <a:stretch>
                      <a:fillRect/>
                    </a:stretch>
                  </pic:blipFill>
                  <pic:spPr bwMode="auto">
                    <a:xfrm>
                      <a:off x="0" y="0"/>
                      <a:ext cx="5976620" cy="2036445"/>
                    </a:xfrm>
                    <a:prstGeom prst="rect">
                      <a:avLst/>
                    </a:prstGeom>
                  </pic:spPr>
                </pic:pic>
              </a:graphicData>
            </a:graphic>
          </wp:inline>
        </w:drawing>
      </w:r>
    </w:p>
    <w:sectPr w:rsidR="001F046A" w:rsidRPr="002B756F">
      <w:footerReference w:type="default" r:id="rId40"/>
      <w:pgSz w:w="11906" w:h="16838"/>
      <w:pgMar w:top="1247" w:right="1247" w:bottom="1247" w:left="1247" w:header="0" w:footer="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CA63C0" w14:textId="77777777" w:rsidR="0068551E" w:rsidRDefault="0068551E">
      <w:pPr>
        <w:spacing w:after="0" w:line="240" w:lineRule="auto"/>
      </w:pPr>
      <w:r>
        <w:separator/>
      </w:r>
    </w:p>
  </w:endnote>
  <w:endnote w:type="continuationSeparator" w:id="0">
    <w:p w14:paraId="5FB1B8E4" w14:textId="77777777" w:rsidR="0068551E" w:rsidRDefault="00685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1"/>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dobe Arabic">
    <w:panose1 w:val="02040503050201020203"/>
    <w:charset w:val="00"/>
    <w:family w:val="roman"/>
    <w:notTrueType/>
    <w:pitch w:val="variable"/>
    <w:sig w:usb0="8000202F" w:usb1="8000A04A" w:usb2="00000008" w:usb3="00000000" w:csb0="0000004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12">
    <w:altName w:val="Cambria"/>
    <w:panose1 w:val="00000000000000000000"/>
    <w:charset w:val="00"/>
    <w:family w:val="roman"/>
    <w:notTrueType/>
    <w:pitch w:val="default"/>
  </w:font>
  <w:font w:name="XB Roya">
    <w:panose1 w:val="02000503090000020004"/>
    <w:charset w:val="00"/>
    <w:family w:val="auto"/>
    <w:pitch w:val="variable"/>
    <w:sig w:usb0="00002007" w:usb1="80000000" w:usb2="00000008" w:usb3="00000000" w:csb0="00000051" w:csb1="00000000"/>
  </w:font>
  <w:font w:name="W_karim">
    <w:panose1 w:val="00000400000000000000"/>
    <w:charset w:val="00"/>
    <w:family w:val="auto"/>
    <w:pitch w:val="variable"/>
    <w:sig w:usb0="00002003" w:usb1="80000000" w:usb2="00000008"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6B8DD" w14:textId="77777777" w:rsidR="002B756F" w:rsidRPr="002B756F" w:rsidRDefault="002B756F">
    <w:pPr>
      <w:pStyle w:val="Footer"/>
      <w:tabs>
        <w:tab w:val="clear" w:pos="4680"/>
        <w:tab w:val="clear" w:pos="9360"/>
      </w:tabs>
      <w:jc w:val="center"/>
      <w:rPr>
        <w:rFonts w:ascii="W_karim" w:hAnsi="W_karim" w:cs="W_karim"/>
        <w:b/>
        <w:bCs/>
        <w:caps/>
        <w:noProof/>
        <w:color w:val="000000" w:themeColor="text1"/>
        <w:sz w:val="28"/>
        <w:szCs w:val="28"/>
      </w:rPr>
    </w:pPr>
    <w:r w:rsidRPr="002B756F">
      <w:rPr>
        <w:rFonts w:ascii="W_karim" w:hAnsi="W_karim" w:cs="W_karim"/>
        <w:b/>
        <w:bCs/>
        <w:caps/>
        <w:color w:val="000000" w:themeColor="text1"/>
        <w:sz w:val="28"/>
        <w:szCs w:val="28"/>
      </w:rPr>
      <w:fldChar w:fldCharType="begin"/>
    </w:r>
    <w:r w:rsidRPr="002B756F">
      <w:rPr>
        <w:rFonts w:ascii="W_karim" w:hAnsi="W_karim" w:cs="W_karim"/>
        <w:b/>
        <w:bCs/>
        <w:caps/>
        <w:color w:val="000000" w:themeColor="text1"/>
        <w:sz w:val="28"/>
        <w:szCs w:val="28"/>
      </w:rPr>
      <w:instrText xml:space="preserve"> PAGE   \* MERGEFORMAT </w:instrText>
    </w:r>
    <w:r w:rsidRPr="002B756F">
      <w:rPr>
        <w:rFonts w:ascii="W_karim" w:hAnsi="W_karim" w:cs="W_karim"/>
        <w:b/>
        <w:bCs/>
        <w:caps/>
        <w:color w:val="000000" w:themeColor="text1"/>
        <w:sz w:val="28"/>
        <w:szCs w:val="28"/>
      </w:rPr>
      <w:fldChar w:fldCharType="separate"/>
    </w:r>
    <w:r w:rsidRPr="002B756F">
      <w:rPr>
        <w:rFonts w:ascii="W_karim" w:hAnsi="W_karim" w:cs="W_karim"/>
        <w:b/>
        <w:bCs/>
        <w:caps/>
        <w:noProof/>
        <w:color w:val="000000" w:themeColor="text1"/>
        <w:sz w:val="28"/>
        <w:szCs w:val="28"/>
      </w:rPr>
      <w:t>2</w:t>
    </w:r>
    <w:r w:rsidRPr="002B756F">
      <w:rPr>
        <w:rFonts w:ascii="W_karim" w:hAnsi="W_karim" w:cs="W_karim"/>
        <w:b/>
        <w:bCs/>
        <w:caps/>
        <w:noProof/>
        <w:color w:val="000000" w:themeColor="text1"/>
        <w:sz w:val="28"/>
        <w:szCs w:val="28"/>
      </w:rPr>
      <w:fldChar w:fldCharType="end"/>
    </w:r>
  </w:p>
  <w:p w14:paraId="1D160E9A" w14:textId="77777777" w:rsidR="002B756F" w:rsidRDefault="002B7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F35C9" w14:textId="77777777" w:rsidR="0068551E" w:rsidRDefault="0068551E">
      <w:pPr>
        <w:pStyle w:val="LO-normal"/>
      </w:pPr>
    </w:p>
  </w:footnote>
  <w:footnote w:type="continuationSeparator" w:id="0">
    <w:p w14:paraId="3D870EA1" w14:textId="77777777" w:rsidR="0068551E" w:rsidRDefault="0068551E">
      <w:pPr>
        <w:pStyle w:val="LO-normal"/>
      </w:pPr>
      <w:r>
        <w:continuationSeparator/>
      </w:r>
    </w:p>
  </w:footnote>
  <w:footnote w:id="1">
    <w:p w14:paraId="44E1D1C9"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Face recognition</w:t>
      </w:r>
    </w:p>
  </w:footnote>
  <w:footnote w:id="2">
    <w:p w14:paraId="2639D992"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deep neural networks</w:t>
      </w:r>
    </w:p>
  </w:footnote>
  <w:footnote w:id="3">
    <w:p w14:paraId="145C8FCE"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margin bias</w:t>
      </w:r>
    </w:p>
  </w:footnote>
  <w:footnote w:id="4">
    <w:p w14:paraId="3E059C8A"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Minimum Margin Loss</w:t>
      </w:r>
    </w:p>
  </w:footnote>
  <w:footnote w:id="5">
    <w:p w14:paraId="785337A4"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Convolutional neural networks</w:t>
      </w:r>
    </w:p>
  </w:footnote>
  <w:footnote w:id="6">
    <w:p w14:paraId="2B8A82CB"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Euclidean distance</w:t>
      </w:r>
    </w:p>
  </w:footnote>
  <w:footnote w:id="7">
    <w:p w14:paraId="7BC87518"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Cosine distance</w:t>
      </w:r>
    </w:p>
  </w:footnote>
  <w:footnote w:id="8">
    <w:p w14:paraId="54410145"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anchor</w:t>
      </w:r>
    </w:p>
  </w:footnote>
  <w:footnote w:id="9">
    <w:p w14:paraId="5CDA8F1A"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Norm </w:t>
      </w:r>
    </w:p>
  </w:footnote>
  <w:footnote w:id="10">
    <w:p w14:paraId="47B0CCE2"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annealing optimization strategy</w:t>
      </w:r>
    </w:p>
  </w:footnote>
  <w:footnote w:id="11">
    <w:p w14:paraId="64B0DE47"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Minimum Margin Loss</w:t>
      </w:r>
    </w:p>
  </w:footnote>
  <w:footnote w:id="12">
    <w:p w14:paraId="704C445F"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Cumulative Match Characteristics</w:t>
      </w:r>
    </w:p>
  </w:footnote>
  <w:footnote w:id="13">
    <w:p w14:paraId="38E7F702"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Receiver Operating Characteristic</w:t>
      </w:r>
    </w:p>
  </w:footnote>
  <w:footnote w:id="14">
    <w:p w14:paraId="35FBE35D"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False Accept Rate</w:t>
      </w:r>
    </w:p>
  </w:footnote>
  <w:footnote w:id="15">
    <w:p w14:paraId="1B4E463F" w14:textId="77777777" w:rsidR="001F046A" w:rsidRDefault="0032019D">
      <w:pPr>
        <w:spacing w:after="0" w:line="240" w:lineRule="auto"/>
      </w:pPr>
      <w:r>
        <w:rPr>
          <w:rStyle w:val="FootnoteCharacters"/>
        </w:rPr>
        <w:footnoteRef/>
      </w:r>
      <w:r>
        <w:rPr>
          <w:rStyle w:val="FootnoteCharacters"/>
        </w:rPr>
        <w:tab/>
      </w:r>
      <w:r>
        <w:rPr>
          <w:color w:val="000000"/>
          <w:sz w:val="20"/>
          <w:szCs w:val="20"/>
        </w:rPr>
        <w:t xml:space="preserve"> False Reject Rate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127CD"/>
    <w:multiLevelType w:val="multilevel"/>
    <w:tmpl w:val="5720F87E"/>
    <w:lvl w:ilvl="0">
      <w:start w:val="1"/>
      <w:numFmt w:val="bullet"/>
      <w:lvlText w:val="●"/>
      <w:lvlJc w:val="left"/>
      <w:pPr>
        <w:ind w:left="720" w:hanging="360"/>
      </w:pPr>
      <w:rPr>
        <w:rFonts w:ascii="Noto Sans Symbols" w:hAnsi="Noto Sans Symbols" w:cs="Noto Sans Symbols" w:hint="default"/>
        <w:b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 w15:restartNumberingAfterBreak="0">
    <w:nsid w:val="42CC5A37"/>
    <w:multiLevelType w:val="multilevel"/>
    <w:tmpl w:val="50380DD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46A"/>
    <w:rsid w:val="001F046A"/>
    <w:rsid w:val="002B756F"/>
    <w:rsid w:val="0032019D"/>
    <w:rsid w:val="0032669A"/>
    <w:rsid w:val="0068551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CFDEF"/>
  <w15:docId w15:val="{AB511A1A-4578-4286-A44F-701607B5F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LO-normal"/>
    <w:next w:val="Normal"/>
    <w:uiPriority w:val="9"/>
    <w:qFormat/>
    <w:pPr>
      <w:keepNext/>
      <w:keepLines/>
      <w:spacing w:before="480" w:after="120"/>
      <w:outlineLvl w:val="0"/>
    </w:pPr>
    <w:rPr>
      <w:b/>
      <w:sz w:val="48"/>
      <w:szCs w:val="48"/>
    </w:rPr>
  </w:style>
  <w:style w:type="paragraph" w:styleId="Heading2">
    <w:name w:val="heading 2"/>
    <w:basedOn w:val="LO-normal"/>
    <w:next w:val="Normal"/>
    <w:uiPriority w:val="9"/>
    <w:semiHidden/>
    <w:unhideWhenUsed/>
    <w:qFormat/>
    <w:pPr>
      <w:keepNext/>
      <w:keepLines/>
      <w:spacing w:before="360" w:after="80"/>
      <w:outlineLvl w:val="1"/>
    </w:pPr>
    <w:rPr>
      <w:b/>
      <w:sz w:val="36"/>
      <w:szCs w:val="36"/>
    </w:rPr>
  </w:style>
  <w:style w:type="paragraph" w:styleId="Heading3">
    <w:name w:val="heading 3"/>
    <w:basedOn w:val="LO-normal"/>
    <w:next w:val="Normal"/>
    <w:uiPriority w:val="9"/>
    <w:semiHidden/>
    <w:unhideWhenUsed/>
    <w:qFormat/>
    <w:pPr>
      <w:keepNext/>
      <w:keepLines/>
      <w:spacing w:before="280" w:after="80"/>
      <w:outlineLvl w:val="2"/>
    </w:pPr>
    <w:rPr>
      <w:b/>
      <w:sz w:val="28"/>
      <w:szCs w:val="28"/>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rPr>
  </w:style>
  <w:style w:type="paragraph" w:styleId="Heading6">
    <w:name w:val="heading 6"/>
    <w:basedOn w:val="LO-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2F367E"/>
    <w:rPr>
      <w:sz w:val="20"/>
      <w:szCs w:val="20"/>
    </w:rPr>
  </w:style>
  <w:style w:type="character" w:customStyle="1" w:styleId="FootnoteCharacters">
    <w:name w:val="Footnote Characters"/>
    <w:basedOn w:val="DefaultParagraphFont"/>
    <w:uiPriority w:val="99"/>
    <w:semiHidden/>
    <w:unhideWhenUsed/>
    <w:qFormat/>
    <w:rsid w:val="002F367E"/>
    <w:rPr>
      <w:vertAlign w:val="superscript"/>
    </w:rPr>
  </w:style>
  <w:style w:type="character" w:customStyle="1" w:styleId="FootnoteAnchor">
    <w:name w:val="Footnote Anchor"/>
    <w:rPr>
      <w:vertAlign w:val="superscript"/>
    </w:rPr>
  </w:style>
  <w:style w:type="character" w:customStyle="1" w:styleId="HeaderChar">
    <w:name w:val="Header Char"/>
    <w:basedOn w:val="DefaultParagraphFont"/>
    <w:link w:val="Header"/>
    <w:uiPriority w:val="99"/>
    <w:qFormat/>
    <w:rsid w:val="00230B25"/>
  </w:style>
  <w:style w:type="character" w:customStyle="1" w:styleId="FooterChar">
    <w:name w:val="Footer Char"/>
    <w:basedOn w:val="DefaultParagraphFont"/>
    <w:link w:val="Footer"/>
    <w:uiPriority w:val="99"/>
    <w:qFormat/>
    <w:rsid w:val="00230B25"/>
  </w:style>
  <w:style w:type="character" w:customStyle="1" w:styleId="ListLabel1">
    <w:name w:val="ListLabel 1"/>
    <w:qFormat/>
    <w:rPr>
      <w:rFonts w:ascii="Adobe Arabic" w:eastAsia="Noto Sans Symbols" w:hAnsi="Adobe Arabic" w:cs="Noto Sans Symbols"/>
      <w:b w:val="0"/>
      <w:sz w:val="28"/>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FootnoteText">
    <w:name w:val="footnote text"/>
    <w:basedOn w:val="LO-normal"/>
    <w:link w:val="FootnoteTextChar"/>
    <w:uiPriority w:val="99"/>
    <w:semiHidden/>
    <w:unhideWhenUsed/>
    <w:rsid w:val="002F367E"/>
    <w:rPr>
      <w:sz w:val="20"/>
      <w:szCs w:val="20"/>
    </w:rPr>
  </w:style>
  <w:style w:type="paragraph" w:styleId="ListParagraph">
    <w:name w:val="List Paragraph"/>
    <w:basedOn w:val="LO-normal"/>
    <w:uiPriority w:val="34"/>
    <w:qFormat/>
    <w:rsid w:val="00B347FD"/>
    <w:pPr>
      <w:ind w:left="720"/>
      <w:contextualSpacing/>
    </w:pPr>
  </w:style>
  <w:style w:type="paragraph" w:styleId="Header">
    <w:name w:val="header"/>
    <w:basedOn w:val="LO-normal"/>
    <w:link w:val="HeaderChar"/>
    <w:uiPriority w:val="99"/>
    <w:unhideWhenUsed/>
    <w:rsid w:val="00230B25"/>
    <w:pPr>
      <w:tabs>
        <w:tab w:val="center" w:pos="4680"/>
        <w:tab w:val="right" w:pos="9360"/>
      </w:tabs>
    </w:pPr>
  </w:style>
  <w:style w:type="paragraph" w:styleId="Footer">
    <w:name w:val="footer"/>
    <w:basedOn w:val="LO-normal"/>
    <w:link w:val="FooterChar"/>
    <w:uiPriority w:val="99"/>
    <w:unhideWhenUsed/>
    <w:rsid w:val="00230B25"/>
    <w:pPr>
      <w:tabs>
        <w:tab w:val="center" w:pos="4680"/>
        <w:tab w:val="right" w:pos="9360"/>
      </w:tabs>
    </w:p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Vjj2rh530cnJWbQuLM41nS5EreQ==">AMUW2mWvGAn5BJc8wE+UI0AloVWEQJoZI2agF1gZeV+KCg0pe/BKP9c1llbdnx0ll4VMu64oYNrIgRj9W0sX5+v3CxeObLsnJpHiUcXiqHKbrzjun9+HNxTpzcw31xaFSJtn4nXZRgDU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4461</Words>
  <Characters>25433</Characters>
  <Application>Microsoft Office Word</Application>
  <DocSecurity>0</DocSecurity>
  <Lines>211</Lines>
  <Paragraphs>59</Paragraphs>
  <ScaleCrop>false</ScaleCrop>
  <Company/>
  <LinksUpToDate>false</LinksUpToDate>
  <CharactersWithSpaces>29835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barji</dc:creator>
  <dc:description/>
  <cp:lastModifiedBy>alireza soltanineshan</cp:lastModifiedBy>
  <cp:revision>3</cp:revision>
  <dcterms:created xsi:type="dcterms:W3CDTF">2019-12-25T19:59:00Z</dcterms:created>
  <dcterms:modified xsi:type="dcterms:W3CDTF">2020-12-25T08:18:00Z</dcterms:modified>
  <dc:language>en-US</dc:language>
</cp:coreProperties>
</file>