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80CA5" w14:textId="77777777" w:rsidR="00CA5350" w:rsidRDefault="00AD792D">
      <w:pPr>
        <w:pStyle w:val="1"/>
      </w:pPr>
      <w:bookmarkStart w:id="0" w:name="探路者立项建议书"/>
      <w:r>
        <w:rPr>
          <w:rFonts w:hint="eastAsia"/>
        </w:rPr>
        <w:t>探路者立项建议书</w:t>
      </w:r>
    </w:p>
    <w:p w14:paraId="25A80CA6" w14:textId="77777777" w:rsidR="00CA5350" w:rsidRDefault="00AD792D">
      <w:pPr>
        <w:pStyle w:val="2"/>
      </w:pPr>
      <w:bookmarkStart w:id="1" w:name="一项目概述"/>
      <w:r>
        <w:rPr>
          <w:rFonts w:hint="eastAsia"/>
        </w:rPr>
        <w:t>一、项目概述</w:t>
      </w:r>
    </w:p>
    <w:p w14:paraId="25A80CA7" w14:textId="77777777" w:rsidR="00CA5350" w:rsidRDefault="00AD792D">
      <w:pPr>
        <w:pStyle w:val="3"/>
      </w:pPr>
      <w:bookmarkStart w:id="2" w:name="项目名称"/>
      <w:r>
        <w:t xml:space="preserve">1.1 </w:t>
      </w:r>
      <w:r>
        <w:rPr>
          <w:rFonts w:hint="eastAsia"/>
        </w:rPr>
        <w:t>项目名称</w:t>
      </w:r>
    </w:p>
    <w:p w14:paraId="25A80CA8" w14:textId="77777777" w:rsidR="00CA5350" w:rsidRDefault="00AD792D">
      <w:pPr>
        <w:pStyle w:val="FirstParagraph"/>
      </w:pPr>
      <w:r>
        <w:rPr>
          <w:rFonts w:hint="eastAsia"/>
        </w:rPr>
        <w:t>探路者</w:t>
      </w:r>
      <w:r>
        <w:t xml:space="preserve"> Pathfinder</w:t>
      </w:r>
    </w:p>
    <w:p w14:paraId="25A80CA9" w14:textId="77777777" w:rsidR="00CA5350" w:rsidRDefault="00AD792D">
      <w:pPr>
        <w:pStyle w:val="3"/>
      </w:pPr>
      <w:bookmarkStart w:id="3" w:name="项目定位"/>
      <w:bookmarkEnd w:id="2"/>
      <w:r>
        <w:t xml:space="preserve">1.2 </w:t>
      </w:r>
      <w:r>
        <w:rPr>
          <w:rFonts w:hint="eastAsia"/>
        </w:rPr>
        <w:t>项目定位</w:t>
      </w:r>
    </w:p>
    <w:p w14:paraId="25A80CAA" w14:textId="77777777" w:rsidR="00CA5350" w:rsidRDefault="00AD792D">
      <w:pPr>
        <w:pStyle w:val="FirstParagraph"/>
      </w:pPr>
      <w:r>
        <w:rPr>
          <w:rFonts w:hint="eastAsia"/>
        </w:rPr>
        <w:t>探路者是面向高校学生的异步情报交易与知识众包平台。平台围绕期末资料、课程排雷、实验模板、保研去向、导师风格、竞赛经验等高价值校园信息，建立悬赏发布、资料供给、版税分润和数据沉淀的完整闭环。</w:t>
      </w:r>
    </w:p>
    <w:p w14:paraId="25A80CAB" w14:textId="77777777" w:rsidR="00CA5350" w:rsidRDefault="00AD792D">
      <w:pPr>
        <w:pStyle w:val="3"/>
      </w:pPr>
      <w:bookmarkStart w:id="4" w:name="立项结论"/>
      <w:bookmarkEnd w:id="3"/>
      <w:r>
        <w:t xml:space="preserve">1.3 </w:t>
      </w:r>
      <w:r>
        <w:rPr>
          <w:rFonts w:hint="eastAsia"/>
        </w:rPr>
        <w:t>立项结论</w:t>
      </w:r>
    </w:p>
    <w:p w14:paraId="25A80CAC" w14:textId="38119F19" w:rsidR="00CA5350" w:rsidRDefault="00AD792D">
      <w:pPr>
        <w:pStyle w:val="FirstParagraph"/>
      </w:pPr>
      <w:r>
        <w:rPr>
          <w:rFonts w:hint="eastAsia"/>
        </w:rPr>
        <w:t>这个项目的核心不是帮助学生交朋友，而是在高压学业场景下，帮助学生更快获得有用资料、重点情报和针对性解答。与泛校园社交或传统资料分享模式不同，探路者把高价值内容的流通建立在利益驱动、结构化归档和持续复购之上。对于</w:t>
      </w:r>
      <w:r>
        <w:t xml:space="preserve"> 5 </w:t>
      </w:r>
      <w:r>
        <w:rPr>
          <w:rFonts w:hint="eastAsia"/>
        </w:rPr>
        <w:t>人左右的敏捷开发团队而言，这个方向场景明确、边界清晰、技术可控，具备较高落地可行性。</w:t>
      </w:r>
    </w:p>
    <w:p w14:paraId="25A80CAD" w14:textId="77777777" w:rsidR="00CA5350" w:rsidRDefault="00AD792D">
      <w:pPr>
        <w:pStyle w:val="2"/>
      </w:pPr>
      <w:bookmarkStart w:id="5" w:name="二为什么应当投入资源做这个项目"/>
      <w:bookmarkEnd w:id="4"/>
      <w:bookmarkEnd w:id="1"/>
      <w:r>
        <w:rPr>
          <w:rFonts w:hint="eastAsia"/>
        </w:rPr>
        <w:t>二、为什么应当投入资源做这个项目</w:t>
      </w:r>
    </w:p>
    <w:p w14:paraId="25A80CAE" w14:textId="77777777" w:rsidR="00CA5350" w:rsidRDefault="00AD792D">
      <w:pPr>
        <w:pStyle w:val="3"/>
      </w:pPr>
      <w:bookmarkStart w:id="6" w:name="真实需求已经存在而且持续稳定"/>
      <w:r>
        <w:t xml:space="preserve">2.1 </w:t>
      </w:r>
      <w:r>
        <w:rPr>
          <w:rFonts w:hint="eastAsia"/>
        </w:rPr>
        <w:t>真实需求已经存在，而且持续稳定</w:t>
      </w:r>
    </w:p>
    <w:p w14:paraId="25A80CAF" w14:textId="77777777" w:rsidR="00CA5350" w:rsidRDefault="00AD792D">
      <w:pPr>
        <w:pStyle w:val="FirstParagraph"/>
      </w:pPr>
      <w:r>
        <w:rPr>
          <w:rFonts w:hint="eastAsia"/>
        </w:rPr>
        <w:t>高校学生长期面对明显的信息差，尤其集中在期末备考、选课换老师、找实验室、保研与竞赛准备等场景。在这些节点上，学生最关心的问题并不复杂，往往就是这门课怎么过、这份资料能不能用、这位老师会不会改考法、这类实验有没有现成模板、某个方向的真实经验到底从哪里找。</w:t>
      </w:r>
    </w:p>
    <w:p w14:paraId="25A80CB0" w14:textId="77777777" w:rsidR="00CA5350" w:rsidRDefault="00AD792D">
      <w:pPr>
        <w:pStyle w:val="a0"/>
      </w:pPr>
      <w:r>
        <w:rPr>
          <w:rFonts w:hint="eastAsia"/>
        </w:rPr>
        <w:t>这些需求不是偶发的，而是每学期、每学年都会反复出现的高压需求。教育部发布的《</w:t>
      </w:r>
      <w:r>
        <w:rPr>
          <w:rFonts w:hint="eastAsia"/>
        </w:rPr>
        <w:t>2024</w:t>
      </w:r>
      <w:r>
        <w:rPr>
          <w:rFonts w:hint="eastAsia"/>
        </w:rPr>
        <w:t>年全国教育事业发展统计公报》显示，</w:t>
      </w:r>
      <w:r>
        <w:rPr>
          <w:rFonts w:hint="eastAsia"/>
        </w:rPr>
        <w:t>2024</w:t>
      </w:r>
      <w:r>
        <w:t xml:space="preserve"> </w:t>
      </w:r>
      <w:r>
        <w:rPr>
          <w:rFonts w:hint="eastAsia"/>
        </w:rPr>
        <w:t>年全国普通本科学校</w:t>
      </w:r>
      <w:r>
        <w:t xml:space="preserve"> 1257 </w:t>
      </w:r>
      <w:r>
        <w:rPr>
          <w:rFonts w:hint="eastAsia"/>
        </w:rPr>
        <w:t>所、本科层次职业学校</w:t>
      </w:r>
      <w:r>
        <w:t xml:space="preserve"> 51 </w:t>
      </w:r>
      <w:r>
        <w:rPr>
          <w:rFonts w:hint="eastAsia"/>
        </w:rPr>
        <w:t>所、高职专科院校</w:t>
      </w:r>
      <w:r>
        <w:t xml:space="preserve"> 1562 </w:t>
      </w:r>
      <w:r>
        <w:rPr>
          <w:rFonts w:hint="eastAsia"/>
        </w:rPr>
        <w:t>所，高校学生群体规模巨大且持续存在。</w:t>
      </w:r>
      <w:hyperlink w:anchor="ref-1">
        <w:r>
          <w:rPr>
            <w:rStyle w:val="af"/>
            <w:rFonts w:hint="eastAsia"/>
          </w:rPr>
          <w:t>参考</w:t>
        </w:r>
        <w:r>
          <w:rPr>
            <w:rStyle w:val="af"/>
            <w:rFonts w:hint="eastAsia"/>
          </w:rPr>
          <w:t>1</w:t>
        </w:r>
      </w:hyperlink>
    </w:p>
    <w:p w14:paraId="25A80CB1" w14:textId="77777777" w:rsidR="00CA5350" w:rsidRDefault="00AD792D">
      <w:pPr>
        <w:pStyle w:val="a0"/>
      </w:pPr>
      <w:r>
        <w:rPr>
          <w:rFonts w:hint="eastAsia"/>
        </w:rPr>
        <w:t>同时，国家统计局发布的《</w:t>
      </w:r>
      <w:r>
        <w:rPr>
          <w:rFonts w:hint="eastAsia"/>
        </w:rPr>
        <w:t>2025</w:t>
      </w:r>
      <w:r>
        <w:rPr>
          <w:rFonts w:hint="eastAsia"/>
        </w:rPr>
        <w:t>年居民收入和消费支出情况》显示，</w:t>
      </w:r>
      <w:r>
        <w:rPr>
          <w:rFonts w:hint="eastAsia"/>
        </w:rPr>
        <w:t>2025</w:t>
      </w:r>
      <w:r>
        <w:t xml:space="preserve"> </w:t>
      </w:r>
      <w:r>
        <w:rPr>
          <w:rFonts w:hint="eastAsia"/>
        </w:rPr>
        <w:t>年全国居民人均教育文化娱乐消费支出为</w:t>
      </w:r>
      <w:r>
        <w:t xml:space="preserve"> 3489 </w:t>
      </w:r>
      <w:r>
        <w:rPr>
          <w:rFonts w:hint="eastAsia"/>
        </w:rPr>
        <w:t>元，同比增长</w:t>
      </w:r>
      <w:r>
        <w:t xml:space="preserve"> 9.4%</w:t>
      </w:r>
      <w:r>
        <w:t>。</w:t>
      </w:r>
      <w:hyperlink w:anchor="ref-2">
        <w:r>
          <w:rPr>
            <w:rStyle w:val="af"/>
            <w:rFonts w:hint="eastAsia"/>
          </w:rPr>
          <w:t>参考</w:t>
        </w:r>
        <w:r>
          <w:rPr>
            <w:rStyle w:val="af"/>
            <w:rFonts w:hint="eastAsia"/>
          </w:rPr>
          <w:t>2</w:t>
        </w:r>
      </w:hyperlink>
      <w:r>
        <w:t xml:space="preserve"> </w:t>
      </w:r>
      <w:r>
        <w:rPr>
          <w:rFonts w:hint="eastAsia"/>
        </w:rPr>
        <w:t>这说明年轻用户并不是完全排斥为学习效率、资料获取和经验信息付费，关键在于平台能否提供足够直接且明确的价值。</w:t>
      </w:r>
    </w:p>
    <w:p w14:paraId="25A80CB2" w14:textId="77777777" w:rsidR="00CA5350" w:rsidRDefault="00AD792D">
      <w:pPr>
        <w:pStyle w:val="3"/>
      </w:pPr>
      <w:bookmarkStart w:id="7" w:name="现有获取方式始终不成体系"/>
      <w:bookmarkEnd w:id="6"/>
      <w:r>
        <w:lastRenderedPageBreak/>
        <w:t xml:space="preserve">2.2 </w:t>
      </w:r>
      <w:r>
        <w:rPr>
          <w:rFonts w:hint="eastAsia"/>
        </w:rPr>
        <w:t>现有获取方式始终不成体系</w:t>
      </w:r>
    </w:p>
    <w:p w14:paraId="25A80CB3" w14:textId="77777777" w:rsidR="00CA5350" w:rsidRDefault="00AD792D">
      <w:pPr>
        <w:pStyle w:val="FirstParagraph"/>
      </w:pPr>
      <w:r>
        <w:rPr>
          <w:rFonts w:hint="eastAsia"/>
        </w:rPr>
        <w:t>目前学生获取资料和校园情报主要依赖熟人、</w:t>
      </w:r>
      <w:r>
        <w:rPr>
          <w:rFonts w:hint="eastAsia"/>
        </w:rPr>
        <w:t>QQ</w:t>
      </w:r>
      <w:r>
        <w:rPr>
          <w:rFonts w:hint="eastAsia"/>
        </w:rPr>
        <w:t>群和微信群、贴吧或小红书讨论区、学长学姐网盘、课程群文件以及校园打印店。这些渠道能解决一部分问题，但共同缺陷也很明显。</w:t>
      </w:r>
    </w:p>
    <w:p w14:paraId="25A80CB4" w14:textId="77777777" w:rsidR="00CA5350" w:rsidRDefault="00AD792D">
      <w:pPr>
        <w:pStyle w:val="a0"/>
      </w:pPr>
      <w:r>
        <w:rPr>
          <w:rFonts w:hint="eastAsia"/>
        </w:rPr>
        <w:t>首先，优质内容往往被锁在小圈子里，弱关系用户和跨专业用户天然处于劣势。其次，信息一旦离开原始语境，就很难判断是否过时、是否适用于当前老师或当前学期。再次，真正有价值的供给者缺少稳定动力，高质量内容长期依赖少数人自发维护。最后，这些内容无法自然沉淀为结构化数据，平台很难形成课程图谱、热度趋势和决策参考。</w:t>
      </w:r>
    </w:p>
    <w:p w14:paraId="25A80CB5" w14:textId="77777777" w:rsidR="00CA5350" w:rsidRDefault="00AD792D">
      <w:pPr>
        <w:pStyle w:val="a0"/>
      </w:pPr>
      <w:r>
        <w:rPr>
          <w:rFonts w:hint="eastAsia"/>
        </w:rPr>
        <w:t>也就是说，校园里并不缺资料，缺的是把需求、供给、交易和沉淀统一起来的一套机制。</w:t>
      </w:r>
    </w:p>
    <w:p w14:paraId="25A80CB6" w14:textId="77777777" w:rsidR="00CA5350" w:rsidRDefault="00AD792D">
      <w:pPr>
        <w:pStyle w:val="2"/>
      </w:pPr>
      <w:bookmarkStart w:id="8" w:name="三现有产品的旧体验与本产品的新体验"/>
      <w:bookmarkEnd w:id="7"/>
      <w:bookmarkEnd w:id="5"/>
      <w:r>
        <w:rPr>
          <w:rFonts w:hint="eastAsia"/>
        </w:rPr>
        <w:t>三、现有产品的旧体验与本产品的新体验</w:t>
      </w:r>
    </w:p>
    <w:p w14:paraId="25A80CB7" w14:textId="77777777" w:rsidR="00CA5350" w:rsidRDefault="00AD792D">
      <w:pPr>
        <w:pStyle w:val="3"/>
      </w:pPr>
      <w:bookmarkStart w:id="9" w:name="旧体验是什么"/>
      <w:r>
        <w:t xml:space="preserve">3.1 </w:t>
      </w:r>
      <w:r>
        <w:rPr>
          <w:rFonts w:hint="eastAsia"/>
        </w:rPr>
        <w:t>旧体验是什么</w:t>
      </w:r>
    </w:p>
    <w:tbl>
      <w:tblPr>
        <w:tblStyle w:val="Table"/>
        <w:tblW w:w="5000" w:type="pct"/>
        <w:tblLayout w:type="fixed"/>
        <w:tblLook w:val="0020" w:firstRow="1" w:lastRow="0" w:firstColumn="0" w:lastColumn="0" w:noHBand="0" w:noVBand="0"/>
      </w:tblPr>
      <w:tblGrid>
        <w:gridCol w:w="2952"/>
        <w:gridCol w:w="2952"/>
        <w:gridCol w:w="2952"/>
      </w:tblGrid>
      <w:tr w:rsidR="00CA5350" w14:paraId="25A80CBB" w14:textId="77777777" w:rsidTr="00CA53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A80CB8" w14:textId="77777777" w:rsidR="00CA5350" w:rsidRDefault="00AD792D">
            <w:pPr>
              <w:pStyle w:val="Compact"/>
            </w:pPr>
            <w:r>
              <w:rPr>
                <w:rFonts w:hint="eastAsia"/>
              </w:rPr>
              <w:t>场景</w:t>
            </w:r>
          </w:p>
        </w:tc>
        <w:tc>
          <w:tcPr>
            <w:tcW w:w="2640" w:type="dxa"/>
          </w:tcPr>
          <w:p w14:paraId="25A80CB9" w14:textId="77777777" w:rsidR="00CA5350" w:rsidRDefault="00AD792D">
            <w:pPr>
              <w:pStyle w:val="Compact"/>
            </w:pPr>
            <w:r>
              <w:rPr>
                <w:rFonts w:hint="eastAsia"/>
              </w:rPr>
              <w:t>旧体验</w:t>
            </w:r>
          </w:p>
        </w:tc>
        <w:tc>
          <w:tcPr>
            <w:tcW w:w="2640" w:type="dxa"/>
          </w:tcPr>
          <w:p w14:paraId="25A80CBA" w14:textId="77777777" w:rsidR="00CA5350" w:rsidRDefault="00AD792D">
            <w:pPr>
              <w:pStyle w:val="Compact"/>
            </w:pPr>
            <w:r>
              <w:rPr>
                <w:rFonts w:hint="eastAsia"/>
              </w:rPr>
              <w:t>造成的问题</w:t>
            </w:r>
          </w:p>
        </w:tc>
      </w:tr>
      <w:tr w:rsidR="00CA5350" w14:paraId="25A80CBF" w14:textId="77777777">
        <w:tc>
          <w:tcPr>
            <w:tcW w:w="2640" w:type="dxa"/>
          </w:tcPr>
          <w:p w14:paraId="25A80CBC" w14:textId="77777777" w:rsidR="00CA5350" w:rsidRDefault="00AD792D">
            <w:pPr>
              <w:pStyle w:val="Compact"/>
            </w:pPr>
            <w:r>
              <w:rPr>
                <w:rFonts w:hint="eastAsia"/>
              </w:rPr>
              <w:t>期末找资料</w:t>
            </w:r>
          </w:p>
        </w:tc>
        <w:tc>
          <w:tcPr>
            <w:tcW w:w="2640" w:type="dxa"/>
          </w:tcPr>
          <w:p w14:paraId="25A80CBD" w14:textId="77777777" w:rsidR="00CA5350" w:rsidRDefault="00AD792D">
            <w:pPr>
              <w:pStyle w:val="Compact"/>
            </w:pPr>
            <w:r>
              <w:rPr>
                <w:rFonts w:hint="eastAsia"/>
              </w:rPr>
              <w:t>到处翻群文件、问学长学姐、搜贴吧和打印店</w:t>
            </w:r>
          </w:p>
        </w:tc>
        <w:tc>
          <w:tcPr>
            <w:tcW w:w="2640" w:type="dxa"/>
          </w:tcPr>
          <w:p w14:paraId="25A80CBE" w14:textId="77777777" w:rsidR="00CA5350" w:rsidRDefault="00AD792D">
            <w:pPr>
              <w:pStyle w:val="Compact"/>
            </w:pPr>
            <w:r>
              <w:rPr>
                <w:rFonts w:hint="eastAsia"/>
              </w:rPr>
              <w:t>资料来源杂，时效难判断，获取成本高</w:t>
            </w:r>
          </w:p>
        </w:tc>
      </w:tr>
      <w:tr w:rsidR="00CA5350" w14:paraId="25A80CC3" w14:textId="77777777">
        <w:tc>
          <w:tcPr>
            <w:tcW w:w="2640" w:type="dxa"/>
          </w:tcPr>
          <w:p w14:paraId="25A80CC0" w14:textId="77777777" w:rsidR="00CA5350" w:rsidRDefault="00AD792D">
            <w:pPr>
              <w:pStyle w:val="Compact"/>
            </w:pPr>
            <w:r>
              <w:rPr>
                <w:rFonts w:hint="eastAsia"/>
              </w:rPr>
              <w:t>找课程经验</w:t>
            </w:r>
          </w:p>
        </w:tc>
        <w:tc>
          <w:tcPr>
            <w:tcW w:w="2640" w:type="dxa"/>
          </w:tcPr>
          <w:p w14:paraId="25A80CC1" w14:textId="77777777" w:rsidR="00CA5350" w:rsidRDefault="00AD792D">
            <w:pPr>
              <w:pStyle w:val="Compact"/>
            </w:pPr>
            <w:r>
              <w:rPr>
                <w:rFonts w:hint="eastAsia"/>
              </w:rPr>
              <w:t>靠零散帖子和口口相传</w:t>
            </w:r>
          </w:p>
        </w:tc>
        <w:tc>
          <w:tcPr>
            <w:tcW w:w="2640" w:type="dxa"/>
          </w:tcPr>
          <w:p w14:paraId="25A80CC2" w14:textId="77777777" w:rsidR="00CA5350" w:rsidRDefault="00AD792D">
            <w:pPr>
              <w:pStyle w:val="Compact"/>
            </w:pPr>
            <w:r>
              <w:rPr>
                <w:rFonts w:hint="eastAsia"/>
              </w:rPr>
              <w:t>信息碎片化，缺少完整视角</w:t>
            </w:r>
          </w:p>
        </w:tc>
      </w:tr>
      <w:tr w:rsidR="00CA5350" w14:paraId="25A80CC7" w14:textId="77777777">
        <w:tc>
          <w:tcPr>
            <w:tcW w:w="2640" w:type="dxa"/>
          </w:tcPr>
          <w:p w14:paraId="25A80CC4" w14:textId="77777777" w:rsidR="00CA5350" w:rsidRDefault="00AD792D">
            <w:pPr>
              <w:pStyle w:val="Compact"/>
            </w:pPr>
            <w:r>
              <w:rPr>
                <w:rFonts w:hint="eastAsia"/>
              </w:rPr>
              <w:t>紧急求助</w:t>
            </w:r>
          </w:p>
        </w:tc>
        <w:tc>
          <w:tcPr>
            <w:tcW w:w="2640" w:type="dxa"/>
          </w:tcPr>
          <w:p w14:paraId="25A80CC5" w14:textId="77777777" w:rsidR="00CA5350" w:rsidRDefault="00AD792D">
            <w:pPr>
              <w:pStyle w:val="Compact"/>
            </w:pPr>
            <w:r>
              <w:rPr>
                <w:rFonts w:hint="eastAsia"/>
              </w:rPr>
              <w:t>在群里发一句话，等别人有没有空回复</w:t>
            </w:r>
          </w:p>
        </w:tc>
        <w:tc>
          <w:tcPr>
            <w:tcW w:w="2640" w:type="dxa"/>
          </w:tcPr>
          <w:p w14:paraId="25A80CC6" w14:textId="77777777" w:rsidR="00CA5350" w:rsidRDefault="00AD792D">
            <w:pPr>
              <w:pStyle w:val="Compact"/>
            </w:pPr>
            <w:r>
              <w:rPr>
                <w:rFonts w:hint="eastAsia"/>
              </w:rPr>
              <w:t>响应不稳定，优质回答缺少动力</w:t>
            </w:r>
          </w:p>
        </w:tc>
      </w:tr>
      <w:tr w:rsidR="00CA5350" w14:paraId="25A80CCB" w14:textId="77777777">
        <w:tc>
          <w:tcPr>
            <w:tcW w:w="2640" w:type="dxa"/>
          </w:tcPr>
          <w:p w14:paraId="25A80CC8" w14:textId="77777777" w:rsidR="00CA5350" w:rsidRDefault="00AD792D">
            <w:pPr>
              <w:pStyle w:val="Compact"/>
            </w:pPr>
            <w:r>
              <w:rPr>
                <w:rFonts w:hint="eastAsia"/>
              </w:rPr>
              <w:t>上传优质内容</w:t>
            </w:r>
          </w:p>
        </w:tc>
        <w:tc>
          <w:tcPr>
            <w:tcW w:w="2640" w:type="dxa"/>
          </w:tcPr>
          <w:p w14:paraId="25A80CC9" w14:textId="77777777" w:rsidR="00CA5350" w:rsidRDefault="00AD792D">
            <w:pPr>
              <w:pStyle w:val="Compact"/>
            </w:pPr>
            <w:r>
              <w:rPr>
                <w:rFonts w:hint="eastAsia"/>
              </w:rPr>
              <w:t>发给熟人或小圈子，偶尔免费公开</w:t>
            </w:r>
          </w:p>
        </w:tc>
        <w:tc>
          <w:tcPr>
            <w:tcW w:w="2640" w:type="dxa"/>
          </w:tcPr>
          <w:p w14:paraId="25A80CCA" w14:textId="77777777" w:rsidR="00CA5350" w:rsidRDefault="00AD792D">
            <w:pPr>
              <w:pStyle w:val="Compact"/>
            </w:pPr>
            <w:r>
              <w:rPr>
                <w:rFonts w:hint="eastAsia"/>
              </w:rPr>
              <w:t>高价值供给无法持续</w:t>
            </w:r>
          </w:p>
        </w:tc>
      </w:tr>
      <w:tr w:rsidR="00CA5350" w14:paraId="25A80CCF" w14:textId="77777777">
        <w:tc>
          <w:tcPr>
            <w:tcW w:w="2640" w:type="dxa"/>
          </w:tcPr>
          <w:p w14:paraId="25A80CCC" w14:textId="77777777" w:rsidR="00CA5350" w:rsidRDefault="00AD792D">
            <w:pPr>
              <w:pStyle w:val="Compact"/>
            </w:pPr>
            <w:r>
              <w:rPr>
                <w:rFonts w:hint="eastAsia"/>
              </w:rPr>
              <w:t>长期沉淀</w:t>
            </w:r>
          </w:p>
        </w:tc>
        <w:tc>
          <w:tcPr>
            <w:tcW w:w="2640" w:type="dxa"/>
          </w:tcPr>
          <w:p w14:paraId="25A80CCD" w14:textId="77777777" w:rsidR="00CA5350" w:rsidRDefault="00AD792D">
            <w:pPr>
              <w:pStyle w:val="Compact"/>
            </w:pPr>
            <w:r>
              <w:rPr>
                <w:rFonts w:hint="eastAsia"/>
              </w:rPr>
              <w:t>内容散在网盘、聊天记录和线下资料堆中</w:t>
            </w:r>
          </w:p>
        </w:tc>
        <w:tc>
          <w:tcPr>
            <w:tcW w:w="2640" w:type="dxa"/>
          </w:tcPr>
          <w:p w14:paraId="25A80CCE" w14:textId="77777777" w:rsidR="00CA5350" w:rsidRDefault="00AD792D">
            <w:pPr>
              <w:pStyle w:val="Compact"/>
            </w:pPr>
            <w:r>
              <w:rPr>
                <w:rFonts w:hint="eastAsia"/>
              </w:rPr>
              <w:t>平台无法形成结构化壁垒</w:t>
            </w:r>
          </w:p>
        </w:tc>
      </w:tr>
    </w:tbl>
    <w:p w14:paraId="25A80CD0" w14:textId="77777777" w:rsidR="00CA5350" w:rsidRDefault="00AD792D">
      <w:pPr>
        <w:pStyle w:val="3"/>
      </w:pPr>
      <w:bookmarkStart w:id="10" w:name="新体验是什么"/>
      <w:bookmarkEnd w:id="9"/>
      <w:r>
        <w:t xml:space="preserve">3.2 </w:t>
      </w:r>
      <w:r>
        <w:rPr>
          <w:rFonts w:hint="eastAsia"/>
        </w:rPr>
        <w:t>新体验是什么</w:t>
      </w:r>
    </w:p>
    <w:tbl>
      <w:tblPr>
        <w:tblStyle w:val="Table"/>
        <w:tblW w:w="5000" w:type="pct"/>
        <w:tblLayout w:type="fixed"/>
        <w:tblLook w:val="0020" w:firstRow="1" w:lastRow="0" w:firstColumn="0" w:lastColumn="0" w:noHBand="0" w:noVBand="0"/>
      </w:tblPr>
      <w:tblGrid>
        <w:gridCol w:w="2952"/>
        <w:gridCol w:w="2952"/>
        <w:gridCol w:w="2952"/>
      </w:tblGrid>
      <w:tr w:rsidR="00CA5350" w14:paraId="25A80CD4" w14:textId="77777777" w:rsidTr="00CA535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5A80CD1" w14:textId="77777777" w:rsidR="00CA5350" w:rsidRDefault="00AD792D">
            <w:pPr>
              <w:pStyle w:val="Compact"/>
            </w:pPr>
            <w:r>
              <w:rPr>
                <w:rFonts w:hint="eastAsia"/>
              </w:rPr>
              <w:t>场景</w:t>
            </w:r>
          </w:p>
        </w:tc>
        <w:tc>
          <w:tcPr>
            <w:tcW w:w="2640" w:type="dxa"/>
          </w:tcPr>
          <w:p w14:paraId="25A80CD2" w14:textId="77777777" w:rsidR="00CA5350" w:rsidRDefault="00AD792D">
            <w:pPr>
              <w:pStyle w:val="Compact"/>
            </w:pPr>
            <w:r>
              <w:rPr>
                <w:rFonts w:hint="eastAsia"/>
              </w:rPr>
              <w:t>新体验</w:t>
            </w:r>
          </w:p>
        </w:tc>
        <w:tc>
          <w:tcPr>
            <w:tcW w:w="2640" w:type="dxa"/>
          </w:tcPr>
          <w:p w14:paraId="25A80CD3" w14:textId="77777777" w:rsidR="00CA5350" w:rsidRDefault="00AD792D">
            <w:pPr>
              <w:pStyle w:val="Compact"/>
            </w:pPr>
            <w:r>
              <w:rPr>
                <w:rFonts w:hint="eastAsia"/>
              </w:rPr>
              <w:t>用户获得的核心价值</w:t>
            </w:r>
          </w:p>
        </w:tc>
      </w:tr>
      <w:tr w:rsidR="00CA5350" w14:paraId="25A80CD8" w14:textId="77777777">
        <w:tc>
          <w:tcPr>
            <w:tcW w:w="2640" w:type="dxa"/>
          </w:tcPr>
          <w:p w14:paraId="25A80CD5" w14:textId="77777777" w:rsidR="00CA5350" w:rsidRDefault="00AD792D">
            <w:pPr>
              <w:pStyle w:val="Compact"/>
            </w:pPr>
            <w:r>
              <w:rPr>
                <w:rFonts w:hint="eastAsia"/>
              </w:rPr>
              <w:t>发起需求</w:t>
            </w:r>
          </w:p>
        </w:tc>
        <w:tc>
          <w:tcPr>
            <w:tcW w:w="2640" w:type="dxa"/>
          </w:tcPr>
          <w:p w14:paraId="25A80CD6" w14:textId="77777777" w:rsidR="00CA5350" w:rsidRDefault="00AD792D">
            <w:pPr>
              <w:pStyle w:val="Compact"/>
            </w:pPr>
            <w:r>
              <w:rPr>
                <w:rFonts w:hint="eastAsia"/>
              </w:rPr>
              <w:t>用户按课程、老师、资料类型和预算发布悬赏</w:t>
            </w:r>
          </w:p>
        </w:tc>
        <w:tc>
          <w:tcPr>
            <w:tcW w:w="2640" w:type="dxa"/>
          </w:tcPr>
          <w:p w14:paraId="25A80CD7" w14:textId="77777777" w:rsidR="00CA5350" w:rsidRDefault="00AD792D">
            <w:pPr>
              <w:pStyle w:val="Compact"/>
            </w:pPr>
            <w:r>
              <w:rPr>
                <w:rFonts w:hint="eastAsia"/>
              </w:rPr>
              <w:t>需求更清楚，供给更容易匹配</w:t>
            </w:r>
          </w:p>
        </w:tc>
      </w:tr>
      <w:tr w:rsidR="00CA5350" w14:paraId="25A80CDC" w14:textId="77777777">
        <w:tc>
          <w:tcPr>
            <w:tcW w:w="2640" w:type="dxa"/>
          </w:tcPr>
          <w:p w14:paraId="25A80CD9" w14:textId="77777777" w:rsidR="00CA5350" w:rsidRDefault="00AD792D">
            <w:pPr>
              <w:pStyle w:val="Compact"/>
            </w:pPr>
            <w:r>
              <w:rPr>
                <w:rFonts w:hint="eastAsia"/>
              </w:rPr>
              <w:t>提供内容</w:t>
            </w:r>
          </w:p>
        </w:tc>
        <w:tc>
          <w:tcPr>
            <w:tcW w:w="2640" w:type="dxa"/>
          </w:tcPr>
          <w:p w14:paraId="25A80CDA" w14:textId="77777777" w:rsidR="00CA5350" w:rsidRDefault="00AD792D">
            <w:pPr>
              <w:pStyle w:val="Compact"/>
            </w:pPr>
            <w:r>
              <w:rPr>
                <w:rFonts w:hint="eastAsia"/>
              </w:rPr>
              <w:t>创作者上传资料或情报回答，支持持续分润</w:t>
            </w:r>
          </w:p>
        </w:tc>
        <w:tc>
          <w:tcPr>
            <w:tcW w:w="2640" w:type="dxa"/>
          </w:tcPr>
          <w:p w14:paraId="25A80CDB" w14:textId="77777777" w:rsidR="00CA5350" w:rsidRDefault="00AD792D">
            <w:pPr>
              <w:pStyle w:val="Compact"/>
            </w:pPr>
            <w:r>
              <w:rPr>
                <w:rFonts w:hint="eastAsia"/>
              </w:rPr>
              <w:t>高质量供给不再只是一次性分享</w:t>
            </w:r>
          </w:p>
        </w:tc>
      </w:tr>
      <w:tr w:rsidR="00CA5350" w14:paraId="25A80CE0" w14:textId="77777777">
        <w:tc>
          <w:tcPr>
            <w:tcW w:w="2640" w:type="dxa"/>
          </w:tcPr>
          <w:p w14:paraId="25A80CDD" w14:textId="77777777" w:rsidR="00CA5350" w:rsidRDefault="00AD792D">
            <w:pPr>
              <w:pStyle w:val="Compact"/>
            </w:pPr>
            <w:r>
              <w:rPr>
                <w:rFonts w:hint="eastAsia"/>
              </w:rPr>
              <w:t>平台交易</w:t>
            </w:r>
          </w:p>
        </w:tc>
        <w:tc>
          <w:tcPr>
            <w:tcW w:w="2640" w:type="dxa"/>
          </w:tcPr>
          <w:p w14:paraId="25A80CDE" w14:textId="77777777" w:rsidR="00CA5350" w:rsidRDefault="00AD792D">
            <w:pPr>
              <w:pStyle w:val="Compact"/>
            </w:pPr>
            <w:r>
              <w:rPr>
                <w:rFonts w:hint="eastAsia"/>
              </w:rPr>
              <w:t>平台完成订单记录、结算和版税台账</w:t>
            </w:r>
          </w:p>
        </w:tc>
        <w:tc>
          <w:tcPr>
            <w:tcW w:w="2640" w:type="dxa"/>
          </w:tcPr>
          <w:p w14:paraId="25A80CDF" w14:textId="77777777" w:rsidR="00CA5350" w:rsidRDefault="00AD792D">
            <w:pPr>
              <w:pStyle w:val="Compact"/>
            </w:pPr>
            <w:r>
              <w:rPr>
                <w:rFonts w:hint="eastAsia"/>
              </w:rPr>
              <w:t>双方交易关系更清晰</w:t>
            </w:r>
          </w:p>
        </w:tc>
      </w:tr>
      <w:tr w:rsidR="00CA5350" w14:paraId="25A80CE4" w14:textId="77777777">
        <w:tc>
          <w:tcPr>
            <w:tcW w:w="2640" w:type="dxa"/>
          </w:tcPr>
          <w:p w14:paraId="25A80CE1" w14:textId="77777777" w:rsidR="00CA5350" w:rsidRDefault="00AD792D">
            <w:pPr>
              <w:pStyle w:val="Compact"/>
            </w:pPr>
            <w:r>
              <w:rPr>
                <w:rFonts w:hint="eastAsia"/>
              </w:rPr>
              <w:lastRenderedPageBreak/>
              <w:t>二次复用</w:t>
            </w:r>
          </w:p>
        </w:tc>
        <w:tc>
          <w:tcPr>
            <w:tcW w:w="2640" w:type="dxa"/>
          </w:tcPr>
          <w:p w14:paraId="25A80CE2" w14:textId="77777777" w:rsidR="00CA5350" w:rsidRDefault="00AD792D">
            <w:pPr>
              <w:pStyle w:val="Compact"/>
            </w:pPr>
            <w:r>
              <w:rPr>
                <w:rFonts w:hint="eastAsia"/>
              </w:rPr>
              <w:t>优质内容进入资料集市，持续被后续用户购买</w:t>
            </w:r>
          </w:p>
        </w:tc>
        <w:tc>
          <w:tcPr>
            <w:tcW w:w="2640" w:type="dxa"/>
          </w:tcPr>
          <w:p w14:paraId="25A80CE3" w14:textId="77777777" w:rsidR="00CA5350" w:rsidRDefault="00AD792D">
            <w:pPr>
              <w:pStyle w:val="Compact"/>
            </w:pPr>
            <w:r>
              <w:rPr>
                <w:rFonts w:hint="eastAsia"/>
              </w:rPr>
              <w:t>一次产出可以多次变现</w:t>
            </w:r>
          </w:p>
        </w:tc>
      </w:tr>
      <w:tr w:rsidR="00CA5350" w14:paraId="25A80CE8" w14:textId="77777777">
        <w:tc>
          <w:tcPr>
            <w:tcW w:w="2640" w:type="dxa"/>
          </w:tcPr>
          <w:p w14:paraId="25A80CE5" w14:textId="77777777" w:rsidR="00CA5350" w:rsidRDefault="00AD792D">
            <w:pPr>
              <w:pStyle w:val="Compact"/>
            </w:pPr>
            <w:r>
              <w:rPr>
                <w:rFonts w:hint="eastAsia"/>
              </w:rPr>
              <w:t>数据沉淀</w:t>
            </w:r>
          </w:p>
        </w:tc>
        <w:tc>
          <w:tcPr>
            <w:tcW w:w="2640" w:type="dxa"/>
          </w:tcPr>
          <w:p w14:paraId="25A80CE6" w14:textId="77777777" w:rsidR="00CA5350" w:rsidRDefault="00AD792D">
            <w:pPr>
              <w:pStyle w:val="Compact"/>
            </w:pPr>
            <w:r>
              <w:rPr>
                <w:rFonts w:hint="eastAsia"/>
              </w:rPr>
              <w:t>后台自动归类课程、老师、学院和内容类型</w:t>
            </w:r>
          </w:p>
        </w:tc>
        <w:tc>
          <w:tcPr>
            <w:tcW w:w="2640" w:type="dxa"/>
          </w:tcPr>
          <w:p w14:paraId="25A80CE7" w14:textId="77777777" w:rsidR="00CA5350" w:rsidRDefault="00AD792D">
            <w:pPr>
              <w:pStyle w:val="Compact"/>
            </w:pPr>
            <w:r>
              <w:rPr>
                <w:rFonts w:hint="eastAsia"/>
              </w:rPr>
              <w:t>平台逐步形成课程雷达和情报图谱</w:t>
            </w:r>
          </w:p>
        </w:tc>
      </w:tr>
    </w:tbl>
    <w:p w14:paraId="25A80CE9" w14:textId="77777777" w:rsidR="00CA5350" w:rsidRDefault="00AD792D">
      <w:pPr>
        <w:pStyle w:val="3"/>
      </w:pPr>
      <w:bookmarkStart w:id="11" w:name="新体验的核心在哪里"/>
      <w:bookmarkEnd w:id="10"/>
      <w:r>
        <w:t xml:space="preserve">3.3 </w:t>
      </w:r>
      <w:r>
        <w:rPr>
          <w:rFonts w:hint="eastAsia"/>
        </w:rPr>
        <w:t>新体验的核心在哪里</w:t>
      </w:r>
    </w:p>
    <w:p w14:paraId="25A80CEA" w14:textId="77777777" w:rsidR="00CA5350" w:rsidRDefault="00AD792D">
      <w:pPr>
        <w:pStyle w:val="FirstParagraph"/>
      </w:pPr>
      <w:r>
        <w:rPr>
          <w:rFonts w:hint="eastAsia"/>
        </w:rPr>
        <w:t>探路者的新体验，不在于把资料上传到线上，而在于把原本散落在私域里的校园情报正式变成可发现、可交易、可更新、可分析的数字资产。悬赏机制解决需求方找不到信息的问题，版税机制解决供给方缺乏持续动力的问题，后台归档机制解决资料越来越多却无法利用的问题，特权与贡献机制则保证平台不会被低质内容和纯白嫖行为拖垮。</w:t>
      </w:r>
    </w:p>
    <w:p w14:paraId="25A80CEB" w14:textId="77777777" w:rsidR="00CA5350" w:rsidRDefault="00AD792D">
      <w:pPr>
        <w:pStyle w:val="2"/>
      </w:pPr>
      <w:bookmarkStart w:id="12" w:name="四产品方案与核心功能"/>
      <w:bookmarkEnd w:id="11"/>
      <w:bookmarkEnd w:id="8"/>
      <w:r>
        <w:rPr>
          <w:rFonts w:hint="eastAsia"/>
        </w:rPr>
        <w:t>四、产品方案与核心功能</w:t>
      </w:r>
    </w:p>
    <w:p w14:paraId="25A80CEC" w14:textId="77777777" w:rsidR="00CA5350" w:rsidRDefault="00AD792D">
      <w:pPr>
        <w:pStyle w:val="3"/>
      </w:pPr>
      <w:bookmarkStart w:id="13" w:name="目标用户"/>
      <w:r>
        <w:t xml:space="preserve">4.1 </w:t>
      </w:r>
      <w:r>
        <w:rPr>
          <w:rFonts w:hint="eastAsia"/>
        </w:rPr>
        <w:t>目标用户</w:t>
      </w:r>
    </w:p>
    <w:p w14:paraId="25A80CED" w14:textId="77777777" w:rsidR="00CA5350" w:rsidRDefault="00AD792D">
      <w:pPr>
        <w:pStyle w:val="FirstParagraph"/>
      </w:pPr>
      <w:r>
        <w:rPr>
          <w:rFonts w:hint="eastAsia"/>
        </w:rPr>
        <w:t>首期目标用户分为三类。第一类是冲刺型需求用户，包括期末备考、选课换老师、考研保研准备中的普通学生，他们的核心目标是迅速获得高相关、高时效的信息。第二类是供给型创作者，包括学霸、资料整理达人、高年级学生、竞赛获奖者和课程助教，他们掌握真实且有价值的内容，是平台核心供给来源。第三类是治理与沉淀型用户，包括后续形成的高质量创作者、认证贡献者和重点供给者，他们会帮助平台形成长期内容壁垒。</w:t>
      </w:r>
    </w:p>
    <w:p w14:paraId="25A80CEE" w14:textId="77777777" w:rsidR="00CA5350" w:rsidRDefault="00AD792D">
      <w:pPr>
        <w:pStyle w:val="3"/>
      </w:pPr>
      <w:bookmarkStart w:id="14" w:name="核心业务闭环"/>
      <w:bookmarkEnd w:id="13"/>
      <w:r>
        <w:t xml:space="preserve">4.2 </w:t>
      </w:r>
      <w:r>
        <w:rPr>
          <w:rFonts w:hint="eastAsia"/>
        </w:rPr>
        <w:t>核心业务闭环</w:t>
      </w:r>
    </w:p>
    <w:p w14:paraId="25A80CEF" w14:textId="77777777" w:rsidR="00CA5350" w:rsidRDefault="00AD792D">
      <w:pPr>
        <w:pStyle w:val="FirstParagraph"/>
      </w:pPr>
      <w:r>
        <w:rPr>
          <w:rFonts w:hint="eastAsia"/>
        </w:rPr>
        <w:t>平台首先需要跑通一个非常明确的闭环。用户进入平台后，可以先按课程、老师或关键词检索资料。如果平台已有内容，用户直接消费；如果没有，就发布悬赏。创作者上传资料或回答情报后，平台完成结算与分润。优质资料不止服务一次需求，而是进入资料集市继续售卖。随着交易和检索行为不断积累，平台再把这些内容归档到课程节点下，形成更高质量的课程雷达和趋势判断。</w:t>
      </w:r>
    </w:p>
    <w:p w14:paraId="25A80CF0" w14:textId="77777777" w:rsidR="00CA5350" w:rsidRDefault="00AD792D">
      <w:pPr>
        <w:pStyle w:val="a0"/>
      </w:pPr>
      <w:r>
        <w:rPr>
          <w:rFonts w:hint="eastAsia"/>
        </w:rPr>
        <w:t>这个闭环验证的不是社交活跃度，而是三件事：需求是否真实存在，供给是否愿意进入，交易数据是否能够沉淀为后续壁垒。</w:t>
      </w:r>
    </w:p>
    <w:p w14:paraId="25A80CF1" w14:textId="77777777" w:rsidR="00CA5350" w:rsidRDefault="00AD792D">
      <w:pPr>
        <w:pStyle w:val="3"/>
      </w:pPr>
      <w:bookmarkStart w:id="15" w:name="功能层级规划"/>
      <w:bookmarkEnd w:id="14"/>
      <w:r>
        <w:t xml:space="preserve">4.3 </w:t>
      </w:r>
      <w:r>
        <w:rPr>
          <w:rFonts w:hint="eastAsia"/>
        </w:rPr>
        <w:t>功能层级规划</w:t>
      </w:r>
    </w:p>
    <w:p w14:paraId="25A80CF2" w14:textId="77777777" w:rsidR="00CA5350" w:rsidRDefault="00AD792D">
      <w:pPr>
        <w:pStyle w:val="4"/>
      </w:pPr>
      <w:bookmarkStart w:id="16" w:name="需求入口层"/>
      <w:r>
        <w:rPr>
          <w:rFonts w:hint="eastAsia"/>
        </w:rPr>
        <w:t>需求入口层</w:t>
      </w:r>
    </w:p>
    <w:p w14:paraId="25A80CF3" w14:textId="77777777" w:rsidR="00CA5350" w:rsidRDefault="00AD792D">
      <w:pPr>
        <w:pStyle w:val="FirstParagraph"/>
      </w:pPr>
      <w:r>
        <w:rPr>
          <w:rFonts w:hint="eastAsia"/>
        </w:rPr>
        <w:t>这一层负责承接所有高压场景下的即时需求。首页应以搜索为主，用户可以通过课程名、教师名、关键词或学院快速进入对应内容页。平台还需要提供热门课程榜、最新悬赏流和高热内容入口，让用户在最短时间内定位自己真正关心的目标。</w:t>
      </w:r>
    </w:p>
    <w:p w14:paraId="25A80CF4" w14:textId="77777777" w:rsidR="00CA5350" w:rsidRDefault="00AD792D">
      <w:pPr>
        <w:pStyle w:val="4"/>
      </w:pPr>
      <w:bookmarkStart w:id="17" w:name="悬赏交易层"/>
      <w:bookmarkEnd w:id="16"/>
      <w:r>
        <w:rPr>
          <w:rFonts w:hint="eastAsia"/>
        </w:rPr>
        <w:lastRenderedPageBreak/>
        <w:t>悬赏交易层</w:t>
      </w:r>
    </w:p>
    <w:p w14:paraId="25A80CF5" w14:textId="77777777" w:rsidR="00CA5350" w:rsidRDefault="00AD792D">
      <w:pPr>
        <w:pStyle w:val="FirstParagraph"/>
      </w:pPr>
      <w:r>
        <w:rPr>
          <w:rFonts w:hint="eastAsia"/>
        </w:rPr>
        <w:t>这一层负责解决平台暂时没有现成内容时的供需匹配问题。用户可以按课程、老师、资料类型、预算和截止时间发布悬赏，也可以选择匿名方式发布。供给方响应悬赏后，上传文档、图片或文字答案，发布者确认采纳后完成结算。未采纳的需求可以自动退款或延长期限。对平台来说，这一层的价值在于持续补齐内容缺口。</w:t>
      </w:r>
    </w:p>
    <w:p w14:paraId="25A80CF6" w14:textId="77777777" w:rsidR="00CA5350" w:rsidRDefault="00AD792D">
      <w:pPr>
        <w:pStyle w:val="4"/>
      </w:pPr>
      <w:bookmarkStart w:id="18" w:name="资料集市层"/>
      <w:bookmarkEnd w:id="17"/>
      <w:r>
        <w:rPr>
          <w:rFonts w:hint="eastAsia"/>
        </w:rPr>
        <w:t>资料集市层</w:t>
      </w:r>
    </w:p>
    <w:p w14:paraId="25A80CF7" w14:textId="77777777" w:rsidR="00CA5350" w:rsidRDefault="00AD792D">
      <w:pPr>
        <w:pStyle w:val="FirstParagraph"/>
      </w:pPr>
      <w:r>
        <w:rPr>
          <w:rFonts w:hint="eastAsia"/>
        </w:rPr>
        <w:t>这一层负责把一次性的回答转化为可持续流通的资料资产。高质量资料在完成首次交易后进入资料集市，支持后续持续售卖。每个资料条目应当包含预览摘要、购买次数、更新时间、适用课程和用户评价等信息。用户可以按热度、价格、时效和评分筛选，供给者则可以通过销量和收益记录判断内容价值。</w:t>
      </w:r>
    </w:p>
    <w:p w14:paraId="25A80CF8" w14:textId="77777777" w:rsidR="00CA5350" w:rsidRDefault="00AD792D">
      <w:pPr>
        <w:pStyle w:val="4"/>
      </w:pPr>
      <w:bookmarkStart w:id="19" w:name="版税与结算层"/>
      <w:bookmarkEnd w:id="18"/>
      <w:r>
        <w:rPr>
          <w:rFonts w:hint="eastAsia"/>
        </w:rPr>
        <w:t>版税与结算层</w:t>
      </w:r>
    </w:p>
    <w:p w14:paraId="25A80CF9" w14:textId="77777777" w:rsidR="00CA5350" w:rsidRDefault="00AD792D">
      <w:pPr>
        <w:pStyle w:val="FirstParagraph"/>
      </w:pPr>
      <w:r>
        <w:rPr>
          <w:rFonts w:hint="eastAsia"/>
        </w:rPr>
        <w:t>这一层负责建立长期供给激励。平台允许资料创作者从后续购买中持续获得分润，并提供收益后台展示累计收入、资料收益、购买次数和结算记录。平台抽成不仅服务于商业回收，还承担积分回笼和风险准备功能。对于头部供给者来说，这一层决定他们是否愿意持续留下来，而不是继续在熟人群里无偿发资料。</w:t>
      </w:r>
    </w:p>
    <w:p w14:paraId="25A80CFA" w14:textId="77777777" w:rsidR="00CA5350" w:rsidRDefault="00AD792D">
      <w:pPr>
        <w:pStyle w:val="4"/>
      </w:pPr>
      <w:bookmarkStart w:id="20" w:name="数据图谱层"/>
      <w:bookmarkEnd w:id="19"/>
      <w:r>
        <w:rPr>
          <w:rFonts w:hint="eastAsia"/>
        </w:rPr>
        <w:t>数据图谱层</w:t>
      </w:r>
    </w:p>
    <w:p w14:paraId="25A80CFB" w14:textId="77777777" w:rsidR="00CA5350" w:rsidRDefault="00AD792D">
      <w:pPr>
        <w:pStyle w:val="FirstParagraph"/>
      </w:pPr>
      <w:r>
        <w:rPr>
          <w:rFonts w:hint="eastAsia"/>
        </w:rPr>
        <w:t>这一层是平台形成壁垒的关键。系统根据交易、搜索和资料内容，自动或半自动地归并课程、教师、学院、实验课、实验室和保研方向等节点。随着数据积累，平台可以输出课程热度、资料稀缺度、挂科预警、教师风格变化和学院情报分布等视图。这样平台提供的就不只是单条资料，而是逐步形成对校园决策有帮助的全局情报能力。</w:t>
      </w:r>
    </w:p>
    <w:p w14:paraId="25A80CFC" w14:textId="77777777" w:rsidR="00CA5350" w:rsidRDefault="00AD792D">
      <w:pPr>
        <w:pStyle w:val="4"/>
      </w:pPr>
      <w:bookmarkStart w:id="21" w:name="特权与贡献层"/>
      <w:bookmarkEnd w:id="20"/>
      <w:r>
        <w:rPr>
          <w:rFonts w:hint="eastAsia"/>
        </w:rPr>
        <w:t>特权与贡献层</w:t>
      </w:r>
    </w:p>
    <w:p w14:paraId="25A80CFD" w14:textId="77777777" w:rsidR="00CA5350" w:rsidRDefault="00AD792D">
      <w:pPr>
        <w:pStyle w:val="FirstParagraph"/>
      </w:pPr>
      <w:r>
        <w:rPr>
          <w:rFonts w:hint="eastAsia"/>
        </w:rPr>
        <w:t>这一层负责解决白嫖与低质量内容问题。平台不建议把高阶信息完全开放给所有人，也不建议仅靠充值直接购买全部权限。更合理的方式，是把一部分高价值视图与用户贡献挂钩，例如用户至少有资料被多次购买，或达到一定采纳率和信用等级之后，才能解锁更深层的课程数据与情报视图。这样既能筛掉纯消费不贡献的低质量用户，也能强化供给端积极性。</w:t>
      </w:r>
    </w:p>
    <w:p w14:paraId="25A80CFE" w14:textId="77777777" w:rsidR="00CA5350" w:rsidRDefault="00AD792D">
      <w:pPr>
        <w:pStyle w:val="4"/>
      </w:pPr>
      <w:bookmarkStart w:id="22" w:name="ai-后台处理层"/>
      <w:bookmarkEnd w:id="21"/>
      <w:r>
        <w:t xml:space="preserve">AI </w:t>
      </w:r>
      <w:r>
        <w:rPr>
          <w:rFonts w:hint="eastAsia"/>
        </w:rPr>
        <w:t>后台处理层</w:t>
      </w:r>
    </w:p>
    <w:p w14:paraId="25A80CFF" w14:textId="77777777" w:rsidR="00CA5350" w:rsidRDefault="00AD792D">
      <w:pPr>
        <w:pStyle w:val="FirstParagraph"/>
      </w:pPr>
      <w:r>
        <w:rPr>
          <w:rFonts w:hint="eastAsia"/>
        </w:rPr>
        <w:t>这一层不强调前台聊天感，而是强调后台脏活处理。系统应自动识别课程名、教师名、资料类型和关键词，对重复资料进行初筛，对悬赏内容做归类，对资料生成摘要和预览，对敏感内容、侵权内容和低质内容进行初步审核。用户前台只需简单上传和描述，结构化归档工作尽量在后台完成，这样才能真正降低使用门槛。</w:t>
      </w:r>
    </w:p>
    <w:p w14:paraId="25A80D00" w14:textId="77777777" w:rsidR="00CA5350" w:rsidRDefault="00AD792D">
      <w:pPr>
        <w:pStyle w:val="3"/>
      </w:pPr>
      <w:bookmarkStart w:id="23" w:name="工程复杂性体现"/>
      <w:bookmarkEnd w:id="22"/>
      <w:bookmarkEnd w:id="15"/>
      <w:r>
        <w:lastRenderedPageBreak/>
        <w:t xml:space="preserve">4.4 </w:t>
      </w:r>
      <w:r>
        <w:rPr>
          <w:rFonts w:hint="eastAsia"/>
        </w:rPr>
        <w:t>工程复杂性体现</w:t>
      </w:r>
    </w:p>
    <w:p w14:paraId="25A80D01" w14:textId="77777777" w:rsidR="00CA5350" w:rsidRDefault="00AD792D">
      <w:pPr>
        <w:pStyle w:val="FirstParagraph"/>
      </w:pPr>
      <w:r>
        <w:rPr>
          <w:rFonts w:hint="eastAsia"/>
        </w:rPr>
        <w:t>探路者的复杂性不在于页面数量，而在于它实际上同时处理内容交易、平台分润、积分经济和数据沉淀四条链路。平台既要保证交易流程可控，又要让供给者感到激励成立，还要让交易行为反过来生成可分析的数据图谱。同时，系统还要处理抄袭、虚假情报、刷单套利、内容过时等现实问题。这些都说明它不是一个简单的文件分享站，而是一个带有交易、激励和数据中台属性的产品。</w:t>
      </w:r>
    </w:p>
    <w:p w14:paraId="25A80D02" w14:textId="77777777" w:rsidR="00CA5350" w:rsidRDefault="00AD792D">
      <w:pPr>
        <w:pStyle w:val="2"/>
      </w:pPr>
      <w:bookmarkStart w:id="24" w:name="五原创性与差异化为什么它比现有方案更值得做"/>
      <w:bookmarkEnd w:id="23"/>
      <w:bookmarkEnd w:id="12"/>
      <w:r>
        <w:rPr>
          <w:rFonts w:hint="eastAsia"/>
        </w:rPr>
        <w:t>五、原创性与差异化：为什么它比现有方案更值得做</w:t>
      </w:r>
    </w:p>
    <w:p w14:paraId="25A80D03" w14:textId="77777777" w:rsidR="00CA5350" w:rsidRDefault="00AD792D">
      <w:pPr>
        <w:pStyle w:val="3"/>
      </w:pPr>
      <w:bookmarkStart w:id="25" w:name="项目的原创性判断"/>
      <w:r>
        <w:t xml:space="preserve">5.1 </w:t>
      </w:r>
      <w:r>
        <w:rPr>
          <w:rFonts w:hint="eastAsia"/>
        </w:rPr>
        <w:t>项目的原创性判断</w:t>
      </w:r>
    </w:p>
    <w:p w14:paraId="25A80D04" w14:textId="77777777" w:rsidR="00CA5350" w:rsidRDefault="00AD792D">
      <w:pPr>
        <w:pStyle w:val="FirstParagraph"/>
      </w:pPr>
      <w:r>
        <w:rPr>
          <w:rFonts w:hint="eastAsia"/>
        </w:rPr>
        <w:t>探路者不是从零创造校园互助或资料分享这个品类，因此不属于品类原创。它真正的创新点在于机制重构。平台把免费互助改造成带激励的情报交易，把一次性回答改造成可持续分润的资料资产，把零散内容改造成可分析的课程图谱，把用户的消费行为转化为平台的数据沉淀。</w:t>
      </w:r>
    </w:p>
    <w:p w14:paraId="25A80D05" w14:textId="77777777" w:rsidR="00CA5350" w:rsidRDefault="00AD792D">
      <w:pPr>
        <w:pStyle w:val="3"/>
      </w:pPr>
      <w:bookmarkStart w:id="26" w:name="与现有替代方案相比好在哪里"/>
      <w:bookmarkEnd w:id="25"/>
      <w:r>
        <w:t xml:space="preserve">5.2 </w:t>
      </w:r>
      <w:r>
        <w:rPr>
          <w:rFonts w:hint="eastAsia"/>
        </w:rPr>
        <w:t>与现有替代方案相比，好在哪里</w:t>
      </w:r>
    </w:p>
    <w:tbl>
      <w:tblPr>
        <w:tblStyle w:val="Table"/>
        <w:tblW w:w="5000" w:type="pct"/>
        <w:tblLayout w:type="fixed"/>
        <w:tblLook w:val="0020" w:firstRow="1" w:lastRow="0" w:firstColumn="0" w:lastColumn="0" w:noHBand="0" w:noVBand="0"/>
      </w:tblPr>
      <w:tblGrid>
        <w:gridCol w:w="2214"/>
        <w:gridCol w:w="2214"/>
        <w:gridCol w:w="2214"/>
        <w:gridCol w:w="2214"/>
      </w:tblGrid>
      <w:tr w:rsidR="00CA5350" w14:paraId="25A80D0A" w14:textId="77777777" w:rsidTr="00CA5350">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A80D06" w14:textId="77777777" w:rsidR="00CA5350" w:rsidRDefault="00AD792D">
            <w:pPr>
              <w:pStyle w:val="Compact"/>
            </w:pPr>
            <w:r>
              <w:rPr>
                <w:rFonts w:hint="eastAsia"/>
              </w:rPr>
              <w:t>对比对象</w:t>
            </w:r>
          </w:p>
        </w:tc>
        <w:tc>
          <w:tcPr>
            <w:tcW w:w="1980" w:type="dxa"/>
          </w:tcPr>
          <w:p w14:paraId="25A80D07" w14:textId="77777777" w:rsidR="00CA5350" w:rsidRDefault="00AD792D">
            <w:pPr>
              <w:pStyle w:val="Compact"/>
            </w:pPr>
            <w:r>
              <w:rPr>
                <w:rFonts w:hint="eastAsia"/>
              </w:rPr>
              <w:t>现有优势</w:t>
            </w:r>
          </w:p>
        </w:tc>
        <w:tc>
          <w:tcPr>
            <w:tcW w:w="1980" w:type="dxa"/>
          </w:tcPr>
          <w:p w14:paraId="25A80D08" w14:textId="77777777" w:rsidR="00CA5350" w:rsidRDefault="00AD792D">
            <w:pPr>
              <w:pStyle w:val="Compact"/>
            </w:pPr>
            <w:r>
              <w:rPr>
                <w:rFonts w:hint="eastAsia"/>
              </w:rPr>
              <w:t>现有短板</w:t>
            </w:r>
          </w:p>
        </w:tc>
        <w:tc>
          <w:tcPr>
            <w:tcW w:w="1980" w:type="dxa"/>
          </w:tcPr>
          <w:p w14:paraId="25A80D09" w14:textId="77777777" w:rsidR="00CA5350" w:rsidRDefault="00AD792D">
            <w:pPr>
              <w:pStyle w:val="Compact"/>
            </w:pPr>
            <w:r>
              <w:rPr>
                <w:rFonts w:hint="eastAsia"/>
              </w:rPr>
              <w:t>我们的优势</w:t>
            </w:r>
          </w:p>
        </w:tc>
      </w:tr>
      <w:tr w:rsidR="00CA5350" w14:paraId="25A80D0F" w14:textId="77777777">
        <w:tc>
          <w:tcPr>
            <w:tcW w:w="1980" w:type="dxa"/>
          </w:tcPr>
          <w:p w14:paraId="25A80D0B" w14:textId="77777777" w:rsidR="00CA5350" w:rsidRDefault="00AD792D">
            <w:pPr>
              <w:pStyle w:val="Compact"/>
            </w:pPr>
            <w:r>
              <w:t xml:space="preserve">QQ </w:t>
            </w:r>
            <w:r>
              <w:rPr>
                <w:rFonts w:hint="eastAsia"/>
              </w:rPr>
              <w:t>群、微信群</w:t>
            </w:r>
          </w:p>
        </w:tc>
        <w:tc>
          <w:tcPr>
            <w:tcW w:w="1980" w:type="dxa"/>
          </w:tcPr>
          <w:p w14:paraId="25A80D0C" w14:textId="77777777" w:rsidR="00CA5350" w:rsidRDefault="00AD792D">
            <w:pPr>
              <w:pStyle w:val="Compact"/>
            </w:pPr>
            <w:r>
              <w:rPr>
                <w:rFonts w:hint="eastAsia"/>
              </w:rPr>
              <w:t>熟人信任高，迁移成本低</w:t>
            </w:r>
          </w:p>
        </w:tc>
        <w:tc>
          <w:tcPr>
            <w:tcW w:w="1980" w:type="dxa"/>
          </w:tcPr>
          <w:p w14:paraId="25A80D0D" w14:textId="77777777" w:rsidR="00CA5350" w:rsidRDefault="00AD792D">
            <w:pPr>
              <w:pStyle w:val="Compact"/>
            </w:pPr>
            <w:r>
              <w:rPr>
                <w:rFonts w:hint="eastAsia"/>
              </w:rPr>
              <w:t>信息封闭、历史难检索、优质内容难沉淀</w:t>
            </w:r>
          </w:p>
        </w:tc>
        <w:tc>
          <w:tcPr>
            <w:tcW w:w="1980" w:type="dxa"/>
          </w:tcPr>
          <w:p w14:paraId="25A80D0E" w14:textId="77777777" w:rsidR="00CA5350" w:rsidRDefault="00AD792D">
            <w:pPr>
              <w:pStyle w:val="Compact"/>
            </w:pPr>
            <w:r>
              <w:rPr>
                <w:rFonts w:hint="eastAsia"/>
              </w:rPr>
              <w:t>能打破圈层，交易和数据都可保留</w:t>
            </w:r>
          </w:p>
        </w:tc>
      </w:tr>
      <w:tr w:rsidR="00CA5350" w14:paraId="25A80D14" w14:textId="77777777">
        <w:tc>
          <w:tcPr>
            <w:tcW w:w="1980" w:type="dxa"/>
          </w:tcPr>
          <w:p w14:paraId="25A80D10" w14:textId="77777777" w:rsidR="00CA5350" w:rsidRDefault="00AD792D">
            <w:pPr>
              <w:pStyle w:val="Compact"/>
            </w:pPr>
            <w:r>
              <w:rPr>
                <w:rFonts w:hint="eastAsia"/>
              </w:rPr>
              <w:t>打印店</w:t>
            </w:r>
          </w:p>
        </w:tc>
        <w:tc>
          <w:tcPr>
            <w:tcW w:w="1980" w:type="dxa"/>
          </w:tcPr>
          <w:p w14:paraId="25A80D11" w14:textId="77777777" w:rsidR="00CA5350" w:rsidRDefault="00AD792D">
            <w:pPr>
              <w:pStyle w:val="Compact"/>
            </w:pPr>
            <w:r>
              <w:rPr>
                <w:rFonts w:hint="eastAsia"/>
              </w:rPr>
              <w:t>资料真实，历年题集中</w:t>
            </w:r>
          </w:p>
        </w:tc>
        <w:tc>
          <w:tcPr>
            <w:tcW w:w="1980" w:type="dxa"/>
          </w:tcPr>
          <w:p w14:paraId="25A80D12" w14:textId="77777777" w:rsidR="00CA5350" w:rsidRDefault="00AD792D">
            <w:pPr>
              <w:pStyle w:val="Compact"/>
            </w:pPr>
            <w:r>
              <w:rPr>
                <w:rFonts w:hint="eastAsia"/>
              </w:rPr>
              <w:t>内容静态，无法动态更新和答疑</w:t>
            </w:r>
          </w:p>
        </w:tc>
        <w:tc>
          <w:tcPr>
            <w:tcW w:w="1980" w:type="dxa"/>
          </w:tcPr>
          <w:p w14:paraId="25A80D13" w14:textId="77777777" w:rsidR="00CA5350" w:rsidRDefault="00AD792D">
            <w:pPr>
              <w:pStyle w:val="Compact"/>
            </w:pPr>
            <w:r>
              <w:rPr>
                <w:rFonts w:hint="eastAsia"/>
              </w:rPr>
              <w:t>可以承接资料，也能提供实时悬赏和热度</w:t>
            </w:r>
          </w:p>
        </w:tc>
      </w:tr>
      <w:tr w:rsidR="00CA5350" w14:paraId="25A80D19" w14:textId="77777777">
        <w:tc>
          <w:tcPr>
            <w:tcW w:w="1980" w:type="dxa"/>
          </w:tcPr>
          <w:p w14:paraId="25A80D15" w14:textId="77777777" w:rsidR="00CA5350" w:rsidRDefault="00AD792D">
            <w:pPr>
              <w:pStyle w:val="Compact"/>
            </w:pPr>
            <w:r>
              <w:rPr>
                <w:rFonts w:hint="eastAsia"/>
              </w:rPr>
              <w:t>贴吧、树洞、论坛</w:t>
            </w:r>
          </w:p>
        </w:tc>
        <w:tc>
          <w:tcPr>
            <w:tcW w:w="1980" w:type="dxa"/>
          </w:tcPr>
          <w:p w14:paraId="25A80D16" w14:textId="77777777" w:rsidR="00CA5350" w:rsidRDefault="00AD792D">
            <w:pPr>
              <w:pStyle w:val="Compact"/>
            </w:pPr>
            <w:r>
              <w:rPr>
                <w:rFonts w:hint="eastAsia"/>
              </w:rPr>
              <w:t>门槛低，信息量大</w:t>
            </w:r>
          </w:p>
        </w:tc>
        <w:tc>
          <w:tcPr>
            <w:tcW w:w="1980" w:type="dxa"/>
          </w:tcPr>
          <w:p w14:paraId="25A80D17" w14:textId="77777777" w:rsidR="00CA5350" w:rsidRDefault="00AD792D">
            <w:pPr>
              <w:pStyle w:val="Compact"/>
            </w:pPr>
            <w:r>
              <w:rPr>
                <w:rFonts w:hint="eastAsia"/>
              </w:rPr>
              <w:t>噪声高，真假难辨，缺少激励</w:t>
            </w:r>
          </w:p>
        </w:tc>
        <w:tc>
          <w:tcPr>
            <w:tcW w:w="1980" w:type="dxa"/>
          </w:tcPr>
          <w:p w14:paraId="25A80D18" w14:textId="77777777" w:rsidR="00CA5350" w:rsidRDefault="00AD792D">
            <w:pPr>
              <w:pStyle w:val="Compact"/>
            </w:pPr>
            <w:r>
              <w:rPr>
                <w:rFonts w:hint="eastAsia"/>
              </w:rPr>
              <w:t>用交易、评价和分润筛选高质量内容</w:t>
            </w:r>
          </w:p>
        </w:tc>
      </w:tr>
      <w:tr w:rsidR="00CA5350" w14:paraId="25A80D1E" w14:textId="77777777">
        <w:tc>
          <w:tcPr>
            <w:tcW w:w="1980" w:type="dxa"/>
          </w:tcPr>
          <w:p w14:paraId="25A80D1A" w14:textId="77777777" w:rsidR="00CA5350" w:rsidRDefault="00AD792D">
            <w:pPr>
              <w:pStyle w:val="Compact"/>
            </w:pPr>
            <w:r>
              <w:t xml:space="preserve">GitHub </w:t>
            </w:r>
            <w:r>
              <w:rPr>
                <w:rFonts w:hint="eastAsia"/>
              </w:rPr>
              <w:t>攻略库、个人网盘</w:t>
            </w:r>
          </w:p>
        </w:tc>
        <w:tc>
          <w:tcPr>
            <w:tcW w:w="1980" w:type="dxa"/>
          </w:tcPr>
          <w:p w14:paraId="25A80D1B" w14:textId="77777777" w:rsidR="00CA5350" w:rsidRDefault="00AD792D">
            <w:pPr>
              <w:pStyle w:val="Compact"/>
            </w:pPr>
            <w:r>
              <w:rPr>
                <w:rFonts w:hint="eastAsia"/>
              </w:rPr>
              <w:t>某些内容质量很高</w:t>
            </w:r>
          </w:p>
        </w:tc>
        <w:tc>
          <w:tcPr>
            <w:tcW w:w="1980" w:type="dxa"/>
          </w:tcPr>
          <w:p w14:paraId="25A80D1C" w14:textId="77777777" w:rsidR="00CA5350" w:rsidRDefault="00AD792D">
            <w:pPr>
              <w:pStyle w:val="Compact"/>
            </w:pPr>
            <w:r>
              <w:rPr>
                <w:rFonts w:hint="eastAsia"/>
              </w:rPr>
              <w:t>覆盖有限，更新依赖少数人</w:t>
            </w:r>
          </w:p>
        </w:tc>
        <w:tc>
          <w:tcPr>
            <w:tcW w:w="1980" w:type="dxa"/>
          </w:tcPr>
          <w:p w14:paraId="25A80D1D" w14:textId="77777777" w:rsidR="00CA5350" w:rsidRDefault="00AD792D">
            <w:pPr>
              <w:pStyle w:val="Compact"/>
            </w:pPr>
            <w:r>
              <w:rPr>
                <w:rFonts w:hint="eastAsia"/>
              </w:rPr>
              <w:t>版税机制更适合持续扩张和多学科覆盖</w:t>
            </w:r>
          </w:p>
        </w:tc>
      </w:tr>
    </w:tbl>
    <w:p w14:paraId="25A80D1F" w14:textId="77777777" w:rsidR="00CA5350" w:rsidRDefault="00AD792D">
      <w:pPr>
        <w:pStyle w:val="3"/>
      </w:pPr>
      <w:bookmarkStart w:id="27" w:name="为什么我们有机会做出别人没做好的点"/>
      <w:bookmarkEnd w:id="26"/>
      <w:r>
        <w:t xml:space="preserve">5.3 </w:t>
      </w:r>
      <w:r>
        <w:rPr>
          <w:rFonts w:hint="eastAsia"/>
        </w:rPr>
        <w:t>为什么我们有机会做出别人没做好的点</w:t>
      </w:r>
    </w:p>
    <w:p w14:paraId="25A80D20" w14:textId="77777777" w:rsidR="00CA5350" w:rsidRDefault="00AD792D">
      <w:pPr>
        <w:pStyle w:val="FirstParagraph"/>
      </w:pPr>
      <w:r>
        <w:rPr>
          <w:rFonts w:hint="eastAsia"/>
        </w:rPr>
        <w:t>因为校园内真正有价值的情报早就存在，只是被锁在各类私域渠道里。探路者的机会不在于凭空制造内容，而在于用更合理的利益机制和更低门槛的组织方式把这些内容引出来。相较于泛校园社交产品，这个项目的需求更刚性，用户行为更可观察，最终沉淀的也不是聊天流量，而是知识资产和决策数据。</w:t>
      </w:r>
    </w:p>
    <w:p w14:paraId="25A80D21" w14:textId="77777777" w:rsidR="00CA5350" w:rsidRDefault="00AD792D">
      <w:pPr>
        <w:pStyle w:val="2"/>
      </w:pPr>
      <w:bookmarkStart w:id="28" w:name="六用户价值平台与用户的交易到底是什么"/>
      <w:bookmarkEnd w:id="27"/>
      <w:bookmarkEnd w:id="24"/>
      <w:r>
        <w:rPr>
          <w:rFonts w:hint="eastAsia"/>
        </w:rPr>
        <w:lastRenderedPageBreak/>
        <w:t>六、用户价值：平台与用户的交易到底是什么</w:t>
      </w:r>
    </w:p>
    <w:p w14:paraId="25A80D22" w14:textId="77777777" w:rsidR="00CA5350" w:rsidRDefault="00AD792D">
      <w:pPr>
        <w:pStyle w:val="3"/>
      </w:pPr>
      <w:bookmarkStart w:id="29" w:name="对需求方的价值"/>
      <w:r>
        <w:t xml:space="preserve">6.1 </w:t>
      </w:r>
      <w:r>
        <w:rPr>
          <w:rFonts w:hint="eastAsia"/>
        </w:rPr>
        <w:t>对需求方的价值</w:t>
      </w:r>
    </w:p>
    <w:p w14:paraId="25A80D23" w14:textId="77777777" w:rsidR="00CA5350" w:rsidRDefault="00AD792D">
      <w:pPr>
        <w:pStyle w:val="FirstParagraph"/>
      </w:pPr>
      <w:r>
        <w:rPr>
          <w:rFonts w:hint="eastAsia"/>
        </w:rPr>
        <w:t>需求方付出的，是积分、少量金钱以及自己的问题描述。需求方换回来的，是更快、更有针对性的资料和经验，是在群聊、论坛和熟人网络之外的一条高效率路径，是能通过热度、评分和购买记录快速判断资料可信度的能力，也是逐步获得课程、老师和学院全景视图的机会。</w:t>
      </w:r>
    </w:p>
    <w:p w14:paraId="25A80D24" w14:textId="77777777" w:rsidR="00CA5350" w:rsidRDefault="00AD792D">
      <w:pPr>
        <w:pStyle w:val="3"/>
      </w:pPr>
      <w:bookmarkStart w:id="30" w:name="对供给方的价值"/>
      <w:bookmarkEnd w:id="29"/>
      <w:r>
        <w:t xml:space="preserve">6.2 </w:t>
      </w:r>
      <w:r>
        <w:rPr>
          <w:rFonts w:hint="eastAsia"/>
        </w:rPr>
        <w:t>对供给方的价值</w:t>
      </w:r>
    </w:p>
    <w:p w14:paraId="25A80D25" w14:textId="77777777" w:rsidR="00CA5350" w:rsidRDefault="00AD792D">
      <w:pPr>
        <w:pStyle w:val="FirstParagraph"/>
      </w:pPr>
      <w:r>
        <w:rPr>
          <w:rFonts w:hint="eastAsia"/>
        </w:rPr>
        <w:t>供给方付出的，是自己已经掌握的资料、经验和知识。供给方换回来的，不只是一次性报酬，而是持续分润、个人声誉、创作者身份和长期收益。平台还能帮助他们把零散内容整理为资产，而不是继续停留在私人硬盘和小群文件里。</w:t>
      </w:r>
    </w:p>
    <w:p w14:paraId="25A80D26" w14:textId="77777777" w:rsidR="00CA5350" w:rsidRDefault="00AD792D">
      <w:pPr>
        <w:pStyle w:val="3"/>
      </w:pPr>
      <w:bookmarkStart w:id="31" w:name="对平台的核心用户价值总结"/>
      <w:bookmarkEnd w:id="30"/>
      <w:r>
        <w:t xml:space="preserve">6.3 </w:t>
      </w:r>
      <w:r>
        <w:rPr>
          <w:rFonts w:hint="eastAsia"/>
        </w:rPr>
        <w:t>对平台的核心用户价值总结</w:t>
      </w:r>
    </w:p>
    <w:p w14:paraId="25A80D27" w14:textId="77777777" w:rsidR="00CA5350" w:rsidRDefault="00AD792D">
      <w:pPr>
        <w:pStyle w:val="FirstParagraph"/>
      </w:pPr>
      <w:r>
        <w:rPr>
          <w:rFonts w:hint="eastAsia"/>
        </w:rPr>
        <w:t>平台与用户的交易，本质上是用一套明确的悬赏、交易、分润和数据沉淀机制，换取更高效、更可信、更可复用的校园信息流通方式。</w:t>
      </w:r>
    </w:p>
    <w:p w14:paraId="25A80D28" w14:textId="77777777" w:rsidR="00CA5350" w:rsidRDefault="00AD792D">
      <w:pPr>
        <w:pStyle w:val="2"/>
      </w:pPr>
      <w:bookmarkStart w:id="32" w:name="七如何降低替换成本"/>
      <w:bookmarkEnd w:id="31"/>
      <w:bookmarkEnd w:id="28"/>
      <w:r>
        <w:rPr>
          <w:rFonts w:hint="eastAsia"/>
        </w:rPr>
        <w:t>七、如何降低替换成本</w:t>
      </w:r>
    </w:p>
    <w:p w14:paraId="25A80D29" w14:textId="77777777" w:rsidR="00CA5350" w:rsidRDefault="00AD792D">
      <w:pPr>
        <w:pStyle w:val="3"/>
      </w:pPr>
      <w:bookmarkStart w:id="33" w:name="对用户的替换成本最小化"/>
      <w:r>
        <w:t xml:space="preserve">7.1 </w:t>
      </w:r>
      <w:r>
        <w:rPr>
          <w:rFonts w:hint="eastAsia"/>
        </w:rPr>
        <w:t>对用户的替换成本最小化</w:t>
      </w:r>
    </w:p>
    <w:p w14:paraId="25A80D2A" w14:textId="77777777" w:rsidR="00CA5350" w:rsidRDefault="00AD792D">
      <w:pPr>
        <w:pStyle w:val="FirstParagraph"/>
      </w:pPr>
      <w:r>
        <w:rPr>
          <w:rFonts w:hint="eastAsia"/>
        </w:rPr>
        <w:t>平台不要求学生立即放弃原有的</w:t>
      </w:r>
      <w:r>
        <w:t xml:space="preserve"> QQ </w:t>
      </w:r>
      <w:r>
        <w:rPr>
          <w:rFonts w:hint="eastAsia"/>
        </w:rPr>
        <w:t>群、微信群和打印店渠道，而是先补足那些最难获得、最难验证、最有时效性的高价值情报。用户可以从一次悬赏、一次购买开始使用，不需要先建立复杂档案。前台发布体验也应尽量简单，把复杂标签和结构化工作放在后台完成。</w:t>
      </w:r>
    </w:p>
    <w:p w14:paraId="25A80D2B" w14:textId="77777777" w:rsidR="00CA5350" w:rsidRDefault="00AD792D">
      <w:pPr>
        <w:pStyle w:val="3"/>
      </w:pPr>
      <w:bookmarkStart w:id="34" w:name="对供给端的替换成本最小化"/>
      <w:bookmarkEnd w:id="33"/>
      <w:r>
        <w:t xml:space="preserve">7.2 </w:t>
      </w:r>
      <w:r>
        <w:rPr>
          <w:rFonts w:hint="eastAsia"/>
        </w:rPr>
        <w:t>对供给端的替换成本最小化</w:t>
      </w:r>
    </w:p>
    <w:p w14:paraId="25A80D2C" w14:textId="77777777" w:rsidR="00CA5350" w:rsidRDefault="00AD792D">
      <w:pPr>
        <w:pStyle w:val="FirstParagraph"/>
      </w:pPr>
      <w:r>
        <w:rPr>
          <w:rFonts w:hint="eastAsia"/>
        </w:rPr>
        <w:t>平台不要求高质量供给者重新生产内容，他们可以从现有资料库和已有经验开始上架。打印店、学长学姐、课程高手都可以成为早期供给者。平台要保证版税分润、历史收益和内容表现透明可见，降低他们从熟人链路转移过来的心理成本。</w:t>
      </w:r>
    </w:p>
    <w:p w14:paraId="25A80D2D" w14:textId="77777777" w:rsidR="00CA5350" w:rsidRDefault="00AD792D">
      <w:pPr>
        <w:pStyle w:val="2"/>
      </w:pPr>
      <w:bookmarkStart w:id="35" w:name="八市场分析需求是否真实市场规模是否足够"/>
      <w:bookmarkEnd w:id="34"/>
      <w:bookmarkEnd w:id="32"/>
      <w:r>
        <w:rPr>
          <w:rFonts w:hint="eastAsia"/>
        </w:rPr>
        <w:t>八、市场分析：需求是否真实，市场规模是否足够</w:t>
      </w:r>
    </w:p>
    <w:p w14:paraId="25A80D2E" w14:textId="77777777" w:rsidR="00CA5350" w:rsidRDefault="00AD792D">
      <w:pPr>
        <w:pStyle w:val="3"/>
      </w:pPr>
      <w:bookmarkStart w:id="36" w:name="市场需求为什么是真需求"/>
      <w:r>
        <w:t xml:space="preserve">8.1 </w:t>
      </w:r>
      <w:r>
        <w:rPr>
          <w:rFonts w:hint="eastAsia"/>
        </w:rPr>
        <w:t>市场需求为什么是真需求</w:t>
      </w:r>
    </w:p>
    <w:p w14:paraId="25A80D2F" w14:textId="77777777" w:rsidR="00CA5350" w:rsidRDefault="00AD792D">
      <w:pPr>
        <w:pStyle w:val="FirstParagraph"/>
      </w:pPr>
      <w:r>
        <w:rPr>
          <w:rFonts w:hint="eastAsia"/>
        </w:rPr>
        <w:t>高校学生群体规模大，信息焦虑强，周期性压力明显。教育部公开数据表明，高等教育在校规模庞大，且课程、导师、实验室、升学和就业路径本身就构成持续的信息差市场。</w:t>
      </w:r>
      <w:hyperlink w:anchor="ref-1">
        <w:r>
          <w:rPr>
            <w:rStyle w:val="af"/>
            <w:rFonts w:hint="eastAsia"/>
          </w:rPr>
          <w:t>参考</w:t>
        </w:r>
        <w:r>
          <w:rPr>
            <w:rStyle w:val="af"/>
            <w:rFonts w:hint="eastAsia"/>
          </w:rPr>
          <w:t>1</w:t>
        </w:r>
      </w:hyperlink>
      <w:r>
        <w:t xml:space="preserve"> </w:t>
      </w:r>
      <w:r>
        <w:rPr>
          <w:rFonts w:hint="eastAsia"/>
        </w:rPr>
        <w:t>与此同时，教育文化娱乐消费支出的增长，也说明年轻用户对学习效率、资料获取和个人发展相关服务并非没有接受度。</w:t>
      </w:r>
      <w:hyperlink w:anchor="ref-2">
        <w:r>
          <w:rPr>
            <w:rStyle w:val="af"/>
            <w:rFonts w:hint="eastAsia"/>
          </w:rPr>
          <w:t>参考</w:t>
        </w:r>
        <w:r>
          <w:rPr>
            <w:rStyle w:val="af"/>
            <w:rFonts w:hint="eastAsia"/>
          </w:rPr>
          <w:t>2</w:t>
        </w:r>
      </w:hyperlink>
    </w:p>
    <w:p w14:paraId="25A80D30" w14:textId="77777777" w:rsidR="00CA5350" w:rsidRDefault="00AD792D">
      <w:pPr>
        <w:pStyle w:val="a0"/>
      </w:pPr>
      <w:r>
        <w:rPr>
          <w:rFonts w:hint="eastAsia"/>
        </w:rPr>
        <w:lastRenderedPageBreak/>
        <w:t>从使用习惯看，学生已经高度适应通过数字平台解决信息问题，因此校园情报交易并不是陌生行为，只是此前缺少更合适的产品形态。</w:t>
      </w:r>
    </w:p>
    <w:p w14:paraId="25A80D31" w14:textId="77777777" w:rsidR="00CA5350" w:rsidRDefault="00AD792D">
      <w:pPr>
        <w:pStyle w:val="3"/>
      </w:pPr>
      <w:bookmarkStart w:id="37" w:name="市场空间如何理解"/>
      <w:bookmarkEnd w:id="36"/>
      <w:r>
        <w:t xml:space="preserve">8.2 </w:t>
      </w:r>
      <w:r>
        <w:rPr>
          <w:rFonts w:hint="eastAsia"/>
        </w:rPr>
        <w:t>市场空间如何理解</w:t>
      </w:r>
    </w:p>
    <w:p w14:paraId="25A80D32" w14:textId="77777777" w:rsidR="00CA5350" w:rsidRDefault="00AD792D">
      <w:pPr>
        <w:pStyle w:val="FirstParagraph"/>
      </w:pPr>
      <w:r>
        <w:rPr>
          <w:rFonts w:hint="eastAsia"/>
        </w:rPr>
        <w:t>这个项目更适合从细分高校场景切入，而不是一开始覆盖所有学校和所有需求。市场空间可以从三个层面理解。第一，高校学生基数足够大，且每年持续更新。第二，期末、选课、保研、考研、竞赛、实习等高压节点每年反复发生。第三，平台一旦站稳交易闭环，后续可以延展到打印服务、资料包、专题训练营、实验室信息、升学规划等多个场景。</w:t>
      </w:r>
    </w:p>
    <w:p w14:paraId="25A80D33" w14:textId="77777777" w:rsidR="00CA5350" w:rsidRDefault="00AD792D">
      <w:pPr>
        <w:pStyle w:val="a0"/>
      </w:pPr>
      <w:r>
        <w:rPr>
          <w:rFonts w:hint="eastAsia"/>
        </w:rPr>
        <w:t>因此，这不是一个只能依靠广告的低价值社区，而是一个具备交易与数据双重壁垒的垂类平台。</w:t>
      </w:r>
    </w:p>
    <w:p w14:paraId="25A80D34" w14:textId="77777777" w:rsidR="00CA5350" w:rsidRDefault="00AD792D">
      <w:pPr>
        <w:pStyle w:val="3"/>
      </w:pPr>
      <w:bookmarkStart w:id="38" w:name="市场空白在哪里"/>
      <w:bookmarkEnd w:id="37"/>
      <w:r>
        <w:t xml:space="preserve">8.3 </w:t>
      </w:r>
      <w:r>
        <w:rPr>
          <w:rFonts w:hint="eastAsia"/>
        </w:rPr>
        <w:t>市场空白在哪里</w:t>
      </w:r>
    </w:p>
    <w:p w14:paraId="25A80D35" w14:textId="77777777" w:rsidR="00CA5350" w:rsidRDefault="00AD792D">
      <w:pPr>
        <w:pStyle w:val="FirstParagraph"/>
      </w:pPr>
      <w:r>
        <w:rPr>
          <w:rFonts w:hint="eastAsia"/>
        </w:rPr>
        <w:t>市场空白主要体现在四个方面。第一，现有群聊和论坛缺少标准化悬赏与交易流程。第二，现有资料流通缺少持续激励供给的版税机制。第三，现有内容平台缺少可靠的结构化归档和高质量筛选。第四，现有个人经验缺少被转化为全局数据视图的后台系统。</w:t>
      </w:r>
    </w:p>
    <w:p w14:paraId="25A80D36" w14:textId="77777777" w:rsidR="00CA5350" w:rsidRDefault="00AD792D">
      <w:pPr>
        <w:pStyle w:val="2"/>
      </w:pPr>
      <w:bookmarkStart w:id="39" w:name="九盈利模式这个项目为什么有利可图"/>
      <w:bookmarkEnd w:id="38"/>
      <w:bookmarkEnd w:id="35"/>
      <w:r>
        <w:rPr>
          <w:rFonts w:hint="eastAsia"/>
        </w:rPr>
        <w:t>九、盈利模式：这个项目为什么有利可图</w:t>
      </w:r>
    </w:p>
    <w:p w14:paraId="25A80D37" w14:textId="77777777" w:rsidR="00CA5350" w:rsidRDefault="00AD792D">
      <w:pPr>
        <w:pStyle w:val="3"/>
      </w:pPr>
      <w:bookmarkStart w:id="40" w:name="核心收入来源"/>
      <w:r>
        <w:t xml:space="preserve">9.1 </w:t>
      </w:r>
      <w:r>
        <w:rPr>
          <w:rFonts w:hint="eastAsia"/>
        </w:rPr>
        <w:t>核心收入来源</w:t>
      </w:r>
    </w:p>
    <w:p w14:paraId="25A80D38" w14:textId="77777777" w:rsidR="00CA5350" w:rsidRDefault="00AD792D">
      <w:pPr>
        <w:pStyle w:val="FirstParagraph"/>
      </w:pPr>
      <w:r>
        <w:rPr>
          <w:rFonts w:hint="eastAsia"/>
        </w:rPr>
        <w:t>平台的核心收入可以来自悬赏交易与资料购买中的抽成，高价值资料包和课程专题页的增值服务，以及后续打印店合作、提货兑换、考前专题和竞赛资料包等场景延展。首期不需要把所有收入路径都做出来，但必须先证明交易抽成和供给激励是成立的。</w:t>
      </w:r>
    </w:p>
    <w:p w14:paraId="25A80D39" w14:textId="77777777" w:rsidR="00CA5350" w:rsidRDefault="00AD792D">
      <w:pPr>
        <w:pStyle w:val="3"/>
      </w:pPr>
      <w:bookmarkStart w:id="41" w:name="为什么具备盈利可行性"/>
      <w:bookmarkEnd w:id="40"/>
      <w:r>
        <w:t xml:space="preserve">9.2 </w:t>
      </w:r>
      <w:r>
        <w:rPr>
          <w:rFonts w:hint="eastAsia"/>
        </w:rPr>
        <w:t>为什么具备盈利可行性</w:t>
      </w:r>
    </w:p>
    <w:p w14:paraId="25A80D3A" w14:textId="77777777" w:rsidR="00CA5350" w:rsidRDefault="00AD792D">
      <w:pPr>
        <w:pStyle w:val="FirstParagraph"/>
      </w:pPr>
      <w:r>
        <w:rPr>
          <w:rFonts w:hint="eastAsia"/>
        </w:rPr>
        <w:t>探路者不是纯内容模式，而是自带交易场景。用户需求会在不同学期和不同节点反复发生，复购概率高。头部供给者一旦建立收益预期，内容供给就会持续进入。等课程图谱形成后，平台就不再只是买卖资料的地方，而会逐步变成校园决策入口。</w:t>
      </w:r>
    </w:p>
    <w:p w14:paraId="25A80D3B" w14:textId="77777777" w:rsidR="00CA5350" w:rsidRDefault="00AD792D">
      <w:pPr>
        <w:pStyle w:val="3"/>
      </w:pPr>
      <w:bookmarkStart w:id="42" w:name="为什么不会陷入普通资料平台竞争"/>
      <w:bookmarkEnd w:id="41"/>
      <w:r>
        <w:t xml:space="preserve">9.3 </w:t>
      </w:r>
      <w:r>
        <w:rPr>
          <w:rFonts w:hint="eastAsia"/>
        </w:rPr>
        <w:t>为什么不会陷入普通资料平台竞争</w:t>
      </w:r>
    </w:p>
    <w:p w14:paraId="25A80D3C" w14:textId="77777777" w:rsidR="00CA5350" w:rsidRDefault="00AD792D">
      <w:pPr>
        <w:pStyle w:val="FirstParagraph"/>
      </w:pPr>
      <w:r>
        <w:rPr>
          <w:rFonts w:hint="eastAsia"/>
        </w:rPr>
        <w:t>如果产品只是卖资料，很容易被看成普通网盘交易站点；如果只是论坛，又会陷入灌水和低质内容。探路者的优势在于同时拥有悬赏入口、版税分润、后台归档和特权机制。这四部分叠加之后，平台价值就不再是单点资料买卖，而是完整的校园情报网络。</w:t>
      </w:r>
    </w:p>
    <w:p w14:paraId="25A80D3D" w14:textId="77777777" w:rsidR="00CA5350" w:rsidRDefault="00AD792D">
      <w:pPr>
        <w:pStyle w:val="2"/>
      </w:pPr>
      <w:bookmarkStart w:id="43" w:name="十mvp-验证方案"/>
      <w:bookmarkEnd w:id="42"/>
      <w:bookmarkEnd w:id="39"/>
      <w:r>
        <w:rPr>
          <w:rFonts w:hint="eastAsia"/>
        </w:rPr>
        <w:lastRenderedPageBreak/>
        <w:t>十、</w:t>
      </w:r>
      <w:r>
        <w:rPr>
          <w:rFonts w:hint="eastAsia"/>
        </w:rPr>
        <w:t>MVP</w:t>
      </w:r>
      <w:r>
        <w:t xml:space="preserve"> </w:t>
      </w:r>
      <w:r>
        <w:rPr>
          <w:rFonts w:hint="eastAsia"/>
        </w:rPr>
        <w:t>验证方案</w:t>
      </w:r>
    </w:p>
    <w:p w14:paraId="25A80D3E" w14:textId="77777777" w:rsidR="00CA5350" w:rsidRDefault="00AD792D">
      <w:pPr>
        <w:pStyle w:val="3"/>
      </w:pPr>
      <w:bookmarkStart w:id="44" w:name="mvp-范围"/>
      <w:r>
        <w:t xml:space="preserve">10.1 MVP </w:t>
      </w:r>
      <w:r>
        <w:rPr>
          <w:rFonts w:hint="eastAsia"/>
        </w:rPr>
        <w:t>范围</w:t>
      </w:r>
    </w:p>
    <w:p w14:paraId="25A80D3F" w14:textId="77777777" w:rsidR="00CA5350" w:rsidRDefault="00AD792D">
      <w:pPr>
        <w:pStyle w:val="FirstParagraph"/>
      </w:pPr>
      <w:r>
        <w:rPr>
          <w:rFonts w:hint="eastAsia"/>
        </w:rPr>
        <w:t>首版必须严格收缩场景，优先聚焦期末求生和课程资料交易。</w:t>
      </w:r>
      <w:r>
        <w:rPr>
          <w:rFonts w:hint="eastAsia"/>
        </w:rPr>
        <w:t>MVP</w:t>
      </w:r>
      <w:r>
        <w:t xml:space="preserve"> </w:t>
      </w:r>
      <w:r>
        <w:rPr>
          <w:rFonts w:hint="eastAsia"/>
        </w:rPr>
        <w:t>只验证以下能力：悬赏发布与响应，资料上传与付费解锁，基础积分钱包与结算，版税分润逻辑，课程维度的资料集市页面，以及单课程维度的热度和挂科预警指数。</w:t>
      </w:r>
    </w:p>
    <w:p w14:paraId="25A80D40" w14:textId="77777777" w:rsidR="00CA5350" w:rsidRDefault="00AD792D">
      <w:pPr>
        <w:pStyle w:val="3"/>
      </w:pPr>
      <w:bookmarkStart w:id="45" w:name="试点对象"/>
      <w:bookmarkEnd w:id="44"/>
      <w:r>
        <w:t xml:space="preserve">10.2 </w:t>
      </w:r>
      <w:r>
        <w:rPr>
          <w:rFonts w:hint="eastAsia"/>
        </w:rPr>
        <w:t>试点对象</w:t>
      </w:r>
    </w:p>
    <w:p w14:paraId="25A80D41" w14:textId="77777777" w:rsidR="00CA5350" w:rsidRDefault="00AD792D">
      <w:pPr>
        <w:pStyle w:val="FirstParagraph"/>
      </w:pPr>
      <w:r>
        <w:rPr>
          <w:rFonts w:hint="eastAsia"/>
        </w:rPr>
        <w:t>建议选择单校或单院系进行试点，并把时间窗口放在期末前两到三周。重点覆盖三类人：急需资料的普通学生，掌握历年题和笔记的高年级学生，以及具备存量资料的课程达人或打印店供给者。</w:t>
      </w:r>
    </w:p>
    <w:p w14:paraId="25A80D42" w14:textId="77777777" w:rsidR="00CA5350" w:rsidRDefault="00AD792D">
      <w:pPr>
        <w:pStyle w:val="3"/>
      </w:pPr>
      <w:bookmarkStart w:id="46" w:name="mvp-成功指标"/>
      <w:bookmarkEnd w:id="45"/>
      <w:r>
        <w:t xml:space="preserve">10.3 MVP </w:t>
      </w:r>
      <w:r>
        <w:rPr>
          <w:rFonts w:hint="eastAsia"/>
        </w:rPr>
        <w:t>成功指标</w:t>
      </w:r>
    </w:p>
    <w:p w14:paraId="25A80D43" w14:textId="77777777" w:rsidR="00CA5350" w:rsidRDefault="00AD792D">
      <w:pPr>
        <w:pStyle w:val="FirstParagraph"/>
      </w:pPr>
      <w:r>
        <w:rPr>
          <w:rFonts w:hint="eastAsia"/>
        </w:rPr>
        <w:t>当前阶段更重要的是验证供需闭环和激励机制，而不是追求泛校园活跃。建议重点观察以下结果：是否有真实悬赏被发布、响应和结算；是否有资料完成首次交易后再次被购买；是否形成若干门课程的资料集市页和热度数据；是否有供给者感受到版税模式优于一次性分享；是否有需求方愿意在第二次需求中继续使用平台。</w:t>
      </w:r>
    </w:p>
    <w:p w14:paraId="25A80D44" w14:textId="77777777" w:rsidR="00CA5350" w:rsidRDefault="00AD792D">
      <w:pPr>
        <w:pStyle w:val="3"/>
      </w:pPr>
      <w:bookmarkStart w:id="47" w:name="为什么必须先做-mvp"/>
      <w:bookmarkEnd w:id="46"/>
      <w:r>
        <w:t xml:space="preserve">10.4 </w:t>
      </w:r>
      <w:r>
        <w:rPr>
          <w:rFonts w:hint="eastAsia"/>
        </w:rPr>
        <w:t>为什么必须先做</w:t>
      </w:r>
      <w:r>
        <w:t xml:space="preserve"> MVP</w:t>
      </w:r>
    </w:p>
    <w:p w14:paraId="25A80D45" w14:textId="77777777" w:rsidR="00CA5350" w:rsidRDefault="00AD792D">
      <w:pPr>
        <w:pStyle w:val="FirstParagraph"/>
      </w:pPr>
      <w:r>
        <w:rPr>
          <w:rFonts w:hint="eastAsia"/>
        </w:rPr>
        <w:t>这个项目最大的风险不在于能不能完成上传和下载，而在于供给者是否愿意为版税机制上传优质内容，需求方是否愿意为高质量校园情报付费，后台归档能力是否足以沉淀课程节点和趋势数据，以及平台能否在一个有限校园范围内形成最基本的流动性。</w:t>
      </w:r>
    </w:p>
    <w:p w14:paraId="25A80D46" w14:textId="77777777" w:rsidR="00CA5350" w:rsidRDefault="00AD792D">
      <w:pPr>
        <w:pStyle w:val="2"/>
      </w:pPr>
      <w:bookmarkStart w:id="48" w:name="十一风险与应对"/>
      <w:bookmarkEnd w:id="47"/>
      <w:bookmarkEnd w:id="43"/>
      <w:r>
        <w:rPr>
          <w:rFonts w:hint="eastAsia"/>
        </w:rPr>
        <w:t>十一、风险与应对</w:t>
      </w:r>
    </w:p>
    <w:p w14:paraId="25A80D47" w14:textId="77777777" w:rsidR="00CA5350" w:rsidRDefault="00AD792D">
      <w:pPr>
        <w:pStyle w:val="3"/>
      </w:pPr>
      <w:bookmarkStart w:id="49" w:name="风险一冷启动阶段流动性不足"/>
      <w:r>
        <w:t xml:space="preserve">11.1 </w:t>
      </w:r>
      <w:r>
        <w:rPr>
          <w:rFonts w:hint="eastAsia"/>
        </w:rPr>
        <w:t>风险一：冷启动阶段流动性不足</w:t>
      </w:r>
    </w:p>
    <w:p w14:paraId="25A80D48" w14:textId="77777777" w:rsidR="00CA5350" w:rsidRDefault="00AD792D">
      <w:pPr>
        <w:pStyle w:val="FirstParagraph"/>
      </w:pPr>
      <w:r>
        <w:rPr>
          <w:rFonts w:hint="eastAsia"/>
        </w:rPr>
        <w:t>应对策略是把场景收窄到期末求生阶段，由团队准备一批高质量底仓资料，同时引入打印店、学长学姐和课程高手作为首批供给者，避免平台早期出现无人接单、无人上传的空场情况。</w:t>
      </w:r>
    </w:p>
    <w:p w14:paraId="25A80D49" w14:textId="77777777" w:rsidR="00CA5350" w:rsidRDefault="00AD792D">
      <w:pPr>
        <w:pStyle w:val="3"/>
      </w:pPr>
      <w:bookmarkStart w:id="50" w:name="风险二积分体系失衡"/>
      <w:bookmarkEnd w:id="49"/>
      <w:r>
        <w:t xml:space="preserve">11.2 </w:t>
      </w:r>
      <w:r>
        <w:rPr>
          <w:rFonts w:hint="eastAsia"/>
        </w:rPr>
        <w:t>风险二：积分体系失衡</w:t>
      </w:r>
    </w:p>
    <w:p w14:paraId="25A80D4A" w14:textId="77777777" w:rsidR="00CA5350" w:rsidRDefault="00AD792D">
      <w:pPr>
        <w:pStyle w:val="FirstParagraph"/>
      </w:pPr>
      <w:r>
        <w:rPr>
          <w:rFonts w:hint="eastAsia"/>
        </w:rPr>
        <w:t>应对策略是控制免费积分发放上限，设置平台回收积分的抽成与消耗机制，并让高价值资料定价参考供需而不是全站固定一口价。</w:t>
      </w:r>
      <w:r>
        <w:rPr>
          <w:rFonts w:hint="eastAsia"/>
        </w:rPr>
        <w:t>MVP</w:t>
      </w:r>
      <w:r>
        <w:t xml:space="preserve"> </w:t>
      </w:r>
      <w:r>
        <w:rPr>
          <w:rFonts w:hint="eastAsia"/>
        </w:rPr>
        <w:t>不建议过度金融化，也不建议一开始大规模开放自动提现。</w:t>
      </w:r>
    </w:p>
    <w:p w14:paraId="25A80D4B" w14:textId="77777777" w:rsidR="00CA5350" w:rsidRDefault="00AD792D">
      <w:pPr>
        <w:pStyle w:val="3"/>
      </w:pPr>
      <w:bookmarkStart w:id="51" w:name="风险三内容质量参差不齐"/>
      <w:bookmarkEnd w:id="50"/>
      <w:r>
        <w:lastRenderedPageBreak/>
        <w:t xml:space="preserve">11.3 </w:t>
      </w:r>
      <w:r>
        <w:rPr>
          <w:rFonts w:hint="eastAsia"/>
        </w:rPr>
        <w:t>风险三：内容质量参差不齐</w:t>
      </w:r>
    </w:p>
    <w:p w14:paraId="25A80D4C" w14:textId="77777777" w:rsidR="00CA5350" w:rsidRDefault="00AD792D">
      <w:pPr>
        <w:pStyle w:val="FirstParagraph"/>
      </w:pPr>
      <w:r>
        <w:rPr>
          <w:rFonts w:hint="eastAsia"/>
        </w:rPr>
        <w:t>应对策略是建立资料评分、采纳率、购买反馈和举报下架机制，对重点内容做人工抽检，并给高质量供给者建立信誉标签。平台必须尽早形成内容质量分层，否则交易成立但口碑无法建立。</w:t>
      </w:r>
    </w:p>
    <w:p w14:paraId="25A80D4D" w14:textId="77777777" w:rsidR="00CA5350" w:rsidRDefault="00AD792D">
      <w:pPr>
        <w:pStyle w:val="3"/>
      </w:pPr>
      <w:bookmarkStart w:id="52" w:name="风险四产品范围过大研发失控"/>
      <w:bookmarkEnd w:id="51"/>
      <w:r>
        <w:t xml:space="preserve">11.4 </w:t>
      </w:r>
      <w:r>
        <w:rPr>
          <w:rFonts w:hint="eastAsia"/>
        </w:rPr>
        <w:t>风险四：产品范围过大，研发失控</w:t>
      </w:r>
    </w:p>
    <w:p w14:paraId="25A80D4E" w14:textId="77777777" w:rsidR="00CA5350" w:rsidRDefault="00AD792D">
      <w:pPr>
        <w:pStyle w:val="FirstParagraph"/>
      </w:pPr>
      <w:r>
        <w:rPr>
          <w:rFonts w:hint="eastAsia"/>
        </w:rPr>
        <w:t>应对策略是首期只做期末资料和课程情报，不对接教务系统，不做复杂爬虫，不做重线下履约，不做泛社交关系链。先让用户行为自然生成课程节点，再由后台归并。只有当交易和供给激励真正成立后，才扩展到保研、竞赛、实验室和长期职业路径模块。</w:t>
      </w:r>
    </w:p>
    <w:p w14:paraId="25A80D4F" w14:textId="77777777" w:rsidR="00CA5350" w:rsidRDefault="00AD792D">
      <w:pPr>
        <w:pStyle w:val="2"/>
      </w:pPr>
      <w:bookmarkStart w:id="53" w:name="十二最终立项建议"/>
      <w:bookmarkEnd w:id="52"/>
      <w:bookmarkEnd w:id="48"/>
      <w:r>
        <w:rPr>
          <w:rFonts w:hint="eastAsia"/>
        </w:rPr>
        <w:t>十二、最终立项建议</w:t>
      </w:r>
    </w:p>
    <w:p w14:paraId="25A80D50" w14:textId="77777777" w:rsidR="00CA5350" w:rsidRDefault="00AD792D">
      <w:pPr>
        <w:pStyle w:val="FirstParagraph"/>
      </w:pPr>
      <w:r>
        <w:rPr>
          <w:rFonts w:hint="eastAsia"/>
        </w:rPr>
        <w:t>综合需求真实性、市场空白、技术边界和商业闭环，本项目具备明确的立项价值。</w:t>
      </w:r>
    </w:p>
    <w:p w14:paraId="25A80D51" w14:textId="77777777" w:rsidR="00CA5350" w:rsidRDefault="00AD792D">
      <w:pPr>
        <w:pStyle w:val="a0"/>
      </w:pPr>
      <w:r>
        <w:rPr>
          <w:rFonts w:hint="eastAsia"/>
        </w:rPr>
        <w:t>它解决的不是普通社交产品的活跃问题，而是高校学生在高压学习环境中面对信息差时最现实的需求。只要悬赏交易、版税分润和后台归档三件事跑通，探路者就不会只是一个资料交易工具，而会逐步成长为一所学校内部的情报网络和决策入口。</w:t>
      </w:r>
    </w:p>
    <w:p w14:paraId="25A80D52" w14:textId="77777777" w:rsidR="00CA5350" w:rsidRDefault="00AD792D">
      <w:pPr>
        <w:pStyle w:val="a0"/>
      </w:pPr>
      <w:r>
        <w:rPr>
          <w:rFonts w:hint="eastAsia"/>
        </w:rPr>
        <w:t>因此，建议立项，并采用分阶段推进方式：先做期末求生场景，再逐步扩展到课程排雷、保研去向、实验室经验和竞赛情报等更长周期模块。</w:t>
      </w:r>
    </w:p>
    <w:p w14:paraId="25A80D53" w14:textId="77777777" w:rsidR="00CA5350" w:rsidRDefault="00AD792D">
      <w:pPr>
        <w:pStyle w:val="2"/>
      </w:pPr>
      <w:bookmarkStart w:id="54" w:name="参考资料"/>
      <w:bookmarkEnd w:id="53"/>
      <w:r>
        <w:rPr>
          <w:rFonts w:hint="eastAsia"/>
        </w:rPr>
        <w:t>参考资料</w:t>
      </w:r>
    </w:p>
    <w:p w14:paraId="25A80D54" w14:textId="77777777" w:rsidR="00CA5350" w:rsidRDefault="00AD792D">
      <w:pPr>
        <w:pStyle w:val="3"/>
      </w:pPr>
      <w:bookmarkStart w:id="55" w:name="ref-1"/>
      <w:r>
        <w:rPr>
          <w:rFonts w:hint="eastAsia"/>
        </w:rPr>
        <w:t>参考</w:t>
      </w:r>
      <w:r>
        <w:rPr>
          <w:rFonts w:hint="eastAsia"/>
        </w:rPr>
        <w:t>1</w:t>
      </w:r>
    </w:p>
    <w:p w14:paraId="25A80D55" w14:textId="77777777" w:rsidR="00CA5350" w:rsidRDefault="00AD792D">
      <w:pPr>
        <w:pStyle w:val="FirstParagraph"/>
      </w:pPr>
      <w:r>
        <w:rPr>
          <w:rFonts w:hint="eastAsia"/>
        </w:rPr>
        <w:t>教育部：</w:t>
      </w:r>
      <w:r>
        <w:rPr>
          <w:rFonts w:hint="eastAsia"/>
        </w:rPr>
        <w:t>2024</w:t>
      </w:r>
      <w:r>
        <w:rPr>
          <w:rFonts w:hint="eastAsia"/>
        </w:rPr>
        <w:t>年全国教育事业发展统计公报</w:t>
      </w:r>
      <w:r>
        <w:br/>
        <w:t>https://www.moe.gov.cn/jyb_sjzl/sjzl_fztjgb/202506/t20250611_1193760.html</w:t>
      </w:r>
    </w:p>
    <w:p w14:paraId="25A80D56" w14:textId="77777777" w:rsidR="00CA5350" w:rsidRDefault="00AD792D">
      <w:pPr>
        <w:pStyle w:val="3"/>
      </w:pPr>
      <w:bookmarkStart w:id="56" w:name="ref-2"/>
      <w:bookmarkEnd w:id="55"/>
      <w:r>
        <w:rPr>
          <w:rFonts w:hint="eastAsia"/>
        </w:rPr>
        <w:t>参考</w:t>
      </w:r>
      <w:r>
        <w:rPr>
          <w:rFonts w:hint="eastAsia"/>
        </w:rPr>
        <w:t>2</w:t>
      </w:r>
    </w:p>
    <w:p w14:paraId="25A80D57" w14:textId="77777777" w:rsidR="00CA5350" w:rsidRDefault="00AD792D">
      <w:pPr>
        <w:pStyle w:val="FirstParagraph"/>
      </w:pPr>
      <w:r>
        <w:rPr>
          <w:rFonts w:hint="eastAsia"/>
        </w:rPr>
        <w:t>国家统计局：</w:t>
      </w:r>
      <w:r>
        <w:rPr>
          <w:rFonts w:hint="eastAsia"/>
        </w:rPr>
        <w:t>2025</w:t>
      </w:r>
      <w:r>
        <w:rPr>
          <w:rFonts w:hint="eastAsia"/>
        </w:rPr>
        <w:t>年居民收入和消费支出情况</w:t>
      </w:r>
      <w:r>
        <w:br/>
        <w:t>https://www.stats.gov.cn/sj/zxfb/202601/t20260119_1962321.html</w:t>
      </w:r>
    </w:p>
    <w:bookmarkEnd w:id="56"/>
    <w:bookmarkEnd w:id="54"/>
    <w:bookmarkEnd w:id="0"/>
    <w:sectPr w:rsidR="00CA535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5F23A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29300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A5350"/>
    <w:rsid w:val="00AD792D"/>
    <w:rsid w:val="00CA5350"/>
    <w:rsid w:val="00EE1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0CA5"/>
  <w15:docId w15:val="{37129365-61F6-4861-9E6D-D3A11BFEB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1037</Words>
  <Characters>5911</Characters>
  <Application>Microsoft Office Word</Application>
  <DocSecurity>0</DocSecurity>
  <Lines>49</Lines>
  <Paragraphs>13</Paragraphs>
  <ScaleCrop>false</ScaleCrop>
  <Company/>
  <LinksUpToDate>false</LinksUpToDate>
  <CharactersWithSpaces>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 Patrick</cp:lastModifiedBy>
  <cp:revision>2</cp:revision>
  <dcterms:created xsi:type="dcterms:W3CDTF">2026-03-28T15:09:00Z</dcterms:created>
  <dcterms:modified xsi:type="dcterms:W3CDTF">2026-03-28T15:10:00Z</dcterms:modified>
</cp:coreProperties>
</file>