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46E3" w14:textId="77777777" w:rsidR="007D4952" w:rsidRDefault="00000000">
      <w:pPr>
        <w:pStyle w:val="1"/>
        <w:rPr>
          <w:lang w:eastAsia="zh-CN"/>
        </w:rPr>
      </w:pPr>
      <w:bookmarkStart w:id="0" w:name="ai实训助教平台产品立项建议书"/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实训助教平台产品立项建议书</w:t>
      </w:r>
    </w:p>
    <w:p w14:paraId="641E46E4" w14:textId="77777777" w:rsidR="007D4952" w:rsidRDefault="00000000">
      <w:pPr>
        <w:pStyle w:val="2"/>
        <w:rPr>
          <w:lang w:eastAsia="zh-CN"/>
        </w:rPr>
      </w:pPr>
      <w:bookmarkStart w:id="1" w:name="一项目概述"/>
      <w:r>
        <w:rPr>
          <w:rFonts w:hint="eastAsia"/>
          <w:lang w:eastAsia="zh-CN"/>
        </w:rPr>
        <w:t>一、项目概述</w:t>
      </w:r>
    </w:p>
    <w:p w14:paraId="641E46E5" w14:textId="77777777" w:rsidR="007D4952" w:rsidRDefault="00000000">
      <w:pPr>
        <w:pStyle w:val="3"/>
        <w:rPr>
          <w:lang w:eastAsia="zh-CN"/>
        </w:rPr>
      </w:pPr>
      <w:bookmarkStart w:id="2" w:name="项目名称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项目名称</w:t>
      </w:r>
    </w:p>
    <w:p w14:paraId="641E46E6" w14:textId="77777777" w:rsidR="007D4952" w:rsidRDefault="00000000">
      <w:pPr>
        <w:pStyle w:val="FirstParagraph"/>
        <w:rPr>
          <w:lang w:eastAsia="zh-CN"/>
        </w:rPr>
      </w:pPr>
      <w:proofErr w:type="spellStart"/>
      <w:r>
        <w:rPr>
          <w:lang w:eastAsia="zh-CN"/>
        </w:rPr>
        <w:t>TrainMentor</w:t>
      </w:r>
      <w:proofErr w:type="spellEnd"/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实训助教平台</w:t>
      </w:r>
    </w:p>
    <w:p w14:paraId="641E46E7" w14:textId="77777777" w:rsidR="007D4952" w:rsidRDefault="00000000">
      <w:pPr>
        <w:pStyle w:val="3"/>
        <w:rPr>
          <w:lang w:eastAsia="zh-CN"/>
        </w:rPr>
      </w:pPr>
      <w:bookmarkStart w:id="3" w:name="项目定位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项目定位</w:t>
      </w:r>
    </w:p>
    <w:p w14:paraId="641E46E8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面向高校软件工程、计算机类专业实训教学场景的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原生教学辅助平台。系统以教师端和学生端为基础形态，平台以”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智能体陪伴实训全过程”为核心主张，覆盖从开题答辩模拟、过程代码审查、实时问题解答到成员贡献量化评分的完整教学闭环，直接解决当前实训教学中”师生有效交流时间极短、评价标准主观粗放、反馈链路严重滞后”三大结构性痛点。</w:t>
      </w:r>
    </w:p>
    <w:p w14:paraId="641E46E9" w14:textId="77777777" w:rsidR="007D4952" w:rsidRDefault="00000000">
      <w:pPr>
        <w:pStyle w:val="3"/>
        <w:rPr>
          <w:lang w:eastAsia="zh-CN"/>
        </w:rPr>
      </w:pPr>
      <w:bookmarkStart w:id="4" w:name="立项结论"/>
      <w:bookmarkEnd w:id="3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立项结论</w:t>
      </w:r>
    </w:p>
    <w:p w14:paraId="641E46EA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现有工具主要服务并未真正解决高校软件工程实训中的核心矛盾：教师时间稀缺、项目过程难评估、学生反馈不及时、组内贡献难量化、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使用容易滑向代写依赖。该项目具备明确场景、可实现的最小闭环和可验证的商业化路径，属于工程项目，不是科研概念项目。</w:t>
      </w:r>
    </w:p>
    <w:p w14:paraId="641E46EB" w14:textId="77777777" w:rsidR="007D4952" w:rsidRDefault="00000000">
      <w:pPr>
        <w:pStyle w:val="2"/>
        <w:rPr>
          <w:lang w:eastAsia="zh-CN"/>
        </w:rPr>
      </w:pPr>
      <w:bookmarkStart w:id="5" w:name="二为什么小组应当投入资源做这个项目"/>
      <w:bookmarkEnd w:id="1"/>
      <w:bookmarkEnd w:id="4"/>
      <w:r>
        <w:rPr>
          <w:rFonts w:hint="eastAsia"/>
          <w:lang w:eastAsia="zh-CN"/>
        </w:rPr>
        <w:t>二、为什么小组应当投入资源做这个项目</w:t>
      </w:r>
    </w:p>
    <w:p w14:paraId="641E46EC" w14:textId="77777777" w:rsidR="007D4952" w:rsidRDefault="00000000">
      <w:pPr>
        <w:pStyle w:val="3"/>
        <w:rPr>
          <w:lang w:eastAsia="zh-CN"/>
        </w:rPr>
      </w:pPr>
      <w:bookmarkStart w:id="6" w:name="真实需求已经存在而且在持续放大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真实需求已经存在，而且在持续放大</w:t>
      </w:r>
    </w:p>
    <w:p w14:paraId="641E46ED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软件工程实训不是单次作业，而是一个跨数周甚至跨学期的工程过程。当前多数高校仍采用“教师线下布置任务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学生提交文档或代码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教师集中检查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线下反馈”的方式。这个流程在班级规模扩大、学生项目差异增大、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协作普及后，已经暴露出明显问题：</w:t>
      </w:r>
    </w:p>
    <w:p w14:paraId="641E46EE" w14:textId="77777777" w:rsidR="007D495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开题答辩时间极短，老师来不及系统性质疑学生方案，学生也来不及充分修正。</w:t>
      </w:r>
    </w:p>
    <w:p w14:paraId="641E46EF" w14:textId="77777777" w:rsidR="007D495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教师无法快速判断项目真实进度，往往只能看演示结果或提交次数，难以发现过程性问题。</w:t>
      </w:r>
    </w:p>
    <w:p w14:paraId="641E46F0" w14:textId="77777777" w:rsidR="007D495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GitHub </w:t>
      </w:r>
      <w:r>
        <w:rPr>
          <w:rFonts w:hint="eastAsia"/>
          <w:lang w:eastAsia="zh-CN"/>
        </w:rPr>
        <w:t>链接虽然提供了仓库入口，但老师没有时间逐个审查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commit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PR</w:t>
      </w:r>
      <w:r>
        <w:rPr>
          <w:rFonts w:hint="eastAsia"/>
          <w:lang w:eastAsia="zh-CN"/>
        </w:rPr>
        <w:t>、文档和需求偏差。</w:t>
      </w:r>
    </w:p>
    <w:p w14:paraId="641E46F1" w14:textId="77777777" w:rsidR="007D495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每周指导时长有限，沟通往往没有沉淀，问题重复出现。</w:t>
      </w:r>
    </w:p>
    <w:p w14:paraId="641E46F2" w14:textId="77777777" w:rsidR="007D495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组内评分高度依赖主观印象，缺少兼顾工作量与质量的客观建议。</w:t>
      </w:r>
    </w:p>
    <w:p w14:paraId="51B40028" w14:textId="77777777" w:rsidR="000B160F" w:rsidRPr="000B160F" w:rsidRDefault="000B160F" w:rsidP="000B160F">
      <w:pPr>
        <w:pStyle w:val="Compact"/>
        <w:ind w:left="720"/>
        <w:rPr>
          <w:rFonts w:hint="eastAsia"/>
          <w:lang w:eastAsia="zh-CN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D4952" w14:paraId="641E46F6" w14:textId="77777777" w:rsidTr="007D4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1E46F3" w14:textId="77777777" w:rsidR="007D4952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痛点维度</w:t>
            </w:r>
            <w:proofErr w:type="spellEnd"/>
          </w:p>
        </w:tc>
        <w:tc>
          <w:tcPr>
            <w:tcW w:w="2640" w:type="dxa"/>
          </w:tcPr>
          <w:p w14:paraId="641E46F4" w14:textId="77777777" w:rsidR="007D495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具体表现</w:t>
            </w:r>
          </w:p>
        </w:tc>
        <w:tc>
          <w:tcPr>
            <w:tcW w:w="2640" w:type="dxa"/>
          </w:tcPr>
          <w:p w14:paraId="641E46F5" w14:textId="77777777" w:rsidR="007D495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可量化的损失</w:t>
            </w:r>
          </w:p>
        </w:tc>
      </w:tr>
      <w:tr w:rsidR="007D4952" w14:paraId="641E46FA" w14:textId="77777777">
        <w:tc>
          <w:tcPr>
            <w:tcW w:w="2640" w:type="dxa"/>
          </w:tcPr>
          <w:p w14:paraId="641E46F7" w14:textId="77777777" w:rsidR="007D495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师生交流时间极短</w:t>
            </w:r>
          </w:p>
        </w:tc>
        <w:tc>
          <w:tcPr>
            <w:tcW w:w="2640" w:type="dxa"/>
          </w:tcPr>
          <w:p w14:paraId="641E46F8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每周仅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小时课堂时间，全班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余个小组，每组实际获得的指导时间不足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分钟。</w:t>
            </w:r>
          </w:p>
        </w:tc>
        <w:tc>
          <w:tcPr>
            <w:tcW w:w="2640" w:type="dxa"/>
          </w:tcPr>
          <w:p w14:paraId="641E46F9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大部分实训过程处于无监督状态，问题积压至末期集中爆发。</w:t>
            </w:r>
          </w:p>
        </w:tc>
      </w:tr>
      <w:tr w:rsidR="007D4952" w14:paraId="641E46FE" w14:textId="77777777">
        <w:tc>
          <w:tcPr>
            <w:tcW w:w="2640" w:type="dxa"/>
          </w:tcPr>
          <w:p w14:paraId="641E46FB" w14:textId="77777777" w:rsidR="007D495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开题答辩缺乏预演</w:t>
            </w:r>
          </w:p>
        </w:tc>
        <w:tc>
          <w:tcPr>
            <w:tcW w:w="2640" w:type="dxa"/>
          </w:tcPr>
          <w:p w14:paraId="641E46FC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开题时间短、老师质疑犀利，学生第一次接触压力答辩就是正式场合，无法提前修正方向。</w:t>
            </w:r>
          </w:p>
        </w:tc>
        <w:tc>
          <w:tcPr>
            <w:tcW w:w="2640" w:type="dxa"/>
          </w:tcPr>
          <w:p w14:paraId="641E46FD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每届有一定比例项目因开题准备不充分被要求换题，浪费前期投入。</w:t>
            </w:r>
          </w:p>
        </w:tc>
      </w:tr>
      <w:tr w:rsidR="007D4952" w14:paraId="641E4702" w14:textId="77777777">
        <w:tc>
          <w:tcPr>
            <w:tcW w:w="2640" w:type="dxa"/>
          </w:tcPr>
          <w:p w14:paraId="641E46FF" w14:textId="77777777" w:rsidR="007D495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进度评估仍然失真</w:t>
            </w:r>
          </w:p>
        </w:tc>
        <w:tc>
          <w:tcPr>
            <w:tcW w:w="2640" w:type="dxa"/>
          </w:tcPr>
          <w:p w14:paraId="641E4700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老师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助教通常结合甘特图、阶段汇报和</w:t>
            </w:r>
            <w:r>
              <w:rPr>
                <w:rFonts w:hint="eastAsia"/>
                <w:lang w:eastAsia="zh-CN"/>
              </w:rPr>
              <w:t>GitHub</w:t>
            </w:r>
            <w:r>
              <w:rPr>
                <w:rFonts w:hint="eastAsia"/>
                <w:lang w:eastAsia="zh-CN"/>
              </w:rPr>
              <w:t>链接综合判断进度，但这些材料容易停留在“计划完成”或“界面已做出”的表层，难以反映后端实现、真实联调和工程质量。</w:t>
            </w:r>
          </w:p>
        </w:tc>
        <w:tc>
          <w:tcPr>
            <w:tcW w:w="2640" w:type="dxa"/>
          </w:tcPr>
          <w:p w14:paraId="641E4701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代码质量问题往往积累到末期才被发现，纠错成本极高。</w:t>
            </w:r>
          </w:p>
        </w:tc>
      </w:tr>
      <w:tr w:rsidR="007D4952" w14:paraId="641E4706" w14:textId="77777777">
        <w:tc>
          <w:tcPr>
            <w:tcW w:w="2640" w:type="dxa"/>
          </w:tcPr>
          <w:p w14:paraId="641E4703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文档规范依赖学生自驱</w:t>
            </w:r>
          </w:p>
        </w:tc>
        <w:tc>
          <w:tcPr>
            <w:tcW w:w="2640" w:type="dxa"/>
          </w:tcPr>
          <w:p w14:paraId="641E4704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各类文书（需求文档、设计文档、测试报告）规范性完全依赖模板和学生主动性，老师无暇逐一审查。</w:t>
            </w:r>
          </w:p>
        </w:tc>
        <w:tc>
          <w:tcPr>
            <w:tcW w:w="2640" w:type="dxa"/>
          </w:tcPr>
          <w:p w14:paraId="641E4705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文档与代码实现严重脱节，工程素养培养目标落空。</w:t>
            </w:r>
          </w:p>
        </w:tc>
      </w:tr>
      <w:tr w:rsidR="007D4952" w14:paraId="641E470A" w14:textId="77777777">
        <w:tc>
          <w:tcPr>
            <w:tcW w:w="2640" w:type="dxa"/>
          </w:tcPr>
          <w:p w14:paraId="641E4707" w14:textId="77777777" w:rsidR="007D495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成员贡献分配争议</w:t>
            </w:r>
          </w:p>
        </w:tc>
        <w:tc>
          <w:tcPr>
            <w:tcW w:w="2640" w:type="dxa"/>
          </w:tcPr>
          <w:p w14:paraId="641E4708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实训末期组内打分缺乏客观数据支撑，工作量难以量化，部分成员对分数分配产生争议。</w:t>
            </w:r>
          </w:p>
        </w:tc>
        <w:tc>
          <w:tcPr>
            <w:tcW w:w="2640" w:type="dxa"/>
          </w:tcPr>
          <w:p w14:paraId="641E4709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分配不公平影响团队协作积极性，也增加老师协调负担。</w:t>
            </w:r>
          </w:p>
        </w:tc>
      </w:tr>
    </w:tbl>
    <w:p w14:paraId="641E470B" w14:textId="77777777" w:rsidR="007D495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教育部</w:t>
      </w:r>
      <w:r>
        <w:rPr>
          <w:lang w:eastAsia="zh-CN"/>
        </w:rPr>
        <w:t xml:space="preserve"> 2025 </w:t>
      </w:r>
      <w:r>
        <w:rPr>
          <w:rFonts w:hint="eastAsia"/>
          <w:lang w:eastAsia="zh-CN"/>
        </w:rPr>
        <w:t>年发布的《</w:t>
      </w:r>
      <w:r>
        <w:rPr>
          <w:rFonts w:hint="eastAsia"/>
          <w:lang w:eastAsia="zh-CN"/>
        </w:rPr>
        <w:t>2024</w:t>
      </w:r>
      <w:r>
        <w:rPr>
          <w:rFonts w:hint="eastAsia"/>
          <w:lang w:eastAsia="zh-CN"/>
        </w:rPr>
        <w:t>年全国教育事业发展统计公报》显示，</w:t>
      </w:r>
      <w:r>
        <w:rPr>
          <w:rFonts w:hint="eastAsia"/>
          <w:lang w:eastAsia="zh-CN"/>
        </w:rPr>
        <w:t>2024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年全国共有各级各类学校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47</w:t>
      </w:r>
      <w:r>
        <w:rPr>
          <w:rFonts w:hint="eastAsia"/>
          <w:lang w:eastAsia="zh-CN"/>
        </w:rPr>
        <w:t>万所，各种形式高等教育专任教师</w:t>
      </w:r>
      <w:r>
        <w:rPr>
          <w:lang w:eastAsia="zh-CN"/>
        </w:rPr>
        <w:t xml:space="preserve"> 216.35 </w:t>
      </w:r>
      <w:r>
        <w:rPr>
          <w:rFonts w:hint="eastAsia"/>
          <w:lang w:eastAsia="zh-CN"/>
        </w:rPr>
        <w:t>万人；同一来源给出了普通本科学校</w:t>
      </w:r>
      <w:r>
        <w:rPr>
          <w:lang w:eastAsia="zh-CN"/>
        </w:rPr>
        <w:t xml:space="preserve"> 1257 </w:t>
      </w:r>
      <w:r>
        <w:rPr>
          <w:rFonts w:hint="eastAsia"/>
          <w:lang w:eastAsia="zh-CN"/>
        </w:rPr>
        <w:t>所、本科层次职业学校</w:t>
      </w:r>
      <w:r>
        <w:rPr>
          <w:lang w:eastAsia="zh-CN"/>
        </w:rPr>
        <w:t xml:space="preserve"> 51 </w:t>
      </w:r>
      <w:r>
        <w:rPr>
          <w:rFonts w:hint="eastAsia"/>
          <w:lang w:eastAsia="zh-CN"/>
        </w:rPr>
        <w:t>所、高职（专科）学校</w:t>
      </w:r>
      <w:r>
        <w:rPr>
          <w:lang w:eastAsia="zh-CN"/>
        </w:rPr>
        <w:t xml:space="preserve"> 1562 </w:t>
      </w:r>
      <w:r>
        <w:rPr>
          <w:rFonts w:hint="eastAsia"/>
          <w:lang w:eastAsia="zh-CN"/>
        </w:rPr>
        <w:t>所、成人高校</w:t>
      </w:r>
      <w:r>
        <w:rPr>
          <w:lang w:eastAsia="zh-CN"/>
        </w:rPr>
        <w:t xml:space="preserve"> 249 </w:t>
      </w:r>
      <w:r>
        <w:rPr>
          <w:rFonts w:hint="eastAsia"/>
          <w:lang w:eastAsia="zh-CN"/>
        </w:rPr>
        <w:t>所，说明高等教育数字化工具面向的是一个足够大的机构市场。</w:t>
      </w:r>
      <w:hyperlink w:anchor="ref-1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1</w:t>
        </w:r>
      </w:hyperlink>
    </w:p>
    <w:p w14:paraId="641E470C" w14:textId="77777777" w:rsidR="007D495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同时，教育部</w:t>
      </w:r>
      <w:r>
        <w:rPr>
          <w:lang w:eastAsia="zh-CN"/>
        </w:rPr>
        <w:t xml:space="preserve"> 2025 </w:t>
      </w:r>
      <w:r>
        <w:rPr>
          <w:rFonts w:hint="eastAsia"/>
          <w:lang w:eastAsia="zh-CN"/>
        </w:rPr>
        <w:t>年有关国家教育数字化战略行动的公开信息显示，国家教育数字化已进入</w:t>
      </w:r>
      <w:r>
        <w:rPr>
          <w:lang w:eastAsia="zh-CN"/>
        </w:rPr>
        <w:t xml:space="preserve"> 2.0 </w:t>
      </w:r>
      <w:r>
        <w:rPr>
          <w:rFonts w:hint="eastAsia"/>
          <w:lang w:eastAsia="zh-CN"/>
        </w:rPr>
        <w:t>阶段，平台化、智能化、全过程赋能已是明确方向，国家智慧教育平台注册用户已突破</w:t>
      </w:r>
      <w:r>
        <w:rPr>
          <w:lang w:eastAsia="zh-CN"/>
        </w:rPr>
        <w:t xml:space="preserve"> 1.64 </w:t>
      </w:r>
      <w:r>
        <w:rPr>
          <w:rFonts w:hint="eastAsia"/>
          <w:lang w:eastAsia="zh-CN"/>
        </w:rPr>
        <w:t>亿，表明高校教师和学生对数字化学习工具的接受基础已经形成。</w:t>
      </w:r>
      <w:hyperlink w:anchor="ref-2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2</w:t>
        </w:r>
      </w:hyperlink>
      <w:hyperlink w:anchor="ref-3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3</w:t>
        </w:r>
      </w:hyperlink>
    </w:p>
    <w:p w14:paraId="641E470D" w14:textId="77777777" w:rsidR="007D4952" w:rsidRDefault="00000000">
      <w:pPr>
        <w:pStyle w:val="3"/>
        <w:rPr>
          <w:lang w:eastAsia="zh-CN"/>
        </w:rPr>
      </w:pPr>
      <w:bookmarkStart w:id="7" w:name="这是一个场景空白不是简单重复造轮子"/>
      <w:bookmarkEnd w:id="6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这是一个“场景空白”，不是简单重复造轮子</w:t>
      </w:r>
    </w:p>
    <w:p w14:paraId="641E470E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现有产品大致分为两类：</w:t>
      </w:r>
    </w:p>
    <w:p w14:paraId="641E470F" w14:textId="77777777" w:rsidR="007D495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传统实训平台，如头歌、蓝桥、希冀，优势在于课程管理、实验环境、题目评测、班级组织。</w:t>
      </w:r>
    </w:p>
    <w:p w14:paraId="641E4710" w14:textId="77777777" w:rsidR="007D4952" w:rsidRDefault="00000000">
      <w:pPr>
        <w:pStyle w:val="Compact"/>
        <w:numPr>
          <w:ilvl w:val="0"/>
          <w:numId w:val="3"/>
        </w:numPr>
      </w:pPr>
      <w:r>
        <w:t xml:space="preserve">AI </w:t>
      </w:r>
      <w:r>
        <w:rPr>
          <w:rFonts w:hint="eastAsia"/>
        </w:rPr>
        <w:t>编码工具，如</w:t>
      </w:r>
      <w:r>
        <w:t xml:space="preserve"> GitHub Copilot</w:t>
      </w:r>
      <w:r>
        <w:t>、</w:t>
      </w:r>
      <w:r>
        <w:t xml:space="preserve">Replit </w:t>
      </w:r>
      <w:r>
        <w:rPr>
          <w:rFonts w:hint="eastAsia"/>
        </w:rPr>
        <w:t>Agent</w:t>
      </w:r>
      <w:r>
        <w:rPr>
          <w:rFonts w:hint="eastAsia"/>
        </w:rPr>
        <w:t>，优势在于代码生成、开发提效、云端协作。</w:t>
      </w:r>
    </w:p>
    <w:p w14:paraId="641E4711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问题在于，两类产品都没有完整覆盖软件工程实训中的“教学治理”环节。它们要么偏管理，要么偏编码，却没有围绕“教学前置纠偏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工程过程监督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教师反馈提效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组内评价辅助”建立完整闭环。</w:t>
      </w:r>
    </w:p>
    <w:p w14:paraId="641E4712" w14:textId="77777777" w:rsidR="007D4952" w:rsidRDefault="00000000">
      <w:pPr>
        <w:pStyle w:val="a0"/>
        <w:rPr>
          <w:lang w:eastAsia="zh-CN"/>
        </w:rPr>
      </w:pPr>
      <w:r>
        <w:rPr>
          <w:rFonts w:hint="eastAsia"/>
        </w:rPr>
        <w:t>例如，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官方页面明确表明，</w:t>
      </w:r>
      <w:r>
        <w:rPr>
          <w:rFonts w:hint="eastAsia"/>
        </w:rPr>
        <w:t>Copilot</w:t>
      </w:r>
      <w:r>
        <w:t xml:space="preserve"> </w:t>
      </w:r>
      <w:r>
        <w:rPr>
          <w:rFonts w:hint="eastAsia"/>
        </w:rPr>
        <w:t>的核心价值是提升开发生产率、在</w:t>
      </w:r>
      <w:r>
        <w:t xml:space="preserve"> IDE </w:t>
      </w:r>
      <w:r>
        <w:rPr>
          <w:rFonts w:hint="eastAsia"/>
        </w:rPr>
        <w:t>和</w:t>
      </w:r>
      <w:r>
        <w:t xml:space="preserve"> GitHub </w:t>
      </w:r>
      <w:r>
        <w:rPr>
          <w:rFonts w:hint="eastAsia"/>
        </w:rPr>
        <w:t>流程中提供代码建议、</w:t>
      </w:r>
      <w:r>
        <w:rPr>
          <w:rFonts w:hint="eastAsia"/>
        </w:rPr>
        <w:t>Agent</w:t>
      </w:r>
      <w:r>
        <w:rPr>
          <w:rFonts w:hint="eastAsia"/>
        </w:rPr>
        <w:t>、</w:t>
      </w:r>
      <w:r>
        <w:rPr>
          <w:rFonts w:hint="eastAsia"/>
        </w:rPr>
        <w:t>Code</w:t>
      </w:r>
      <w:r>
        <w:t xml:space="preserve"> Review </w:t>
      </w:r>
      <w:r>
        <w:rPr>
          <w:rFonts w:hint="eastAsia"/>
        </w:rPr>
        <w:t>等能力，而且对学生和教师可免费提供</w:t>
      </w:r>
      <w:r>
        <w:t xml:space="preserve"> Copilot Student/Pro </w:t>
      </w:r>
      <w:r>
        <w:rPr>
          <w:rFonts w:hint="eastAsia"/>
        </w:rPr>
        <w:t>资格。</w:t>
      </w:r>
      <w:hyperlink w:anchor="ref-4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4</w:t>
        </w:r>
      </w:hyperlink>
      <w:hyperlink w:anchor="ref-5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5</w:t>
        </w:r>
      </w:hyperlink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这意味着，单纯做“代码补全”没有进入价值，学生已经有低成本甚至零成本替代方案。</w:t>
      </w:r>
    </w:p>
    <w:p w14:paraId="641E4713" w14:textId="77777777" w:rsidR="007D495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因此，本项目的立项逻辑不是再做一个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编码助手，而做一个专门服务软件工程实训教学治理全流程的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助教平台。这就是本项目值得投入的根本原因。</w:t>
      </w:r>
    </w:p>
    <w:p w14:paraId="641E4714" w14:textId="77777777" w:rsidR="007D4952" w:rsidRDefault="00000000">
      <w:pPr>
        <w:pStyle w:val="2"/>
        <w:rPr>
          <w:lang w:eastAsia="zh-CN"/>
        </w:rPr>
      </w:pPr>
      <w:bookmarkStart w:id="8" w:name="三现有产品的旧体验与本产品的新体验"/>
      <w:bookmarkEnd w:id="5"/>
      <w:bookmarkEnd w:id="7"/>
      <w:r>
        <w:rPr>
          <w:rFonts w:hint="eastAsia"/>
          <w:lang w:eastAsia="zh-CN"/>
        </w:rPr>
        <w:t>三、现有产品的旧体验与本产品的新体验</w:t>
      </w:r>
    </w:p>
    <w:p w14:paraId="641E4715" w14:textId="77777777" w:rsidR="007D4952" w:rsidRDefault="00000000">
      <w:pPr>
        <w:pStyle w:val="3"/>
      </w:pPr>
      <w:bookmarkStart w:id="9" w:name="旧体验"/>
      <w:r>
        <w:t xml:space="preserve">3.1 </w:t>
      </w:r>
      <w:r>
        <w:rPr>
          <w:rFonts w:hint="eastAsia"/>
        </w:rPr>
        <w:t>旧体验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D4952" w14:paraId="641E4719" w14:textId="77777777" w:rsidTr="007D4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1E4716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641E4717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旧体验</w:t>
            </w:r>
          </w:p>
        </w:tc>
        <w:tc>
          <w:tcPr>
            <w:tcW w:w="2640" w:type="dxa"/>
          </w:tcPr>
          <w:p w14:paraId="641E4718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造成的问题</w:t>
            </w:r>
          </w:p>
        </w:tc>
      </w:tr>
      <w:tr w:rsidR="007D4952" w14:paraId="641E471D" w14:textId="77777777">
        <w:tc>
          <w:tcPr>
            <w:tcW w:w="2640" w:type="dxa"/>
          </w:tcPr>
          <w:p w14:paraId="641E471A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项目开题</w:t>
            </w:r>
          </w:p>
        </w:tc>
        <w:tc>
          <w:tcPr>
            <w:tcW w:w="2640" w:type="dxa"/>
          </w:tcPr>
          <w:p w14:paraId="641E471B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线下</w:t>
            </w:r>
            <w:r>
              <w:rPr>
                <w:rFonts w:hint="eastAsia"/>
                <w:lang w:eastAsia="zh-CN"/>
              </w:rPr>
              <w:t>/PPT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快速答辩，时间短、问题少、修改滞后</w:t>
            </w:r>
          </w:p>
        </w:tc>
        <w:tc>
          <w:tcPr>
            <w:tcW w:w="2640" w:type="dxa"/>
          </w:tcPr>
          <w:p w14:paraId="641E471C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项目可行性缺陷在正式开题后才暴露，换题成本高</w:t>
            </w:r>
          </w:p>
        </w:tc>
      </w:tr>
      <w:tr w:rsidR="007D4952" w14:paraId="641E4721" w14:textId="77777777">
        <w:tc>
          <w:tcPr>
            <w:tcW w:w="2640" w:type="dxa"/>
          </w:tcPr>
          <w:p w14:paraId="641E471E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开发过程</w:t>
            </w:r>
          </w:p>
        </w:tc>
        <w:tc>
          <w:tcPr>
            <w:tcW w:w="2640" w:type="dxa"/>
          </w:tcPr>
          <w:p w14:paraId="641E471F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老师主要看阶段成果或</w:t>
            </w:r>
            <w:r>
              <w:t xml:space="preserve"> GitHub </w:t>
            </w:r>
            <w:r>
              <w:rPr>
                <w:rFonts w:hint="eastAsia"/>
              </w:rPr>
              <w:t>链接，难以分析</w:t>
            </w:r>
            <w:r>
              <w:rPr>
                <w:rFonts w:hint="eastAsia"/>
              </w:rPr>
              <w:t>commit</w:t>
            </w:r>
            <w:r>
              <w:t xml:space="preserve"> </w:t>
            </w:r>
            <w:r>
              <w:rPr>
                <w:rFonts w:hint="eastAsia"/>
              </w:rPr>
              <w:t>细节</w:t>
            </w:r>
          </w:p>
        </w:tc>
        <w:tc>
          <w:tcPr>
            <w:tcW w:w="2640" w:type="dxa"/>
          </w:tcPr>
          <w:p w14:paraId="641E4720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真实进度不透明，潜在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、安全问题、架构问题发现太晚</w:t>
            </w:r>
          </w:p>
        </w:tc>
      </w:tr>
      <w:tr w:rsidR="007D4952" w14:paraId="641E4725" w14:textId="77777777">
        <w:tc>
          <w:tcPr>
            <w:tcW w:w="2640" w:type="dxa"/>
          </w:tcPr>
          <w:p w14:paraId="641E4722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遇到问题</w:t>
            </w:r>
          </w:p>
        </w:tc>
        <w:tc>
          <w:tcPr>
            <w:tcW w:w="2640" w:type="dxa"/>
          </w:tcPr>
          <w:p w14:paraId="641E4723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依赖老师、助教、同学临时答疑，课后反馈慢</w:t>
            </w:r>
          </w:p>
        </w:tc>
        <w:tc>
          <w:tcPr>
            <w:tcW w:w="2640" w:type="dxa"/>
          </w:tcPr>
          <w:p w14:paraId="641E4724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学生卡点时间长，开发节奏中断</w:t>
            </w:r>
          </w:p>
        </w:tc>
      </w:tr>
      <w:tr w:rsidR="007D4952" w14:paraId="641E4729" w14:textId="77777777">
        <w:tc>
          <w:tcPr>
            <w:tcW w:w="2640" w:type="dxa"/>
          </w:tcPr>
          <w:p w14:paraId="641E4726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教师定时反馈</w:t>
            </w:r>
          </w:p>
        </w:tc>
        <w:tc>
          <w:tcPr>
            <w:tcW w:w="2640" w:type="dxa"/>
          </w:tcPr>
          <w:p w14:paraId="641E4727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每组沟通时间短，且缺少会后沉淀</w:t>
            </w:r>
          </w:p>
        </w:tc>
        <w:tc>
          <w:tcPr>
            <w:tcW w:w="2640" w:type="dxa"/>
          </w:tcPr>
          <w:p w14:paraId="641E4728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同类问题反复出现，沟通内容容易失真</w:t>
            </w:r>
          </w:p>
        </w:tc>
      </w:tr>
      <w:tr w:rsidR="007D4952" w14:paraId="641E472D" w14:textId="77777777">
        <w:tc>
          <w:tcPr>
            <w:tcW w:w="2640" w:type="dxa"/>
          </w:tcPr>
          <w:p w14:paraId="641E472A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组内评分</w:t>
            </w:r>
          </w:p>
        </w:tc>
        <w:tc>
          <w:tcPr>
            <w:tcW w:w="2640" w:type="dxa"/>
          </w:tcPr>
          <w:p w14:paraId="641E472B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主要看主观印象、代码量或组员互评</w:t>
            </w:r>
          </w:p>
        </w:tc>
        <w:tc>
          <w:tcPr>
            <w:tcW w:w="2640" w:type="dxa"/>
          </w:tcPr>
          <w:p w14:paraId="641E472C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容易引发公平争议，质量贡献难体现</w:t>
            </w:r>
          </w:p>
        </w:tc>
      </w:tr>
      <w:tr w:rsidR="007D4952" w14:paraId="641E4731" w14:textId="77777777">
        <w:tc>
          <w:tcPr>
            <w:tcW w:w="2640" w:type="dxa"/>
          </w:tcPr>
          <w:p w14:paraId="641E472E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t xml:space="preserve"> AI</w:t>
            </w:r>
          </w:p>
        </w:tc>
        <w:tc>
          <w:tcPr>
            <w:tcW w:w="2640" w:type="dxa"/>
          </w:tcPr>
          <w:p w14:paraId="641E472F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学生自己找通用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，对齐课程要求靠手工</w:t>
            </w:r>
          </w:p>
        </w:tc>
        <w:tc>
          <w:tcPr>
            <w:tcW w:w="2640" w:type="dxa"/>
          </w:tcPr>
          <w:p w14:paraId="641E4730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文档和代码可能跑偏，容易依赖生成结果而非理解过程</w:t>
            </w:r>
          </w:p>
        </w:tc>
      </w:tr>
    </w:tbl>
    <w:p w14:paraId="641E4732" w14:textId="77777777" w:rsidR="007D4952" w:rsidRDefault="00000000">
      <w:pPr>
        <w:pStyle w:val="3"/>
      </w:pPr>
      <w:bookmarkStart w:id="10" w:name="新体验"/>
      <w:bookmarkEnd w:id="9"/>
      <w:r>
        <w:t xml:space="preserve">3.2 </w:t>
      </w:r>
      <w:r>
        <w:rPr>
          <w:rFonts w:hint="eastAsia"/>
        </w:rPr>
        <w:t>新体验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D4952" w14:paraId="641E4736" w14:textId="77777777" w:rsidTr="007D4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1E4733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641E4734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新体验</w:t>
            </w:r>
          </w:p>
        </w:tc>
        <w:tc>
          <w:tcPr>
            <w:tcW w:w="2640" w:type="dxa"/>
          </w:tcPr>
          <w:p w14:paraId="641E4735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用户获得的核心价值</w:t>
            </w:r>
          </w:p>
        </w:tc>
      </w:tr>
      <w:tr w:rsidR="007D4952" w14:paraId="641E473A" w14:textId="77777777">
        <w:tc>
          <w:tcPr>
            <w:tcW w:w="2640" w:type="dxa"/>
          </w:tcPr>
          <w:p w14:paraId="641E4737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开题前</w:t>
            </w:r>
          </w:p>
        </w:tc>
        <w:tc>
          <w:tcPr>
            <w:tcW w:w="2640" w:type="dxa"/>
          </w:tcPr>
          <w:p w14:paraId="641E4738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模拟答辩官按“市场需</w:t>
            </w:r>
            <w:r>
              <w:rPr>
                <w:rFonts w:hint="eastAsia"/>
                <w:lang w:eastAsia="zh-CN"/>
              </w:rPr>
              <w:lastRenderedPageBreak/>
              <w:t>求、创新点、可行性、风险、实施计划”连续追问，并给出修改建议</w:t>
            </w:r>
          </w:p>
        </w:tc>
        <w:tc>
          <w:tcPr>
            <w:tcW w:w="2640" w:type="dxa"/>
          </w:tcPr>
          <w:p w14:paraId="641E4739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在正式答辩前完成一轮低</w:t>
            </w:r>
            <w:r>
              <w:rPr>
                <w:rFonts w:hint="eastAsia"/>
                <w:lang w:eastAsia="zh-CN"/>
              </w:rPr>
              <w:lastRenderedPageBreak/>
              <w:t>成本纠偏，减少无效选题</w:t>
            </w:r>
          </w:p>
        </w:tc>
      </w:tr>
      <w:tr w:rsidR="007D4952" w14:paraId="641E473E" w14:textId="77777777">
        <w:tc>
          <w:tcPr>
            <w:tcW w:w="2640" w:type="dxa"/>
          </w:tcPr>
          <w:p w14:paraId="641E473B" w14:textId="77777777" w:rsidR="007D4952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开发中</w:t>
            </w:r>
          </w:p>
        </w:tc>
        <w:tc>
          <w:tcPr>
            <w:tcW w:w="2640" w:type="dxa"/>
          </w:tcPr>
          <w:p w14:paraId="641E473C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平台自动接入</w:t>
            </w:r>
            <w:r>
              <w:t xml:space="preserve"> GitHub </w:t>
            </w:r>
            <w:r>
              <w:rPr>
                <w:rFonts w:hint="eastAsia"/>
              </w:rPr>
              <w:t>仓库，对每次</w:t>
            </w:r>
            <w:r>
              <w:t xml:space="preserve"> PR/commit </w:t>
            </w:r>
            <w:r>
              <w:rPr>
                <w:rFonts w:hint="eastAsia"/>
              </w:rPr>
              <w:t>做规范、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、安全、需求偏离检查</w:t>
            </w:r>
          </w:p>
        </w:tc>
        <w:tc>
          <w:tcPr>
            <w:tcW w:w="2640" w:type="dxa"/>
          </w:tcPr>
          <w:p w14:paraId="641E473D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把问题发现时间从“周会后”提前到“提交后”</w:t>
            </w:r>
          </w:p>
        </w:tc>
      </w:tr>
      <w:tr w:rsidR="007D4952" w14:paraId="641E4742" w14:textId="77777777">
        <w:tc>
          <w:tcPr>
            <w:tcW w:w="2640" w:type="dxa"/>
          </w:tcPr>
          <w:p w14:paraId="641E473F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难点求助</w:t>
            </w:r>
          </w:p>
        </w:tc>
        <w:tc>
          <w:tcPr>
            <w:tcW w:w="2640" w:type="dxa"/>
          </w:tcPr>
          <w:p w14:paraId="641E4740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学生可向项目助教提问，平台结合课程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PPT</w:t>
            </w:r>
            <w:r>
              <w:rPr>
                <w:rFonts w:hint="eastAsia"/>
                <w:lang w:eastAsia="zh-CN"/>
              </w:rPr>
              <w:t>、需求文档、仓库上下文给出启发式建议</w:t>
            </w:r>
          </w:p>
        </w:tc>
        <w:tc>
          <w:tcPr>
            <w:tcW w:w="2640" w:type="dxa"/>
          </w:tcPr>
          <w:p w14:paraId="641E4741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减少纯通用</w:t>
            </w:r>
            <w:r>
              <w:rPr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的幻觉回答，提高课程贴合度</w:t>
            </w:r>
          </w:p>
        </w:tc>
      </w:tr>
      <w:tr w:rsidR="007D4952" w14:paraId="641E4746" w14:textId="77777777">
        <w:tc>
          <w:tcPr>
            <w:tcW w:w="2640" w:type="dxa"/>
          </w:tcPr>
          <w:p w14:paraId="641E4743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周反馈</w:t>
            </w:r>
          </w:p>
        </w:tc>
        <w:tc>
          <w:tcPr>
            <w:tcW w:w="2640" w:type="dxa"/>
          </w:tcPr>
          <w:p w14:paraId="641E4744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系统自动生成项目健康周报、风险摘要、待跟进问题清单，分发给教师端、学生端</w:t>
            </w:r>
          </w:p>
        </w:tc>
        <w:tc>
          <w:tcPr>
            <w:tcW w:w="2640" w:type="dxa"/>
          </w:tcPr>
          <w:p w14:paraId="641E4745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教师把有限时间用于关键决策，而非人工翻日志。学生更清楚自己项目目前缺点</w:t>
            </w:r>
          </w:p>
        </w:tc>
      </w:tr>
      <w:tr w:rsidR="007D4952" w14:paraId="641E474A" w14:textId="77777777">
        <w:tc>
          <w:tcPr>
            <w:tcW w:w="2640" w:type="dxa"/>
          </w:tcPr>
          <w:p w14:paraId="641E4747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期末评分</w:t>
            </w:r>
          </w:p>
        </w:tc>
        <w:tc>
          <w:tcPr>
            <w:tcW w:w="2640" w:type="dxa"/>
          </w:tcPr>
          <w:p w14:paraId="641E4748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</w:t>
            </w:r>
            <w:r>
              <w:rPr>
                <w:lang w:eastAsia="zh-CN"/>
              </w:rPr>
              <w:t xml:space="preserve"> commit </w:t>
            </w:r>
            <w:r>
              <w:rPr>
                <w:rFonts w:hint="eastAsia"/>
                <w:lang w:eastAsia="zh-CN"/>
              </w:rPr>
              <w:t>质量、</w:t>
            </w:r>
            <w:r>
              <w:rPr>
                <w:rFonts w:hint="eastAsia"/>
                <w:lang w:eastAsia="zh-CN"/>
              </w:rPr>
              <w:t>PR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审查、文档贡献、问题修复、任务完成度生成组员评分建议</w:t>
            </w:r>
          </w:p>
        </w:tc>
        <w:tc>
          <w:tcPr>
            <w:tcW w:w="2640" w:type="dxa"/>
          </w:tcPr>
          <w:p w14:paraId="641E4749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提供客观参考依据，降低评分争议</w:t>
            </w:r>
          </w:p>
        </w:tc>
      </w:tr>
    </w:tbl>
    <w:p w14:paraId="641E474B" w14:textId="77777777" w:rsidR="007D4952" w:rsidRDefault="00000000">
      <w:pPr>
        <w:pStyle w:val="3"/>
        <w:rPr>
          <w:lang w:eastAsia="zh-CN"/>
        </w:rPr>
      </w:pPr>
      <w:bookmarkStart w:id="11" w:name="这项产品提供的新体验本质上新在哪里"/>
      <w:bookmarkEnd w:id="10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这项产品提供的新体验，本质上新在哪里</w:t>
      </w:r>
    </w:p>
    <w:p w14:paraId="641E474C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新不在于“把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放进平台里”，而在于把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放到软件工程实训中最稀缺、最难标准化的环节里：</w:t>
      </w:r>
    </w:p>
    <w:p w14:paraId="641E474D" w14:textId="77777777" w:rsidR="007D495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把答辩前移为可重复练习的模拟过程。</w:t>
      </w:r>
    </w:p>
    <w:p w14:paraId="641E474E" w14:textId="77777777" w:rsidR="007D495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把结果检查转为过程监督。</w:t>
      </w:r>
    </w:p>
    <w:p w14:paraId="641E474F" w14:textId="77777777" w:rsidR="007D495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把通用问答转为结合课程与仓库上下文的情境化辅导。</w:t>
      </w:r>
    </w:p>
    <w:p w14:paraId="641E4750" w14:textId="77777777" w:rsidR="007D495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把一次性主观评分转为全过程证据支持下的评分建议。</w:t>
      </w:r>
    </w:p>
    <w:p w14:paraId="641E4751" w14:textId="77777777" w:rsidR="007D495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把“直接给答案”改成“先启发再揭示”的防依赖机制。</w:t>
      </w:r>
    </w:p>
    <w:p w14:paraId="641E4752" w14:textId="77777777" w:rsidR="007D4952" w:rsidRDefault="00000000">
      <w:pPr>
        <w:pStyle w:val="2"/>
        <w:rPr>
          <w:lang w:eastAsia="zh-CN"/>
        </w:rPr>
      </w:pPr>
      <w:bookmarkStart w:id="12" w:name="四产品方案与核心功能"/>
      <w:bookmarkEnd w:id="8"/>
      <w:bookmarkEnd w:id="11"/>
      <w:r>
        <w:rPr>
          <w:rFonts w:hint="eastAsia"/>
          <w:lang w:eastAsia="zh-CN"/>
        </w:rPr>
        <w:t>四、产品方案与核心功能</w:t>
      </w:r>
    </w:p>
    <w:p w14:paraId="641E4753" w14:textId="77777777" w:rsidR="007D4952" w:rsidRDefault="00000000">
      <w:pPr>
        <w:pStyle w:val="3"/>
        <w:rPr>
          <w:lang w:eastAsia="zh-CN"/>
        </w:rPr>
      </w:pPr>
      <w:bookmarkStart w:id="13" w:name="目标用户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目标用户</w:t>
      </w:r>
    </w:p>
    <w:p w14:paraId="641E4754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直接用户分为三类：</w:t>
      </w:r>
    </w:p>
    <w:p w14:paraId="641E4755" w14:textId="77777777" w:rsidR="007D495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教师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助教：需要节省检查时间、获得客观过程数据、提高反馈效率。</w:t>
      </w:r>
    </w:p>
    <w:p w14:paraId="641E4756" w14:textId="77777777" w:rsidR="007D495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学生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项目组：需要及时答疑、开题纠偏、开发问题预警和周度复盘。</w:t>
      </w:r>
    </w:p>
    <w:p w14:paraId="641E4757" w14:textId="77777777" w:rsidR="007D495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学院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课程负责人：需要教学留痕、过程数据、课程改进依据及工程教育认证支撑材料。</w:t>
      </w:r>
    </w:p>
    <w:p w14:paraId="641E4758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从系统形态上看，首版建议只做教师端和学生端两类核心端口，不额外拆分独立管理后台或家长端。教师端负责项目查看、风险汇总、周报与评分建议；学生端负责开题答辩、项目求助、问题接收与自查反馈。</w:t>
      </w:r>
    </w:p>
    <w:p w14:paraId="641E4759" w14:textId="77777777" w:rsidR="007D4952" w:rsidRDefault="00000000">
      <w:pPr>
        <w:pStyle w:val="3"/>
        <w:rPr>
          <w:lang w:eastAsia="zh-CN"/>
        </w:rPr>
      </w:pPr>
      <w:bookmarkStart w:id="14" w:name="核心功能模块"/>
      <w:bookmarkEnd w:id="13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核心功能模块</w:t>
      </w:r>
    </w:p>
    <w:p w14:paraId="641E475A" w14:textId="77777777" w:rsidR="007D4952" w:rsidRDefault="00000000">
      <w:pPr>
        <w:pStyle w:val="4"/>
        <w:rPr>
          <w:lang w:eastAsia="zh-CN"/>
        </w:rPr>
      </w:pPr>
      <w:bookmarkStart w:id="15" w:name="模块一开题模拟答辩"/>
      <w:r>
        <w:rPr>
          <w:rFonts w:hint="eastAsia"/>
          <w:lang w:eastAsia="zh-CN"/>
        </w:rPr>
        <w:t>模块一：开题模拟答辩</w:t>
      </w:r>
    </w:p>
    <w:p w14:paraId="641E475B" w14:textId="77777777" w:rsidR="007D4952" w:rsidRDefault="00000000">
      <w:pPr>
        <w:pStyle w:val="FirstParagraph"/>
      </w:pPr>
      <w:r>
        <w:rPr>
          <w:rFonts w:hint="eastAsia"/>
          <w:lang w:eastAsia="zh-CN"/>
        </w:rPr>
        <w:t>学生上传项目简介、需求描述、市场分析、技术选型、里程碑计划等后，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生成多轮追问。</w:t>
      </w:r>
      <w:r>
        <w:rPr>
          <w:rFonts w:hint="eastAsia"/>
        </w:rPr>
        <w:t>问题聚焦于：</w:t>
      </w:r>
    </w:p>
    <w:p w14:paraId="641E475C" w14:textId="77777777" w:rsidR="007D495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需求是否真实存在，用户是谁。</w:t>
      </w:r>
    </w:p>
    <w:p w14:paraId="641E475D" w14:textId="77777777" w:rsidR="007D495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创新点是否只是功能堆叠。</w:t>
      </w:r>
    </w:p>
    <w:p w14:paraId="641E475E" w14:textId="77777777" w:rsidR="007D495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技术方案是否过度承诺。</w:t>
      </w:r>
    </w:p>
    <w:p w14:paraId="641E475F" w14:textId="77777777" w:rsidR="007D495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团队能力与排期是否匹配。</w:t>
      </w:r>
    </w:p>
    <w:p w14:paraId="641E4760" w14:textId="77777777" w:rsidR="007D495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风险是否已识别并有备选方案。</w:t>
      </w:r>
    </w:p>
    <w:p w14:paraId="641E4761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输出包括：答辩问题记录、薄弱点诊断、建议修改清单、换题预警。</w:t>
      </w:r>
    </w:p>
    <w:p w14:paraId="641E4762" w14:textId="77777777" w:rsidR="007D4952" w:rsidRDefault="00000000">
      <w:pPr>
        <w:pStyle w:val="4"/>
        <w:rPr>
          <w:lang w:eastAsia="zh-CN"/>
        </w:rPr>
      </w:pPr>
      <w:bookmarkStart w:id="16" w:name="模块二github-过程审查"/>
      <w:bookmarkEnd w:id="15"/>
      <w:r>
        <w:rPr>
          <w:rFonts w:hint="eastAsia"/>
          <w:lang w:eastAsia="zh-CN"/>
        </w:rPr>
        <w:t>模块二：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过程审查</w:t>
      </w:r>
    </w:p>
    <w:p w14:paraId="641E4763" w14:textId="77777777" w:rsidR="007D4952" w:rsidRDefault="00000000">
      <w:pPr>
        <w:pStyle w:val="FirstParagraph"/>
      </w:pPr>
      <w:r>
        <w:rPr>
          <w:rFonts w:hint="eastAsia"/>
        </w:rPr>
        <w:t>平台接入</w:t>
      </w:r>
      <w:r>
        <w:t xml:space="preserve"> GitHub </w:t>
      </w:r>
      <w:r>
        <w:rPr>
          <w:rFonts w:hint="eastAsia"/>
        </w:rPr>
        <w:t>仓库，自动分析</w:t>
      </w:r>
      <w:r>
        <w:t xml:space="preserve"> </w:t>
      </w:r>
      <w:r>
        <w:rPr>
          <w:rFonts w:hint="eastAsia"/>
        </w:rPr>
        <w:t>commit</w:t>
      </w:r>
      <w:r>
        <w:rPr>
          <w:rFonts w:hint="eastAsia"/>
        </w:rPr>
        <w:t>、</w:t>
      </w:r>
      <w:r>
        <w:rPr>
          <w:rFonts w:hint="eastAsia"/>
        </w:rPr>
        <w:t>PR</w:t>
      </w:r>
      <w:r>
        <w:rPr>
          <w:rFonts w:hint="eastAsia"/>
        </w:rPr>
        <w:t>、</w:t>
      </w:r>
      <w:r>
        <w:rPr>
          <w:rFonts w:hint="eastAsia"/>
        </w:rPr>
        <w:t>Issue</w:t>
      </w:r>
      <w:r>
        <w:rPr>
          <w:rFonts w:hint="eastAsia"/>
        </w:rPr>
        <w:t>、文档和分支活动，形成以下能力：</w:t>
      </w:r>
    </w:p>
    <w:p w14:paraId="641E4764" w14:textId="77777777" w:rsidR="007D495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代码规范性检查。</w:t>
      </w:r>
    </w:p>
    <w:p w14:paraId="641E4765" w14:textId="77777777" w:rsidR="007D495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潜在</w:t>
      </w:r>
      <w:r>
        <w:rPr>
          <w:lang w:eastAsia="zh-CN"/>
        </w:rPr>
        <w:t xml:space="preserve"> bug </w:t>
      </w:r>
      <w:r>
        <w:rPr>
          <w:rFonts w:hint="eastAsia"/>
          <w:lang w:eastAsia="zh-CN"/>
        </w:rPr>
        <w:t>与安全风险提示。</w:t>
      </w:r>
    </w:p>
    <w:p w14:paraId="641E4766" w14:textId="77777777" w:rsidR="007D495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是否偏离需求文档或阶段目标的交付检查。</w:t>
      </w:r>
    </w:p>
    <w:p w14:paraId="641E4767" w14:textId="77777777" w:rsidR="007D495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提交节奏与任务分布分析。</w:t>
      </w:r>
    </w:p>
    <w:p w14:paraId="641E4768" w14:textId="77777777" w:rsidR="007D495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异常行为预警，如短时间大规模提交、长期零贡献、只做表面修改等。</w:t>
      </w:r>
    </w:p>
    <w:p w14:paraId="641E4769" w14:textId="77777777" w:rsidR="007D4952" w:rsidRDefault="00000000">
      <w:pPr>
        <w:pStyle w:val="4"/>
        <w:rPr>
          <w:lang w:eastAsia="zh-CN"/>
        </w:rPr>
      </w:pPr>
      <w:bookmarkStart w:id="17" w:name="模块三项目问题求助与课程对齐答疑"/>
      <w:bookmarkEnd w:id="16"/>
      <w:r>
        <w:rPr>
          <w:rFonts w:hint="eastAsia"/>
          <w:lang w:eastAsia="zh-CN"/>
        </w:rPr>
        <w:t>模块三：项目问题求助与课程对齐答疑</w:t>
      </w:r>
    </w:p>
    <w:p w14:paraId="641E476A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基于课程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、实验要求、需求文档、项目仓库、往届优秀案例构建课程知识库，提供</w:t>
      </w:r>
      <w:r>
        <w:rPr>
          <w:lang w:eastAsia="zh-CN"/>
        </w:rPr>
        <w:t xml:space="preserve"> RAG </w:t>
      </w:r>
      <w:r>
        <w:rPr>
          <w:rFonts w:hint="eastAsia"/>
          <w:lang w:eastAsia="zh-CN"/>
        </w:rPr>
        <w:t>驱动的项目助教。系统回答遵循“提示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思路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参考实现”的分层策略，避免直接代写。</w:t>
      </w:r>
    </w:p>
    <w:p w14:paraId="641E476B" w14:textId="77777777" w:rsidR="007D4952" w:rsidRDefault="00000000">
      <w:pPr>
        <w:pStyle w:val="4"/>
        <w:rPr>
          <w:lang w:eastAsia="zh-CN"/>
        </w:rPr>
      </w:pPr>
      <w:bookmarkStart w:id="18" w:name="模块四周报与教师辅助反馈"/>
      <w:bookmarkEnd w:id="17"/>
      <w:r>
        <w:rPr>
          <w:rFonts w:hint="eastAsia"/>
          <w:lang w:eastAsia="zh-CN"/>
        </w:rPr>
        <w:t>模块四：周报与教师辅助反馈</w:t>
      </w:r>
    </w:p>
    <w:p w14:paraId="641E476C" w14:textId="77777777" w:rsidR="007D4952" w:rsidRDefault="00000000">
      <w:pPr>
        <w:pStyle w:val="FirstParagraph"/>
      </w:pPr>
      <w:r>
        <w:rPr>
          <w:rFonts w:hint="eastAsia"/>
        </w:rPr>
        <w:t>自动生成每组每周的：</w:t>
      </w:r>
    </w:p>
    <w:p w14:paraId="641E476D" w14:textId="77777777" w:rsidR="007D495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实际进度与计划偏差。</w:t>
      </w:r>
    </w:p>
    <w:p w14:paraId="641E476E" w14:textId="77777777" w:rsidR="007D495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本周高风险问题。</w:t>
      </w:r>
    </w:p>
    <w:p w14:paraId="641E476F" w14:textId="77777777" w:rsidR="007D4952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未关闭缺陷与重复错误。</w:t>
      </w:r>
    </w:p>
    <w:p w14:paraId="641E4770" w14:textId="77777777" w:rsidR="007D4952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文档与代码交付完成度。</w:t>
      </w:r>
    </w:p>
    <w:p w14:paraId="641E4771" w14:textId="77777777" w:rsidR="007D495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下周建议关注事项。</w:t>
      </w:r>
    </w:p>
    <w:p w14:paraId="641E4772" w14:textId="77777777" w:rsidR="007D4952" w:rsidRDefault="00000000">
      <w:pPr>
        <w:pStyle w:val="4"/>
        <w:rPr>
          <w:lang w:eastAsia="zh-CN"/>
        </w:rPr>
      </w:pPr>
      <w:bookmarkStart w:id="19" w:name="模块五组内贡献与评分建议"/>
      <w:bookmarkEnd w:id="18"/>
      <w:r>
        <w:rPr>
          <w:rFonts w:hint="eastAsia"/>
          <w:lang w:eastAsia="zh-CN"/>
        </w:rPr>
        <w:t>模块五：组内贡献与评分建议</w:t>
      </w:r>
    </w:p>
    <w:p w14:paraId="641E4773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将贡献评价从“单纯代码行数”升级为“工作量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质量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责任承担”的综合建议，评价依据包括：</w:t>
      </w:r>
    </w:p>
    <w:p w14:paraId="641E4774" w14:textId="77777777" w:rsidR="007D4952" w:rsidRDefault="00000000">
      <w:pPr>
        <w:pStyle w:val="Compact"/>
        <w:numPr>
          <w:ilvl w:val="0"/>
          <w:numId w:val="9"/>
        </w:numPr>
      </w:pPr>
      <w:r>
        <w:t xml:space="preserve">commit </w:t>
      </w:r>
      <w:r>
        <w:rPr>
          <w:rFonts w:hint="eastAsia"/>
        </w:rPr>
        <w:t>和</w:t>
      </w:r>
      <w:r>
        <w:t xml:space="preserve"> PR </w:t>
      </w:r>
      <w:r>
        <w:rPr>
          <w:rFonts w:hint="eastAsia"/>
        </w:rPr>
        <w:t>数量与持续性。</w:t>
      </w:r>
    </w:p>
    <w:p w14:paraId="641E4775" w14:textId="77777777" w:rsidR="007D4952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代码质量与缺陷修复贡献。</w:t>
      </w:r>
    </w:p>
    <w:p w14:paraId="641E4776" w14:textId="77777777" w:rsidR="007D4952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文档撰写与更新情况。</w:t>
      </w:r>
    </w:p>
    <w:p w14:paraId="641E4777" w14:textId="77777777" w:rsidR="007D4952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被合并采纳的设计方案或问题解决记录。</w:t>
      </w:r>
    </w:p>
    <w:p w14:paraId="641E4778" w14:textId="77777777" w:rsidR="007D4952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对关键任务节点的承担情况。</w:t>
      </w:r>
    </w:p>
    <w:p w14:paraId="641E4779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平台只输出评分建议，最终评分权仍保留给小组与教师。</w:t>
      </w:r>
    </w:p>
    <w:p w14:paraId="641E477A" w14:textId="77777777" w:rsidR="007D4952" w:rsidRDefault="00000000">
      <w:pPr>
        <w:pStyle w:val="3"/>
        <w:rPr>
          <w:lang w:eastAsia="zh-CN"/>
        </w:rPr>
      </w:pPr>
      <w:bookmarkStart w:id="20" w:name="工程复杂性体现"/>
      <w:bookmarkEnd w:id="14"/>
      <w:bookmarkEnd w:id="19"/>
      <w:r>
        <w:rPr>
          <w:lang w:eastAsia="zh-CN"/>
        </w:rPr>
        <w:t xml:space="preserve">4.3 </w:t>
      </w:r>
      <w:r>
        <w:rPr>
          <w:rFonts w:hint="eastAsia"/>
          <w:lang w:eastAsia="zh-CN"/>
        </w:rPr>
        <w:t>工程复杂性体现</w:t>
      </w:r>
    </w:p>
    <w:p w14:paraId="641E477B" w14:textId="77777777" w:rsidR="007D4952" w:rsidRDefault="00000000">
      <w:pPr>
        <w:pStyle w:val="FirstParagraph"/>
      </w:pPr>
      <w:r>
        <w:rPr>
          <w:rFonts w:hint="eastAsia"/>
          <w:lang w:eastAsia="zh-CN"/>
        </w:rPr>
        <w:t>本项目的难点不在于单次调用大模型，而在于把多个教学环节做成可持续运行的工程系统。</w:t>
      </w:r>
      <w:r>
        <w:rPr>
          <w:rFonts w:hint="eastAsia"/>
        </w:rPr>
        <w:t>其复杂性主要体现在：</w:t>
      </w:r>
    </w:p>
    <w:p w14:paraId="641E477C" w14:textId="77777777" w:rsidR="007D495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需要把</w:t>
      </w:r>
      <w:r>
        <w:t xml:space="preserve"> GitHub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commit</w:t>
      </w:r>
      <w:r>
        <w:rPr>
          <w:rFonts w:hint="eastAsia"/>
        </w:rPr>
        <w:t>、</w:t>
      </w:r>
      <w:r>
        <w:rPr>
          <w:rFonts w:hint="eastAsia"/>
        </w:rPr>
        <w:t>PR</w:t>
      </w:r>
      <w:r>
        <w:rPr>
          <w:rFonts w:hint="eastAsia"/>
        </w:rPr>
        <w:t>、</w:t>
      </w:r>
      <w:r>
        <w:rPr>
          <w:rFonts w:hint="eastAsia"/>
        </w:rPr>
        <w:t>Issue</w:t>
      </w:r>
      <w:r>
        <w:rPr>
          <w:rFonts w:hint="eastAsia"/>
        </w:rPr>
        <w:t>、文档更新、项目阶段目标等异构数据统一建模，而不是只做一次文本问答。</w:t>
      </w:r>
    </w:p>
    <w:p w14:paraId="641E477D" w14:textId="77777777" w:rsidR="007D495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开题答辩、代码审查、周报生成、评分建议的输入输出结构不同，需要设计稳定的任务编排流程；后续可以演进为多智能体协同，但首版更适合采用“规则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工作流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大模型”的方式实现。</w:t>
      </w:r>
    </w:p>
    <w:p w14:paraId="641E477E" w14:textId="77777777" w:rsidR="007D495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课程材料</w:t>
      </w:r>
      <w:r>
        <w:rPr>
          <w:lang w:eastAsia="zh-CN"/>
        </w:rPr>
        <w:t xml:space="preserve"> RAG </w:t>
      </w:r>
      <w:r>
        <w:rPr>
          <w:rFonts w:hint="eastAsia"/>
          <w:lang w:eastAsia="zh-CN"/>
        </w:rPr>
        <w:t>不是简单上传文档，还涉及资料切分、向量检索、课程上下文对齐、答案可追溯等工程问题。</w:t>
      </w:r>
    </w:p>
    <w:p w14:paraId="641E477F" w14:textId="77777777" w:rsidR="007D495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平台需要同时满足“能辅助教学”与“不能明显诱导代写”两种相反约束，因此回答策略、证据展示和权限边界都需要额外设计。</w:t>
      </w:r>
    </w:p>
    <w:p w14:paraId="641E4780" w14:textId="77777777" w:rsidR="007D4952" w:rsidRDefault="00000000">
      <w:pPr>
        <w:pStyle w:val="2"/>
        <w:rPr>
          <w:lang w:eastAsia="zh-CN"/>
        </w:rPr>
      </w:pPr>
      <w:bookmarkStart w:id="21" w:name="五原创性与差异化为什么它比现有产品更值得做"/>
      <w:bookmarkEnd w:id="12"/>
      <w:bookmarkEnd w:id="20"/>
      <w:r>
        <w:rPr>
          <w:rFonts w:hint="eastAsia"/>
          <w:lang w:eastAsia="zh-CN"/>
        </w:rPr>
        <w:t>五、原创性与差异化：为什么它比现有产品更值得做</w:t>
      </w:r>
    </w:p>
    <w:p w14:paraId="641E4781" w14:textId="77777777" w:rsidR="007D4952" w:rsidRDefault="00000000">
      <w:pPr>
        <w:pStyle w:val="3"/>
        <w:rPr>
          <w:lang w:eastAsia="zh-CN"/>
        </w:rPr>
      </w:pPr>
      <w:bookmarkStart w:id="22" w:name="项目的原创性判断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项目的原创性判断</w:t>
      </w:r>
    </w:p>
    <w:p w14:paraId="641E4782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本项目不是基础模型创新，也不是做新的编程语言工具链，因此不以算法原创性作为立项前提。它的原创性体现在场景组合创新和教学机制创新上：</w:t>
      </w:r>
    </w:p>
    <w:p w14:paraId="641E4783" w14:textId="77777777" w:rsidR="007D4952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把开题答辩、项目管理、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过程审查、课程对齐答疑、组内评分建议整合进一个软件工程实训闭环。</w:t>
      </w:r>
    </w:p>
    <w:p w14:paraId="641E4784" w14:textId="77777777" w:rsidR="007D4952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让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面向“教学治理”而不是仅面向“写代码”。</w:t>
      </w:r>
    </w:p>
    <w:p w14:paraId="641E4785" w14:textId="77777777" w:rsidR="007D4952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把课程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、项目需求、仓库上下文、组内协作数据融合为同一助教上下文。</w:t>
      </w:r>
    </w:p>
    <w:p w14:paraId="641E4786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换言之，这是一个面向高校实训组织方式重构的产品。</w:t>
      </w:r>
    </w:p>
    <w:p w14:paraId="641E4787" w14:textId="77777777" w:rsidR="007D4952" w:rsidRDefault="00000000">
      <w:pPr>
        <w:pStyle w:val="3"/>
        <w:rPr>
          <w:lang w:eastAsia="zh-CN"/>
        </w:rPr>
      </w:pPr>
      <w:bookmarkStart w:id="23" w:name="与现有竞品相比好在哪里"/>
      <w:bookmarkEnd w:id="22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与现有竞品相比，好在哪里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7D4952" w14:paraId="641E478C" w14:textId="77777777" w:rsidTr="007D4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1E4788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对比对象</w:t>
            </w:r>
          </w:p>
        </w:tc>
        <w:tc>
          <w:tcPr>
            <w:tcW w:w="1980" w:type="dxa"/>
          </w:tcPr>
          <w:p w14:paraId="641E4789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现有优势</w:t>
            </w:r>
          </w:p>
        </w:tc>
        <w:tc>
          <w:tcPr>
            <w:tcW w:w="1980" w:type="dxa"/>
          </w:tcPr>
          <w:p w14:paraId="641E478A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现有短板</w:t>
            </w:r>
          </w:p>
        </w:tc>
        <w:tc>
          <w:tcPr>
            <w:tcW w:w="1980" w:type="dxa"/>
          </w:tcPr>
          <w:p w14:paraId="641E478B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我们的优势</w:t>
            </w:r>
          </w:p>
        </w:tc>
      </w:tr>
      <w:tr w:rsidR="007D4952" w14:paraId="641E4791" w14:textId="77777777">
        <w:tc>
          <w:tcPr>
            <w:tcW w:w="1980" w:type="dxa"/>
          </w:tcPr>
          <w:p w14:paraId="641E478D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头歌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蓝桥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希冀等实训平台</w:t>
            </w:r>
          </w:p>
        </w:tc>
        <w:tc>
          <w:tcPr>
            <w:tcW w:w="1980" w:type="dxa"/>
          </w:tcPr>
          <w:p w14:paraId="641E478E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实验环境、课程组织、题目评测成熟</w:t>
            </w:r>
          </w:p>
        </w:tc>
        <w:tc>
          <w:tcPr>
            <w:tcW w:w="1980" w:type="dxa"/>
          </w:tcPr>
          <w:p w14:paraId="641E478F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更偏课程管理和实验交付，缺少对真实</w:t>
            </w:r>
            <w:r>
              <w:rPr>
                <w:lang w:eastAsia="zh-CN"/>
              </w:rPr>
              <w:t xml:space="preserve"> GitHub </w:t>
            </w:r>
            <w:r>
              <w:rPr>
                <w:rFonts w:hint="eastAsia"/>
                <w:lang w:eastAsia="zh-CN"/>
              </w:rPr>
              <w:t>项目过程的教学治理</w:t>
            </w:r>
          </w:p>
        </w:tc>
        <w:tc>
          <w:tcPr>
            <w:tcW w:w="1980" w:type="dxa"/>
          </w:tcPr>
          <w:p w14:paraId="641E4790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强调项目全过程、</w:t>
            </w:r>
            <w:r>
              <w:rPr>
                <w:rFonts w:hint="eastAsia"/>
                <w:lang w:eastAsia="zh-CN"/>
              </w:rPr>
              <w:t>GitHub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接入、开题纠偏和评分辅助</w:t>
            </w:r>
          </w:p>
        </w:tc>
      </w:tr>
      <w:tr w:rsidR="007D4952" w14:paraId="641E4796" w14:textId="77777777">
        <w:tc>
          <w:tcPr>
            <w:tcW w:w="1980" w:type="dxa"/>
          </w:tcPr>
          <w:p w14:paraId="641E4792" w14:textId="77777777" w:rsidR="007D4952" w:rsidRDefault="00000000">
            <w:pPr>
              <w:pStyle w:val="Compact"/>
            </w:pPr>
            <w:r>
              <w:t>GitHub Copilot / Replit</w:t>
            </w:r>
          </w:p>
        </w:tc>
        <w:tc>
          <w:tcPr>
            <w:tcW w:w="1980" w:type="dxa"/>
          </w:tcPr>
          <w:p w14:paraId="641E4793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编码提效强、反馈快</w:t>
            </w:r>
          </w:p>
        </w:tc>
        <w:tc>
          <w:tcPr>
            <w:tcW w:w="1980" w:type="dxa"/>
          </w:tcPr>
          <w:p w14:paraId="641E4794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默认导向是“更快完成”，不以教学理解和课程对齐为优先</w:t>
            </w:r>
          </w:p>
        </w:tc>
        <w:tc>
          <w:tcPr>
            <w:tcW w:w="1980" w:type="dxa"/>
          </w:tcPr>
          <w:p w14:paraId="641E4795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以启发式辅导、防代写、课程知识库和阶段目标对齐为核心</w:t>
            </w:r>
          </w:p>
        </w:tc>
      </w:tr>
      <w:tr w:rsidR="007D4952" w14:paraId="641E479B" w14:textId="77777777">
        <w:tc>
          <w:tcPr>
            <w:tcW w:w="1980" w:type="dxa"/>
          </w:tcPr>
          <w:p w14:paraId="641E4797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通用大模型问答工具</w:t>
            </w:r>
          </w:p>
        </w:tc>
        <w:tc>
          <w:tcPr>
            <w:tcW w:w="1980" w:type="dxa"/>
          </w:tcPr>
          <w:p w14:paraId="641E4798" w14:textId="77777777" w:rsidR="007D4952" w:rsidRDefault="00000000">
            <w:pPr>
              <w:pStyle w:val="Compact"/>
            </w:pPr>
            <w:r>
              <w:rPr>
                <w:rFonts w:hint="eastAsia"/>
              </w:rPr>
              <w:t>成本低、入口方便</w:t>
            </w:r>
          </w:p>
        </w:tc>
        <w:tc>
          <w:tcPr>
            <w:tcW w:w="1980" w:type="dxa"/>
          </w:tcPr>
          <w:p w14:paraId="641E4799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无法感知课程边界、教师要求和项目上下文，容易幻觉</w:t>
            </w:r>
          </w:p>
        </w:tc>
        <w:tc>
          <w:tcPr>
            <w:tcW w:w="1980" w:type="dxa"/>
          </w:tcPr>
          <w:p w14:paraId="641E479A" w14:textId="77777777" w:rsidR="007D495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基于课程资料和项目仓库的情境化回答，更适合教学场景</w:t>
            </w:r>
          </w:p>
        </w:tc>
      </w:tr>
    </w:tbl>
    <w:p w14:paraId="641E479C" w14:textId="77777777" w:rsidR="007D4952" w:rsidRDefault="00000000">
      <w:pPr>
        <w:pStyle w:val="3"/>
        <w:rPr>
          <w:lang w:eastAsia="zh-CN"/>
        </w:rPr>
      </w:pPr>
      <w:bookmarkStart w:id="24" w:name="为什么我们有机会做出别人没做好的点"/>
      <w:bookmarkEnd w:id="23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为什么我们有机会做出别人没做好的点</w:t>
      </w:r>
    </w:p>
    <w:p w14:paraId="641E479D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因为我们切入的不是通用开发工具市场，而是院校教学流程中的低效率空白。这个空白具备三个特点：</w:t>
      </w:r>
    </w:p>
    <w:p w14:paraId="641E479E" w14:textId="77777777" w:rsidR="007D4952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场景高度细分，大厂不一定优先解决。</w:t>
      </w:r>
    </w:p>
    <w:p w14:paraId="641E479F" w14:textId="77777777" w:rsidR="007D4952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教学流程需要强本地化、强课程化配置，通用工具很难直接适配。</w:t>
      </w:r>
    </w:p>
    <w:p w14:paraId="641E47A0" w14:textId="77777777" w:rsidR="007D4952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教师真正需要的是“节省判断成本”和“保留教学主导权”，而不是单纯多一个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聊天入口。</w:t>
      </w:r>
    </w:p>
    <w:p w14:paraId="641E47A1" w14:textId="77777777" w:rsidR="007D4952" w:rsidRDefault="00000000">
      <w:pPr>
        <w:pStyle w:val="2"/>
        <w:rPr>
          <w:lang w:eastAsia="zh-CN"/>
        </w:rPr>
      </w:pPr>
      <w:bookmarkStart w:id="25" w:name="六用户价值平台与用户的交易到底是什么"/>
      <w:bookmarkEnd w:id="21"/>
      <w:bookmarkEnd w:id="24"/>
      <w:r>
        <w:rPr>
          <w:rFonts w:hint="eastAsia"/>
          <w:lang w:eastAsia="zh-CN"/>
        </w:rPr>
        <w:t>六、用户价值：平台与用户的交易到底是什么</w:t>
      </w:r>
    </w:p>
    <w:p w14:paraId="641E47A2" w14:textId="77777777" w:rsidR="007D4952" w:rsidRDefault="00000000">
      <w:pPr>
        <w:pStyle w:val="3"/>
        <w:rPr>
          <w:lang w:eastAsia="zh-CN"/>
        </w:rPr>
      </w:pPr>
      <w:bookmarkStart w:id="26" w:name="对学生的用户价值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对学生的用户价值</w:t>
      </w:r>
    </w:p>
    <w:p w14:paraId="641E47A3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学生换回来的价值是：</w:t>
      </w:r>
    </w:p>
    <w:p w14:paraId="641E47A4" w14:textId="77777777" w:rsidR="007D495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在正式开题前获得一次高强度预演，减少低级失误。</w:t>
      </w:r>
    </w:p>
    <w:p w14:paraId="641E47A5" w14:textId="77777777" w:rsidR="007D495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在开发过程中获得更早的问题发现与更快的卡点解决。</w:t>
      </w:r>
    </w:p>
    <w:p w14:paraId="641E47A6" w14:textId="77777777" w:rsidR="007D495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获得贴合课程要求的建议，而不是泛泛的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答案。</w:t>
      </w:r>
    </w:p>
    <w:p w14:paraId="641E47A7" w14:textId="77777777" w:rsidR="007D495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在期末评价中有更清晰的个人贡献证据。</w:t>
      </w:r>
    </w:p>
    <w:p w14:paraId="641E47A8" w14:textId="77777777" w:rsidR="007D4952" w:rsidRDefault="00000000">
      <w:pPr>
        <w:pStyle w:val="3"/>
        <w:rPr>
          <w:lang w:eastAsia="zh-CN"/>
        </w:rPr>
      </w:pPr>
      <w:bookmarkStart w:id="27" w:name="对教师的用户价值"/>
      <w:bookmarkEnd w:id="26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对教师的用户价值</w:t>
      </w:r>
    </w:p>
    <w:p w14:paraId="641E47A9" w14:textId="77777777" w:rsidR="007D4952" w:rsidRDefault="00000000">
      <w:pPr>
        <w:pStyle w:val="FirstParagraph"/>
      </w:pPr>
      <w:r>
        <w:rPr>
          <w:rFonts w:hint="eastAsia"/>
          <w:lang w:eastAsia="zh-CN"/>
        </w:rPr>
        <w:t>教师将部分重复性检查工作交给系统。</w:t>
      </w:r>
      <w:r>
        <w:rPr>
          <w:rFonts w:hint="eastAsia"/>
        </w:rPr>
        <w:t>教师换回来的价值是：</w:t>
      </w:r>
    </w:p>
    <w:p w14:paraId="641E47AA" w14:textId="77777777" w:rsidR="007D495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更快识别高风险组和高风险问题。</w:t>
      </w:r>
    </w:p>
    <w:p w14:paraId="641E47AB" w14:textId="77777777" w:rsidR="007D495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将有限指导时间投向真正需要判断的环节。</w:t>
      </w:r>
    </w:p>
    <w:p w14:paraId="641E47AC" w14:textId="77777777" w:rsidR="007D495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获得周报、记录和过程证据，减少凭印象管理。</w:t>
      </w:r>
    </w:p>
    <w:p w14:paraId="641E47AD" w14:textId="77777777" w:rsidR="007D495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在成绩评定、课程复盘和认证材料整理时降低事务成本。</w:t>
      </w:r>
    </w:p>
    <w:p w14:paraId="641E47AE" w14:textId="77777777" w:rsidR="007D4952" w:rsidRDefault="00000000">
      <w:pPr>
        <w:pStyle w:val="3"/>
        <w:rPr>
          <w:lang w:eastAsia="zh-CN"/>
        </w:rPr>
      </w:pPr>
      <w:bookmarkStart w:id="28" w:name="对学院与学校的用户价值"/>
      <w:bookmarkEnd w:id="27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对学院与学校的用户价值</w:t>
      </w:r>
    </w:p>
    <w:p w14:paraId="641E47AF" w14:textId="77777777" w:rsidR="007D495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提高实训课程质量可见度。</w:t>
      </w:r>
    </w:p>
    <w:p w14:paraId="641E47B0" w14:textId="77777777" w:rsidR="007D495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形成过程数据资产，支撑课程改进和专业建设。</w:t>
      </w:r>
    </w:p>
    <w:p w14:paraId="641E47B1" w14:textId="77777777" w:rsidR="007D495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为工程教育认证、竞赛组织、校企实践项目提供可追溯证据。</w:t>
      </w:r>
    </w:p>
    <w:p w14:paraId="641E47B2" w14:textId="77777777" w:rsidR="007D495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展示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赋能教学改革成果，具备宣传和示范价值。</w:t>
      </w:r>
    </w:p>
    <w:p w14:paraId="641E47B3" w14:textId="77777777" w:rsidR="007D4952" w:rsidRDefault="00000000">
      <w:pPr>
        <w:pStyle w:val="2"/>
        <w:rPr>
          <w:lang w:eastAsia="zh-CN"/>
        </w:rPr>
      </w:pPr>
      <w:bookmarkStart w:id="29" w:name="七如何降低替换成本"/>
      <w:bookmarkEnd w:id="25"/>
      <w:bookmarkEnd w:id="28"/>
      <w:r>
        <w:rPr>
          <w:rFonts w:hint="eastAsia"/>
          <w:lang w:eastAsia="zh-CN"/>
        </w:rPr>
        <w:t>七、如何降低替换成本</w:t>
      </w:r>
    </w:p>
    <w:p w14:paraId="641E47B4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高校采购和落地教育产品，最大的障碍通常不是功能不足，而是替换成本太高。若本项目想真正落地，必须刻意降低替换成本。</w:t>
      </w:r>
    </w:p>
    <w:p w14:paraId="641E47B5" w14:textId="77777777" w:rsidR="007D4952" w:rsidRDefault="00000000">
      <w:pPr>
        <w:pStyle w:val="3"/>
      </w:pPr>
      <w:bookmarkStart w:id="30" w:name="教学替换成本最小化"/>
      <w:r>
        <w:t xml:space="preserve">7.1 </w:t>
      </w:r>
      <w:r>
        <w:rPr>
          <w:rFonts w:hint="eastAsia"/>
        </w:rPr>
        <w:t>教学替换成本最小化</w:t>
      </w:r>
    </w:p>
    <w:p w14:paraId="641E47B6" w14:textId="77777777" w:rsidR="007D4952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教师不需要重写课程体系，只需上传已有课件、任务书、评分标准。</w:t>
      </w:r>
    </w:p>
    <w:p w14:paraId="641E47B7" w14:textId="77777777" w:rsidR="007D4952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评分建议仅作参考，不强制替代教师评分。</w:t>
      </w:r>
    </w:p>
    <w:p w14:paraId="641E47B8" w14:textId="77777777" w:rsidR="007D4952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开题模拟、过程审查、周报等功能可按需订阅。</w:t>
      </w:r>
    </w:p>
    <w:p w14:paraId="641E47B9" w14:textId="77777777" w:rsidR="007D4952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平台优先服务老师现有流程，而不是强行改变老师的授课方式。</w:t>
      </w:r>
    </w:p>
    <w:p w14:paraId="641E47BA" w14:textId="77777777" w:rsidR="007D4952" w:rsidRDefault="00000000">
      <w:pPr>
        <w:pStyle w:val="2"/>
        <w:rPr>
          <w:lang w:eastAsia="zh-CN"/>
        </w:rPr>
      </w:pPr>
      <w:bookmarkStart w:id="31" w:name="八市场分析需求是否真实市场规模是否足够"/>
      <w:bookmarkEnd w:id="29"/>
      <w:bookmarkEnd w:id="30"/>
      <w:r>
        <w:rPr>
          <w:rFonts w:hint="eastAsia"/>
          <w:lang w:eastAsia="zh-CN"/>
        </w:rPr>
        <w:t>八、市场分析：需求是否真实，市场规模是否足够</w:t>
      </w:r>
    </w:p>
    <w:p w14:paraId="641E47BB" w14:textId="77777777" w:rsidR="007D4952" w:rsidRDefault="00000000">
      <w:pPr>
        <w:pStyle w:val="3"/>
        <w:rPr>
          <w:lang w:eastAsia="zh-CN"/>
        </w:rPr>
      </w:pPr>
      <w:bookmarkStart w:id="32" w:name="市场需求为什么是真需求"/>
      <w:r>
        <w:rPr>
          <w:lang w:eastAsia="zh-CN"/>
        </w:rPr>
        <w:t xml:space="preserve">8.1 </w:t>
      </w:r>
      <w:r>
        <w:rPr>
          <w:rFonts w:hint="eastAsia"/>
          <w:lang w:eastAsia="zh-CN"/>
        </w:rPr>
        <w:t>市场需求为什么是真需求</w:t>
      </w:r>
    </w:p>
    <w:p w14:paraId="641E47BC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本项目不依赖“学生喜欢用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”这一表面现象立项，而是建立在三个更稳定的需求之上：</w:t>
      </w:r>
    </w:p>
    <w:p w14:paraId="641E47BD" w14:textId="77777777" w:rsidR="007D495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高校软件工程实训本身是长期存在的必修教学活动。</w:t>
      </w:r>
    </w:p>
    <w:p w14:paraId="641E47BE" w14:textId="77777777" w:rsidR="007D495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教师时间稀缺与过程评价困难，是随着项目制教学普及而持续存在的问题。</w:t>
      </w:r>
    </w:p>
    <w:p w14:paraId="641E47BF" w14:textId="77777777" w:rsidR="007D4952" w:rsidRDefault="00000000">
      <w:pPr>
        <w:pStyle w:val="Compact"/>
        <w:numPr>
          <w:ilvl w:val="0"/>
          <w:numId w:val="17"/>
        </w:numPr>
      </w:pPr>
      <w:r>
        <w:t>GitHub</w:t>
      </w:r>
      <w:r>
        <w:t>、</w:t>
      </w:r>
      <w:r>
        <w:t xml:space="preserve">Copilot </w:t>
      </w:r>
      <w:r>
        <w:rPr>
          <w:rFonts w:hint="eastAsia"/>
        </w:rPr>
        <w:t>等工具普及后，老师更需要“教学管理侧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”，而不是“再多一个生成工具”。</w:t>
      </w:r>
    </w:p>
    <w:p w14:paraId="641E47C0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因此，本项目不是追热点，而是顺着教学组织的真实痛点切入。</w:t>
      </w:r>
    </w:p>
    <w:p w14:paraId="641E47C1" w14:textId="77777777" w:rsidR="007D4952" w:rsidRDefault="00000000">
      <w:pPr>
        <w:pStyle w:val="3"/>
        <w:rPr>
          <w:lang w:eastAsia="zh-CN"/>
        </w:rPr>
      </w:pPr>
      <w:bookmarkStart w:id="33" w:name="市场空间测算"/>
      <w:bookmarkEnd w:id="32"/>
      <w:r>
        <w:rPr>
          <w:lang w:eastAsia="zh-CN"/>
        </w:rPr>
        <w:t xml:space="preserve">8.2 </w:t>
      </w:r>
      <w:r>
        <w:rPr>
          <w:rFonts w:hint="eastAsia"/>
          <w:lang w:eastAsia="zh-CN"/>
        </w:rPr>
        <w:t>市场空间测算</w:t>
      </w:r>
    </w:p>
    <w:p w14:paraId="641E47C2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从机构侧看，</w:t>
      </w:r>
      <w:r>
        <w:rPr>
          <w:rFonts w:hint="eastAsia"/>
          <w:lang w:eastAsia="zh-CN"/>
        </w:rPr>
        <w:t>2024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年我国普通本科学校</w:t>
      </w:r>
      <w:r>
        <w:rPr>
          <w:lang w:eastAsia="zh-CN"/>
        </w:rPr>
        <w:t xml:space="preserve"> 1257 </w:t>
      </w:r>
      <w:r>
        <w:rPr>
          <w:rFonts w:hint="eastAsia"/>
          <w:lang w:eastAsia="zh-CN"/>
        </w:rPr>
        <w:t>所、本科层次职业学校</w:t>
      </w:r>
      <w:r>
        <w:rPr>
          <w:lang w:eastAsia="zh-CN"/>
        </w:rPr>
        <w:t xml:space="preserve"> 51 </w:t>
      </w:r>
      <w:r>
        <w:rPr>
          <w:rFonts w:hint="eastAsia"/>
          <w:lang w:eastAsia="zh-CN"/>
        </w:rPr>
        <w:t>所、高职（专科）学校</w:t>
      </w:r>
      <w:r>
        <w:rPr>
          <w:lang w:eastAsia="zh-CN"/>
        </w:rPr>
        <w:t xml:space="preserve"> 1562 </w:t>
      </w:r>
      <w:r>
        <w:rPr>
          <w:rFonts w:hint="eastAsia"/>
          <w:lang w:eastAsia="zh-CN"/>
        </w:rPr>
        <w:t>所，合计面向高等教育的潜在机构数量已超过</w:t>
      </w:r>
      <w:r>
        <w:rPr>
          <w:lang w:eastAsia="zh-CN"/>
        </w:rPr>
        <w:t xml:space="preserve"> 2800 </w:t>
      </w:r>
      <w:r>
        <w:rPr>
          <w:rFonts w:hint="eastAsia"/>
          <w:lang w:eastAsia="zh-CN"/>
        </w:rPr>
        <w:t>所；若纳入成人高校，总量更高。</w:t>
      </w:r>
      <w:hyperlink w:anchor="ref-1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1</w:t>
        </w:r>
      </w:hyperlink>
    </w:p>
    <w:p w14:paraId="641E47C3" w14:textId="77777777" w:rsidR="007D495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本项目初期不面向全部高校，而聚焦开设软件工程、计算机科学与技术、人工智能、数据科学、数字媒体技术等项目制课程较多的院校。若保守假设仅有</w:t>
      </w:r>
      <w:r>
        <w:rPr>
          <w:lang w:eastAsia="zh-CN"/>
        </w:rPr>
        <w:t xml:space="preserve"> 30% </w:t>
      </w:r>
      <w:r>
        <w:rPr>
          <w:rFonts w:hint="eastAsia"/>
          <w:lang w:eastAsia="zh-CN"/>
        </w:rPr>
        <w:t>的相关院校具备首批采用可能，按</w:t>
      </w:r>
      <w:r>
        <w:rPr>
          <w:lang w:eastAsia="zh-CN"/>
        </w:rPr>
        <w:t xml:space="preserve"> 800 </w:t>
      </w:r>
      <w:r>
        <w:rPr>
          <w:rFonts w:hint="eastAsia"/>
          <w:lang w:eastAsia="zh-CN"/>
        </w:rPr>
        <w:t>所学校计算（以下仅统计项目订阅费，不计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费用）：</w:t>
      </w:r>
    </w:p>
    <w:p w14:paraId="641E47C4" w14:textId="77777777" w:rsidR="007D4952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若基础版按每校每年</w:t>
      </w:r>
      <w:r>
        <w:rPr>
          <w:lang w:eastAsia="zh-CN"/>
        </w:rPr>
        <w:t xml:space="preserve"> 6 </w:t>
      </w:r>
      <w:r>
        <w:rPr>
          <w:rFonts w:hint="eastAsia"/>
          <w:lang w:eastAsia="zh-CN"/>
        </w:rPr>
        <w:t>万元订阅，则对应约</w:t>
      </w:r>
      <w:r>
        <w:rPr>
          <w:lang w:eastAsia="zh-CN"/>
        </w:rPr>
        <w:t xml:space="preserve"> 4800 </w:t>
      </w:r>
      <w:r>
        <w:rPr>
          <w:rFonts w:hint="eastAsia"/>
          <w:lang w:eastAsia="zh-CN"/>
        </w:rPr>
        <w:t>万元年化市场。</w:t>
      </w:r>
    </w:p>
    <w:p w14:paraId="641E47C5" w14:textId="77777777" w:rsidR="007D4952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若专业版按每校每年</w:t>
      </w:r>
      <w:r>
        <w:rPr>
          <w:lang w:eastAsia="zh-CN"/>
        </w:rPr>
        <w:t xml:space="preserve"> 10 </w:t>
      </w:r>
      <w:r>
        <w:rPr>
          <w:rFonts w:hint="eastAsia"/>
          <w:lang w:eastAsia="zh-CN"/>
        </w:rPr>
        <w:t>万至</w:t>
      </w:r>
      <w:r>
        <w:rPr>
          <w:lang w:eastAsia="zh-CN"/>
        </w:rPr>
        <w:t xml:space="preserve"> 15 </w:t>
      </w:r>
      <w:r>
        <w:rPr>
          <w:rFonts w:hint="eastAsia"/>
          <w:lang w:eastAsia="zh-CN"/>
        </w:rPr>
        <w:t>万元订阅，则对应约</w:t>
      </w:r>
      <w:r>
        <w:rPr>
          <w:lang w:eastAsia="zh-CN"/>
        </w:rPr>
        <w:t xml:space="preserve"> 8000 </w:t>
      </w:r>
      <w:r>
        <w:rPr>
          <w:rFonts w:hint="eastAsia"/>
          <w:lang w:eastAsia="zh-CN"/>
        </w:rPr>
        <w:t>万至</w:t>
      </w:r>
      <w:r>
        <w:rPr>
          <w:lang w:eastAsia="zh-CN"/>
        </w:rPr>
        <w:t xml:space="preserve"> 1.2 </w:t>
      </w:r>
      <w:r>
        <w:rPr>
          <w:rFonts w:hint="eastAsia"/>
          <w:lang w:eastAsia="zh-CN"/>
        </w:rPr>
        <w:t>亿元年化市场。</w:t>
      </w:r>
    </w:p>
    <w:p w14:paraId="641E47C6" w14:textId="77777777" w:rsidR="007D4952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若再叠加私有化部署、课程知识库建设、认证材料支持、校企联合实践等项目型收入，市场上限还会继续扩大。</w:t>
      </w:r>
    </w:p>
    <w:p w14:paraId="641E47C7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以上为基于公开院校数量进行的自下而上估算，不是行业报告口径，但对于立项阶段判断“是否有足够机构客户可切入”已经足够。</w:t>
      </w:r>
    </w:p>
    <w:p w14:paraId="641E47C8" w14:textId="77777777" w:rsidR="007D4952" w:rsidRDefault="00000000">
      <w:pPr>
        <w:pStyle w:val="3"/>
        <w:rPr>
          <w:lang w:eastAsia="zh-CN"/>
        </w:rPr>
      </w:pPr>
      <w:bookmarkStart w:id="34" w:name="市场空白在哪里"/>
      <w:bookmarkEnd w:id="33"/>
      <w:r>
        <w:rPr>
          <w:lang w:eastAsia="zh-CN"/>
        </w:rPr>
        <w:t xml:space="preserve">8.3 </w:t>
      </w:r>
      <w:r>
        <w:rPr>
          <w:rFonts w:hint="eastAsia"/>
          <w:lang w:eastAsia="zh-CN"/>
        </w:rPr>
        <w:t>市场空白在哪里</w:t>
      </w:r>
    </w:p>
    <w:p w14:paraId="641E47C9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市场空白主要体现在三个层面：</w:t>
      </w:r>
    </w:p>
    <w:p w14:paraId="641E47CA" w14:textId="77777777" w:rsidR="007D4952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有课程平台，但缺少专门面向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项目过程的教学评价工具。</w:t>
      </w:r>
    </w:p>
    <w:p w14:paraId="641E47CB" w14:textId="77777777" w:rsidR="007D4952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有通用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编码工具，但缺少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教学全过程引导的产品。</w:t>
      </w:r>
    </w:p>
    <w:p w14:paraId="641E47CC" w14:textId="77777777" w:rsidR="007D4952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有结果评分系统，但缺少面向组内贡献、公平建议和阶段性风险预警的过程工具。</w:t>
      </w:r>
    </w:p>
    <w:p w14:paraId="641E47CD" w14:textId="77777777" w:rsidR="007D4952" w:rsidRDefault="00000000">
      <w:pPr>
        <w:pStyle w:val="2"/>
        <w:rPr>
          <w:lang w:eastAsia="zh-CN"/>
        </w:rPr>
      </w:pPr>
      <w:bookmarkStart w:id="35" w:name="九盈利模式这个项目为什么有利可图"/>
      <w:bookmarkEnd w:id="31"/>
      <w:bookmarkEnd w:id="34"/>
      <w:r>
        <w:rPr>
          <w:rFonts w:hint="eastAsia"/>
          <w:lang w:eastAsia="zh-CN"/>
        </w:rPr>
        <w:t>九、盈利模式：这个项目为什么“有利可图”</w:t>
      </w:r>
    </w:p>
    <w:p w14:paraId="641E47CE" w14:textId="77777777" w:rsidR="007D4952" w:rsidRDefault="00000000">
      <w:pPr>
        <w:pStyle w:val="3"/>
      </w:pPr>
      <w:bookmarkStart w:id="36" w:name="核心收入来源"/>
      <w:r>
        <w:t xml:space="preserve">9.1 </w:t>
      </w:r>
      <w:r>
        <w:rPr>
          <w:rFonts w:hint="eastAsia"/>
        </w:rPr>
        <w:t>核心收入来源</w:t>
      </w:r>
    </w:p>
    <w:p w14:paraId="641E47CF" w14:textId="77777777" w:rsidR="007D495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院校</w:t>
      </w:r>
      <w:r>
        <w:rPr>
          <w:lang w:eastAsia="zh-CN"/>
        </w:rPr>
        <w:t xml:space="preserve"> SaaS </w:t>
      </w:r>
      <w:r>
        <w:rPr>
          <w:rFonts w:hint="eastAsia"/>
          <w:lang w:eastAsia="zh-CN"/>
        </w:rPr>
        <w:t>订阅费：按课程数、班级数、活跃项目组数或教师数收费。</w:t>
      </w:r>
    </w:p>
    <w:p w14:paraId="641E47D0" w14:textId="77777777" w:rsidR="007D495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私有化部署费：面向重视数据安全、校内算力或本地知识库的学院和学校。</w:t>
      </w:r>
    </w:p>
    <w:p w14:paraId="641E47D1" w14:textId="77777777" w:rsidR="007D495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增值模块费：如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深度审查、课程知识库建设、工程教育认证报表、竞赛模式、校企项目模式。</w:t>
      </w:r>
    </w:p>
    <w:p w14:paraId="641E47D2" w14:textId="77777777" w:rsidR="007D495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实施与培训服务费：教师培训、课程上线辅导、历史资料整理与导入。</w:t>
      </w:r>
    </w:p>
    <w:p w14:paraId="641E47D3" w14:textId="77777777" w:rsidR="007D4952" w:rsidRDefault="00000000">
      <w:pPr>
        <w:pStyle w:val="3"/>
      </w:pPr>
      <w:bookmarkStart w:id="37" w:name="为什么具备盈利可行性"/>
      <w:bookmarkEnd w:id="36"/>
      <w:r>
        <w:t xml:space="preserve">9.2 </w:t>
      </w:r>
      <w:r>
        <w:rPr>
          <w:rFonts w:hint="eastAsia"/>
        </w:rPr>
        <w:t>为什么具备盈利可行性</w:t>
      </w:r>
    </w:p>
    <w:p w14:paraId="641E47D4" w14:textId="77777777" w:rsidR="007D4952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客户是机构，不是单个学生，客单价高于个人工具。</w:t>
      </w:r>
    </w:p>
    <w:p w14:paraId="641E47D5" w14:textId="77777777" w:rsidR="007D4952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平台嵌入教学流程后，续费概率高，收入具备年周期稳定性。</w:t>
      </w:r>
    </w:p>
    <w:p w14:paraId="641E47D6" w14:textId="77777777" w:rsidR="007D4952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数据和知识库积累越多，平台切换成本越高，客户粘性会增强。</w:t>
      </w:r>
    </w:p>
    <w:p w14:paraId="641E47D7" w14:textId="77777777" w:rsidR="007D4952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高校通常允许先试点、后全院推广，便于从小单验证走向大单扩张。</w:t>
      </w:r>
    </w:p>
    <w:p w14:paraId="641E47D8" w14:textId="77777777" w:rsidR="007D4952" w:rsidRDefault="00000000">
      <w:pPr>
        <w:pStyle w:val="3"/>
        <w:rPr>
          <w:lang w:eastAsia="zh-CN"/>
        </w:rPr>
      </w:pPr>
      <w:bookmarkStart w:id="38" w:name="为什么不会陷入纯模型成本内卷"/>
      <w:bookmarkEnd w:id="37"/>
      <w:r>
        <w:rPr>
          <w:lang w:eastAsia="zh-CN"/>
        </w:rPr>
        <w:lastRenderedPageBreak/>
        <w:t xml:space="preserve">9.3 </w:t>
      </w:r>
      <w:r>
        <w:rPr>
          <w:rFonts w:hint="eastAsia"/>
          <w:lang w:eastAsia="zh-CN"/>
        </w:rPr>
        <w:t>为什么不会陷入纯模型成本内卷</w:t>
      </w:r>
    </w:p>
    <w:p w14:paraId="641E47D9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如果产品只是“问答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代码生成”，很容易陷入模型能力同质化和</w:t>
      </w:r>
      <w:r>
        <w:rPr>
          <w:lang w:eastAsia="zh-CN"/>
        </w:rPr>
        <w:t xml:space="preserve"> token </w:t>
      </w:r>
      <w:r>
        <w:rPr>
          <w:rFonts w:hint="eastAsia"/>
          <w:lang w:eastAsia="zh-CN"/>
        </w:rPr>
        <w:t>成本竞争。但本项目的价值重点在于：</w:t>
      </w:r>
    </w:p>
    <w:p w14:paraId="641E47DA" w14:textId="77777777" w:rsidR="007D4952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教学流程嵌入。</w:t>
      </w:r>
    </w:p>
    <w:p w14:paraId="641E47DB" w14:textId="77777777" w:rsidR="007D4952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课程知识库与评分规则沉淀。</w:t>
      </w:r>
    </w:p>
    <w:p w14:paraId="641E47DC" w14:textId="77777777" w:rsidR="007D4952" w:rsidRDefault="00000000">
      <w:pPr>
        <w:pStyle w:val="Compact"/>
        <w:numPr>
          <w:ilvl w:val="0"/>
          <w:numId w:val="22"/>
        </w:numPr>
      </w:pPr>
      <w:r>
        <w:t xml:space="preserve">GitHub </w:t>
      </w:r>
      <w:r>
        <w:rPr>
          <w:rFonts w:hint="eastAsia"/>
        </w:rPr>
        <w:t>过程数据分析能力。</w:t>
      </w:r>
    </w:p>
    <w:p w14:paraId="641E47DD" w14:textId="77777777" w:rsidR="007D4952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教师管理看板与认证材料输出。</w:t>
      </w:r>
    </w:p>
    <w:p w14:paraId="641E47DE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这些部分决定了产品不只是大模型转售，而是有明确业务壁垒的软件系统。</w:t>
      </w:r>
    </w:p>
    <w:p w14:paraId="641E47DF" w14:textId="77777777" w:rsidR="007D4952" w:rsidRDefault="00000000">
      <w:pPr>
        <w:pStyle w:val="2"/>
        <w:rPr>
          <w:lang w:eastAsia="zh-CN"/>
        </w:rPr>
      </w:pPr>
      <w:bookmarkStart w:id="39" w:name="十mvp-验证方案"/>
      <w:bookmarkEnd w:id="35"/>
      <w:bookmarkEnd w:id="38"/>
      <w:r>
        <w:rPr>
          <w:rFonts w:hint="eastAsia"/>
          <w:lang w:eastAsia="zh-CN"/>
        </w:rPr>
        <w:t>十、</w:t>
      </w:r>
      <w:r>
        <w:rPr>
          <w:rFonts w:hint="eastAsia"/>
          <w:lang w:eastAsia="zh-CN"/>
        </w:rPr>
        <w:t>MVP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验证方案</w:t>
      </w:r>
    </w:p>
    <w:p w14:paraId="641E47E0" w14:textId="77777777" w:rsidR="007D4952" w:rsidRDefault="00000000">
      <w:pPr>
        <w:pStyle w:val="3"/>
        <w:rPr>
          <w:lang w:eastAsia="zh-CN"/>
        </w:rPr>
      </w:pPr>
      <w:bookmarkStart w:id="40" w:name="mvp-范围"/>
      <w:r>
        <w:rPr>
          <w:lang w:eastAsia="zh-CN"/>
        </w:rPr>
        <w:t xml:space="preserve">10.1 MVP </w:t>
      </w:r>
      <w:r>
        <w:rPr>
          <w:rFonts w:hint="eastAsia"/>
          <w:lang w:eastAsia="zh-CN"/>
        </w:rPr>
        <w:t>范围</w:t>
      </w:r>
    </w:p>
    <w:p w14:paraId="641E47E1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首版不追求大而全，只验证最核心闭环：</w:t>
      </w:r>
    </w:p>
    <w:p w14:paraId="641E47E2" w14:textId="77777777" w:rsidR="007D495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开题模拟答辩。</w:t>
      </w:r>
    </w:p>
    <w:p w14:paraId="641E47E3" w14:textId="77777777" w:rsidR="007D4952" w:rsidRDefault="00000000">
      <w:pPr>
        <w:pStyle w:val="Compact"/>
        <w:numPr>
          <w:ilvl w:val="0"/>
          <w:numId w:val="23"/>
        </w:numPr>
      </w:pPr>
      <w:r>
        <w:t xml:space="preserve">GitHub </w:t>
      </w:r>
      <w:r>
        <w:rPr>
          <w:rFonts w:hint="eastAsia"/>
        </w:rPr>
        <w:t>仓库接入与</w:t>
      </w:r>
      <w:r>
        <w:t xml:space="preserve"> commit/PR </w:t>
      </w:r>
      <w:r>
        <w:rPr>
          <w:rFonts w:hint="eastAsia"/>
        </w:rPr>
        <w:t>风险审查。</w:t>
      </w:r>
    </w:p>
    <w:p w14:paraId="641E47E4" w14:textId="77777777" w:rsidR="007D495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每周项目健康摘要。</w:t>
      </w:r>
    </w:p>
    <w:p w14:paraId="641E47E5" w14:textId="77777777" w:rsidR="007D4952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基础的组员贡献可视化。</w:t>
      </w:r>
    </w:p>
    <w:p w14:paraId="641E47E6" w14:textId="77777777" w:rsidR="007D4952" w:rsidRDefault="00000000">
      <w:pPr>
        <w:pStyle w:val="3"/>
        <w:rPr>
          <w:lang w:eastAsia="zh-CN"/>
        </w:rPr>
      </w:pPr>
      <w:bookmarkStart w:id="41" w:name="试点对象"/>
      <w:bookmarkEnd w:id="40"/>
      <w:r>
        <w:rPr>
          <w:lang w:eastAsia="zh-CN"/>
        </w:rPr>
        <w:t xml:space="preserve">10.2 </w:t>
      </w:r>
      <w:r>
        <w:rPr>
          <w:rFonts w:hint="eastAsia"/>
          <w:lang w:eastAsia="zh-CN"/>
        </w:rPr>
        <w:t>试点对象</w:t>
      </w:r>
    </w:p>
    <w:p w14:paraId="641E47E7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当前阶段不宜一开始覆盖整门课程或整个班级，建议先以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至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个项目组的小规模试点验证核心流程。这个规模更适合</w:t>
      </w:r>
      <w:r>
        <w:rPr>
          <w:lang w:eastAsia="zh-CN"/>
        </w:rPr>
        <w:t xml:space="preserve"> 12 </w:t>
      </w:r>
      <w:r>
        <w:rPr>
          <w:rFonts w:hint="eastAsia"/>
          <w:lang w:eastAsia="zh-CN"/>
        </w:rPr>
        <w:t>周开发周期下的</w:t>
      </w:r>
      <w:r>
        <w:rPr>
          <w:lang w:eastAsia="zh-CN"/>
        </w:rPr>
        <w:t xml:space="preserve"> MVP </w:t>
      </w:r>
      <w:r>
        <w:rPr>
          <w:rFonts w:hint="eastAsia"/>
          <w:lang w:eastAsia="zh-CN"/>
        </w:rPr>
        <w:t>验证，也便于快速收集可执行反馈。</w:t>
      </w:r>
    </w:p>
    <w:p w14:paraId="641E47E8" w14:textId="77777777" w:rsidR="007D4952" w:rsidRDefault="00000000">
      <w:pPr>
        <w:pStyle w:val="3"/>
        <w:rPr>
          <w:lang w:eastAsia="zh-CN"/>
        </w:rPr>
      </w:pPr>
      <w:bookmarkStart w:id="42" w:name="mvp-成功指标"/>
      <w:bookmarkEnd w:id="41"/>
      <w:r>
        <w:rPr>
          <w:lang w:eastAsia="zh-CN"/>
        </w:rPr>
        <w:t xml:space="preserve">10.3 MVP </w:t>
      </w:r>
      <w:r>
        <w:rPr>
          <w:rFonts w:hint="eastAsia"/>
          <w:lang w:eastAsia="zh-CN"/>
        </w:rPr>
        <w:t>成功指标</w:t>
      </w:r>
    </w:p>
    <w:p w14:paraId="641E47E9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当前阶段的</w:t>
      </w:r>
      <w:r>
        <w:rPr>
          <w:lang w:eastAsia="zh-CN"/>
        </w:rPr>
        <w:t xml:space="preserve"> MVP </w:t>
      </w:r>
      <w:r>
        <w:rPr>
          <w:rFonts w:hint="eastAsia"/>
          <w:lang w:eastAsia="zh-CN"/>
        </w:rPr>
        <w:t>指标应以“功能可用性”和“小范围试用反馈”为主，而不是直接承诺大规模教学效果。建议采用以下验证指标：</w:t>
      </w:r>
    </w:p>
    <w:p w14:paraId="641E47EA" w14:textId="77777777" w:rsidR="007D4952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至少完成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个项目组的真实仓库接入，并成功拉取</w:t>
      </w:r>
      <w:r>
        <w:rPr>
          <w:lang w:eastAsia="zh-CN"/>
        </w:rPr>
        <w:t xml:space="preserve"> commit</w:t>
      </w:r>
      <w:r>
        <w:rPr>
          <w:lang w:eastAsia="zh-CN"/>
        </w:rPr>
        <w:t>、</w:t>
      </w:r>
      <w:r>
        <w:rPr>
          <w:lang w:eastAsia="zh-CN"/>
        </w:rPr>
        <w:t xml:space="preserve">PR </w:t>
      </w:r>
      <w:r>
        <w:rPr>
          <w:rFonts w:hint="eastAsia"/>
          <w:lang w:eastAsia="zh-CN"/>
        </w:rPr>
        <w:t>和基础项目信息。</w:t>
      </w:r>
    </w:p>
    <w:p w14:paraId="641E47EB" w14:textId="77777777" w:rsidR="007D4952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每个试点项目组至少完成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轮开题模拟答辩，并生成结构化问题清单与修改建议。</w:t>
      </w:r>
    </w:p>
    <w:p w14:paraId="641E47EC" w14:textId="77777777" w:rsidR="007D4952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系统能够对真实提交记录生成至少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份周报和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份问题摘要，且教师能读懂并指出其是否有参考价值。</w:t>
      </w:r>
    </w:p>
    <w:p w14:paraId="641E47ED" w14:textId="77777777" w:rsidR="007D4952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至少邀请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至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名试用者完成访谈或问卷，确认他们是否认可“开题模拟”和“过程审查”两个核心功能的使用价值。</w:t>
      </w:r>
    </w:p>
    <w:p w14:paraId="641E47EE" w14:textId="77777777" w:rsidR="007D4952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在试点结束后，能够明确识别出哪些功能值得保留到下一版，哪些功能应延后开发。</w:t>
      </w:r>
    </w:p>
    <w:p w14:paraId="641E47EF" w14:textId="77777777" w:rsidR="007D4952" w:rsidRDefault="00000000">
      <w:pPr>
        <w:pStyle w:val="3"/>
        <w:rPr>
          <w:lang w:eastAsia="zh-CN"/>
        </w:rPr>
      </w:pPr>
      <w:bookmarkStart w:id="43" w:name="为什么必须先做-mvp"/>
      <w:bookmarkEnd w:id="42"/>
      <w:r>
        <w:rPr>
          <w:lang w:eastAsia="zh-CN"/>
        </w:rPr>
        <w:t xml:space="preserve">10.4 </w:t>
      </w:r>
      <w:r>
        <w:rPr>
          <w:rFonts w:hint="eastAsia"/>
          <w:lang w:eastAsia="zh-CN"/>
        </w:rPr>
        <w:t>为什么必须先做</w:t>
      </w:r>
      <w:r>
        <w:rPr>
          <w:lang w:eastAsia="zh-CN"/>
        </w:rPr>
        <w:t xml:space="preserve"> MVP</w:t>
      </w:r>
    </w:p>
    <w:p w14:paraId="641E47F0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因为高校教学产品的风险不在于“做不出来”，而在于“做了但老师不用”。</w:t>
      </w:r>
      <w:r>
        <w:rPr>
          <w:rFonts w:hint="eastAsia"/>
          <w:lang w:eastAsia="zh-CN"/>
        </w:rPr>
        <w:t>MVP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的价值在于尽快验证三件事：</w:t>
      </w:r>
    </w:p>
    <w:p w14:paraId="641E47F1" w14:textId="77777777" w:rsidR="007D495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教师和学生是否愿意实际接入项目仓库并持续使用。</w:t>
      </w:r>
    </w:p>
    <w:p w14:paraId="641E47F2" w14:textId="77777777" w:rsidR="007D495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开题模拟答辩和过程审查是否真的比单纯聊天问答更有价值。</w:t>
      </w:r>
    </w:p>
    <w:p w14:paraId="641E47F3" w14:textId="77777777" w:rsidR="007D495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在小规模试点下，哪些功能能稳定跑通，哪些功能暂时只适合作为后续规划。</w:t>
      </w:r>
    </w:p>
    <w:p w14:paraId="641E47F4" w14:textId="77777777" w:rsidR="007D4952" w:rsidRDefault="00000000">
      <w:pPr>
        <w:pStyle w:val="2"/>
        <w:rPr>
          <w:lang w:eastAsia="zh-CN"/>
        </w:rPr>
      </w:pPr>
      <w:bookmarkStart w:id="44" w:name="十一风险与应对"/>
      <w:bookmarkEnd w:id="39"/>
      <w:bookmarkEnd w:id="43"/>
      <w:r>
        <w:rPr>
          <w:rFonts w:hint="eastAsia"/>
          <w:lang w:eastAsia="zh-CN"/>
        </w:rPr>
        <w:t>十一、风险与应对</w:t>
      </w:r>
    </w:p>
    <w:p w14:paraId="641E47F5" w14:textId="77777777" w:rsidR="007D4952" w:rsidRDefault="00000000">
      <w:pPr>
        <w:pStyle w:val="3"/>
        <w:rPr>
          <w:lang w:eastAsia="zh-CN"/>
        </w:rPr>
      </w:pPr>
      <w:bookmarkStart w:id="45" w:name="风险一学生把平台当代写工具"/>
      <w:r>
        <w:rPr>
          <w:lang w:eastAsia="zh-CN"/>
        </w:rPr>
        <w:t xml:space="preserve">11.1 </w:t>
      </w:r>
      <w:r>
        <w:rPr>
          <w:rFonts w:hint="eastAsia"/>
          <w:lang w:eastAsia="zh-CN"/>
        </w:rPr>
        <w:t>风险一：学生把平台当代写工具</w:t>
      </w:r>
    </w:p>
    <w:p w14:paraId="641E47F6" w14:textId="77777777" w:rsidR="007D4952" w:rsidRDefault="00000000">
      <w:pPr>
        <w:pStyle w:val="FirstParagraph"/>
      </w:pPr>
      <w:r>
        <w:rPr>
          <w:rFonts w:hint="eastAsia"/>
        </w:rPr>
        <w:t>应对策略：</w:t>
      </w:r>
    </w:p>
    <w:p w14:paraId="641E47F7" w14:textId="77777777" w:rsidR="007D495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默认启用分层回答机制，优先提示与追问。</w:t>
      </w:r>
    </w:p>
    <w:p w14:paraId="641E47F8" w14:textId="77777777" w:rsidR="007D495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对高风险场景限制直接生成完整答案。</w:t>
      </w:r>
    </w:p>
    <w:p w14:paraId="641E47F9" w14:textId="77777777" w:rsidR="007D495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结合代码演进记录判断是否存在突增式外部粘贴。</w:t>
      </w:r>
    </w:p>
    <w:p w14:paraId="641E47FA" w14:textId="77777777" w:rsidR="007D4952" w:rsidRDefault="00000000">
      <w:pPr>
        <w:pStyle w:val="3"/>
        <w:rPr>
          <w:lang w:eastAsia="zh-CN"/>
        </w:rPr>
      </w:pPr>
      <w:bookmarkStart w:id="46" w:name="风险二教师不信任-ai-评分"/>
      <w:bookmarkEnd w:id="45"/>
      <w:r>
        <w:rPr>
          <w:lang w:eastAsia="zh-CN"/>
        </w:rPr>
        <w:t xml:space="preserve">11.2 </w:t>
      </w:r>
      <w:r>
        <w:rPr>
          <w:rFonts w:hint="eastAsia"/>
          <w:lang w:eastAsia="zh-CN"/>
        </w:rPr>
        <w:t>风险二：教师不信任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评分</w:t>
      </w:r>
    </w:p>
    <w:p w14:paraId="641E47FB" w14:textId="77777777" w:rsidR="007D4952" w:rsidRDefault="00000000">
      <w:pPr>
        <w:pStyle w:val="FirstParagraph"/>
      </w:pPr>
      <w:r>
        <w:rPr>
          <w:rFonts w:hint="eastAsia"/>
        </w:rPr>
        <w:t>应对策略：</w:t>
      </w:r>
    </w:p>
    <w:p w14:paraId="641E47FC" w14:textId="77777777" w:rsidR="007D4952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所有评分建议必须可追溯到证据。</w:t>
      </w:r>
    </w:p>
    <w:p w14:paraId="641E47FD" w14:textId="77777777" w:rsidR="007D4952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平台只提供建议，不直接替代教师打分。</w:t>
      </w:r>
    </w:p>
    <w:p w14:paraId="641E47FE" w14:textId="77777777" w:rsidR="007D4952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在产品前期优先输出“依据”和“异常提示”，而不是直接给分。</w:t>
      </w:r>
    </w:p>
    <w:p w14:paraId="641E47FF" w14:textId="77777777" w:rsidR="007D4952" w:rsidRDefault="00000000">
      <w:pPr>
        <w:pStyle w:val="3"/>
        <w:rPr>
          <w:lang w:eastAsia="zh-CN"/>
        </w:rPr>
      </w:pPr>
      <w:bookmarkStart w:id="47" w:name="风险三数据安全与代码隐私顾虑"/>
      <w:bookmarkEnd w:id="46"/>
      <w:r>
        <w:rPr>
          <w:lang w:eastAsia="zh-CN"/>
        </w:rPr>
        <w:t xml:space="preserve">11.3 </w:t>
      </w:r>
      <w:r>
        <w:rPr>
          <w:rFonts w:hint="eastAsia"/>
          <w:lang w:eastAsia="zh-CN"/>
        </w:rPr>
        <w:t>风险三：数据安全与代码隐私顾虑</w:t>
      </w:r>
    </w:p>
    <w:p w14:paraId="641E4800" w14:textId="77777777" w:rsidR="007D4952" w:rsidRDefault="00000000">
      <w:pPr>
        <w:pStyle w:val="FirstParagraph"/>
      </w:pPr>
      <w:r>
        <w:rPr>
          <w:rFonts w:hint="eastAsia"/>
        </w:rPr>
        <w:t>应对策略：</w:t>
      </w:r>
    </w:p>
    <w:p w14:paraId="641E4801" w14:textId="77777777" w:rsidR="007D495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提供公有云版与私有化版两种部署路径。</w:t>
      </w:r>
    </w:p>
    <w:p w14:paraId="641E4802" w14:textId="77777777" w:rsidR="007D495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对仓库访问权限、日志保留、模型调用范围做细粒度控制。</w:t>
      </w:r>
    </w:p>
    <w:p w14:paraId="641E4803" w14:textId="77777777" w:rsidR="007D495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敏感项目支持校内部署和本地知识库。</w:t>
      </w:r>
    </w:p>
    <w:p w14:paraId="641E4804" w14:textId="77777777" w:rsidR="007D4952" w:rsidRDefault="00000000">
      <w:pPr>
        <w:pStyle w:val="3"/>
        <w:rPr>
          <w:lang w:eastAsia="zh-CN"/>
        </w:rPr>
      </w:pPr>
      <w:bookmarkStart w:id="48" w:name="风险四产品范围过大研发失控"/>
      <w:bookmarkEnd w:id="47"/>
      <w:r>
        <w:rPr>
          <w:lang w:eastAsia="zh-CN"/>
        </w:rPr>
        <w:t xml:space="preserve">11.4 </w:t>
      </w:r>
      <w:r>
        <w:rPr>
          <w:rFonts w:hint="eastAsia"/>
          <w:lang w:eastAsia="zh-CN"/>
        </w:rPr>
        <w:t>风险四：产品范围过大，研发失控</w:t>
      </w:r>
    </w:p>
    <w:p w14:paraId="641E4805" w14:textId="77777777" w:rsidR="007D4952" w:rsidRDefault="00000000">
      <w:pPr>
        <w:pStyle w:val="FirstParagraph"/>
      </w:pPr>
      <w:r>
        <w:rPr>
          <w:rFonts w:hint="eastAsia"/>
        </w:rPr>
        <w:t>应对策略：</w:t>
      </w:r>
    </w:p>
    <w:p w14:paraId="641E4806" w14:textId="77777777" w:rsidR="007D4952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严格按</w:t>
      </w:r>
      <w:r>
        <w:rPr>
          <w:lang w:eastAsia="zh-CN"/>
        </w:rPr>
        <w:t xml:space="preserve"> MVP </w:t>
      </w:r>
      <w:r>
        <w:rPr>
          <w:rFonts w:hint="eastAsia"/>
          <w:lang w:eastAsia="zh-CN"/>
        </w:rPr>
        <w:t>先验证关键闭环。</w:t>
      </w:r>
    </w:p>
    <w:p w14:paraId="641E4807" w14:textId="77777777" w:rsidR="007D4952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首期只保留教师端和学生端，不扩展更多角色端口。</w:t>
      </w:r>
    </w:p>
    <w:p w14:paraId="641E4808" w14:textId="77777777" w:rsidR="007D4952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首轮验证规模控制在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至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个项目组，不追求全班覆盖。</w:t>
      </w:r>
    </w:p>
    <w:p w14:paraId="641E4809" w14:textId="77777777" w:rsidR="007D4952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首期只围绕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流程和课程资料接入，不自建复杂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IDE</w:t>
      </w:r>
      <w:r>
        <w:rPr>
          <w:rFonts w:hint="eastAsia"/>
          <w:lang w:eastAsia="zh-CN"/>
        </w:rPr>
        <w:t>，也不强行一次性做完整多智能体体系。</w:t>
      </w:r>
    </w:p>
    <w:p w14:paraId="641E480A" w14:textId="77777777" w:rsidR="007D4952" w:rsidRDefault="00000000">
      <w:pPr>
        <w:pStyle w:val="2"/>
        <w:rPr>
          <w:lang w:eastAsia="zh-CN"/>
        </w:rPr>
      </w:pPr>
      <w:bookmarkStart w:id="49" w:name="十二最终立项结论"/>
      <w:bookmarkEnd w:id="44"/>
      <w:bookmarkEnd w:id="48"/>
      <w:r>
        <w:rPr>
          <w:rFonts w:hint="eastAsia"/>
          <w:lang w:eastAsia="zh-CN"/>
        </w:rPr>
        <w:t>十二、最终立项结论</w:t>
      </w:r>
    </w:p>
    <w:p w14:paraId="641E480B" w14:textId="77777777" w:rsidR="007D495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综合需求真实性、竞品空白、替换成本、可盈利性和实施可行性，本项目具备立项价值。</w:t>
      </w:r>
    </w:p>
    <w:p w14:paraId="641E480C" w14:textId="77777777" w:rsidR="007D495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立项的关键不是把它做成大而全的教学平台，而是坚定聚焦于一个清晰定位：面向高校软件工程实训全过程的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助教平台。它解决的不是“学生不会写代码”这么简单的问题，而是教师无法高密度陪跑每一个项目组，而项目制教学又高度依赖过程反馈这一更关键的组织问题。</w:t>
      </w:r>
    </w:p>
    <w:p w14:paraId="641E480D" w14:textId="77777777" w:rsidR="007D495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从商业上看，它有机构付费空间；从产品上看，它有明确场景边界；从落地上看，它可以外挂式接入现有流程；从创新上看，它并非重复造一个通用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，而是在高校软件工程实训这一细分场景中重构旧体验。</w:t>
      </w:r>
    </w:p>
    <w:p w14:paraId="641E480E" w14:textId="77777777" w:rsidR="007D495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因此，小组应该投入资源立项，并以小范围试点、数据验证、分阶段扩展的方式推进。</w:t>
      </w:r>
    </w:p>
    <w:p w14:paraId="641E480F" w14:textId="77777777" w:rsidR="007D4952" w:rsidRDefault="00000000">
      <w:pPr>
        <w:pStyle w:val="2"/>
      </w:pPr>
      <w:bookmarkStart w:id="50" w:name="参考资料"/>
      <w:bookmarkEnd w:id="49"/>
      <w:r>
        <w:rPr>
          <w:rFonts w:hint="eastAsia"/>
        </w:rPr>
        <w:t>参考资料</w:t>
      </w:r>
    </w:p>
    <w:p w14:paraId="641E4810" w14:textId="77777777" w:rsidR="007D4952" w:rsidRDefault="00000000">
      <w:pPr>
        <w:pStyle w:val="3"/>
      </w:pPr>
      <w:bookmarkStart w:id="51" w:name="ref-1"/>
      <w:r>
        <w:rPr>
          <w:rFonts w:hint="eastAsia"/>
        </w:rPr>
        <w:t>参考</w:t>
      </w:r>
      <w:r>
        <w:rPr>
          <w:rFonts w:hint="eastAsia"/>
        </w:rPr>
        <w:t>1</w:t>
      </w:r>
    </w:p>
    <w:p w14:paraId="641E4811" w14:textId="77777777" w:rsidR="007D4952" w:rsidRDefault="00000000">
      <w:pPr>
        <w:pStyle w:val="FirstParagraph"/>
      </w:pPr>
      <w:r>
        <w:rPr>
          <w:rFonts w:hint="eastAsia"/>
        </w:rPr>
        <w:t>教育部：《</w:t>
      </w:r>
      <w:r>
        <w:rPr>
          <w:rFonts w:hint="eastAsia"/>
        </w:rPr>
        <w:t>2024</w:t>
      </w:r>
      <w:r>
        <w:rPr>
          <w:rFonts w:hint="eastAsia"/>
        </w:rPr>
        <w:t>年全国教育事业发展统计公报》</w:t>
      </w:r>
      <w:r>
        <w:br/>
        <w:t>https://www.moe.gov.cn/jyb_sjzl/sjzl_fztjgb/202506/t20250611_1193760.html</w:t>
      </w:r>
    </w:p>
    <w:p w14:paraId="641E4812" w14:textId="77777777" w:rsidR="007D4952" w:rsidRDefault="00000000">
      <w:pPr>
        <w:pStyle w:val="3"/>
      </w:pPr>
      <w:bookmarkStart w:id="52" w:name="ref-2"/>
      <w:bookmarkEnd w:id="51"/>
      <w:r>
        <w:rPr>
          <w:rFonts w:hint="eastAsia"/>
        </w:rPr>
        <w:t>参考</w:t>
      </w:r>
      <w:r>
        <w:rPr>
          <w:rFonts w:hint="eastAsia"/>
        </w:rPr>
        <w:t>2</w:t>
      </w:r>
    </w:p>
    <w:p w14:paraId="641E4813" w14:textId="77777777" w:rsidR="007D4952" w:rsidRDefault="00000000">
      <w:pPr>
        <w:pStyle w:val="FirstParagraph"/>
      </w:pPr>
      <w:r>
        <w:rPr>
          <w:rFonts w:hint="eastAsia"/>
        </w:rPr>
        <w:t>教育部：《国家教育数字化战略行动</w:t>
      </w:r>
      <w:r>
        <w:rPr>
          <w:rFonts w:hint="eastAsia"/>
        </w:rPr>
        <w:t>2025</w:t>
      </w:r>
      <w:r>
        <w:rPr>
          <w:rFonts w:hint="eastAsia"/>
        </w:rPr>
        <w:t>年部署会召开》</w:t>
      </w:r>
      <w:r>
        <w:br/>
        <w:t>https://www.moe.gov.cn/jyb_xwfb/gzdt_gzdt/moe_1485/202503/t20250328_1185222.html</w:t>
      </w:r>
    </w:p>
    <w:p w14:paraId="641E4814" w14:textId="77777777" w:rsidR="007D4952" w:rsidRDefault="00000000">
      <w:pPr>
        <w:pStyle w:val="3"/>
      </w:pPr>
      <w:bookmarkStart w:id="53" w:name="ref-3"/>
      <w:bookmarkEnd w:id="52"/>
      <w:r>
        <w:rPr>
          <w:rFonts w:hint="eastAsia"/>
        </w:rPr>
        <w:t>参考</w:t>
      </w:r>
      <w:r>
        <w:rPr>
          <w:rFonts w:hint="eastAsia"/>
        </w:rPr>
        <w:t>3</w:t>
      </w:r>
    </w:p>
    <w:p w14:paraId="641E4815" w14:textId="77777777" w:rsidR="007D4952" w:rsidRDefault="00000000">
      <w:pPr>
        <w:pStyle w:val="FirstParagraph"/>
      </w:pPr>
      <w:r>
        <w:rPr>
          <w:rFonts w:hint="eastAsia"/>
        </w:rPr>
        <w:t>教育部：《中国智慧教育白皮书》发布相关报道</w:t>
      </w:r>
      <w:r>
        <w:br/>
        <w:t>https://www.moe.gov.cn/jyb_xwfb/xw_zt/moe_357/2025/2025_zt06/mtbd/202505/t20250516_1190804.html</w:t>
      </w:r>
    </w:p>
    <w:p w14:paraId="641E4816" w14:textId="77777777" w:rsidR="007D4952" w:rsidRDefault="00000000">
      <w:pPr>
        <w:pStyle w:val="3"/>
      </w:pPr>
      <w:bookmarkStart w:id="54" w:name="ref-4"/>
      <w:bookmarkEnd w:id="53"/>
      <w:r>
        <w:rPr>
          <w:rFonts w:hint="eastAsia"/>
        </w:rPr>
        <w:t>参考</w:t>
      </w:r>
      <w:r>
        <w:rPr>
          <w:rFonts w:hint="eastAsia"/>
        </w:rPr>
        <w:t>4</w:t>
      </w:r>
    </w:p>
    <w:p w14:paraId="641E4817" w14:textId="77777777" w:rsidR="007D4952" w:rsidRDefault="00000000">
      <w:pPr>
        <w:pStyle w:val="FirstParagraph"/>
      </w:pPr>
      <w:r>
        <w:t xml:space="preserve">GitHub </w:t>
      </w:r>
      <w:r>
        <w:rPr>
          <w:rFonts w:hint="eastAsia"/>
        </w:rPr>
        <w:t>官方：</w:t>
      </w:r>
      <w:r>
        <w:rPr>
          <w:rFonts w:hint="eastAsia"/>
        </w:rPr>
        <w:t>GitHub</w:t>
      </w:r>
      <w:r>
        <w:t xml:space="preserve"> Copilot</w:t>
      </w:r>
      <w:r>
        <w:br/>
        <w:t>https://github.com/features/copilot</w:t>
      </w:r>
    </w:p>
    <w:p w14:paraId="641E4818" w14:textId="77777777" w:rsidR="007D4952" w:rsidRDefault="00000000">
      <w:pPr>
        <w:pStyle w:val="3"/>
      </w:pPr>
      <w:bookmarkStart w:id="55" w:name="ref-5"/>
      <w:bookmarkEnd w:id="54"/>
      <w:r>
        <w:rPr>
          <w:rFonts w:hint="eastAsia"/>
        </w:rPr>
        <w:lastRenderedPageBreak/>
        <w:t>参考</w:t>
      </w:r>
      <w:r>
        <w:rPr>
          <w:rFonts w:hint="eastAsia"/>
        </w:rPr>
        <w:t>5</w:t>
      </w:r>
    </w:p>
    <w:p w14:paraId="641E4819" w14:textId="77777777" w:rsidR="007D4952" w:rsidRDefault="00000000">
      <w:pPr>
        <w:pStyle w:val="FirstParagraph"/>
      </w:pPr>
      <w:r>
        <w:t xml:space="preserve">GitHub Education </w:t>
      </w:r>
      <w:r>
        <w:rPr>
          <w:rFonts w:hint="eastAsia"/>
        </w:rPr>
        <w:t>官方：</w:t>
      </w:r>
      <w:r>
        <w:rPr>
          <w:rFonts w:hint="eastAsia"/>
        </w:rPr>
        <w:t>Students</w:t>
      </w:r>
      <w:r>
        <w:t xml:space="preserve"> / GitHub Copilot Student</w:t>
      </w:r>
      <w:r>
        <w:br/>
        <w:t>https://github.com/education/students</w:t>
      </w:r>
    </w:p>
    <w:p w14:paraId="641E481A" w14:textId="77777777" w:rsidR="007D4952" w:rsidRDefault="00000000">
      <w:pPr>
        <w:pStyle w:val="3"/>
      </w:pPr>
      <w:bookmarkStart w:id="56" w:name="ref-6"/>
      <w:bookmarkEnd w:id="55"/>
      <w:r>
        <w:rPr>
          <w:rFonts w:hint="eastAsia"/>
        </w:rPr>
        <w:t>参考</w:t>
      </w:r>
      <w:r>
        <w:rPr>
          <w:rFonts w:hint="eastAsia"/>
        </w:rPr>
        <w:t>6</w:t>
      </w:r>
    </w:p>
    <w:p w14:paraId="641E481B" w14:textId="77777777" w:rsidR="007D4952" w:rsidRDefault="00000000">
      <w:pPr>
        <w:pStyle w:val="FirstParagraph"/>
      </w:pPr>
      <w:r>
        <w:rPr>
          <w:rFonts w:hint="eastAsia"/>
        </w:rPr>
        <w:t>希冀官方：信息类专业教学与科研一体化平台</w:t>
      </w:r>
      <w:r>
        <w:br/>
        <w:t>https://www.educg.net/ta.html</w:t>
      </w:r>
    </w:p>
    <w:p w14:paraId="641E481C" w14:textId="77777777" w:rsidR="007D4952" w:rsidRDefault="00000000">
      <w:pPr>
        <w:pStyle w:val="3"/>
      </w:pPr>
      <w:bookmarkStart w:id="57" w:name="ref-7"/>
      <w:bookmarkEnd w:id="56"/>
      <w:r>
        <w:rPr>
          <w:rFonts w:hint="eastAsia"/>
        </w:rPr>
        <w:t>参考</w:t>
      </w:r>
      <w:r>
        <w:rPr>
          <w:rFonts w:hint="eastAsia"/>
        </w:rPr>
        <w:t>7</w:t>
      </w:r>
    </w:p>
    <w:p w14:paraId="641E481D" w14:textId="77777777" w:rsidR="007D4952" w:rsidRDefault="00000000">
      <w:pPr>
        <w:pStyle w:val="FirstParagraph"/>
      </w:pPr>
      <w:r>
        <w:rPr>
          <w:rFonts w:hint="eastAsia"/>
        </w:rPr>
        <w:t>希冀官方：人工智能通识课程体系与实验平台</w:t>
      </w:r>
      <w:r>
        <w:br/>
        <w:t>https://www.educg.net/ai101.html</w:t>
      </w:r>
    </w:p>
    <w:p w14:paraId="641E481E" w14:textId="77777777" w:rsidR="007D4952" w:rsidRDefault="00000000">
      <w:pPr>
        <w:pStyle w:val="3"/>
      </w:pPr>
      <w:bookmarkStart w:id="58" w:name="ref-8"/>
      <w:bookmarkEnd w:id="57"/>
      <w:r>
        <w:rPr>
          <w:rFonts w:hint="eastAsia"/>
        </w:rPr>
        <w:t>参考</w:t>
      </w:r>
      <w:r>
        <w:rPr>
          <w:rFonts w:hint="eastAsia"/>
        </w:rPr>
        <w:t>8</w:t>
      </w:r>
    </w:p>
    <w:p w14:paraId="641E481F" w14:textId="77777777" w:rsidR="007D4952" w:rsidRDefault="00000000">
      <w:pPr>
        <w:pStyle w:val="FirstParagraph"/>
      </w:pPr>
      <w:r>
        <w:rPr>
          <w:rFonts w:hint="eastAsia"/>
        </w:rPr>
        <w:t>蓝桥云课官方：</w:t>
      </w:r>
      <w:r>
        <w:rPr>
          <w:rFonts w:hint="eastAsia"/>
        </w:rPr>
        <w:t>AI</w:t>
      </w:r>
      <w:r>
        <w:rPr>
          <w:rFonts w:hint="eastAsia"/>
        </w:rPr>
        <w:t>辅助编程课程与院校在线实训平台入口</w:t>
      </w:r>
      <w:r>
        <w:br/>
        <w:t>https://www.lanqiao.cn/courses/25958</w:t>
      </w:r>
      <w:bookmarkEnd w:id="0"/>
      <w:bookmarkEnd w:id="50"/>
      <w:bookmarkEnd w:id="58"/>
    </w:p>
    <w:sectPr w:rsidR="007D495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224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05841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2807542">
    <w:abstractNumId w:val="0"/>
  </w:num>
  <w:num w:numId="2" w16cid:durableId="16167881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64984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597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04545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8199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9435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18046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95382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7144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12844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777369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22933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6214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940641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8671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615278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946461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51997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28715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59345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5452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062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004658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19931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81865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249018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1873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11209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952"/>
    <w:rsid w:val="000B160F"/>
    <w:rsid w:val="005B633E"/>
    <w:rsid w:val="007D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46E3"/>
  <w15:docId w15:val="{36DE2DBD-4E28-4096-A2C7-CAE7939F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 Patrick</cp:lastModifiedBy>
  <cp:revision>2</cp:revision>
  <dcterms:created xsi:type="dcterms:W3CDTF">2026-03-19T03:45:00Z</dcterms:created>
  <dcterms:modified xsi:type="dcterms:W3CDTF">2026-03-19T03:49:00Z</dcterms:modified>
</cp:coreProperties>
</file>