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70" w:rsidRPr="00FD001D" w:rsidRDefault="00F77870" w:rsidP="00F77870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Радиоактивность вещества</w:t>
      </w:r>
      <w:r w:rsidRPr="00FD001D">
        <w:rPr>
          <w:rFonts w:ascii="Times New Roman" w:hAnsi="Times New Roman" w:cs="Times New Roman"/>
          <w:sz w:val="28"/>
          <w:szCs w:val="28"/>
        </w:rPr>
        <w:t xml:space="preserve"> (от лат. </w:t>
      </w:r>
      <w:proofErr w:type="spellStart"/>
      <w:r w:rsidRPr="00FD001D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FD001D">
        <w:rPr>
          <w:rFonts w:ascii="Times New Roman" w:hAnsi="Times New Roman" w:cs="Times New Roman"/>
          <w:sz w:val="28"/>
          <w:szCs w:val="28"/>
        </w:rPr>
        <w:t xml:space="preserve"> — луч и </w:t>
      </w:r>
      <w:proofErr w:type="spellStart"/>
      <w:r w:rsidRPr="00FD001D">
        <w:rPr>
          <w:rFonts w:ascii="Times New Roman" w:hAnsi="Times New Roman" w:cs="Times New Roman"/>
          <w:sz w:val="28"/>
          <w:szCs w:val="28"/>
        </w:rPr>
        <w:t>activus</w:t>
      </w:r>
      <w:proofErr w:type="spellEnd"/>
      <w:r w:rsidRPr="00FD001D">
        <w:rPr>
          <w:rFonts w:ascii="Times New Roman" w:hAnsi="Times New Roman" w:cs="Times New Roman"/>
          <w:sz w:val="28"/>
          <w:szCs w:val="28"/>
        </w:rPr>
        <w:t xml:space="preserve"> — действенный) - процесс самопроизвольного спонтанного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превращения ядер атомов неустойчивых изотопов одного химического элемента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в изотопы другого элемента, сопровождающийся излучением элементарных частиц.</w:t>
      </w:r>
    </w:p>
    <w:p w:rsidR="00F77870" w:rsidRPr="00FD001D" w:rsidRDefault="00F77870" w:rsidP="00F77870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sz w:val="28"/>
          <w:szCs w:val="28"/>
        </w:rPr>
        <w:t xml:space="preserve">Радиацией </w:t>
      </w:r>
      <w:r w:rsidRPr="00FD001D">
        <w:rPr>
          <w:rFonts w:ascii="Times New Roman" w:hAnsi="Times New Roman" w:cs="Times New Roman"/>
          <w:sz w:val="28"/>
          <w:szCs w:val="28"/>
        </w:rPr>
        <w:t xml:space="preserve">(от </w:t>
      </w:r>
      <w:hyperlink r:id="rId6" w:tooltip="Латинский язык" w:history="1">
        <w:r w:rsidRPr="00FD001D">
          <w:rPr>
            <w:rStyle w:val="a3"/>
            <w:rFonts w:ascii="Times New Roman" w:hAnsi="Times New Roman" w:cs="Times New Roman"/>
            <w:sz w:val="28"/>
            <w:szCs w:val="28"/>
          </w:rPr>
          <w:t>лат.</w:t>
        </w:r>
      </w:hyperlink>
      <w:r w:rsidRPr="00FD001D">
        <w:rPr>
          <w:rFonts w:ascii="Times New Roman" w:hAnsi="Times New Roman" w:cs="Times New Roman"/>
          <w:sz w:val="28"/>
          <w:szCs w:val="28"/>
        </w:rPr>
        <w:t> </w:t>
      </w:r>
      <w:r w:rsidRPr="00FD001D">
        <w:rPr>
          <w:rFonts w:ascii="Times New Roman" w:hAnsi="Times New Roman" w:cs="Times New Roman"/>
          <w:i/>
          <w:iCs/>
          <w:sz w:val="28"/>
          <w:szCs w:val="28"/>
          <w:lang w:val="la-Latn"/>
        </w:rPr>
        <w:t>radiātiō</w:t>
      </w:r>
      <w:r w:rsidRPr="00FD001D">
        <w:rPr>
          <w:rFonts w:ascii="Times New Roman" w:hAnsi="Times New Roman" w:cs="Times New Roman"/>
          <w:sz w:val="28"/>
          <w:szCs w:val="28"/>
        </w:rPr>
        <w:t xml:space="preserve"> «сияние», «излучение»): называется выделяемое излучение радиоактивных частиц, представляющая собой поток энергии в форме </w:t>
      </w:r>
      <w:hyperlink r:id="rId7" w:history="1">
        <w:r w:rsidRPr="00FD001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радиоволн</w:t>
        </w:r>
      </w:hyperlink>
      <w:proofErr w:type="gramStart"/>
      <w:r w:rsidRPr="00FD001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>она существует до момента её поглощения.</w:t>
      </w:r>
      <w:r w:rsidR="00FD001D" w:rsidRPr="00FD00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Ионизирующее излучение </w:t>
      </w:r>
      <w:r w:rsidRPr="00FD001D">
        <w:rPr>
          <w:rFonts w:ascii="Times New Roman" w:hAnsi="Times New Roman" w:cs="Times New Roman"/>
          <w:sz w:val="28"/>
          <w:szCs w:val="28"/>
        </w:rPr>
        <w:t>– это излучение, которое создается при радиоактивном распаде ядерных превращений торможения заряженных частиц в веществе и образует при взаимодействии со средой ионы разных знаков.</w:t>
      </w:r>
      <w:r w:rsidRPr="00FD001D">
        <w:rPr>
          <w:rFonts w:ascii="Times New Roman" w:eastAsia="+mn-ea" w:hAnsi="Times New Roman" w:cs="Times New Roman"/>
          <w:color w:val="FFFF00"/>
          <w:kern w:val="24"/>
          <w:sz w:val="48"/>
          <w:szCs w:val="48"/>
          <w:lang w:eastAsia="ru-RU"/>
        </w:rPr>
        <w:t xml:space="preserve"> </w:t>
      </w:r>
      <w:r w:rsidRPr="00FD001D">
        <w:rPr>
          <w:rFonts w:ascii="Times New Roman" w:hAnsi="Times New Roman" w:cs="Times New Roman"/>
          <w:sz w:val="28"/>
          <w:szCs w:val="28"/>
        </w:rPr>
        <w:t>Важнейшими свойствами ионизирующ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FD001D">
        <w:rPr>
          <w:rFonts w:ascii="Times New Roman" w:hAnsi="Times New Roman" w:cs="Times New Roman"/>
          <w:sz w:val="28"/>
          <w:szCs w:val="28"/>
        </w:rPr>
        <w:t xml:space="preserve"> излучения является их проникающая способность и ионизирующее действие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>существляют свое действие через эффекты ионизации и последующее развитие химических реакций в биологических структурах клетки. Что может привести к ее гибели. Ионизирующее излучение не воспринимается органами чувств человека, мы не чувствуем его воздействия на наше тело.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Виды:</w:t>
      </w: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α-</w:t>
      </w:r>
      <w:proofErr w:type="gramEnd"/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излучение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β-излучение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FD0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Ύ</w:t>
      </w: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гамма </w:t>
      </w:r>
      <w:r w:rsidRPr="00FD001D">
        <w:rPr>
          <w:rFonts w:ascii="Times New Roman" w:hAnsi="Times New Roman" w:cs="Times New Roman"/>
          <w:b/>
          <w:bCs/>
          <w:sz w:val="28"/>
          <w:szCs w:val="28"/>
        </w:rPr>
        <w:t>излучение</w:t>
      </w: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Нейтронное облучение</w:t>
      </w:r>
    </w:p>
    <w:p w:rsidR="00FD001D" w:rsidRPr="00FD001D" w:rsidRDefault="00FD001D" w:rsidP="00FD00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α-излучение</w:t>
      </w:r>
      <w:r w:rsidRPr="00FD001D">
        <w:rPr>
          <w:rFonts w:ascii="Times New Roman" w:hAnsi="Times New Roman" w:cs="Times New Roman"/>
          <w:sz w:val="28"/>
          <w:szCs w:val="28"/>
        </w:rPr>
        <w:t xml:space="preserve"> – это поток тяжелых положительно заряженных частиц (ядер гелия), распространяющийся со скоростью 10</w:t>
      </w:r>
      <w:r w:rsidRPr="00FD001D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FD001D">
        <w:rPr>
          <w:rFonts w:ascii="Times New Roman" w:hAnsi="Times New Roman" w:cs="Times New Roman"/>
          <w:sz w:val="28"/>
          <w:szCs w:val="28"/>
        </w:rPr>
        <w:t>м/с, имеющий малую проникающую способность (поглощается алюминиевой пластиной толщиной 0,05</w:t>
      </w:r>
      <w:r w:rsidRPr="00FD001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001D">
        <w:rPr>
          <w:rFonts w:ascii="Times New Roman" w:hAnsi="Times New Roman" w:cs="Times New Roman"/>
          <w:sz w:val="28"/>
          <w:szCs w:val="28"/>
        </w:rPr>
        <w:t>мм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>. Альфа распад наблюдается только у тяжёлых ядер (</w:t>
      </w:r>
      <w:r w:rsidRPr="00FD00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001D">
        <w:rPr>
          <w:rFonts w:ascii="Times New Roman" w:hAnsi="Times New Roman" w:cs="Times New Roman"/>
          <w:sz w:val="28"/>
          <w:szCs w:val="28"/>
        </w:rPr>
        <w:t xml:space="preserve">&gt;200; </w:t>
      </w:r>
      <w:r w:rsidRPr="00FD001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D001D">
        <w:rPr>
          <w:rFonts w:ascii="Times New Roman" w:hAnsi="Times New Roman" w:cs="Times New Roman"/>
          <w:sz w:val="28"/>
          <w:szCs w:val="28"/>
        </w:rPr>
        <w:t>&gt;82).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FD001D">
        <w:rPr>
          <w:rFonts w:ascii="Times New Roman" w:hAnsi="Times New Roman" w:cs="Times New Roman"/>
          <w:sz w:val="28"/>
          <w:szCs w:val="28"/>
        </w:rPr>
        <w:t>следствии</w:t>
      </w:r>
      <w:proofErr w:type="spellEnd"/>
      <w:r w:rsidRPr="00FD001D">
        <w:rPr>
          <w:rFonts w:ascii="Times New Roman" w:hAnsi="Times New Roman" w:cs="Times New Roman"/>
          <w:sz w:val="28"/>
          <w:szCs w:val="28"/>
        </w:rPr>
        <w:t xml:space="preserve"> большой массы при взаимодействии с веществом быстро теряют свою энергию.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излучение обладает большим ионизирующим действием. На 1 см своего пути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частицы образуют десятки тысяч пар ионов, но проникающая способность их незначительная. В воздухе они распространяются на расстоянии до 10 см, а при облучении человека проникают в глубину поверхностного слоя кожи. В случае внешнего облучения для защиты от неблагоприятного воздействия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частиц достаточно использовать обычную одежду или лист бумаги. Высокая ионизирующая способность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частиц делает их очень опасными при попадании внутрь организма с пищей, водой, воздухом. В этом случае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частицы оказывают высокий разрушительный эффект. Для защиты органов дыхания от α-излучения достаточно использовать ватно-марлевую повязку, </w:t>
      </w:r>
      <w:proofErr w:type="spellStart"/>
      <w:r w:rsidRPr="00FD001D">
        <w:rPr>
          <w:rFonts w:ascii="Times New Roman" w:hAnsi="Times New Roman" w:cs="Times New Roman"/>
          <w:sz w:val="28"/>
          <w:szCs w:val="28"/>
        </w:rPr>
        <w:t>противопылевую</w:t>
      </w:r>
      <w:proofErr w:type="spellEnd"/>
      <w:r w:rsidRPr="00FD001D">
        <w:rPr>
          <w:rFonts w:ascii="Times New Roman" w:hAnsi="Times New Roman" w:cs="Times New Roman"/>
          <w:sz w:val="28"/>
          <w:szCs w:val="28"/>
        </w:rPr>
        <w:t xml:space="preserve"> маску или любую подручную ткань, предварительно смочив водой.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β-излучение</w:t>
      </w:r>
      <w:r w:rsidRPr="00FD001D">
        <w:rPr>
          <w:rFonts w:ascii="Times New Roman" w:hAnsi="Times New Roman" w:cs="Times New Roman"/>
          <w:sz w:val="28"/>
          <w:szCs w:val="28"/>
        </w:rPr>
        <w:t xml:space="preserve"> – это поток электронов или протонов, которые испускаются при </w:t>
      </w:r>
      <w:proofErr w:type="spellStart"/>
      <w:r w:rsidRPr="00FD001D">
        <w:rPr>
          <w:rFonts w:ascii="Times New Roman" w:hAnsi="Times New Roman" w:cs="Times New Roman"/>
          <w:sz w:val="28"/>
          <w:szCs w:val="28"/>
        </w:rPr>
        <w:t>радиактивном</w:t>
      </w:r>
      <w:proofErr w:type="spellEnd"/>
      <w:r w:rsidRPr="00FD001D">
        <w:rPr>
          <w:rFonts w:ascii="Times New Roman" w:hAnsi="Times New Roman" w:cs="Times New Roman"/>
          <w:sz w:val="28"/>
          <w:szCs w:val="28"/>
        </w:rPr>
        <w:t xml:space="preserve"> распаде.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D001D">
        <w:rPr>
          <w:rFonts w:ascii="Times New Roman" w:hAnsi="Times New Roman" w:cs="Times New Roman"/>
          <w:sz w:val="28"/>
          <w:szCs w:val="28"/>
        </w:rPr>
        <w:t xml:space="preserve">ывает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электронное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и позитронное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sz w:val="28"/>
          <w:szCs w:val="28"/>
        </w:rPr>
        <w:t xml:space="preserve">Ионизирующее действие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β-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излучения значительно ниже, чем у α-излучения, но проникающая способность гораздо выше, в воздухе β-излучение распространяется на 3 м и больше, в воде и биологической ткани до 2 см. Зимняя одежда защищает тело человека от внешнего β-излучения. На открытых поверхностях кожи при попадании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β-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частиц могут образоваться </w:t>
      </w:r>
      <w:r w:rsidRPr="00FD001D">
        <w:rPr>
          <w:rFonts w:ascii="Times New Roman" w:hAnsi="Times New Roman" w:cs="Times New Roman"/>
          <w:sz w:val="28"/>
          <w:szCs w:val="28"/>
        </w:rPr>
        <w:lastRenderedPageBreak/>
        <w:t xml:space="preserve">радиационные ожоги различной степени тяжести, а при попадании β-частиц на хрусталик глаза развивается лучевая катаракта.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sz w:val="28"/>
          <w:szCs w:val="28"/>
        </w:rPr>
        <w:t xml:space="preserve">Для защиты органов дыхания от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β-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излучения персоналом используется респиратор или противогаз. Для защиты кожи рук тем же персоналом используются резиновые или прорезиненные перчатки. При поступлении источника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β-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излучения внутрь организма происходит внутреннее облучение, которое приводит к тяжелому лучевому поражения организма.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sz w:val="28"/>
          <w:szCs w:val="28"/>
        </w:rPr>
        <w:t>Ύ</w:t>
      </w: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FD001D">
        <w:rPr>
          <w:rFonts w:ascii="Times New Roman" w:hAnsi="Times New Roman" w:cs="Times New Roman"/>
          <w:b/>
          <w:bCs/>
          <w:sz w:val="28"/>
          <w:szCs w:val="28"/>
        </w:rPr>
        <w:t>гамма излучение</w:t>
      </w:r>
      <w:r w:rsidRPr="00FD001D">
        <w:rPr>
          <w:rFonts w:ascii="Times New Roman" w:hAnsi="Times New Roman" w:cs="Times New Roman"/>
          <w:sz w:val="28"/>
          <w:szCs w:val="28"/>
        </w:rPr>
        <w:t xml:space="preserve"> представляет собой коротковолновое электромагнитное излучение, которое испускается при ядерных превращениях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остоит из самопроизвольного испускания гамма-квантов. Этот процесс происходит без изменения </w:t>
      </w:r>
      <w:r w:rsidRPr="00FD00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001D">
        <w:rPr>
          <w:rFonts w:ascii="Times New Roman" w:hAnsi="Times New Roman" w:cs="Times New Roman"/>
          <w:sz w:val="28"/>
          <w:szCs w:val="28"/>
        </w:rPr>
        <w:t xml:space="preserve"> и </w:t>
      </w:r>
      <w:r w:rsidRPr="00FD001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D001D">
        <w:rPr>
          <w:rFonts w:ascii="Times New Roman" w:hAnsi="Times New Roman" w:cs="Times New Roman"/>
          <w:sz w:val="28"/>
          <w:szCs w:val="28"/>
        </w:rPr>
        <w:t xml:space="preserve"> и поэтому гамма-излучение не является самостоятельным типом радиоактивности.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01D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природе гамма излучение аналогично световому, ультрафиолетовому, рентгеновскому, оно обладает большой проникающей способностью. В воздухе распространяется на расстоянии 100м и более. Может проходить через свинцовую пластину, толщиной в несколько см, и полностью проходит через тело человека. Основную опасность гамма излучение представляет как источник внешнего облучения организма. Для защиты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гамма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излучения используют специализированное укрытие, убежище, персонал использует экраны из свинца, бетона.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Нейтронное облучение </w:t>
      </w:r>
      <w:r w:rsidRPr="00FD001D">
        <w:rPr>
          <w:rFonts w:ascii="Times New Roman" w:hAnsi="Times New Roman" w:cs="Times New Roman"/>
          <w:sz w:val="28"/>
          <w:szCs w:val="28"/>
        </w:rPr>
        <w:t xml:space="preserve">– представляет собой нейтральное не несущие электрического заряда частицы. Нейтронное излучение непосредственно взаимодействует с ядрами атомов и вызывает ядерную реакцию. Оно обладает большой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проникающей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способность, которая в воздухе может составлять 1 000 м. Нейтроны глубоко проникают в организм человека.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sz w:val="28"/>
          <w:szCs w:val="28"/>
        </w:rPr>
        <w:t xml:space="preserve">Отличительной особенностью нейтронного излучения является их способность превращать атомы стабильных элементов в их радиоактивные изотопы. Это называется </w:t>
      </w:r>
      <w:r w:rsidRPr="00FD001D">
        <w:rPr>
          <w:rFonts w:ascii="Times New Roman" w:hAnsi="Times New Roman" w:cs="Times New Roman"/>
          <w:b/>
          <w:bCs/>
          <w:sz w:val="28"/>
          <w:szCs w:val="28"/>
        </w:rPr>
        <w:t>наведенной радиоактивностью</w:t>
      </w:r>
      <w:r w:rsidRPr="00FD00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3DB3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sz w:val="28"/>
          <w:szCs w:val="28"/>
        </w:rPr>
        <w:t>Для защиты от нейтронного облучения используется специализированное убежище или укрытия, построенные из бетона и свинца.</w:t>
      </w:r>
    </w:p>
    <w:p w:rsidR="00FD001D" w:rsidRDefault="00FD001D" w:rsidP="00FD001D">
      <w:pPr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Доза облучения </w:t>
      </w:r>
      <w:r w:rsidRPr="00FD001D">
        <w:rPr>
          <w:rFonts w:ascii="Times New Roman" w:hAnsi="Times New Roman" w:cs="Times New Roman"/>
          <w:sz w:val="28"/>
          <w:szCs w:val="28"/>
        </w:rPr>
        <w:t xml:space="preserve">– это часть энергии радиационного излучения, которая расходуется на ионизацию и возбуждение атомов и молекул любого облученного объекта.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Поглощенная доза </w:t>
      </w:r>
      <w:r w:rsidRPr="00FD001D">
        <w:rPr>
          <w:rFonts w:ascii="Times New Roman" w:hAnsi="Times New Roman" w:cs="Times New Roman"/>
          <w:sz w:val="28"/>
          <w:szCs w:val="28"/>
        </w:rPr>
        <w:t xml:space="preserve">– это количество энергии, переданной излучением веществу в пересчете на единицу массы. Измеряется в Греях (Гр) и радах (рад).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iCs/>
          <w:sz w:val="28"/>
          <w:szCs w:val="28"/>
        </w:rPr>
        <w:t>Экспозиционная доза</w:t>
      </w:r>
      <w:r w:rsidRPr="00FD00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D001D">
        <w:rPr>
          <w:rFonts w:ascii="Times New Roman" w:hAnsi="Times New Roman" w:cs="Times New Roman"/>
          <w:sz w:val="28"/>
          <w:szCs w:val="28"/>
        </w:rPr>
        <w:t xml:space="preserve">(1-я доза, которую можно измерить прибором) – используется для характеристики воздействия гамма и рентгеновского излучения на окружающую среду, измеряется в рентгенах (Р) и кулонах на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кг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; измеряется дозиметром. 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Эквивалентная доза </w:t>
      </w:r>
      <w:r w:rsidRPr="00FD001D">
        <w:rPr>
          <w:rFonts w:ascii="Times New Roman" w:hAnsi="Times New Roman" w:cs="Times New Roman"/>
          <w:sz w:val="28"/>
          <w:szCs w:val="28"/>
        </w:rPr>
        <w:t xml:space="preserve">– она учитывает особенности повреждающего действия излучений на организм человека. 1 единица измерения – </w:t>
      </w:r>
      <w:proofErr w:type="spellStart"/>
      <w:r w:rsidRPr="00FD001D">
        <w:rPr>
          <w:rFonts w:ascii="Times New Roman" w:hAnsi="Times New Roman" w:cs="Times New Roman"/>
          <w:sz w:val="28"/>
          <w:szCs w:val="28"/>
        </w:rPr>
        <w:t>Зиверт</w:t>
      </w:r>
      <w:proofErr w:type="spellEnd"/>
      <w:r w:rsidRPr="00FD001D">
        <w:rPr>
          <w:rFonts w:ascii="Times New Roman" w:hAnsi="Times New Roman" w:cs="Times New Roman"/>
          <w:sz w:val="28"/>
          <w:szCs w:val="28"/>
        </w:rPr>
        <w:t xml:space="preserve"> (Зв) и бэр. </w:t>
      </w:r>
    </w:p>
    <w:p w:rsid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Эффективная доза </w:t>
      </w:r>
      <w:r w:rsidRPr="00FD001D">
        <w:rPr>
          <w:rFonts w:ascii="Times New Roman" w:hAnsi="Times New Roman" w:cs="Times New Roman"/>
          <w:sz w:val="28"/>
          <w:szCs w:val="28"/>
        </w:rPr>
        <w:t xml:space="preserve">– она является мерой </w:t>
      </w:r>
      <w:proofErr w:type="gramStart"/>
      <w:r w:rsidRPr="00FD001D">
        <w:rPr>
          <w:rFonts w:ascii="Times New Roman" w:hAnsi="Times New Roman" w:cs="Times New Roman"/>
          <w:sz w:val="28"/>
          <w:szCs w:val="28"/>
        </w:rPr>
        <w:t>риска возникновения отдаленных последствий облучения всего человека</w:t>
      </w:r>
      <w:proofErr w:type="gramEnd"/>
      <w:r w:rsidRPr="00FD001D">
        <w:rPr>
          <w:rFonts w:ascii="Times New Roman" w:hAnsi="Times New Roman" w:cs="Times New Roman"/>
          <w:sz w:val="28"/>
          <w:szCs w:val="28"/>
        </w:rPr>
        <w:t xml:space="preserve"> или отдельных его органов с учетом радиочувствительности. Измеряется в </w:t>
      </w:r>
      <w:proofErr w:type="spellStart"/>
      <w:r w:rsidRPr="00FD001D">
        <w:rPr>
          <w:rFonts w:ascii="Times New Roman" w:hAnsi="Times New Roman" w:cs="Times New Roman"/>
          <w:sz w:val="28"/>
          <w:szCs w:val="28"/>
        </w:rPr>
        <w:t>Зивертах</w:t>
      </w:r>
      <w:proofErr w:type="spellEnd"/>
      <w:r w:rsidRPr="00FD001D">
        <w:rPr>
          <w:rFonts w:ascii="Times New Roman" w:hAnsi="Times New Roman" w:cs="Times New Roman"/>
          <w:sz w:val="28"/>
          <w:szCs w:val="28"/>
        </w:rPr>
        <w:t xml:space="preserve"> и бэрах. </w:t>
      </w:r>
    </w:p>
    <w:p w:rsidR="004C42A1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Поглощённая доза</w:t>
      </w:r>
      <w:r w:rsidRPr="00FD001D">
        <w:rPr>
          <w:rFonts w:ascii="Times New Roman" w:hAnsi="Times New Roman" w:cs="Times New Roman"/>
          <w:sz w:val="28"/>
          <w:szCs w:val="28"/>
        </w:rPr>
        <w:t> – количество энергии, поглощённой единицей массы. В СИ единица измерения Грей, внесистемная единица Рад: 1Рад = 10</w:t>
      </w:r>
      <w:r w:rsidRPr="00FD001D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FD001D">
        <w:rPr>
          <w:rFonts w:ascii="Times New Roman" w:hAnsi="Times New Roman" w:cs="Times New Roman"/>
          <w:sz w:val="28"/>
          <w:szCs w:val="28"/>
        </w:rPr>
        <w:t>Гр</w:t>
      </w:r>
    </w:p>
    <w:p w:rsid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72044" cy="5905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28" cy="59047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Мощность поглощенной дозы</w:t>
      </w:r>
      <w:r w:rsidRPr="00FD001D">
        <w:rPr>
          <w:rFonts w:ascii="Times New Roman" w:hAnsi="Times New Roman" w:cs="Times New Roman"/>
          <w:sz w:val="28"/>
          <w:szCs w:val="28"/>
        </w:rPr>
        <w:t> – количество энергии, поглощённое за единицу времени.</w:t>
      </w:r>
    </w:p>
    <w:p w:rsid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20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0D4E8B" wp14:editId="458AF354">
            <wp:extent cx="2357437" cy="582613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37" cy="58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Эквивалентная доза </w:t>
      </w:r>
      <w:r w:rsidRPr="00FD001D">
        <w:rPr>
          <w:rFonts w:ascii="Times New Roman" w:hAnsi="Times New Roman" w:cs="Times New Roman"/>
          <w:sz w:val="28"/>
          <w:szCs w:val="28"/>
        </w:rPr>
        <w:t xml:space="preserve">отличается от поглощённой тем, что она учитывается особенности радиационного эффекта в биологической ткани за счёт коэффициента качества  </w:t>
      </w:r>
      <w:r w:rsidRPr="00FD00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388" cy="285750"/>
            <wp:effectExtent l="38100" t="57150" r="3048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 l="80318" t="-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8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01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Эффективная эквивалентная доза</w:t>
      </w:r>
      <w:r w:rsidRPr="00FD001D">
        <w:rPr>
          <w:rFonts w:ascii="Times New Roman" w:hAnsi="Times New Roman" w:cs="Times New Roman"/>
          <w:sz w:val="28"/>
          <w:szCs w:val="28"/>
        </w:rPr>
        <w:t xml:space="preserve"> учитывает влияние ионизирующего излучения на отдельные органы человека за счёт взвешивающегося коэффициента</w:t>
      </w:r>
      <w:r w:rsidRPr="00FD00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313" cy="173037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 l="82968" t="44701" r="5495" b="39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3" cy="17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7338" cy="928688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38" cy="92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Экспозиционная доза </w:t>
      </w:r>
      <w:r w:rsidRPr="00FD001D">
        <w:rPr>
          <w:rFonts w:ascii="Times New Roman" w:hAnsi="Times New Roman" w:cs="Times New Roman"/>
          <w:sz w:val="28"/>
          <w:szCs w:val="28"/>
        </w:rPr>
        <w:t>определяет ионизационную способность фотонного излучения в воздухе и равна отношению суммарного заряда всех ионов одного знака возникающих в воздухе при полном торможении электронов и позитронов к массе воздуха в этом объёме.</w:t>
      </w:r>
    </w:p>
    <w:p w:rsidR="00FD001D" w:rsidRPr="00FD001D" w:rsidRDefault="00FD001D" w:rsidP="00FD001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D00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2A435" wp14:editId="51824C96">
            <wp:extent cx="4065588" cy="57150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88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D001D" w:rsidRPr="00FD001D" w:rsidSect="00B23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6792B"/>
    <w:multiLevelType w:val="hybridMultilevel"/>
    <w:tmpl w:val="5C20D3BA"/>
    <w:lvl w:ilvl="0" w:tplc="FE7800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A837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6E72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D6B9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4696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AEBA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FA5A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9C5B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A89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D57378A"/>
    <w:multiLevelType w:val="hybridMultilevel"/>
    <w:tmpl w:val="026093E4"/>
    <w:lvl w:ilvl="0" w:tplc="1108C382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8BC9938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A2F4D642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6CA3A60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4FCA64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314516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F1EAE3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16788C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F30FD8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7870"/>
    <w:rsid w:val="002030E8"/>
    <w:rsid w:val="00255722"/>
    <w:rsid w:val="004C42A1"/>
    <w:rsid w:val="0065193A"/>
    <w:rsid w:val="00730156"/>
    <w:rsid w:val="00B23DB3"/>
    <w:rsid w:val="00B62031"/>
    <w:rsid w:val="00F77870"/>
    <w:rsid w:val="00F92036"/>
    <w:rsid w:val="00FD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55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8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001D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D001D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D00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0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2161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0%D0%B0%D0%B4%D0%B8%D0%BE%D0%B2%D0%BE%D0%BB%D0%BD%D1%8B" TargetMode="Externa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sysadmin</cp:lastModifiedBy>
  <cp:revision>3</cp:revision>
  <dcterms:created xsi:type="dcterms:W3CDTF">2017-11-22T22:52:00Z</dcterms:created>
  <dcterms:modified xsi:type="dcterms:W3CDTF">2019-11-11T12:55:00Z</dcterms:modified>
</cp:coreProperties>
</file>