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1. Жизненный цикл программных средств, его этапы. Основные модели жизненного цикла.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Под жизненным циклом по понимают весь процесс его разработки и использования начиная от момента возникновения идеи создания по,заканчивая прекращением всех видов его использования. Планирование, проектирование,реализация,ввод в действие,использование и сопровождение. Каскадная, Поэтапная модель с промежуточным контролем, Спиральная</w:t>
      </w:r>
    </w:p>
    <w:p w:rsidR="00000000" w:rsidDel="00000000" w:rsidP="00000000" w:rsidRDefault="00000000" w:rsidRPr="00000000" w14:paraId="0000000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2.Жизненный цикл программных средств. Стандарты в области организации жизненного цикла программных средств.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Под жизненным циклом по понимают весь процесс его разработки и использования начиная от момента возникновения идеи создания по,заканчивая прекращением всех видов его использования. Международный стандарт ISO/IEC 12207 (Системная и программная инженерия - Процессы жизненного цикла ПС).</w:t>
      </w:r>
    </w:p>
    <w:p w:rsidR="00000000" w:rsidDel="00000000" w:rsidP="00000000" w:rsidRDefault="00000000" w:rsidRPr="00000000" w14:paraId="0000000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Базовый стандарт Беларуси СТБ ИСО/МЭК 12207-2003( Информационная технология - Процессы жизненного цикла ПС)</w:t>
      </w:r>
    </w:p>
    <w:p w:rsidR="00000000" w:rsidDel="00000000" w:rsidP="00000000" w:rsidRDefault="00000000" w:rsidRPr="00000000" w14:paraId="0000000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Базовый стандарт России ГОСТ Р ИСО/МЭК 12207-99</w:t>
      </w:r>
    </w:p>
    <w:p w:rsidR="00000000" w:rsidDel="00000000" w:rsidP="00000000" w:rsidRDefault="00000000" w:rsidRPr="00000000" w14:paraId="0000000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Основные понятия в области жизненного цикла программных средств. Компоненты жизненного цикла. Иерархическая структура жизненного цикла. </w:t>
      </w:r>
    </w:p>
    <w:p w:rsidR="00000000" w:rsidDel="00000000" w:rsidP="00000000" w:rsidRDefault="00000000" w:rsidRPr="00000000" w14:paraId="0000000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Аттестация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подтверждение экспертизой и представлением объективных доказательств того, что конкретные требования к конкретным объектам полностью реализованы.</w:t>
      </w:r>
    </w:p>
    <w:p w:rsidR="00000000" w:rsidDel="00000000" w:rsidP="00000000" w:rsidRDefault="00000000" w:rsidRPr="00000000" w14:paraId="0000000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Аудит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проверка, выполняемая компетентным органом (лицом) с целью обеспечения независимой оценки степени соответствия программных продуктов или процессов установленным требованиям.</w:t>
      </w:r>
    </w:p>
    <w:p w:rsidR="00000000" w:rsidDel="00000000" w:rsidP="00000000" w:rsidRDefault="00000000" w:rsidRPr="00000000" w14:paraId="0000000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Верификация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подтверждение экспертизой и представлением объективных доказательств того, что конкретные требования полностью реализованы.</w:t>
      </w:r>
    </w:p>
    <w:p w:rsidR="00000000" w:rsidDel="00000000" w:rsidP="00000000" w:rsidRDefault="00000000" w:rsidRPr="00000000" w14:paraId="0000000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Квалификационное испытание 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испытание (тестирование), проводимое разработчиком, при необходимости санкционированное заказчиком, для демонстрации того, что программный продукт удовлетворяет установленным требованиям и готов к использованию в заданных условиях эксплуатации.</w:t>
      </w:r>
    </w:p>
    <w:p w:rsidR="00000000" w:rsidDel="00000000" w:rsidP="00000000" w:rsidRDefault="00000000" w:rsidRPr="00000000" w14:paraId="0000000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Квалификационное требование-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набор критериев или условий, которые должны быть удовлетворены для того, чтобы квалифицировать программный продукт на соответствие установленным требованиям и готовность к использованию в заданных условиях эксплуатации.</w:t>
      </w:r>
    </w:p>
    <w:p w:rsidR="00000000" w:rsidDel="00000000" w:rsidP="00000000" w:rsidRDefault="00000000" w:rsidRPr="00000000" w14:paraId="0000000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Обеспечение качества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все запланированные и систематически выполняемые в рамках системы качества работы; при необходимости объективные доказательства, обеспечивающие уверенность в том, что объект</w:t>
      </w:r>
    </w:p>
    <w:p w:rsidR="00000000" w:rsidDel="00000000" w:rsidP="00000000" w:rsidRDefault="00000000" w:rsidRPr="00000000" w14:paraId="0000000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будет полностью соответствовать установленным требованиям качества.</w:t>
      </w:r>
    </w:p>
    <w:p w:rsidR="00000000" w:rsidDel="00000000" w:rsidP="00000000" w:rsidRDefault="00000000" w:rsidRPr="00000000" w14:paraId="0000000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Тестируемость-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степень, до которой могут быть запланированы</w:t>
      </w:r>
    </w:p>
    <w:p w:rsidR="00000000" w:rsidDel="00000000" w:rsidP="00000000" w:rsidRDefault="00000000" w:rsidRPr="00000000" w14:paraId="0000001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объективность и реализуемость тестирования, проверяющего соответствие требованию.</w:t>
      </w:r>
    </w:p>
    <w:p w:rsidR="00000000" w:rsidDel="00000000" w:rsidP="00000000" w:rsidRDefault="00000000" w:rsidRPr="00000000" w14:paraId="0000001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Техническое задание-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документ, используемый заказчиком в качестве</w:t>
      </w:r>
    </w:p>
    <w:p w:rsidR="00000000" w:rsidDel="00000000" w:rsidP="00000000" w:rsidRDefault="00000000" w:rsidRPr="00000000" w14:paraId="0000001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средства для описания и определения задач, выполняемых при реализации договора.</w:t>
      </w:r>
    </w:p>
    <w:p w:rsidR="00000000" w:rsidDel="00000000" w:rsidP="00000000" w:rsidRDefault="00000000" w:rsidRPr="00000000" w14:paraId="0000001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В соответствии со стандартом ЖЦ ПС и систем имеет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трехуровневую иерархическую структуру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основу составляют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процессы,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которые разделены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работы,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highlight w:val="white"/>
          <w:rtl w:val="0"/>
        </w:rPr>
        <w:t xml:space="preserve">которые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разделены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задачи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Процессы делятся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highlight w:val="white"/>
          <w:rtl w:val="0"/>
        </w:rPr>
        <w:t xml:space="preserve">три группы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1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highlight w:val="white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основные;</w:t>
      </w:r>
    </w:p>
    <w:p w:rsidR="00000000" w:rsidDel="00000000" w:rsidP="00000000" w:rsidRDefault="00000000" w:rsidRPr="00000000" w14:paraId="0000001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highlight w:val="white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вспомогательные;</w:t>
      </w:r>
    </w:p>
    <w:p w:rsidR="00000000" w:rsidDel="00000000" w:rsidP="00000000" w:rsidRDefault="00000000" w:rsidRPr="00000000" w14:paraId="0000001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highlight w:val="white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организационные.</w:t>
      </w:r>
    </w:p>
    <w:p w:rsidR="00000000" w:rsidDel="00000000" w:rsidP="00000000" w:rsidRDefault="00000000" w:rsidRPr="00000000" w14:paraId="0000001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highlight w:val="white"/>
          <w:rtl w:val="0"/>
        </w:rPr>
        <w:t xml:space="preserve">Основные компоненты жизненного цикла:</w:t>
      </w:r>
    </w:p>
    <w:p w:rsidR="00000000" w:rsidDel="00000000" w:rsidP="00000000" w:rsidRDefault="00000000" w:rsidRPr="00000000" w14:paraId="0000001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Процессы</w:t>
      </w:r>
    </w:p>
    <w:p w:rsidR="00000000" w:rsidDel="00000000" w:rsidP="00000000" w:rsidRDefault="00000000" w:rsidRPr="00000000" w14:paraId="0000001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Работы</w:t>
      </w:r>
    </w:p>
    <w:p w:rsidR="00000000" w:rsidDel="00000000" w:rsidP="00000000" w:rsidRDefault="00000000" w:rsidRPr="00000000" w14:paraId="0000001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Задачи</w:t>
      </w:r>
    </w:p>
    <w:p w:rsidR="00000000" w:rsidDel="00000000" w:rsidP="00000000" w:rsidRDefault="00000000" w:rsidRPr="00000000" w14:paraId="0000001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4. СТБ ИСО/МЭК 12207-2003. Процессы жизненного цикла программных средств и их классификация.</w:t>
      </w:r>
    </w:p>
    <w:p w:rsidR="00000000" w:rsidDel="00000000" w:rsidP="00000000" w:rsidRDefault="00000000" w:rsidRPr="00000000" w14:paraId="0000001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Процессы делятся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три группы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01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основные;</w:t>
      </w:r>
    </w:p>
    <w:p w:rsidR="00000000" w:rsidDel="00000000" w:rsidP="00000000" w:rsidRDefault="00000000" w:rsidRPr="00000000" w14:paraId="0000002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вспомогательные;</w:t>
      </w:r>
    </w:p>
    <w:p w:rsidR="00000000" w:rsidDel="00000000" w:rsidP="00000000" w:rsidRDefault="00000000" w:rsidRPr="00000000" w14:paraId="0000002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организационные.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29325" cy="528393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511" l="0" r="0" t="219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28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5. СТБ ИСО/МЭК 12207-2003. Основные процессы жизненного цикла</w:t>
      </w:r>
    </w:p>
    <w:p w:rsidR="00000000" w:rsidDel="00000000" w:rsidP="00000000" w:rsidRDefault="00000000" w:rsidRPr="00000000" w14:paraId="0000002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Основные процессы жизненного цикла –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это процессы,которые реализуются под управлением основных сторон, участвующих в ЖЦ ПС.Основными сторонами являются заказчик, поставщик, разработчик, оператор и персонал сопровождения программных продуктов.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76" w:lineRule="auto"/>
        <w:ind w:left="1440" w:right="-421.65354330708624" w:hanging="36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030000" cy="576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Процесс заказа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определяет работы и задачи заказчика. Процесс заказа состоит из определения потребностей заказчика в системе, программном продукте или программной услуге, подготовки и выпуска заявки на подряд, выбора поставщика и управления процессом заказа до завершения приемки системы, программного продукта или программной услуги.</w:t>
      </w:r>
    </w:p>
    <w:p w:rsidR="00000000" w:rsidDel="00000000" w:rsidP="00000000" w:rsidRDefault="00000000" w:rsidRPr="00000000" w14:paraId="0000002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Процесс разработки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Процесс поставки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определяет работы и задачи поставщика. Процесс поставки начинается с решения о подготовке предложения в ответ на заявку на подряд, присланную заказчиком, или с подписания договора с заказчиком на поставку системы, ПП или программной услуги. Затем определяются процедуры и ресурсы, необходимые для управления и обеспечения проекта, включая разработку проектных планов и их выполнение.</w:t>
      </w:r>
    </w:p>
    <w:p w:rsidR="00000000" w:rsidDel="00000000" w:rsidP="00000000" w:rsidRDefault="00000000" w:rsidRPr="00000000" w14:paraId="0000002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Процесс эксплуатации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определяет работы и задачи оператора. Данный процесс включает эксплуатацию программного продукта и поддержку пользователей в процессе эксплуатации.</w:t>
      </w:r>
    </w:p>
    <w:p w:rsidR="00000000" w:rsidDel="00000000" w:rsidP="00000000" w:rsidRDefault="00000000" w:rsidRPr="00000000" w14:paraId="0000002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■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Процесс сопровождения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определяет работы и задачи персонала сопровождения и реализуется при модификациях программного продукта. Цель процесса – изменение существующего ПП при сохранении его целостности. Процесс охватывает вопросы переносимости и снятия ПП с эксплуатации.</w:t>
      </w:r>
    </w:p>
    <w:p w:rsidR="00000000" w:rsidDel="00000000" w:rsidP="00000000" w:rsidRDefault="00000000" w:rsidRPr="00000000" w14:paraId="0000003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6. СТБ ИСО/МЭК 12207-2003. Процесс разработки и его структура.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29325" cy="54054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2668" l="0" r="0" t="94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0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819775" cy="515778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15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29325" cy="5176838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30000" cy="5956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7. СТБ ИСО/МЭК 12207-2003. Вспомогательные процессы жизненного </w:t>
      </w:r>
    </w:p>
    <w:p w:rsidR="00000000" w:rsidDel="00000000" w:rsidP="00000000" w:rsidRDefault="00000000" w:rsidRPr="00000000" w14:paraId="0000003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Вспомогательные процессы жизненного цикла –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это процессы,</w:t>
      </w:r>
    </w:p>
    <w:p w:rsidR="00000000" w:rsidDel="00000000" w:rsidP="00000000" w:rsidRDefault="00000000" w:rsidRPr="00000000" w14:paraId="0000003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являющиеся целенаправленными составными частями других процессов.</w:t>
      </w:r>
    </w:p>
    <w:p w:rsidR="00000000" w:rsidDel="00000000" w:rsidP="00000000" w:rsidRDefault="00000000" w:rsidRPr="00000000" w14:paraId="0000004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Их основное назначение – обеспечить успешную реализацию и качество выполнения программного проекта. Вспомогательный процесс инициируется и используется другим процессом.</w:t>
      </w:r>
    </w:p>
    <w:p w:rsidR="00000000" w:rsidDel="00000000" w:rsidP="00000000" w:rsidRDefault="00000000" w:rsidRPr="00000000" w14:paraId="0000004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29325" cy="57888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33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78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8. СТБ ИСО/МЭК 12207-2003. Организационные процессы жизненного цикла. </w:t>
      </w:r>
    </w:p>
    <w:p w:rsidR="00000000" w:rsidDel="00000000" w:rsidP="00000000" w:rsidRDefault="00000000" w:rsidRPr="00000000" w14:paraId="0000004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e4005c"/>
          <w:sz w:val="26"/>
          <w:szCs w:val="26"/>
          <w:rtl w:val="0"/>
        </w:rPr>
        <w:t xml:space="preserve">■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Организационные процессы жизненного цикла –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это</w:t>
      </w:r>
    </w:p>
    <w:p w:rsidR="00000000" w:rsidDel="00000000" w:rsidP="00000000" w:rsidRDefault="00000000" w:rsidRPr="00000000" w14:paraId="0000004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процессы, предназначенные для создания в некоторой организации и совершенствования организационных структур, охватывающих процессы ЖЦ и соответствующий персонал. Обычно организационные процессы являются типовым</w:t>
      </w:r>
    </w:p>
    <w:p w:rsidR="00000000" w:rsidDel="00000000" w:rsidP="00000000" w:rsidRDefault="00000000" w:rsidRPr="00000000" w14:paraId="0000004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72250" cy="339322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5540" l="0" r="0" t="569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9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9. СТБ ИСО/МЭК 12207-2003. Процесс верификации и его структура.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Базовый стандарт Беларуси СТБ ИСО/МЭК 12207-2003 (Информационная технология – Процессы жизненного цикла ПС)</w:t>
      </w:r>
    </w:p>
    <w:p w:rsidR="00000000" w:rsidDel="00000000" w:rsidP="00000000" w:rsidRDefault="00000000" w:rsidRPr="00000000" w14:paraId="0000004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Процесс верификации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 является процессом определения того, что программные продукты функционируют в полном соответствии с требованиями и условиями, реализованными в предшествующих работах.</w:t>
      </w:r>
    </w:p>
    <w:p w:rsidR="00000000" w:rsidDel="00000000" w:rsidP="00000000" w:rsidRDefault="00000000" w:rsidRPr="00000000" w14:paraId="0000004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Структура процесса верификации: Подготовка процесса верификации и сама верификация</w:t>
      </w:r>
    </w:p>
    <w:p w:rsidR="00000000" w:rsidDel="00000000" w:rsidP="00000000" w:rsidRDefault="00000000" w:rsidRPr="00000000" w14:paraId="0000004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Договора ● возможности поставщика ● непротиворечивость ● наличие процедур создания/ внесения изменений/ взаимодействия. ■ </w:t>
      </w:r>
    </w:p>
    <w:p w:rsidR="00000000" w:rsidDel="00000000" w:rsidP="00000000" w:rsidRDefault="00000000" w:rsidRPr="00000000" w14:paraId="0000005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Процесса ● пригодность и применимость ● соответствие и своевременность ● готовность персонала. ■ </w:t>
      </w:r>
    </w:p>
    <w:p w:rsidR="00000000" w:rsidDel="00000000" w:rsidP="00000000" w:rsidRDefault="00000000" w:rsidRPr="00000000" w14:paraId="0000005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Требования ● правильность, непротиворечивость, выполнимость и тестируемость. ■ </w:t>
      </w:r>
    </w:p>
    <w:p w:rsidR="00000000" w:rsidDel="00000000" w:rsidP="00000000" w:rsidRDefault="00000000" w:rsidRPr="00000000" w14:paraId="0000005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Результаты тестирования ● правильность, соответствие требованиям и ограничениям ● возможность дальнейшего использования. ■ </w:t>
      </w:r>
    </w:p>
    <w:p w:rsidR="00000000" w:rsidDel="00000000" w:rsidP="00000000" w:rsidRDefault="00000000" w:rsidRPr="00000000" w14:paraId="0000005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Исходные коды ● трассируемость и тестируемость ● завершенность, правильность и соответствие ограничениям ● реализация и возможность дальнейшего использования. ■ </w:t>
      </w:r>
    </w:p>
    <w:p w:rsidR="00000000" w:rsidDel="00000000" w:rsidP="00000000" w:rsidRDefault="00000000" w:rsidRPr="00000000" w14:paraId="0000005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Документация ● соответствие, полнота и непротиворечивость ● своевременность и соблюдение установленных процедур.</w:t>
      </w:r>
    </w:p>
    <w:p w:rsidR="00000000" w:rsidDel="00000000" w:rsidP="00000000" w:rsidRDefault="00000000" w:rsidRPr="00000000" w14:paraId="0000005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10. СТБ ИСО/МЭК 12207-2003. Процесс аттестации и его структура. </w:t>
      </w:r>
    </w:p>
    <w:p w:rsidR="00000000" w:rsidDel="00000000" w:rsidP="00000000" w:rsidRDefault="00000000" w:rsidRPr="00000000" w14:paraId="0000005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Базовый стандарт Беларуси СТБ ИСО/МЭК 12207-2003 (Информационная технология – Процессы жизненного цикла ПС)</w:t>
      </w:r>
    </w:p>
    <w:p w:rsidR="00000000" w:rsidDel="00000000" w:rsidP="00000000" w:rsidRDefault="00000000" w:rsidRPr="00000000" w14:paraId="0000005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Процесс аттестации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является процессом определения полноты соответствия установленных требований, созданной системы или программного продукта их функциональному назначению.</w:t>
      </w:r>
    </w:p>
    <w:p w:rsidR="00000000" w:rsidDel="00000000" w:rsidP="00000000" w:rsidRDefault="00000000" w:rsidRPr="00000000" w14:paraId="0000005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Структура процесса аттестации:Подготовка процесса аттестации и сама аттестация</w:t>
      </w:r>
    </w:p>
    <w:p w:rsidR="00000000" w:rsidDel="00000000" w:rsidP="00000000" w:rsidRDefault="00000000" w:rsidRPr="00000000" w14:paraId="0000005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11. СТБ ИСО/МЭК 12207-2003. Процесс совместного анализа и его структура. </w:t>
      </w:r>
    </w:p>
    <w:p w:rsidR="00000000" w:rsidDel="00000000" w:rsidP="00000000" w:rsidRDefault="00000000" w:rsidRPr="00000000" w14:paraId="0000005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Процесс совместного анализа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- является процессом оценки состояний и результатов работ по проекту. Совместные анализы проводятся в течение всего договора и применяются как на уровне управления проектом, так и на уровне его технической реализации. Процесс может выполняться двумя любыми сторонами, участвующими в договоре, когда одна сторона (анализирующая) проверяет другую (анализируемую).</w:t>
      </w:r>
    </w:p>
    <w:p w:rsidR="00000000" w:rsidDel="00000000" w:rsidP="00000000" w:rsidRDefault="00000000" w:rsidRPr="00000000" w14:paraId="0000005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Структура процесса совместного анализа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: Подготовка процесса совместного анализа, Анализы управления проектом, технические анализы</w:t>
      </w:r>
    </w:p>
    <w:p w:rsidR="00000000" w:rsidDel="00000000" w:rsidP="00000000" w:rsidRDefault="00000000" w:rsidRPr="00000000" w14:paraId="0000005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12. Инструментальные средства автоматизации жизненного цикла.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Очевидно, что большие размеры и высокая сложность разрабатываемых программных средств при ограничениях на бюджетные и временные затраты проекта могут привести к низкому качеству конечных программных продуктов и системы в целом. В этой связи в последнее время все большее внимание уделяется современным технологиям и инструментальным средствам, обеспечивающим автоматизацию процессов жизненного цикла программных средств (CASE-средствам). Использование таких инструментальных средств позволяет существенно сократить длительность и стоимость разработки систем и ПС при одновременном повышении качества процесса разработки и, как следствие, качества разработанных программных средств.</w:t>
      </w:r>
    </w:p>
    <w:p w:rsidR="00000000" w:rsidDel="00000000" w:rsidP="00000000" w:rsidRDefault="00000000" w:rsidRPr="00000000" w14:paraId="00000060">
      <w:pPr>
        <w:pBdr>
          <w:right w:color="auto" w:space="40" w:sz="0" w:val="none"/>
        </w:pBdr>
        <w:spacing w:after="160" w:before="18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 современным инструментальным средствам, обеспечивающим эффективную поддержку процессов жизненного цикла программных средств и систем, можно отнести семейство интегрированных продуктов компании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6"/>
          <w:szCs w:val="26"/>
          <w:rtl w:val="0"/>
        </w:rPr>
        <w:t xml:space="preserve">Telelogic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 Основными в данном семействе являются следующие инструментальные средства.</w:t>
      </w:r>
    </w:p>
    <w:p w:rsidR="00000000" w:rsidDel="00000000" w:rsidP="00000000" w:rsidRDefault="00000000" w:rsidRPr="00000000" w14:paraId="0000006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13. Качество программных средств. Основные понятия и определения. Показатели качества программных средств.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before="12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Атрибут (attribute) –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внутренне присущее объекту свойство, которое мо- жет быть распознано количественно или качественно человеком или автомати- зированными средствами. В стандартах серии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SQuaRE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понятие атрибута ис- пользуется аналогично понятию свойства.</w:t>
      </w:r>
    </w:p>
    <w:p w:rsidR="00000000" w:rsidDel="00000000" w:rsidP="00000000" w:rsidRDefault="00000000" w:rsidRPr="00000000" w14:paraId="00000064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Базовая мера (base measure)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мера, определенная в терминах атрибута и метода для ее количественной оценки. Базовая мера функционально не зависит от других мер. В стандартах серии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SQuaRE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понятие базовой меры соответству- ет понятию элемента меры качества.</w:t>
      </w:r>
    </w:p>
    <w:p w:rsidR="00000000" w:rsidDel="00000000" w:rsidP="00000000" w:rsidRDefault="00000000" w:rsidRPr="00000000" w14:paraId="00000065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Внешняя мера качества программного средства (external measure of software quality)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мера обеспечения программным продуктом поведения си- стемы (включая программное обеспечение (ПО)), удовлетворяющего заданным и подразумеваемым потребностям, при использовании программного продукта в заданных условиях. Например, количество отказов, обнаруженных при тести- ровании – это внешняя мера качества программного средства (ПС), связанная с количеством ошибок в нем. Две меры количества отказов, измеренные в разное время, могут отличаться друг от друга, поскольку тестирование может не найти всех ошибок, а ошибка может вызвать другие отказы в других условиях.</w:t>
      </w:r>
    </w:p>
    <w:p w:rsidR="00000000" w:rsidDel="00000000" w:rsidP="00000000" w:rsidRDefault="00000000" w:rsidRPr="00000000" w14:paraId="00000066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Внутренняя мера качества программного средства (internal measure of software quality)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мера удовлетворения набором статических атрибутов про- граммного продукта заданных и подразумеваемых потребностей в данном про- дукте при его использовании в заданных условиях. Статические атрибуты – это атрибуты, связанные с архитектурой, структурой ПС и его компонентами.</w:t>
      </w:r>
    </w:p>
    <w:p w:rsidR="00000000" w:rsidDel="00000000" w:rsidP="00000000" w:rsidRDefault="00000000" w:rsidRPr="00000000" w14:paraId="00000067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Например, меры сложности, а также количество, серьезность и частота найденных при проверке ошибок являются внутренними мерами качества, при- меняемыми по отношению к самому программному продукту.</w:t>
      </w:r>
    </w:p>
    <w:p w:rsidR="00000000" w:rsidDel="00000000" w:rsidP="00000000" w:rsidRDefault="00000000" w:rsidRPr="00000000" w14:paraId="00000068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Качество в использовании (quality in use)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степень применимости про- дукта или системы заданными пользователями для удовлетворения их потреб- ностей в достижении заданных целей с результативностью, эффективностью, свободой от риска и удовлетворенностью в заданных контекстах использования.</w:t>
      </w:r>
    </w:p>
    <w:p w:rsidR="00000000" w:rsidDel="00000000" w:rsidP="00000000" w:rsidRDefault="00000000" w:rsidRPr="00000000" w14:paraId="00000069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Качество программного средства (software quality)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степень удовле- творения программным продуктом заданных и подразумеваемых потребностей при его использовании в заданных условиях.</w:t>
      </w:r>
    </w:p>
    <w:p w:rsidR="00000000" w:rsidDel="00000000" w:rsidP="00000000" w:rsidRDefault="00000000" w:rsidRPr="00000000" w14:paraId="0000006A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Контекст использования (context in use)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пользователи, задачи, среда (аппаратная, программная, материалы), а также физическое и социальное окру- жение, в которых продукт используется.</w:t>
      </w:r>
    </w:p>
    <w:p w:rsidR="00000000" w:rsidDel="00000000" w:rsidP="00000000" w:rsidRDefault="00000000" w:rsidRPr="00000000" w14:paraId="0000006B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Мера (measure)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переменная, которой присваивается значение в резуль- тате измерений. Термин «мера» используется собирательно для указания базо- вых мер, производных мер и указателей.</w:t>
      </w:r>
    </w:p>
    <w:p w:rsidR="00000000" w:rsidDel="00000000" w:rsidP="00000000" w:rsidRDefault="00000000" w:rsidRPr="00000000" w14:paraId="0000006C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6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Мера качества (quality measure)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производная мера, определяемая как результат функции измерения двух или более величин элементов меры качества (ЭМК).</w:t>
      </w:r>
    </w:p>
    <w:p w:rsidR="00000000" w:rsidDel="00000000" w:rsidP="00000000" w:rsidRDefault="00000000" w:rsidRPr="00000000" w14:paraId="0000006E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Метод измерения (measurement method)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логическая последователь- ность действий, описанная с общих позиций и используемая при измерении.</w:t>
      </w:r>
    </w:p>
    <w:p w:rsidR="00000000" w:rsidDel="00000000" w:rsidP="00000000" w:rsidRDefault="00000000" w:rsidRPr="00000000" w14:paraId="0000006F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Модель качества (quality model)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определенный набор характеристик и связей между ними, который обеспечивает схему для задания требований к ка- честву и оценки качества.</w:t>
      </w:r>
    </w:p>
    <w:p w:rsidR="00000000" w:rsidDel="00000000" w:rsidP="00000000" w:rsidRDefault="00000000" w:rsidRPr="00000000" w14:paraId="00000070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Подразумеваемые потребности (implied needs)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потребности, которые не могут быть заданы, но являются реально существующими потребностями. Подразумеваемые потребности включают потребности не заданные, но подра- зумеваемые другими заданными потребностями, и те незаданные потребности, которые рассматриваются как очевидные. Некоторые потребности становятся очевидными при использовании продукта в конкретных условиях.</w:t>
      </w:r>
    </w:p>
    <w:p w:rsidR="00000000" w:rsidDel="00000000" w:rsidP="00000000" w:rsidRDefault="00000000" w:rsidRPr="00000000" w14:paraId="00000071">
      <w:pPr>
        <w:spacing w:line="235.2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Подхарактеристика качества программного средства (software quality subcharacteristic)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характеристика качества программного средства, входящая в состав другой характеристики качества.</w:t>
      </w:r>
    </w:p>
    <w:p w:rsidR="00000000" w:rsidDel="00000000" w:rsidP="00000000" w:rsidRDefault="00000000" w:rsidRPr="00000000" w14:paraId="00000072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Правообладатель (stakeholder)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лицо или организация, имеющие права, долю, претензии или интерес к системе или ее характеристикам, обеспечиваю- щим их потребности и ожидания.</w:t>
      </w:r>
    </w:p>
    <w:p w:rsidR="00000000" w:rsidDel="00000000" w:rsidP="00000000" w:rsidRDefault="00000000" w:rsidRPr="00000000" w14:paraId="00000073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Программный продукт (software product)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набор компьютерных про- грамм, процедур, возможно связанных с ними документации и данных. В стан- дартах серии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SQuaRE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качество программных средств (программного обеспече- ния) имеет то же значение, что и качество программного продукта.</w:t>
      </w:r>
    </w:p>
    <w:p w:rsidR="00000000" w:rsidDel="00000000" w:rsidP="00000000" w:rsidRDefault="00000000" w:rsidRPr="00000000" w14:paraId="00000074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Производная мера (derived measure)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мера, определяемая как функция двух или более значений базовых мер. Базовая мера, преобразованная с помо- щью математической функции, также может рассматриваться как производная мера.</w:t>
      </w:r>
    </w:p>
    <w:p w:rsidR="00000000" w:rsidDel="00000000" w:rsidP="00000000" w:rsidRDefault="00000000" w:rsidRPr="00000000" w14:paraId="00000075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Процедура измерения (measurement procedure)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логическая организа- ция действий, применяемая специфически, используемая при выполнении кон- кретных измерений в соответствии с данным методом измерений. Процедура измерений обычно оформляется в виде документа, в котором она должна быть описана достаточно подробно, чтобы позволить выполнять измерение без до- полнительной информации.</w:t>
      </w:r>
    </w:p>
    <w:p w:rsidR="00000000" w:rsidDel="00000000" w:rsidP="00000000" w:rsidRDefault="00000000" w:rsidRPr="00000000" w14:paraId="00000076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Свойство для количественной оценки (property to quantify)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свойство целевого объекта, связанное с элементом меры качества, которое может быть оценено количественно с помощью метода измерений. В стандартах серии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SQuaRE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понятие свойства используется аналогично понятию атрибута.</w:t>
      </w:r>
    </w:p>
    <w:p w:rsidR="00000000" w:rsidDel="00000000" w:rsidP="00000000" w:rsidRDefault="00000000" w:rsidRPr="00000000" w14:paraId="00000077">
      <w:pPr>
        <w:spacing w:after="240" w:before="240" w:line="349.09090909090907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Свойство качества (quality property)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измеримый компонент качества.</w:t>
      </w:r>
    </w:p>
    <w:p w:rsidR="00000000" w:rsidDel="00000000" w:rsidP="00000000" w:rsidRDefault="00000000" w:rsidRPr="00000000" w14:paraId="00000078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Система (system)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совокупность взаимодействующих элементов, органи- зованная для достижения одной или более заданных целей.</w:t>
      </w:r>
    </w:p>
    <w:p w:rsidR="00000000" w:rsidDel="00000000" w:rsidP="00000000" w:rsidRDefault="00000000" w:rsidRPr="00000000" w14:paraId="00000079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Функция измерения (measurement function)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алгоритм или вычисления, выполняемые для объединения двух или более элементов мер качества.</w:t>
      </w:r>
    </w:p>
    <w:p w:rsidR="00000000" w:rsidDel="00000000" w:rsidP="00000000" w:rsidRDefault="00000000" w:rsidRPr="00000000" w14:paraId="0000007A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before="8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Характеристика качества программного средства (software quality characteristic)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– категория свойств программного средства, с помощью которой выражается его качество. Характеристики качества программных средств могут быть определены с помощью подхарактеристик и, в конечном итоге, атрибутов качества ПС.</w:t>
      </w:r>
    </w:p>
    <w:p w:rsidR="00000000" w:rsidDel="00000000" w:rsidP="00000000" w:rsidRDefault="00000000" w:rsidRPr="00000000" w14:paraId="0000007C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Целевой объект (target entity)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фундаментальный объект интереса для пользователя, о котором собирается информация и который должен быть изме- рен. Целевым объектом могут быть разрабатываемые рабочие продукты, а так- же поведение системы, программного средства или правообладателей, таких как пользователи, операторы, разработчики, тестировщики или персонал со- провождения.</w:t>
      </w:r>
    </w:p>
    <w:p w:rsidR="00000000" w:rsidDel="00000000" w:rsidP="00000000" w:rsidRDefault="00000000" w:rsidRPr="00000000" w14:paraId="0000007D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Элемент меры качества (quality measure element)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мера, определяемая в терминах свойства и метода измерения для ее количественной оценки, воз- можно включая преобразование с помощью математической функции. Элемент меры качества может являться как базовой, так и производной мерой.</w:t>
      </w:r>
    </w:p>
    <w:p w:rsidR="00000000" w:rsidDel="00000000" w:rsidP="00000000" w:rsidRDefault="00000000" w:rsidRPr="00000000" w14:paraId="0000007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14. Общие сведения о стандартах в области оценки качества, действующих на территории Республики Беларусь. </w:t>
      </w:r>
    </w:p>
    <w:p w:rsidR="00000000" w:rsidDel="00000000" w:rsidP="00000000" w:rsidRDefault="00000000" w:rsidRPr="00000000" w14:paraId="00000080">
      <w:pPr>
        <w:spacing w:before="12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настоящее время в области оценки качества ПС на территории Респуб- лики Беларусь действуют следующие основные стандарты:</w:t>
      </w:r>
    </w:p>
    <w:p w:rsidR="00000000" w:rsidDel="00000000" w:rsidP="00000000" w:rsidRDefault="00000000" w:rsidRPr="00000000" w14:paraId="00000081">
      <w:pPr>
        <w:spacing w:before="20" w:line="24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межгосударственный стандарт стран СНГ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ГОСТ 28806–90. Качество программных средств. Термины и определения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[3];</w:t>
      </w:r>
    </w:p>
    <w:p w:rsidR="00000000" w:rsidDel="00000000" w:rsidP="00000000" w:rsidRDefault="00000000" w:rsidRPr="00000000" w14:paraId="00000082">
      <w:pPr>
        <w:spacing w:before="20" w:line="24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межгосударственный стандарт стран СНГ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ГОСТ 28195–99. Оценка ка- чества программных средств. Общие положения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[2];</w:t>
      </w:r>
    </w:p>
    <w:p w:rsidR="00000000" w:rsidDel="00000000" w:rsidP="00000000" w:rsidRDefault="00000000" w:rsidRPr="00000000" w14:paraId="00000083">
      <w:pPr>
        <w:spacing w:before="2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национальный стандарт Беларуси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СТБ ИСО/МЭК 9126-2003. Информа- ционные технологии. Оценка программной продукции. Характеристики ка- чества и руководства по их применению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[4];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after="0" w:before="20" w:lineRule="auto"/>
        <w:ind w:left="-283.46456692913375" w:right="-421.65354330708624" w:firstLine="0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bookmarkStart w:colFirst="0" w:colLast="0" w:name="_mhinxehpz5pp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национальный стандарт Беларуси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СТБ ISO/IEC 25000-2009. Разработка программного обеспечения. Требования к качеству и оценка программного продукта (SQuaRE). Руководство по SQuaRE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[5];</w:t>
      </w:r>
    </w:p>
    <w:p w:rsidR="00000000" w:rsidDel="00000000" w:rsidP="00000000" w:rsidRDefault="00000000" w:rsidRPr="00000000" w14:paraId="00000085">
      <w:pPr>
        <w:spacing w:before="20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национальный стандарт Беларуси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СТБ ISO/IEC 25001-2009. Разработка программного обеспечения. Требования к качеству и оценка программного продукта (SQuaRE). Планирование и управление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[6].</w:t>
      </w:r>
    </w:p>
    <w:p w:rsidR="00000000" w:rsidDel="00000000" w:rsidP="00000000" w:rsidRDefault="00000000" w:rsidRPr="00000000" w14:paraId="00000086">
      <w:pPr>
        <w:ind w:left="-283.46456692913375" w:right="-421.65354330708624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СТБ ИСО/МЭК 9126-2003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представляет собой аутентичный перевод меж- дународного стандарта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ISO/IEC 9126:1991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[20].</w:t>
      </w:r>
    </w:p>
    <w:p w:rsidR="00000000" w:rsidDel="00000000" w:rsidP="00000000" w:rsidRDefault="00000000" w:rsidRPr="00000000" w14:paraId="00000087">
      <w:pPr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ГОСТ 28806–90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приведены основные термины и определения, принятые в области обеспечения качества ПС, определена модель качества ПС.</w:t>
      </w:r>
    </w:p>
    <w:p w:rsidR="00000000" w:rsidDel="00000000" w:rsidP="00000000" w:rsidRDefault="00000000" w:rsidRPr="00000000" w14:paraId="00000088">
      <w:pPr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В ГОСТ 28195–99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представлены модель качества ПС, метод оценки каче- ства ПС, классификация методов измерений свойств ПС.</w:t>
      </w:r>
    </w:p>
    <w:p w:rsidR="00000000" w:rsidDel="00000000" w:rsidP="00000000" w:rsidRDefault="00000000" w:rsidRPr="00000000" w14:paraId="00000089">
      <w:pPr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СТБ ISO/IEC 25000-2009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СТБ ISO/IEC 25001-2009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представляют собой аутентичные переводы международных стандартов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ISO/IEC 25000:2005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ISO/IEC 25001:2007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Данные стандарты относятся к серии стандартов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SQuaRE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Информация о данной серии приведена в подразд. 1.6.</w:t>
      </w:r>
    </w:p>
    <w:p w:rsidR="00000000" w:rsidDel="00000000" w:rsidP="00000000" w:rsidRDefault="00000000" w:rsidRPr="00000000" w14:paraId="0000008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15. ISO/IEC 9126-1:2001. Иерархическая модель оценки качества программного средства. </w:t>
      </w:r>
    </w:p>
    <w:p w:rsidR="00000000" w:rsidDel="00000000" w:rsidP="00000000" w:rsidRDefault="00000000" w:rsidRPr="00000000" w14:paraId="0000008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030000" cy="43434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0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16. Метрики и их типы. Шкала. Типы шкал. Атрибуты. </w:t>
      </w:r>
    </w:p>
    <w:p w:rsidR="00000000" w:rsidDel="00000000" w:rsidP="00000000" w:rsidRDefault="00000000" w:rsidRPr="00000000" w14:paraId="00000093">
      <w:pPr>
        <w:shd w:fill="ffffff" w:val="clear"/>
        <w:spacing w:after="20" w:before="120" w:lineRule="auto"/>
        <w:ind w:left="-283.46456692913375" w:right="-421.65354330708624" w:firstLine="0"/>
        <w:rPr>
          <w:rFonts w:ascii="Times New Roman" w:cs="Times New Roman" w:eastAsia="Times New Roman" w:hAnsi="Times New Roman"/>
          <w:color w:val="222222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22222"/>
          <w:sz w:val="24"/>
          <w:szCs w:val="24"/>
          <w:rtl w:val="0"/>
        </w:rPr>
        <w:t xml:space="preserve">Метрика (quality) ПОmetric): определенный метод и шкала измерения. Метрики могут быть внутренними, внешними или метриками качества в использовании; прямыми или косвенными.</w:t>
      </w:r>
    </w:p>
    <w:p w:rsidR="00000000" w:rsidDel="00000000" w:rsidP="00000000" w:rsidRDefault="00000000" w:rsidRPr="00000000" w14:paraId="0000009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Атрибут (quality) ПОattribute): измеримое физическое или абстрактное свойство продукта.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962650" cy="368373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8390" r="0" t="5251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68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17. Свойства и критерии обоснованности метрик качества программных средств.</w:t>
      </w:r>
    </w:p>
    <w:p w:rsidR="00000000" w:rsidDel="00000000" w:rsidP="00000000" w:rsidRDefault="00000000" w:rsidRPr="00000000" w14:paraId="0000009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Стандарт  ISO/IEC 9126-1:2001 классифицирует метрики качества ПС на внутренние, внешние и метрики качества в использовании.</w:t>
      </w:r>
    </w:p>
    <w:p w:rsidR="00000000" w:rsidDel="00000000" w:rsidP="00000000" w:rsidRDefault="00000000" w:rsidRPr="00000000" w14:paraId="0000009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Применение конкретного вида метрик определяется стадией ЖЦ ПС.</w:t>
      </w:r>
    </w:p>
    <w:p w:rsidR="00000000" w:rsidDel="00000000" w:rsidP="00000000" w:rsidRDefault="00000000" w:rsidRPr="00000000" w14:paraId="0000009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Вторая, третья и четвертая части стандарта  ISO/IЕС 9216-2-4 посвящены детальному рассмотрению соответственно внешних и внутренних метрик качества программных средств и метрик качества в использовании.</w:t>
      </w:r>
    </w:p>
    <w:p w:rsidR="00000000" w:rsidDel="00000000" w:rsidP="00000000" w:rsidRDefault="00000000" w:rsidRPr="00000000" w14:paraId="0000009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Ожидаемые свойства метрик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Надежность</w:t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Повторяемость </w:t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Однотипность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Применимость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Показательность</w:t>
      </w:r>
    </w:p>
    <w:p w:rsidR="00000000" w:rsidDel="00000000" w:rsidP="00000000" w:rsidRDefault="00000000" w:rsidRPr="00000000" w14:paraId="000000A2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Корректность</w:t>
      </w:r>
    </w:p>
    <w:p w:rsidR="00000000" w:rsidDel="00000000" w:rsidP="00000000" w:rsidRDefault="00000000" w:rsidRPr="00000000" w14:paraId="000000A3">
      <w:pPr>
        <w:numPr>
          <w:ilvl w:val="0"/>
          <w:numId w:val="2"/>
        </w:num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Значимость</w:t>
      </w:r>
    </w:p>
    <w:p w:rsidR="00000000" w:rsidDel="00000000" w:rsidP="00000000" w:rsidRDefault="00000000" w:rsidRPr="00000000" w14:paraId="000000A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Метрика также должна быть эффективной по отношению к стоимости.</w:t>
      </w:r>
    </w:p>
    <w:p w:rsidR="00000000" w:rsidDel="00000000" w:rsidP="00000000" w:rsidRDefault="00000000" w:rsidRPr="00000000" w14:paraId="000000A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86325" cy="3357563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18. Метрики программных продуктов. Метрики сложности программных</w:t>
      </w:r>
    </w:p>
    <w:p w:rsidR="00000000" w:rsidDel="00000000" w:rsidP="00000000" w:rsidRDefault="00000000" w:rsidRPr="00000000" w14:paraId="000000A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средств.</w:t>
      </w:r>
    </w:p>
    <w:p w:rsidR="00000000" w:rsidDel="00000000" w:rsidP="00000000" w:rsidRDefault="00000000" w:rsidRPr="00000000" w14:paraId="000000A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Метрики программных проектов - это количественные показатели, отражающие их отдельные характеристики.</w:t>
      </w:r>
    </w:p>
    <w:p w:rsidR="00000000" w:rsidDel="00000000" w:rsidP="00000000" w:rsidRDefault="00000000" w:rsidRPr="00000000" w14:paraId="000000A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виду информации, получаемой при оценке качества ПО, метрики можно разбить на 3 группы :</w:t>
      </w:r>
    </w:p>
    <w:p w:rsidR="00000000" w:rsidDel="00000000" w:rsidP="00000000" w:rsidRDefault="00000000" w:rsidRPr="00000000" w14:paraId="000000A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метрики, оценивающие отклонение от нормы характеристик исходных проектных материалов.</w:t>
      </w:r>
    </w:p>
    <w:p w:rsidR="00000000" w:rsidDel="00000000" w:rsidP="00000000" w:rsidRDefault="00000000" w:rsidRPr="00000000" w14:paraId="000000A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метрики, позволяющие прогнозировать качество разрабатываемого ПО.</w:t>
      </w:r>
    </w:p>
    <w:p w:rsidR="00000000" w:rsidDel="00000000" w:rsidP="00000000" w:rsidRDefault="00000000" w:rsidRPr="00000000" w14:paraId="000000A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метрики, по которым принимается решение о соответствии конечного ПО</w:t>
      </w:r>
    </w:p>
    <w:p w:rsidR="00000000" w:rsidDel="00000000" w:rsidP="00000000" w:rsidRDefault="00000000" w:rsidRPr="00000000" w14:paraId="000000A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заданным требованиям.</w:t>
      </w:r>
    </w:p>
    <w:p w:rsidR="00000000" w:rsidDel="00000000" w:rsidP="00000000" w:rsidRDefault="00000000" w:rsidRPr="00000000" w14:paraId="000000A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color w:val="8c003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8c0039"/>
          <w:sz w:val="26"/>
          <w:szCs w:val="26"/>
          <w:rtl w:val="0"/>
        </w:rPr>
        <w:t xml:space="preserve">Основные направления применения метрик</w:t>
      </w:r>
    </w:p>
    <w:p w:rsidR="00000000" w:rsidDel="00000000" w:rsidP="00000000" w:rsidRDefault="00000000" w:rsidRPr="00000000" w14:paraId="000000B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Выделяют ШЕСТЬ основных направлений :</w:t>
      </w:r>
    </w:p>
    <w:p w:rsidR="00000000" w:rsidDel="00000000" w:rsidP="00000000" w:rsidRDefault="00000000" w:rsidRPr="00000000" w14:paraId="000000B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топологической и информационной сложности ПО;</w:t>
      </w:r>
    </w:p>
    <w:p w:rsidR="00000000" w:rsidDel="00000000" w:rsidP="00000000" w:rsidRDefault="00000000" w:rsidRPr="00000000" w14:paraId="000000B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надежности ПО;</w:t>
      </w:r>
    </w:p>
    <w:p w:rsidR="00000000" w:rsidDel="00000000" w:rsidP="00000000" w:rsidRDefault="00000000" w:rsidRPr="00000000" w14:paraId="000000B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производительности ПО и повышения его эффективности;</w:t>
      </w:r>
    </w:p>
    <w:p w:rsidR="00000000" w:rsidDel="00000000" w:rsidP="00000000" w:rsidRDefault="00000000" w:rsidRPr="00000000" w14:paraId="000000B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уровня языковых средств и их применения;</w:t>
      </w:r>
    </w:p>
    <w:p w:rsidR="00000000" w:rsidDel="00000000" w:rsidP="00000000" w:rsidRDefault="00000000" w:rsidRPr="00000000" w14:paraId="000000B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трудности восприятия и понимания программных текстов;</w:t>
      </w:r>
    </w:p>
    <w:p w:rsidR="00000000" w:rsidDel="00000000" w:rsidP="00000000" w:rsidRDefault="00000000" w:rsidRPr="00000000" w14:paraId="000000B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6.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оценки производительности труда программистов.</w:t>
      </w:r>
    </w:p>
    <w:p w:rsidR="00000000" w:rsidDel="00000000" w:rsidP="00000000" w:rsidRDefault="00000000" w:rsidRPr="00000000" w14:paraId="000000B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color w:val="8c0039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8c0039"/>
          <w:sz w:val="26"/>
          <w:szCs w:val="26"/>
          <w:rtl w:val="0"/>
        </w:rPr>
        <w:t xml:space="preserve">Метрики сложности ПО</w:t>
      </w:r>
    </w:p>
    <w:p w:rsidR="00000000" w:rsidDel="00000000" w:rsidP="00000000" w:rsidRDefault="00000000" w:rsidRPr="00000000" w14:paraId="000000B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Выделяют </w:t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6"/>
          <w:szCs w:val="26"/>
          <w:rtl w:val="0"/>
        </w:rPr>
        <w:t xml:space="preserve">3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основные группы:</w:t>
      </w:r>
    </w:p>
    <w:p w:rsidR="00000000" w:rsidDel="00000000" w:rsidP="00000000" w:rsidRDefault="00000000" w:rsidRPr="00000000" w14:paraId="000000B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метрики размера программ</w:t>
      </w:r>
    </w:p>
    <w:p w:rsidR="00000000" w:rsidDel="00000000" w:rsidP="00000000" w:rsidRDefault="00000000" w:rsidRPr="00000000" w14:paraId="000000B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2)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метрики сложности потока</w:t>
      </w:r>
    </w:p>
    <w:p w:rsidR="00000000" w:rsidDel="00000000" w:rsidP="00000000" w:rsidRDefault="00000000" w:rsidRPr="00000000" w14:paraId="000000B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управления программ</w:t>
      </w:r>
    </w:p>
    <w:p w:rsidR="00000000" w:rsidDel="00000000" w:rsidP="00000000" w:rsidRDefault="00000000" w:rsidRPr="00000000" w14:paraId="000000B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e4005c"/>
          <w:sz w:val="26"/>
          <w:szCs w:val="26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метрики сложности потока</w:t>
      </w:r>
    </w:p>
    <w:p w:rsidR="00000000" w:rsidDel="00000000" w:rsidP="00000000" w:rsidRDefault="00000000" w:rsidRPr="00000000" w14:paraId="000000B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данных программ</w:t>
      </w:r>
    </w:p>
    <w:p w:rsidR="00000000" w:rsidDel="00000000" w:rsidP="00000000" w:rsidRDefault="00000000" w:rsidRPr="00000000" w14:paraId="000000B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19. Метрики размера программ. Примеры.</w:t>
      </w:r>
    </w:p>
    <w:p w:rsidR="00000000" w:rsidDel="00000000" w:rsidP="00000000" w:rsidRDefault="00000000" w:rsidRPr="00000000" w14:paraId="000000C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Метрики размера программ</w:t>
      </w:r>
    </w:p>
    <w:p w:rsidR="00000000" w:rsidDel="00000000" w:rsidP="00000000" w:rsidRDefault="00000000" w:rsidRPr="00000000" w14:paraId="000000C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Традиционной характеристикой размера программ является количество строк исходного текста (кода)</w:t>
      </w:r>
    </w:p>
    <w:p w:rsidR="00000000" w:rsidDel="00000000" w:rsidP="00000000" w:rsidRDefault="00000000" w:rsidRPr="00000000" w14:paraId="000000C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color w:val="c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Source Lin):es Of Code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c00000"/>
          <w:sz w:val="26"/>
          <w:szCs w:val="26"/>
          <w:rtl w:val="0"/>
        </w:rPr>
        <w:t xml:space="preserve">, SLOC).</w:t>
      </w:r>
    </w:p>
    <w:p w:rsidR="00000000" w:rsidDel="00000000" w:rsidP="00000000" w:rsidRDefault="00000000" w:rsidRPr="00000000" w14:paraId="000000C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Выделяют два основных подхода:</w:t>
      </w:r>
    </w:p>
    <w:p w:rsidR="00000000" w:rsidDel="00000000" w:rsidP="00000000" w:rsidRDefault="00000000" w:rsidRPr="00000000" w14:paraId="000000C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оценка показателя SLOC по аналогии;</w:t>
      </w:r>
    </w:p>
    <w:p w:rsidR="00000000" w:rsidDel="00000000" w:rsidP="00000000" w:rsidRDefault="00000000" w:rsidRPr="00000000" w14:paraId="000000C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оценка показателя SLOC «снизу-вверх» экспертным методом.</w:t>
      </w:r>
    </w:p>
    <w:p w:rsidR="00000000" w:rsidDel="00000000" w:rsidP="00000000" w:rsidRDefault="00000000" w:rsidRPr="00000000" w14:paraId="000000C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ХОЛСТЕДА</w:t>
      </w:r>
    </w:p>
    <w:p w:rsidR="00000000" w:rsidDel="00000000" w:rsidP="00000000" w:rsidRDefault="00000000" w:rsidRPr="00000000" w14:paraId="000000C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Основу метрики составляют 4 измеряемых характеристики программы:</w:t>
      </w:r>
    </w:p>
    <w:p w:rsidR="00000000" w:rsidDel="00000000" w:rsidP="00000000" w:rsidRDefault="00000000" w:rsidRPr="00000000" w14:paraId="000000C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n1 - число уникальных операторов программы, включая символы-разделители, имена процедур и знаки операций (словарь операторов);</w:t>
      </w:r>
    </w:p>
    <w:p w:rsidR="00000000" w:rsidDel="00000000" w:rsidP="00000000" w:rsidRDefault="00000000" w:rsidRPr="00000000" w14:paraId="000000C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n2 - число уникальных операндов программы (словарь операндов);</w:t>
      </w:r>
    </w:p>
    <w:p w:rsidR="00000000" w:rsidDel="00000000" w:rsidP="00000000" w:rsidRDefault="00000000" w:rsidRPr="00000000" w14:paraId="000000C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N1 - общее число операторов в программе;</w:t>
      </w:r>
    </w:p>
    <w:p w:rsidR="00000000" w:rsidDel="00000000" w:rsidP="00000000" w:rsidRDefault="00000000" w:rsidRPr="00000000" w14:paraId="000000C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N2 - общее число операндов в программе. </w:t>
      </w:r>
    </w:p>
    <w:p w:rsidR="00000000" w:rsidDel="00000000" w:rsidP="00000000" w:rsidRDefault="00000000" w:rsidRPr="00000000" w14:paraId="000000C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Оценки метрики Холстеда</w:t>
      </w:r>
    </w:p>
    <w:p w:rsidR="00000000" w:rsidDel="00000000" w:rsidP="00000000" w:rsidRDefault="00000000" w:rsidRPr="00000000" w14:paraId="000000C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■словарь программы</w:t>
      </w:r>
    </w:p>
    <w:p w:rsidR="00000000" w:rsidDel="00000000" w:rsidP="00000000" w:rsidRDefault="00000000" w:rsidRPr="00000000" w14:paraId="000000C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 = n1+n2,</w:t>
      </w:r>
    </w:p>
    <w:p w:rsidR="00000000" w:rsidDel="00000000" w:rsidP="00000000" w:rsidRDefault="00000000" w:rsidRPr="00000000" w14:paraId="000000C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■длину программы</w:t>
      </w:r>
    </w:p>
    <w:p w:rsidR="00000000" w:rsidDel="00000000" w:rsidP="00000000" w:rsidRDefault="00000000" w:rsidRPr="00000000" w14:paraId="000000D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 = N1+N2, (1)</w:t>
      </w:r>
    </w:p>
    <w:p w:rsidR="00000000" w:rsidDel="00000000" w:rsidP="00000000" w:rsidRDefault="00000000" w:rsidRPr="00000000" w14:paraId="000000D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■объем программы</w:t>
      </w:r>
    </w:p>
    <w:p w:rsidR="00000000" w:rsidDel="00000000" w:rsidP="00000000" w:rsidRDefault="00000000" w:rsidRPr="00000000" w14:paraId="000000D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 = N*log2(n) (quality) ПОбит) (2)  </w:t>
      </w:r>
    </w:p>
    <w:p w:rsidR="00000000" w:rsidDel="00000000" w:rsidP="00000000" w:rsidRDefault="00000000" w:rsidRPr="00000000" w14:paraId="000000D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20. Метрики сложности потока управления программ. Примеры.</w:t>
      </w:r>
    </w:p>
    <w:p w:rsidR="00000000" w:rsidDel="00000000" w:rsidP="00000000" w:rsidRDefault="00000000" w:rsidRPr="00000000" w14:paraId="000000D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Основная цель метрик сложности – выявить наиболее критичные участки ПС,</w:t>
      </w:r>
    </w:p>
    <w:p w:rsidR="00000000" w:rsidDel="00000000" w:rsidP="00000000" w:rsidRDefault="00000000" w:rsidRPr="00000000" w14:paraId="000000D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которые являются потенциальными источниками ошибок и повышенных рисков на всех стадиях его жизненного цикла. Характерно представление программ в виде управляющего ориентированного графа </w:t>
      </w:r>
      <w:r w:rsidDel="00000000" w:rsidR="00000000" w:rsidRPr="00000000">
        <w:rPr>
          <w:rFonts w:ascii="Times New Roman" w:cs="Times New Roman" w:eastAsia="Times New Roman" w:hAnsi="Times New Roman"/>
          <w:color w:val="8c0039"/>
          <w:sz w:val="26"/>
          <w:szCs w:val="26"/>
          <w:rtl w:val="0"/>
        </w:rPr>
        <w:t xml:space="preserve">G=(V,E),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где V - вершины, соответствующие операторам, E - дуги, соответствующие переходам.   Структурная сложность определяется:</w:t>
      </w:r>
    </w:p>
    <w:p w:rsidR="00000000" w:rsidDel="00000000" w:rsidP="00000000" w:rsidRDefault="00000000" w:rsidRPr="00000000" w14:paraId="000000D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■числом взаимодействующих компонент;</w:t>
      </w:r>
    </w:p>
    <w:p w:rsidR="00000000" w:rsidDel="00000000" w:rsidP="00000000" w:rsidRDefault="00000000" w:rsidRPr="00000000" w14:paraId="000000D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■числом связей между компонентами;</w:t>
      </w:r>
    </w:p>
    <w:p w:rsidR="00000000" w:rsidDel="00000000" w:rsidP="00000000" w:rsidRDefault="00000000" w:rsidRPr="00000000" w14:paraId="000000D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■сложностью взаимодействия компонент.  </w:t>
      </w:r>
    </w:p>
    <w:p w:rsidR="00000000" w:rsidDel="00000000" w:rsidP="00000000" w:rsidRDefault="00000000" w:rsidRPr="00000000" w14:paraId="000000D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оценивания сложности потока управления программы –</w:t>
      </w:r>
    </w:p>
    <w:p w:rsidR="00000000" w:rsidDel="00000000" w:rsidP="00000000" w:rsidRDefault="00000000" w:rsidRPr="00000000" w14:paraId="000000D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ЦИКЛОМАТИЧЕСКАЯ СЛОЖНОСТЬ,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(Томас МакКейб, Thomas McCabe)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D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Данная метрика вычисляется на основе </w:t>
      </w:r>
      <w:r w:rsidDel="00000000" w:rsidR="00000000" w:rsidRPr="00000000">
        <w:rPr>
          <w:rFonts w:ascii="Times New Roman" w:cs="Times New Roman" w:eastAsia="Times New Roman" w:hAnsi="Times New Roman"/>
          <w:color w:val="7030a0"/>
          <w:sz w:val="26"/>
          <w:szCs w:val="26"/>
          <w:rtl w:val="0"/>
        </w:rPr>
        <w:t xml:space="preserve">ориентированного графа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D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Формула вычисления цикломатической сложности выглядит:</w:t>
      </w:r>
    </w:p>
    <w:tbl>
      <w:tblPr>
        <w:tblStyle w:val="Table1"/>
        <w:tblW w:w="9250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80"/>
        <w:gridCol w:w="1370"/>
        <w:tblGridChange w:id="0">
          <w:tblGrid>
            <w:gridCol w:w="7880"/>
            <w:gridCol w:w="1370"/>
          </w:tblGrid>
        </w:tblGridChange>
      </w:tblGrid>
      <w:tr>
        <w:trPr>
          <w:trHeight w:val="495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283.46456692913375" w:right="-421.65354330708624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Z(G) = l – v + 2*p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-283.46456692913375" w:right="-421.65354330708624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l – число ребер (дуг) графа программы,</w:t>
      </w:r>
    </w:p>
    <w:p w:rsidR="00000000" w:rsidDel="00000000" w:rsidP="00000000" w:rsidRDefault="00000000" w:rsidRPr="00000000" w14:paraId="000000E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v – число узлов (вершин) графа,</w:t>
      </w:r>
    </w:p>
    <w:p w:rsidR="00000000" w:rsidDel="00000000" w:rsidP="00000000" w:rsidRDefault="00000000" w:rsidRPr="00000000" w14:paraId="000000E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 – число компонентов связности графа.  </w:t>
      </w:r>
    </w:p>
    <w:p w:rsidR="00000000" w:rsidDel="00000000" w:rsidP="00000000" w:rsidRDefault="00000000" w:rsidRPr="00000000" w14:paraId="000000E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Число компонентов связности графа можно рассматривать как количество</w:t>
      </w:r>
    </w:p>
    <w:p w:rsidR="00000000" w:rsidDel="00000000" w:rsidP="00000000" w:rsidRDefault="00000000" w:rsidRPr="00000000" w14:paraId="000000E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дуг, которые необходимо добавить для преобразования графа в сильносвязный.</w:t>
      </w:r>
    </w:p>
    <w:p w:rsidR="00000000" w:rsidDel="00000000" w:rsidP="00000000" w:rsidRDefault="00000000" w:rsidRPr="00000000" w14:paraId="000000E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Сильносвязным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называется граф, любые две вершины которого взаимно достижимы.  </w:t>
      </w:r>
    </w:p>
    <w:p w:rsidR="00000000" w:rsidDel="00000000" w:rsidP="00000000" w:rsidRDefault="00000000" w:rsidRPr="00000000" w14:paraId="000000E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Цикломатическое число</w:t>
      </w:r>
    </w:p>
    <w:p w:rsidR="00000000" w:rsidDel="00000000" w:rsidP="00000000" w:rsidRDefault="00000000" w:rsidRPr="00000000" w14:paraId="000000E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Маккейба</w:t>
      </w:r>
    </w:p>
    <w:p w:rsidR="00000000" w:rsidDel="00000000" w:rsidP="00000000" w:rsidRDefault="00000000" w:rsidRPr="00000000" w14:paraId="000000E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По сути Z(G) определяет число линейнонезависимых контуров в сильносвязном графе. Цикломатическое число Маккейба показывает требуемое (минимальное) число проходов для покрытия всех контуров сильносвязанного графа или количество тестовых прогонов программы, необходимых для исчерпывающего тестирования по критерию «работает каждая ветвь»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829050" cy="24145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подсчета точек пересечения</w:t>
      </w:r>
    </w:p>
    <w:p w:rsidR="00000000" w:rsidDel="00000000" w:rsidP="00000000" w:rsidRDefault="00000000" w:rsidRPr="00000000" w14:paraId="000000E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Определение: В графе программы, где каждому оператору соответствует вершина, т. е. не исключены линейные участки, при передаче управления от вершины a к b номер оператора a равен min(a,b), а номер оператора b - max(a,b).</w:t>
      </w:r>
    </w:p>
    <w:p w:rsidR="00000000" w:rsidDel="00000000" w:rsidP="00000000" w:rsidRDefault="00000000" w:rsidRPr="00000000" w14:paraId="000000E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Точка пересечения дуг возникает в случае выхода управления за пределы пары вершин (a,b) .</w:t>
      </w:r>
    </w:p>
    <w:p w:rsidR="00000000" w:rsidDel="00000000" w:rsidP="00000000" w:rsidRDefault="00000000" w:rsidRPr="00000000" w14:paraId="000000E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ДЖИЛБА</w:t>
      </w:r>
    </w:p>
    <w:p w:rsidR="00000000" w:rsidDel="00000000" w:rsidP="00000000" w:rsidRDefault="00000000" w:rsidRPr="00000000" w14:paraId="000000E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Простая, но достаточно эффективная метрика определения сложности</w:t>
      </w:r>
    </w:p>
    <w:p w:rsidR="00000000" w:rsidDel="00000000" w:rsidP="00000000" w:rsidRDefault="00000000" w:rsidRPr="00000000" w14:paraId="000000E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программы – подсчет насыщенности программы условными операторами.</w:t>
      </w:r>
    </w:p>
    <w:p w:rsidR="00000000" w:rsidDel="00000000" w:rsidP="00000000" w:rsidRDefault="00000000" w:rsidRPr="00000000" w14:paraId="000000E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Вводятся две характеристики:</w:t>
      </w:r>
    </w:p>
    <w:p w:rsidR="00000000" w:rsidDel="00000000" w:rsidP="00000000" w:rsidRDefault="00000000" w:rsidRPr="00000000" w14:paraId="000000F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CL - абсолютная сложность программы, характеризующаяся количеством операторов условия;</w:t>
      </w:r>
    </w:p>
    <w:p w:rsidR="00000000" w:rsidDel="00000000" w:rsidP="00000000" w:rsidRDefault="00000000" w:rsidRPr="00000000" w14:paraId="000000F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cl - относительная сложность программы, характеризующаяся насыщенностью программы операторами условия, т. е. cl определяется как отношение CL к общему числу операторов.</w:t>
      </w:r>
    </w:p>
    <w:p w:rsidR="00000000" w:rsidDel="00000000" w:rsidP="00000000" w:rsidRDefault="00000000" w:rsidRPr="00000000" w14:paraId="000000F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 основе метрики Джилба построена еще одна метрика – характеристика</w:t>
      </w:r>
    </w:p>
    <w:p w:rsidR="00000000" w:rsidDel="00000000" w:rsidP="00000000" w:rsidRDefault="00000000" w:rsidRPr="00000000" w14:paraId="000000F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максимального уровня вложенности оператора (CLI).  </w:t>
      </w:r>
    </w:p>
    <w:p w:rsidR="00000000" w:rsidDel="00000000" w:rsidP="00000000" w:rsidRDefault="00000000" w:rsidRPr="00000000" w14:paraId="000000F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ГРАНИЧНЫХ ЗНАЧЕНИЙ</w:t>
      </w:r>
    </w:p>
    <w:p w:rsidR="00000000" w:rsidDel="00000000" w:rsidP="00000000" w:rsidRDefault="00000000" w:rsidRPr="00000000" w14:paraId="000000F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Пусть G=(V,E) — ориентированный граф программы с единственной</w:t>
      </w:r>
    </w:p>
    <w:p w:rsidR="00000000" w:rsidDel="00000000" w:rsidP="00000000" w:rsidRDefault="00000000" w:rsidRPr="00000000" w14:paraId="000000F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начальной и единственной конечной вершинами. Отрицательная степень вершины – число входящих в вершину дуг. Положительная степень вершины –</w:t>
      </w:r>
    </w:p>
    <w:p w:rsidR="00000000" w:rsidDel="00000000" w:rsidP="00000000" w:rsidRDefault="00000000" w:rsidRPr="00000000" w14:paraId="000000F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число исходящих из вершины дуг.</w:t>
      </w:r>
    </w:p>
    <w:p w:rsidR="00000000" w:rsidDel="00000000" w:rsidP="00000000" w:rsidRDefault="00000000" w:rsidRPr="00000000" w14:paraId="000000F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Тогда набор вершин графа можно разбить на две группы:</w:t>
      </w:r>
    </w:p>
    <w:p w:rsidR="00000000" w:rsidDel="00000000" w:rsidP="00000000" w:rsidRDefault="00000000" w:rsidRPr="00000000" w14:paraId="000000F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color w:val="c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■вершины у которых положительная степень &lt;=1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(принимающие вершины)</w:t>
      </w:r>
    </w:p>
    <w:p w:rsidR="00000000" w:rsidDel="00000000" w:rsidP="00000000" w:rsidRDefault="00000000" w:rsidRPr="00000000" w14:paraId="000000F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■вершины у которых положительная степ  &gt;=2 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(вершины отбора)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 </w:t>
      </w:r>
    </w:p>
    <w:p w:rsidR="00000000" w:rsidDel="00000000" w:rsidP="00000000" w:rsidRDefault="00000000" w:rsidRPr="00000000" w14:paraId="000000F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Каждая вершина имеет скорректированную сложность:</w:t>
      </w:r>
    </w:p>
    <w:p w:rsidR="00000000" w:rsidDel="00000000" w:rsidP="00000000" w:rsidRDefault="00000000" w:rsidRPr="00000000" w14:paraId="000000F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■Принимающая = 1,</w:t>
      </w:r>
    </w:p>
    <w:p w:rsidR="00000000" w:rsidDel="00000000" w:rsidP="00000000" w:rsidRDefault="00000000" w:rsidRPr="00000000" w14:paraId="000000F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■Конечная = 0.</w:t>
      </w:r>
    </w:p>
    <w:p w:rsidR="00000000" w:rsidDel="00000000" w:rsidP="00000000" w:rsidRDefault="00000000" w:rsidRPr="00000000" w14:paraId="000000F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■Вершина отбора = числу вершин подграфа.</w:t>
      </w:r>
    </w:p>
    <w:p w:rsidR="00000000" w:rsidDel="00000000" w:rsidP="00000000" w:rsidRDefault="00000000" w:rsidRPr="00000000" w14:paraId="000000F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Скорректированные сложности всех вершин графа G суммируются,</w:t>
      </w:r>
    </w:p>
    <w:p w:rsidR="00000000" w:rsidDel="00000000" w:rsidP="00000000" w:rsidRDefault="00000000" w:rsidRPr="00000000" w14:paraId="0000010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образуя абсолютную граничную сложность программы (Sa)  </w:t>
      </w:r>
    </w:p>
    <w:p w:rsidR="00000000" w:rsidDel="00000000" w:rsidP="00000000" w:rsidRDefault="00000000" w:rsidRPr="00000000" w14:paraId="0000010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Граничная сложность программы</w:t>
      </w:r>
    </w:p>
    <w:p w:rsidR="00000000" w:rsidDel="00000000" w:rsidP="00000000" w:rsidRDefault="00000000" w:rsidRPr="00000000" w14:paraId="0000010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определяется как: S0=1-(v-1) / Sa ,где</w:t>
      </w:r>
    </w:p>
    <w:p w:rsidR="00000000" w:rsidDel="00000000" w:rsidP="00000000" w:rsidRDefault="00000000" w:rsidRPr="00000000" w14:paraId="0000010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■S0 – относительная граничная сложность программы;</w:t>
      </w:r>
    </w:p>
    <w:p w:rsidR="00000000" w:rsidDel="00000000" w:rsidP="00000000" w:rsidRDefault="00000000" w:rsidRPr="00000000" w14:paraId="0000010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■Sa – абсолютная граничная сложность программы,</w:t>
      </w:r>
    </w:p>
    <w:p w:rsidR="00000000" w:rsidDel="00000000" w:rsidP="00000000" w:rsidRDefault="00000000" w:rsidRPr="00000000" w14:paraId="0000010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■v – общее число вершин графа программы.</w:t>
      </w:r>
    </w:p>
    <w:p w:rsidR="00000000" w:rsidDel="00000000" w:rsidP="00000000" w:rsidRDefault="00000000" w:rsidRPr="00000000" w14:paraId="0000010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21. Метрики сложности потока данных программ. Примеры.</w:t>
      </w:r>
    </w:p>
    <w:p w:rsidR="00000000" w:rsidDel="00000000" w:rsidP="00000000" w:rsidRDefault="00000000" w:rsidRPr="00000000" w14:paraId="0000010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сложности потока</w:t>
      </w:r>
    </w:p>
    <w:p w:rsidR="00000000" w:rsidDel="00000000" w:rsidP="00000000" w:rsidRDefault="00000000" w:rsidRPr="00000000" w14:paraId="0000010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данных</w:t>
      </w:r>
    </w:p>
    <w:p w:rsidR="00000000" w:rsidDel="00000000" w:rsidP="00000000" w:rsidRDefault="00000000" w:rsidRPr="00000000" w14:paraId="0000010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Характеристика Aup отражает сколько раз модули Up действительно получили доступ к глоб. переменным,число Pup – сколько раз они могли бы получить доступ.</w:t>
      </w:r>
    </w:p>
    <w:p w:rsidR="00000000" w:rsidDel="00000000" w:rsidP="00000000" w:rsidRDefault="00000000" w:rsidRPr="00000000" w14:paraId="0000010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Отношение числа фактических обращений к возможным определяется как :</w:t>
      </w:r>
    </w:p>
    <w:p w:rsidR="00000000" w:rsidDel="00000000" w:rsidP="00000000" w:rsidRDefault="00000000" w:rsidRPr="00000000" w14:paraId="0000010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Rup = Aup / Pup</w:t>
      </w:r>
    </w:p>
    <w:p w:rsidR="00000000" w:rsidDel="00000000" w:rsidP="00000000" w:rsidRDefault="00000000" w:rsidRPr="00000000" w14:paraId="0000010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Формула показывает приближенную вероятность ссылки произвольного модуля на произвольную глобальную переменную</w:t>
      </w: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.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Чем выше эта вероятность, тем выше вероятность «несанкционированного» изменения к.-либо переменной  </w:t>
      </w:r>
    </w:p>
    <w:p w:rsidR="00000000" w:rsidDel="00000000" w:rsidP="00000000" w:rsidRDefault="00000000" w:rsidRPr="00000000" w14:paraId="0000010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Спен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это число утверждений, содержащих данный идентификатор, между его первым и последним появлением в тексте программы. Идентификатор, появившийся n): раз, имеет спен, равный n):-1.</w:t>
      </w:r>
    </w:p>
    <w:p w:rsidR="00000000" w:rsidDel="00000000" w:rsidP="00000000" w:rsidRDefault="00000000" w:rsidRPr="00000000" w14:paraId="0000010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Спен определяет количество контролирующих утверждений (контрольных точек), вводимых в тело программы при построении трассы программы по этому идентификатору в процессе тестирования и отладки   метрика Чепина</w:t>
      </w:r>
    </w:p>
    <w:p w:rsidR="00000000" w:rsidDel="00000000" w:rsidP="00000000" w:rsidRDefault="00000000" w:rsidRPr="00000000" w14:paraId="0000011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Суть метода состоит в оценке информационной прочности отдельно взятого</w:t>
      </w:r>
    </w:p>
    <w:p w:rsidR="00000000" w:rsidDel="00000000" w:rsidP="00000000" w:rsidRDefault="00000000" w:rsidRPr="00000000" w14:paraId="0000011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программного модуля с помощью анализа характера использования переменных из списка ввода-вывода.</w:t>
      </w:r>
    </w:p>
    <w:p w:rsidR="00000000" w:rsidDel="00000000" w:rsidP="00000000" w:rsidRDefault="00000000" w:rsidRPr="00000000" w14:paraId="0000011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метрика Чепина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Все множество переменных, составляющих список вводавывода разбивается на 4 функциональные группы:</w:t>
      </w:r>
    </w:p>
    <w:p w:rsidR="00000000" w:rsidDel="00000000" w:rsidP="00000000" w:rsidRDefault="00000000" w:rsidRPr="00000000" w14:paraId="0000011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Р – вводимые переменные для расчетов и для обеспечения вывода.</w:t>
      </w:r>
    </w:p>
    <w:p w:rsidR="00000000" w:rsidDel="00000000" w:rsidP="00000000" w:rsidRDefault="00000000" w:rsidRPr="00000000" w14:paraId="0000011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М – модифицируемые или создаваемые внутри программы переменные.</w:t>
      </w:r>
    </w:p>
    <w:p w:rsidR="00000000" w:rsidDel="00000000" w:rsidP="00000000" w:rsidRDefault="00000000" w:rsidRPr="00000000" w14:paraId="0000011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C – переменные, участвующие в управлении работой программного модуля (quality) ПОуправляющие переменные).</w:t>
      </w:r>
    </w:p>
    <w:p w:rsidR="00000000" w:rsidDel="00000000" w:rsidP="00000000" w:rsidRDefault="00000000" w:rsidRPr="00000000" w14:paraId="0000011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■ T – не используемые в программе (quality) ПО«паразитные») переменные.</w:t>
      </w:r>
    </w:p>
    <w:p w:rsidR="00000000" w:rsidDel="00000000" w:rsidP="00000000" w:rsidRDefault="00000000" w:rsidRPr="00000000" w14:paraId="0000011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Т.к. каждая переменная может выполнять одновременно несколько функций, необходимо учитывать ее в каждой соответствующей функциональной группе.</w:t>
      </w:r>
    </w:p>
    <w:p w:rsidR="00000000" w:rsidDel="00000000" w:rsidP="00000000" w:rsidRDefault="00000000" w:rsidRPr="00000000" w14:paraId="0000011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c00000"/>
          <w:sz w:val="26"/>
          <w:szCs w:val="26"/>
          <w:rtl w:val="0"/>
        </w:rPr>
        <w:t xml:space="preserve">Q = P + 2*M + 3*C + 0.5*T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22. Основные понятия сертификации программных средств и систем качества.</w:t>
      </w:r>
    </w:p>
    <w:p w:rsidR="00000000" w:rsidDel="00000000" w:rsidP="00000000" w:rsidRDefault="00000000" w:rsidRPr="00000000" w14:paraId="0000011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 руководстве ИСО/МЭК 2-1983 Общие термины и определения в области стандартизации и смежных видов деятельности -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сертификация соответствия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определена как действие третьей стороны, доказывающее, что обеспечивается необходимая уверенность в том, что должным образом идентифицированная продукция, процесс или услуга соответствует конкретному стандарту или другому нормативному документу. В понятие нормативные документы включены документы, содержащие правила, общие принципы или характеристики, касающиеся различных видов деятельности или их результатов, стандарты, технические требования, инструкции и регламенты по применению.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Результатом положительных испытаний является сертификат соответствия - документ, изданный в соответствии с правилами системы сертификации, удостоверяющий, что обеспечивается необходимая уверенность в том, что должным образом идентифицированная продукция, процесс или услуга соответствует конкретным стандартам или другим нормативным документам.</w:t>
      </w:r>
    </w:p>
    <w:p w:rsidR="00000000" w:rsidDel="00000000" w:rsidP="00000000" w:rsidRDefault="00000000" w:rsidRPr="00000000" w14:paraId="0000011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Основные понятия, цели и виды сертификации программных средств:</w:t>
      </w:r>
    </w:p>
    <w:p w:rsidR="00000000" w:rsidDel="00000000" w:rsidP="00000000" w:rsidRDefault="00000000" w:rsidRPr="00000000" w14:paraId="0000011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стандартное определение понятий и компонентов процессов сертификации;</w:t>
      </w:r>
    </w:p>
    <w:p w:rsidR="00000000" w:rsidDel="00000000" w:rsidP="00000000" w:rsidRDefault="00000000" w:rsidRPr="00000000" w14:paraId="00000120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распределение потребностей в сертификации продукции среди производителей и заказчиков программных средств;</w:t>
      </w:r>
    </w:p>
    <w:p w:rsidR="00000000" w:rsidDel="00000000" w:rsidP="00000000" w:rsidRDefault="00000000" w:rsidRPr="00000000" w14:paraId="00000121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задачи и эффективность обязательной и добровольной сертификации программных средств.</w:t>
      </w:r>
    </w:p>
    <w:p w:rsidR="00000000" w:rsidDel="00000000" w:rsidP="00000000" w:rsidRDefault="00000000" w:rsidRPr="00000000" w14:paraId="00000122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23. Организация сертификации программных средств.</w:t>
      </w:r>
    </w:p>
    <w:p w:rsidR="00000000" w:rsidDel="00000000" w:rsidP="00000000" w:rsidRDefault="00000000" w:rsidRPr="00000000" w14:paraId="00000124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Решение о выдаче сертификата на основе соответствия действующим и/или специально разработанным документам:</w:t>
      </w:r>
    </w:p>
    <w:p w:rsidR="00000000" w:rsidDel="00000000" w:rsidP="00000000" w:rsidRDefault="00000000" w:rsidRPr="00000000" w14:paraId="00000125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1)международным и государственным стандартам на технологии создания ПС, их системы обеспечения качества и конкретную продукцию;</w:t>
      </w:r>
    </w:p>
    <w:p w:rsidR="00000000" w:rsidDel="00000000" w:rsidP="00000000" w:rsidRDefault="00000000" w:rsidRPr="00000000" w14:paraId="00000126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2)стандартам на сопровождающую программный продукт документацию с учетом необходимости и достаточности номенклатуры документов, семантической полноты и однозначности понимания содержания документов;</w:t>
      </w:r>
    </w:p>
    <w:p w:rsidR="00000000" w:rsidDel="00000000" w:rsidP="00000000" w:rsidRDefault="00000000" w:rsidRPr="00000000" w14:paraId="00000127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3)нормативным и эксплуатационным документам на конкретный программный продукт - техническим условиям, техническим описаниям, спецификациям требований и другим регламентирующим документам по согласованному выбору заказчика, разработчика и испытателя;</w:t>
      </w:r>
    </w:p>
    <w:p w:rsidR="00000000" w:rsidDel="00000000" w:rsidP="00000000" w:rsidRDefault="00000000" w:rsidRPr="00000000" w14:paraId="00000128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4)действующим международным и национальным стандартам на тестирование, испытания, аттестацию программ, требования которых не ниже требований, регламентируемых отечественными документами.</w:t>
      </w:r>
    </w:p>
    <w:p w:rsidR="00000000" w:rsidDel="00000000" w:rsidP="00000000" w:rsidRDefault="00000000" w:rsidRPr="00000000" w14:paraId="00000129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Сертификационные испытания являются наиболее формализованным и регламентированным этапом тестирования, как продуктов, так и процессов их создания, поддерживаемым значительным числом документов. При сертификации обычно руководствуются следующими основными исходными требованиями заказчика:</w:t>
      </w:r>
    </w:p>
    <w:p w:rsidR="00000000" w:rsidDel="00000000" w:rsidP="00000000" w:rsidRDefault="00000000" w:rsidRPr="00000000" w14:paraId="0000012A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1)утвержденным заказчиком и согласованным с разработчиком техническим заданием и/или спецификацией требований к продукту, а также утвержденным комплектом эксплуатационной документации на комплекс программ и его компоненты, а также на систему обеспечения их качества;</w:t>
      </w:r>
    </w:p>
    <w:p w:rsidR="00000000" w:rsidDel="00000000" w:rsidP="00000000" w:rsidRDefault="00000000" w:rsidRPr="00000000" w14:paraId="0000012B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2)действующими международными, государственными и ведомственными стандартами на проектирование и испытания программ, а также на техническую документацию производства и продукции;</w:t>
      </w:r>
    </w:p>
    <w:p w:rsidR="00000000" w:rsidDel="00000000" w:rsidP="00000000" w:rsidRDefault="00000000" w:rsidRPr="00000000" w14:paraId="0000012C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3)программой испытаний по всем требованиям технического задания и положениям эксплуатационной документации;</w:t>
      </w:r>
    </w:p>
    <w:p w:rsidR="00000000" w:rsidDel="00000000" w:rsidP="00000000" w:rsidRDefault="00000000" w:rsidRPr="00000000" w14:paraId="0000012D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4)методиками испытаний по каждому разделу требований технического задания и документации.</w:t>
      </w:r>
    </w:p>
    <w:p w:rsidR="00000000" w:rsidDel="00000000" w:rsidP="00000000" w:rsidRDefault="00000000" w:rsidRPr="00000000" w14:paraId="0000012E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24. Оценка соответствия в Республике Беларусь.  </w:t>
      </w:r>
    </w:p>
    <w:p w:rsidR="00000000" w:rsidDel="00000000" w:rsidP="00000000" w:rsidRDefault="00000000" w:rsidRPr="00000000" w14:paraId="00000130">
      <w:pPr>
        <w:pBdr>
          <w:right w:color="auto" w:space="42" w:sz="0" w:val="none"/>
        </w:pBdr>
        <w:spacing w:after="0" w:before="420"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Оценка соответствия в Беларуси выполняется на основе Закона Республики Беларусь № 269-З «Об оценке соответствия требованиям технических нор-мативных правовых актов в области технического нормирования и стандартизации» [55]. Оценка соответствия осуществляется в целях:</w:t>
      </w:r>
    </w:p>
    <w:p w:rsidR="00000000" w:rsidDel="00000000" w:rsidP="00000000" w:rsidRDefault="00000000" w:rsidRPr="00000000" w14:paraId="00000131">
      <w:pPr>
        <w:pBdr>
          <w:right w:color="auto" w:space="40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·обеспечения защиты жизни, здоровья и наследственности человека, имущества и охраны окружающей среды;</w:t>
      </w:r>
    </w:p>
    <w:p w:rsidR="00000000" w:rsidDel="00000000" w:rsidP="00000000" w:rsidRDefault="00000000" w:rsidRPr="00000000" w14:paraId="00000132">
      <w:pPr>
        <w:pBdr>
          <w:left w:color="auto" w:space="27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·повышения конкурентоспособности продукции (услуг);</w:t>
      </w:r>
    </w:p>
    <w:p w:rsidR="00000000" w:rsidDel="00000000" w:rsidP="00000000" w:rsidRDefault="00000000" w:rsidRPr="00000000" w14:paraId="00000133">
      <w:pPr>
        <w:pBdr>
          <w:right w:color="auto" w:space="43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·создания благоприятных условий для обеспечения свободного перемещения продукции на внутреннем и внешнем рынках.</w:t>
      </w:r>
    </w:p>
    <w:p w:rsidR="00000000" w:rsidDel="00000000" w:rsidP="00000000" w:rsidRDefault="00000000" w:rsidRPr="00000000" w14:paraId="00000134">
      <w:pPr>
        <w:pBdr>
          <w:left w:color="auto" w:space="28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Принципами оценки соответствия являются:</w:t>
      </w:r>
    </w:p>
    <w:p w:rsidR="00000000" w:rsidDel="00000000" w:rsidP="00000000" w:rsidRDefault="00000000" w:rsidRPr="00000000" w14:paraId="00000135">
      <w:pPr>
        <w:pBdr>
          <w:right w:color="auto" w:space="51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·гармонизация с международными и межгосударственными(региональными) подходами в области оценки соответствия;</w:t>
      </w:r>
    </w:p>
    <w:p w:rsidR="00000000" w:rsidDel="00000000" w:rsidP="00000000" w:rsidRDefault="00000000" w:rsidRPr="00000000" w14:paraId="00000136">
      <w:pPr>
        <w:pBdr>
          <w:right w:color="auto" w:space="45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·обеспечение идентичности правил и процедур подтверждения соответствия продукции отечественного и иностранного производства;</w:t>
      </w:r>
    </w:p>
    <w:p w:rsidR="00000000" w:rsidDel="00000000" w:rsidP="00000000" w:rsidRDefault="00000000" w:rsidRPr="00000000" w14:paraId="00000137">
      <w:pPr>
        <w:pBdr>
          <w:right w:color="auto" w:space="51" w:sz="0" w:val="none"/>
        </w:pBdr>
        <w:spacing w:after="0" w:before="160"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 соблюдение требований конфиденциальности сведений, полученных при выполнении работ по оценке соответствия.</w:t>
      </w:r>
    </w:p>
    <w:p w:rsidR="00000000" w:rsidDel="00000000" w:rsidP="00000000" w:rsidRDefault="00000000" w:rsidRPr="00000000" w14:paraId="00000138">
      <w:pPr>
        <w:pBdr>
          <w:left w:color="auto" w:space="28" w:sz="0" w:val="none"/>
        </w:pBdr>
        <w:spacing w:after="0" w:before="160"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Основными объектами оценки соответствия являются:</w:t>
      </w:r>
    </w:p>
    <w:p w:rsidR="00000000" w:rsidDel="00000000" w:rsidP="00000000" w:rsidRDefault="00000000" w:rsidRPr="00000000" w14:paraId="00000139">
      <w:pPr>
        <w:pBdr>
          <w:left w:color="auto" w:space="27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·продукция;</w:t>
      </w:r>
    </w:p>
    <w:p w:rsidR="00000000" w:rsidDel="00000000" w:rsidP="00000000" w:rsidRDefault="00000000" w:rsidRPr="00000000" w14:paraId="0000013A">
      <w:pPr>
        <w:pBdr>
          <w:right w:color="auto" w:space="51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·процессы жизненного цикла продукции (разработка, производство, эксплуатация, хранение, перевозка, реализация и утилизация);</w:t>
      </w:r>
    </w:p>
    <w:p w:rsidR="00000000" w:rsidDel="00000000" w:rsidP="00000000" w:rsidRDefault="00000000" w:rsidRPr="00000000" w14:paraId="0000013B">
      <w:pPr>
        <w:pBdr>
          <w:left w:color="auto" w:space="27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·оказание услуг;</w:t>
      </w:r>
    </w:p>
    <w:p w:rsidR="00000000" w:rsidDel="00000000" w:rsidP="00000000" w:rsidRDefault="00000000" w:rsidRPr="00000000" w14:paraId="0000013C">
      <w:pPr>
        <w:pBdr>
          <w:left w:color="auto" w:space="27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·система управления качеством;</w:t>
      </w:r>
    </w:p>
    <w:p w:rsidR="00000000" w:rsidDel="00000000" w:rsidP="00000000" w:rsidRDefault="00000000" w:rsidRPr="00000000" w14:paraId="0000013D">
      <w:pPr>
        <w:pBdr>
          <w:left w:color="auto" w:space="27" w:sz="0" w:val="none"/>
        </w:pBdr>
        <w:spacing w:after="0" w:before="16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·система управления окружающей средой;</w:t>
      </w:r>
    </w:p>
    <w:p w:rsidR="00000000" w:rsidDel="00000000" w:rsidP="00000000" w:rsidRDefault="00000000" w:rsidRPr="00000000" w14:paraId="0000013E">
      <w:pPr>
        <w:pBdr>
          <w:left w:color="auto" w:space="27" w:sz="0" w:val="none"/>
        </w:pBdr>
        <w:spacing w:after="0" w:before="18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·юридические лица;</w:t>
      </w:r>
    </w:p>
    <w:p w:rsidR="00000000" w:rsidDel="00000000" w:rsidP="00000000" w:rsidRDefault="00000000" w:rsidRPr="00000000" w14:paraId="0000013F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·персонал.</w:t>
      </w:r>
    </w:p>
    <w:p w:rsidR="00000000" w:rsidDel="00000000" w:rsidP="00000000" w:rsidRDefault="00000000" w:rsidRPr="00000000" w14:paraId="00000140">
      <w:pPr>
        <w:pBdr>
          <w:left w:color="auto" w:space="28" w:sz="0" w:val="none"/>
        </w:pBdr>
        <w:spacing w:after="0" w:before="160"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Субъектами оценки соответствия являются:</w:t>
      </w:r>
    </w:p>
    <w:p w:rsidR="00000000" w:rsidDel="00000000" w:rsidP="00000000" w:rsidRDefault="00000000" w:rsidRPr="00000000" w14:paraId="00000141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государство в лице уполномоченных государственных органов;</w:t>
      </w:r>
    </w:p>
    <w:p w:rsidR="00000000" w:rsidDel="00000000" w:rsidP="00000000" w:rsidRDefault="00000000" w:rsidRPr="00000000" w14:paraId="00000142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·аккредитованные органы по сертификации;</w:t>
      </w:r>
    </w:p>
    <w:p w:rsidR="00000000" w:rsidDel="00000000" w:rsidP="00000000" w:rsidRDefault="00000000" w:rsidRPr="00000000" w14:paraId="00000143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·аккредитованные испытательные лаборатории (центры);</w:t>
      </w:r>
    </w:p>
    <w:p w:rsidR="00000000" w:rsidDel="00000000" w:rsidP="00000000" w:rsidRDefault="00000000" w:rsidRPr="00000000" w14:paraId="00000144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·заявители на аккредитацию;</w:t>
      </w:r>
    </w:p>
    <w:p w:rsidR="00000000" w:rsidDel="00000000" w:rsidP="00000000" w:rsidRDefault="00000000" w:rsidRPr="00000000" w14:paraId="00000145">
      <w:pPr>
        <w:pBdr>
          <w:left w:color="auto" w:space="27" w:sz="0" w:val="none"/>
        </w:pBdr>
        <w:spacing w:after="0" w:before="18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·заявители на подтверждение соответствия.</w:t>
      </w:r>
    </w:p>
    <w:p w:rsidR="00000000" w:rsidDel="00000000" w:rsidP="00000000" w:rsidRDefault="00000000" w:rsidRPr="00000000" w14:paraId="00000146">
      <w:pPr>
        <w:pBdr>
          <w:right w:color="auto" w:space="51" w:sz="0" w:val="none"/>
        </w:pBdr>
        <w:spacing w:after="0" w:before="180" w:line="276" w:lineRule="auto"/>
        <w:ind w:left="-283.46456692913375" w:right="-421.65354330708624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Законом [55] предусмотрено два вида оценки соответствия: аккредитация и подтверждение соответствия .К документам об оценке соответствия относятся:</w:t>
      </w:r>
    </w:p>
    <w:p w:rsidR="00000000" w:rsidDel="00000000" w:rsidP="00000000" w:rsidRDefault="00000000" w:rsidRPr="00000000" w14:paraId="00000147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·аттестат аккредитации;</w:t>
      </w:r>
    </w:p>
    <w:p w:rsidR="00000000" w:rsidDel="00000000" w:rsidP="00000000" w:rsidRDefault="00000000" w:rsidRPr="00000000" w14:paraId="00000148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·сертификат соответствия;</w:t>
      </w:r>
    </w:p>
    <w:p w:rsidR="00000000" w:rsidDel="00000000" w:rsidP="00000000" w:rsidRDefault="00000000" w:rsidRPr="00000000" w14:paraId="00000149">
      <w:pPr>
        <w:pBdr>
          <w:left w:color="auto" w:space="27" w:sz="0" w:val="none"/>
        </w:pBdr>
        <w:spacing w:after="0" w:before="20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·декларация о соответствии;</w:t>
      </w:r>
    </w:p>
    <w:p w:rsidR="00000000" w:rsidDel="00000000" w:rsidP="00000000" w:rsidRDefault="00000000" w:rsidRPr="00000000" w14:paraId="0000014A">
      <w:pPr>
        <w:pBdr>
          <w:left w:color="auto" w:space="27" w:sz="0" w:val="none"/>
        </w:pBdr>
        <w:spacing w:after="0" w:before="180" w:line="276" w:lineRule="auto"/>
        <w:ind w:left="-283.46456692913375" w:right="-421.65354330708624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·сертификат компетентности.</w:t>
      </w:r>
      <w:r w:rsidDel="00000000" w:rsidR="00000000" w:rsidRPr="00000000">
        <w:rPr>
          <w:rtl w:val="0"/>
        </w:rPr>
      </w:r>
    </w:p>
    <w:sectPr>
      <w:pgSz w:h="16834" w:w="11909"/>
      <w:pgMar w:bottom="523.1102362204729" w:top="708.6614173228347" w:left="850.3937007874016" w:right="708.5433070866151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0.png"/><Relationship Id="rId14" Type="http://schemas.openxmlformats.org/officeDocument/2006/relationships/image" Target="media/image8.jpg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