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EE8" w:rsidRPr="00FC02DB" w:rsidRDefault="00C659DE" w:rsidP="00D30E44">
      <w:pPr>
        <w:spacing w:after="120"/>
        <w:jc w:val="center"/>
        <w:rPr>
          <w:b/>
          <w:color w:val="000000" w:themeColor="text1"/>
          <w:sz w:val="28"/>
          <w:szCs w:val="28"/>
        </w:rPr>
      </w:pPr>
      <w:bookmarkStart w:id="0" w:name="Практическое_занятие_№6_Коммерческое_исп"/>
      <w:bookmarkEnd w:id="0"/>
      <w:r w:rsidRPr="00FC02DB">
        <w:rPr>
          <w:b/>
          <w:color w:val="000000" w:themeColor="text1"/>
          <w:sz w:val="28"/>
          <w:szCs w:val="28"/>
        </w:rPr>
        <w:t>ПРАКТИЧЕСКОЕ ЗАНЯТИЕ №7</w:t>
      </w:r>
    </w:p>
    <w:p w:rsidR="00CB3B9F" w:rsidRPr="00FC02DB" w:rsidRDefault="00CB3B9F" w:rsidP="00D30E44">
      <w:pPr>
        <w:jc w:val="center"/>
        <w:rPr>
          <w:b/>
          <w:color w:val="000000" w:themeColor="text1"/>
          <w:sz w:val="28"/>
          <w:szCs w:val="28"/>
        </w:rPr>
      </w:pPr>
      <w:r w:rsidRPr="00FC02DB">
        <w:rPr>
          <w:b/>
          <w:color w:val="000000" w:themeColor="text1"/>
          <w:sz w:val="28"/>
          <w:szCs w:val="28"/>
        </w:rPr>
        <w:t xml:space="preserve">КОММЕРЧЕСКОЕ ИСПОЛЬЗОВАНИЕ </w:t>
      </w:r>
    </w:p>
    <w:p w:rsidR="00363EE8" w:rsidRPr="00FC02DB" w:rsidRDefault="00CB3B9F" w:rsidP="00D30E44">
      <w:pPr>
        <w:jc w:val="center"/>
        <w:rPr>
          <w:b/>
          <w:color w:val="000000" w:themeColor="text1"/>
          <w:sz w:val="28"/>
          <w:szCs w:val="28"/>
        </w:rPr>
      </w:pPr>
      <w:r w:rsidRPr="00FC02DB">
        <w:rPr>
          <w:b/>
          <w:color w:val="000000" w:themeColor="text1"/>
          <w:sz w:val="28"/>
          <w:szCs w:val="28"/>
        </w:rPr>
        <w:t xml:space="preserve">ОБЪЕКТОВ </w:t>
      </w:r>
      <w:r w:rsidR="00947684" w:rsidRPr="00FC02DB">
        <w:rPr>
          <w:b/>
          <w:bCs/>
          <w:color w:val="000000" w:themeColor="text1"/>
          <w:sz w:val="28"/>
          <w:szCs w:val="28"/>
        </w:rPr>
        <w:t xml:space="preserve">ПРОМЫШЛЕННОЙ </w:t>
      </w:r>
      <w:r w:rsidRPr="00FC02DB">
        <w:rPr>
          <w:b/>
          <w:color w:val="000000" w:themeColor="text1"/>
          <w:sz w:val="28"/>
          <w:szCs w:val="28"/>
        </w:rPr>
        <w:t>СОБСТВЕННОСТИ</w:t>
      </w:r>
    </w:p>
    <w:p w:rsidR="00CB3B9F" w:rsidRPr="00FC02DB" w:rsidRDefault="00CB3B9F" w:rsidP="00D30E44">
      <w:pPr>
        <w:jc w:val="center"/>
        <w:rPr>
          <w:color w:val="000000" w:themeColor="text1"/>
          <w:sz w:val="28"/>
          <w:szCs w:val="28"/>
        </w:rPr>
      </w:pPr>
    </w:p>
    <w:p w:rsidR="00363EE8" w:rsidRPr="00FC02DB" w:rsidRDefault="00D30E44" w:rsidP="00D30E44">
      <w:pPr>
        <w:pStyle w:val="1"/>
        <w:ind w:left="0" w:firstLine="709"/>
        <w:rPr>
          <w:color w:val="000000" w:themeColor="text1"/>
        </w:rPr>
      </w:pPr>
      <w:r w:rsidRPr="00FC02DB">
        <w:rPr>
          <w:color w:val="000000" w:themeColor="text1"/>
        </w:rPr>
        <w:t>1</w:t>
      </w:r>
      <w:r w:rsidR="00CB3B9F" w:rsidRPr="00FC02DB">
        <w:rPr>
          <w:color w:val="000000" w:themeColor="text1"/>
        </w:rPr>
        <w:t> </w:t>
      </w:r>
      <w:r w:rsidR="008B0B0B" w:rsidRPr="00FC02DB">
        <w:rPr>
          <w:color w:val="000000" w:themeColor="text1"/>
        </w:rPr>
        <w:t>Теоретические</w:t>
      </w:r>
      <w:r w:rsidR="008B0B0B" w:rsidRPr="00FC02DB">
        <w:rPr>
          <w:color w:val="000000" w:themeColor="text1"/>
          <w:spacing w:val="-4"/>
        </w:rPr>
        <w:t xml:space="preserve"> </w:t>
      </w:r>
      <w:r w:rsidR="008B0B0B" w:rsidRPr="00FC02DB">
        <w:rPr>
          <w:color w:val="000000" w:themeColor="text1"/>
        </w:rPr>
        <w:t>сведения</w:t>
      </w:r>
    </w:p>
    <w:p w:rsidR="00CB3B9F" w:rsidRPr="00FC02DB" w:rsidRDefault="00CB3B9F" w:rsidP="00D30E44">
      <w:pPr>
        <w:pStyle w:val="a3"/>
        <w:ind w:firstLine="708"/>
        <w:jc w:val="both"/>
        <w:rPr>
          <w:color w:val="000000" w:themeColor="text1"/>
        </w:rPr>
      </w:pPr>
    </w:p>
    <w:p w:rsidR="00363EE8" w:rsidRPr="00FC02DB" w:rsidRDefault="008B0B0B" w:rsidP="00D30E44">
      <w:pPr>
        <w:pStyle w:val="a3"/>
        <w:ind w:firstLine="708"/>
        <w:jc w:val="both"/>
        <w:rPr>
          <w:color w:val="000000" w:themeColor="text1"/>
        </w:rPr>
      </w:pPr>
      <w:r w:rsidRPr="00FC02DB">
        <w:rPr>
          <w:color w:val="000000" w:themeColor="text1"/>
        </w:rPr>
        <w:t>За патентование изобретений, полезн</w:t>
      </w:r>
      <w:r w:rsidR="00BA2617" w:rsidRPr="00FC02DB">
        <w:rPr>
          <w:color w:val="000000" w:themeColor="text1"/>
        </w:rPr>
        <w:t>ых моделей, промышленных образ</w:t>
      </w:r>
      <w:r w:rsidRPr="00FC02DB">
        <w:rPr>
          <w:color w:val="000000" w:themeColor="text1"/>
        </w:rPr>
        <w:t>цов, а также за регистрацию товарных знаков и знаков обслуживания пошлина</w:t>
      </w:r>
      <w:r w:rsidRPr="00FC02DB">
        <w:rPr>
          <w:b/>
          <w:color w:val="000000" w:themeColor="text1"/>
        </w:rPr>
        <w:t xml:space="preserve"> </w:t>
      </w:r>
      <w:r w:rsidRPr="00FC02DB">
        <w:rPr>
          <w:color w:val="000000" w:themeColor="text1"/>
        </w:rPr>
        <w:t>взимается с физических и юридических л</w:t>
      </w:r>
      <w:r w:rsidR="00BA2617" w:rsidRPr="00FC02DB">
        <w:rPr>
          <w:color w:val="000000" w:themeColor="text1"/>
        </w:rPr>
        <w:t>иц, имеющих постоянное местожи</w:t>
      </w:r>
      <w:r w:rsidRPr="00FC02DB">
        <w:rPr>
          <w:color w:val="000000" w:themeColor="text1"/>
        </w:rPr>
        <w:t xml:space="preserve">тельство или местонахождение на территории </w:t>
      </w:r>
      <w:r w:rsidR="00BA2617" w:rsidRPr="00FC02DB">
        <w:rPr>
          <w:color w:val="000000" w:themeColor="text1"/>
        </w:rPr>
        <w:t>Республики Беларусь, в белорус</w:t>
      </w:r>
      <w:r w:rsidRPr="00FC02DB">
        <w:rPr>
          <w:color w:val="000000" w:themeColor="text1"/>
        </w:rPr>
        <w:t>ских рублях в соответствии с установленным количеством в базовых величинах на дату о</w:t>
      </w:r>
      <w:r w:rsidR="00E6761F" w:rsidRPr="00FC02DB">
        <w:rPr>
          <w:color w:val="000000" w:themeColor="text1"/>
        </w:rPr>
        <w:t>существления платежа</w:t>
      </w:r>
      <w:r w:rsidRPr="00FC02DB">
        <w:rPr>
          <w:color w:val="000000" w:themeColor="text1"/>
        </w:rPr>
        <w:t>.</w:t>
      </w:r>
      <w:r w:rsidR="00E6761F" w:rsidRPr="00FC02DB">
        <w:rPr>
          <w:color w:val="000000" w:themeColor="text1"/>
        </w:rPr>
        <w:t xml:space="preserve"> За патентование изобретений взимаются платежи согласно таблице 1</w:t>
      </w:r>
      <w:r w:rsidR="002A0151" w:rsidRPr="002A0151">
        <w:rPr>
          <w:color w:val="000000" w:themeColor="text1"/>
        </w:rPr>
        <w:t xml:space="preserve"> </w:t>
      </w:r>
      <w:r w:rsidR="002A0151">
        <w:rPr>
          <w:color w:val="000000" w:themeColor="text1"/>
        </w:rPr>
        <w:t xml:space="preserve">по состоянию на </w:t>
      </w:r>
      <w:r w:rsidR="00140C7E">
        <w:rPr>
          <w:color w:val="000000" w:themeColor="text1"/>
        </w:rPr>
        <w:t xml:space="preserve">ноябрь </w:t>
      </w:r>
      <w:r w:rsidR="002A0151">
        <w:rPr>
          <w:color w:val="000000" w:themeColor="text1"/>
        </w:rPr>
        <w:t>2019 года</w:t>
      </w:r>
      <w:r w:rsidR="00E6761F" w:rsidRPr="00FC02DB">
        <w:rPr>
          <w:color w:val="000000" w:themeColor="text1"/>
        </w:rPr>
        <w:t>.</w:t>
      </w:r>
    </w:p>
    <w:p w:rsidR="00363EE8" w:rsidRPr="00FC02DB" w:rsidRDefault="00363EE8" w:rsidP="00D30E44">
      <w:pPr>
        <w:pStyle w:val="a3"/>
        <w:rPr>
          <w:color w:val="000000" w:themeColor="text1"/>
        </w:rPr>
      </w:pPr>
    </w:p>
    <w:p w:rsidR="00363EE8" w:rsidRPr="00FC02DB" w:rsidRDefault="00E6761F" w:rsidP="00D30E44">
      <w:pPr>
        <w:pStyle w:val="a3"/>
        <w:ind w:firstLine="709"/>
        <w:rPr>
          <w:color w:val="000000" w:themeColor="text1"/>
        </w:rPr>
      </w:pPr>
      <w:r w:rsidRPr="00FC02DB">
        <w:rPr>
          <w:color w:val="000000" w:themeColor="text1"/>
        </w:rPr>
        <w:t xml:space="preserve">Таблица </w:t>
      </w:r>
      <w:r w:rsidR="008B0B0B" w:rsidRPr="00FC02DB">
        <w:rPr>
          <w:color w:val="000000" w:themeColor="text1"/>
        </w:rPr>
        <w:t xml:space="preserve">1 – </w:t>
      </w:r>
      <w:r w:rsidRPr="00FC02DB">
        <w:rPr>
          <w:color w:val="000000" w:themeColor="text1"/>
        </w:rPr>
        <w:t>Пошлины, взимаемые за патентование изобретений</w:t>
      </w:r>
    </w:p>
    <w:tbl>
      <w:tblPr>
        <w:tblStyle w:val="TableNormal"/>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13"/>
        <w:gridCol w:w="3260"/>
      </w:tblGrid>
      <w:tr w:rsidR="0041764C" w:rsidRPr="00FC02DB" w:rsidTr="003F33AD">
        <w:trPr>
          <w:trHeight w:val="887"/>
        </w:trPr>
        <w:tc>
          <w:tcPr>
            <w:tcW w:w="7513" w:type="dxa"/>
            <w:vAlign w:val="center"/>
          </w:tcPr>
          <w:p w:rsidR="00E81ACB" w:rsidRPr="00FC02DB" w:rsidRDefault="00E81ACB" w:rsidP="00D30E44">
            <w:pPr>
              <w:pStyle w:val="TableParagraph"/>
              <w:spacing w:line="240" w:lineRule="auto"/>
              <w:ind w:left="142"/>
              <w:rPr>
                <w:color w:val="000000" w:themeColor="text1"/>
                <w:sz w:val="24"/>
                <w:szCs w:val="24"/>
              </w:rPr>
            </w:pPr>
            <w:r w:rsidRPr="00FC02DB">
              <w:rPr>
                <w:color w:val="000000" w:themeColor="text1"/>
                <w:sz w:val="24"/>
                <w:szCs w:val="24"/>
              </w:rPr>
              <w:t>Юридически значимые действия,</w:t>
            </w:r>
          </w:p>
          <w:p w:rsidR="00E81ACB" w:rsidRPr="00FC02DB" w:rsidRDefault="00E81ACB" w:rsidP="00D30E44">
            <w:pPr>
              <w:pStyle w:val="TableParagraph"/>
              <w:spacing w:line="240" w:lineRule="auto"/>
              <w:ind w:left="142"/>
              <w:rPr>
                <w:color w:val="000000" w:themeColor="text1"/>
                <w:sz w:val="24"/>
                <w:szCs w:val="24"/>
              </w:rPr>
            </w:pPr>
            <w:r w:rsidRPr="00FC02DB">
              <w:rPr>
                <w:color w:val="000000" w:themeColor="text1"/>
                <w:sz w:val="24"/>
                <w:szCs w:val="24"/>
              </w:rPr>
              <w:t xml:space="preserve">за </w:t>
            </w:r>
            <w:proofErr w:type="gramStart"/>
            <w:r w:rsidRPr="00FC02DB">
              <w:rPr>
                <w:color w:val="000000" w:themeColor="text1"/>
                <w:sz w:val="24"/>
                <w:szCs w:val="24"/>
              </w:rPr>
              <w:t>совершение</w:t>
            </w:r>
            <w:proofErr w:type="gramEnd"/>
            <w:r w:rsidRPr="00FC02DB">
              <w:rPr>
                <w:color w:val="000000" w:themeColor="text1"/>
                <w:sz w:val="24"/>
                <w:szCs w:val="24"/>
              </w:rPr>
              <w:t xml:space="preserve"> которых взимается патентная пошлина</w:t>
            </w:r>
          </w:p>
        </w:tc>
        <w:tc>
          <w:tcPr>
            <w:tcW w:w="3260" w:type="dxa"/>
            <w:vAlign w:val="center"/>
          </w:tcPr>
          <w:p w:rsidR="00BE4F98" w:rsidRPr="00FC02DB" w:rsidRDefault="00E81ACB" w:rsidP="003F33AD">
            <w:pPr>
              <w:pStyle w:val="TableParagraph"/>
              <w:spacing w:line="240" w:lineRule="auto"/>
              <w:ind w:left="142"/>
              <w:rPr>
                <w:color w:val="000000" w:themeColor="text1"/>
                <w:sz w:val="24"/>
                <w:szCs w:val="24"/>
              </w:rPr>
            </w:pPr>
            <w:r w:rsidRPr="00FC02DB">
              <w:rPr>
                <w:color w:val="000000" w:themeColor="text1"/>
                <w:sz w:val="24"/>
                <w:szCs w:val="24"/>
              </w:rPr>
              <w:t>Ставка патентной пошлины,</w:t>
            </w:r>
          </w:p>
          <w:p w:rsidR="00E81ACB" w:rsidRPr="00FC02DB" w:rsidRDefault="00E81ACB" w:rsidP="003F33AD">
            <w:pPr>
              <w:pStyle w:val="TableParagraph"/>
              <w:spacing w:line="240" w:lineRule="auto"/>
              <w:ind w:left="142"/>
              <w:rPr>
                <w:color w:val="000000" w:themeColor="text1"/>
                <w:sz w:val="24"/>
                <w:szCs w:val="24"/>
              </w:rPr>
            </w:pPr>
            <w:r w:rsidRPr="00FC02DB">
              <w:rPr>
                <w:color w:val="000000" w:themeColor="text1"/>
                <w:sz w:val="24"/>
                <w:szCs w:val="24"/>
              </w:rPr>
              <w:t>в базовых величинах</w:t>
            </w:r>
          </w:p>
          <w:p w:rsidR="00E81ACB" w:rsidRPr="00FC02DB" w:rsidRDefault="00E81ACB" w:rsidP="003F33AD">
            <w:pPr>
              <w:pStyle w:val="TableParagraph"/>
              <w:spacing w:line="240" w:lineRule="auto"/>
              <w:ind w:left="142"/>
              <w:rPr>
                <w:color w:val="000000" w:themeColor="text1"/>
                <w:sz w:val="24"/>
                <w:szCs w:val="24"/>
              </w:rPr>
            </w:pPr>
            <w:r w:rsidRPr="00FC02DB">
              <w:rPr>
                <w:color w:val="000000" w:themeColor="text1"/>
                <w:sz w:val="24"/>
                <w:szCs w:val="24"/>
              </w:rPr>
              <w:t>(если не указано иное)</w:t>
            </w:r>
          </w:p>
        </w:tc>
      </w:tr>
      <w:tr w:rsidR="0041764C" w:rsidRPr="00FC02DB" w:rsidTr="00FD623F">
        <w:trPr>
          <w:trHeight w:val="203"/>
        </w:trPr>
        <w:tc>
          <w:tcPr>
            <w:tcW w:w="7513" w:type="dxa"/>
            <w:vAlign w:val="center"/>
          </w:tcPr>
          <w:p w:rsidR="00E81ACB" w:rsidRPr="00FC02DB" w:rsidRDefault="008E107B" w:rsidP="00FD623F">
            <w:pPr>
              <w:pStyle w:val="TableParagraph"/>
              <w:spacing w:line="240" w:lineRule="auto"/>
              <w:ind w:left="142"/>
              <w:rPr>
                <w:color w:val="000000" w:themeColor="text1"/>
                <w:sz w:val="24"/>
                <w:szCs w:val="24"/>
              </w:rPr>
            </w:pPr>
            <w:r w:rsidRPr="00FC02DB">
              <w:rPr>
                <w:color w:val="000000" w:themeColor="text1"/>
                <w:sz w:val="24"/>
                <w:szCs w:val="24"/>
              </w:rPr>
              <w:t>1</w:t>
            </w:r>
          </w:p>
        </w:tc>
        <w:tc>
          <w:tcPr>
            <w:tcW w:w="3260" w:type="dxa"/>
            <w:vAlign w:val="center"/>
          </w:tcPr>
          <w:p w:rsidR="00E81ACB" w:rsidRPr="00FC02DB" w:rsidRDefault="008E107B" w:rsidP="00FD623F">
            <w:pPr>
              <w:pStyle w:val="TableParagraph"/>
              <w:spacing w:line="240" w:lineRule="auto"/>
              <w:ind w:left="142"/>
              <w:rPr>
                <w:color w:val="000000" w:themeColor="text1"/>
                <w:sz w:val="24"/>
                <w:szCs w:val="24"/>
              </w:rPr>
            </w:pPr>
            <w:r w:rsidRPr="00FC02DB">
              <w:rPr>
                <w:color w:val="000000" w:themeColor="text1"/>
                <w:sz w:val="24"/>
                <w:szCs w:val="24"/>
              </w:rPr>
              <w:t>2</w:t>
            </w:r>
          </w:p>
        </w:tc>
      </w:tr>
      <w:tr w:rsidR="0041764C" w:rsidRPr="00FC02DB" w:rsidTr="003F33AD">
        <w:trPr>
          <w:trHeight w:val="611"/>
        </w:trPr>
        <w:tc>
          <w:tcPr>
            <w:tcW w:w="7513" w:type="dxa"/>
            <w:vAlign w:val="center"/>
          </w:tcPr>
          <w:p w:rsidR="00E81ACB" w:rsidRPr="00FC02DB" w:rsidRDefault="00A75F16" w:rsidP="003F33AD">
            <w:pPr>
              <w:pStyle w:val="TableParagraph"/>
              <w:spacing w:line="240" w:lineRule="auto"/>
              <w:ind w:left="142"/>
              <w:jc w:val="left"/>
              <w:rPr>
                <w:color w:val="000000" w:themeColor="text1"/>
                <w:sz w:val="24"/>
                <w:szCs w:val="24"/>
              </w:rPr>
            </w:pPr>
            <w:r w:rsidRPr="00FC02DB">
              <w:rPr>
                <w:color w:val="000000" w:themeColor="text1"/>
                <w:sz w:val="24"/>
                <w:szCs w:val="24"/>
              </w:rPr>
              <w:t>1. </w:t>
            </w:r>
            <w:r w:rsidR="008E107B" w:rsidRPr="00FC02DB">
              <w:rPr>
                <w:color w:val="000000" w:themeColor="text1"/>
                <w:sz w:val="24"/>
                <w:szCs w:val="24"/>
              </w:rPr>
              <w:t>П</w:t>
            </w:r>
            <w:r w:rsidR="00E81ACB" w:rsidRPr="00FC02DB">
              <w:rPr>
                <w:color w:val="000000" w:themeColor="text1"/>
                <w:sz w:val="24"/>
                <w:szCs w:val="24"/>
              </w:rPr>
              <w:t xml:space="preserve">одача и проведение предварительной экспертизы заявки на выдачу патента </w:t>
            </w:r>
            <w:proofErr w:type="gramStart"/>
            <w:r w:rsidR="00E81ACB" w:rsidRPr="00FC02DB">
              <w:rPr>
                <w:color w:val="000000" w:themeColor="text1"/>
                <w:sz w:val="24"/>
                <w:szCs w:val="24"/>
              </w:rPr>
              <w:t>на</w:t>
            </w:r>
            <w:proofErr w:type="gramEnd"/>
            <w:r w:rsidR="00E81ACB" w:rsidRPr="00FC02DB">
              <w:rPr>
                <w:color w:val="000000" w:themeColor="text1"/>
                <w:sz w:val="24"/>
                <w:szCs w:val="24"/>
              </w:rPr>
              <w:t>:</w:t>
            </w:r>
          </w:p>
        </w:tc>
        <w:tc>
          <w:tcPr>
            <w:tcW w:w="3260" w:type="dxa"/>
            <w:vAlign w:val="center"/>
          </w:tcPr>
          <w:p w:rsidR="00E81ACB" w:rsidRPr="00FC02DB" w:rsidRDefault="00E81ACB" w:rsidP="00D30E44">
            <w:pPr>
              <w:pStyle w:val="TableParagraph"/>
              <w:spacing w:line="240" w:lineRule="auto"/>
              <w:ind w:left="0"/>
              <w:rPr>
                <w:color w:val="000000" w:themeColor="text1"/>
                <w:sz w:val="24"/>
                <w:szCs w:val="24"/>
              </w:rPr>
            </w:pPr>
          </w:p>
        </w:tc>
      </w:tr>
      <w:tr w:rsidR="0041764C" w:rsidRPr="00FC02DB" w:rsidTr="003F33AD">
        <w:trPr>
          <w:trHeight w:val="335"/>
        </w:trPr>
        <w:tc>
          <w:tcPr>
            <w:tcW w:w="7513" w:type="dxa"/>
            <w:vAlign w:val="center"/>
          </w:tcPr>
          <w:p w:rsidR="00E81ACB" w:rsidRPr="00FC02DB" w:rsidRDefault="0059779C" w:rsidP="003F33AD">
            <w:pPr>
              <w:pStyle w:val="TableParagraph"/>
              <w:spacing w:line="240" w:lineRule="auto"/>
              <w:ind w:left="142"/>
              <w:jc w:val="left"/>
              <w:rPr>
                <w:color w:val="000000" w:themeColor="text1"/>
                <w:sz w:val="24"/>
                <w:szCs w:val="24"/>
              </w:rPr>
            </w:pPr>
            <w:r w:rsidRPr="00FC02DB">
              <w:rPr>
                <w:color w:val="000000" w:themeColor="text1"/>
                <w:sz w:val="24"/>
                <w:szCs w:val="24"/>
              </w:rPr>
              <w:t>– </w:t>
            </w:r>
            <w:r w:rsidR="00E81ACB" w:rsidRPr="00FC02DB">
              <w:rPr>
                <w:color w:val="000000" w:themeColor="text1"/>
                <w:sz w:val="24"/>
                <w:szCs w:val="24"/>
              </w:rPr>
              <w:t>одно изобретение</w:t>
            </w:r>
          </w:p>
        </w:tc>
        <w:tc>
          <w:tcPr>
            <w:tcW w:w="3260" w:type="dxa"/>
            <w:vAlign w:val="center"/>
          </w:tcPr>
          <w:p w:rsidR="00E81ACB" w:rsidRPr="00FC02DB" w:rsidRDefault="00E81ACB" w:rsidP="00D30E44">
            <w:pPr>
              <w:pStyle w:val="TableParagraph"/>
              <w:spacing w:line="240" w:lineRule="auto"/>
              <w:ind w:left="0"/>
              <w:rPr>
                <w:color w:val="000000" w:themeColor="text1"/>
                <w:sz w:val="24"/>
                <w:szCs w:val="24"/>
              </w:rPr>
            </w:pPr>
            <w:r w:rsidRPr="00FC02DB">
              <w:rPr>
                <w:color w:val="000000" w:themeColor="text1"/>
                <w:sz w:val="24"/>
                <w:szCs w:val="24"/>
              </w:rPr>
              <w:t>3,5</w:t>
            </w:r>
          </w:p>
        </w:tc>
      </w:tr>
      <w:tr w:rsidR="0041764C" w:rsidRPr="00FC02DB" w:rsidTr="003F33AD">
        <w:trPr>
          <w:trHeight w:val="647"/>
        </w:trPr>
        <w:tc>
          <w:tcPr>
            <w:tcW w:w="7513" w:type="dxa"/>
            <w:vAlign w:val="center"/>
          </w:tcPr>
          <w:p w:rsidR="00E81ACB" w:rsidRPr="00FC02DB" w:rsidRDefault="0059779C" w:rsidP="003F33AD">
            <w:pPr>
              <w:pStyle w:val="TableParagraph"/>
              <w:spacing w:line="240" w:lineRule="auto"/>
              <w:ind w:left="142"/>
              <w:jc w:val="left"/>
              <w:rPr>
                <w:color w:val="000000" w:themeColor="text1"/>
                <w:sz w:val="24"/>
                <w:szCs w:val="24"/>
              </w:rPr>
            </w:pPr>
            <w:r w:rsidRPr="00FC02DB">
              <w:rPr>
                <w:color w:val="000000" w:themeColor="text1"/>
                <w:sz w:val="24"/>
                <w:szCs w:val="24"/>
              </w:rPr>
              <w:t>– </w:t>
            </w:r>
            <w:r w:rsidR="00E81ACB" w:rsidRPr="00FC02DB">
              <w:rPr>
                <w:color w:val="000000" w:themeColor="text1"/>
                <w:sz w:val="24"/>
                <w:szCs w:val="24"/>
              </w:rPr>
              <w:t>группу изобретений</w:t>
            </w:r>
          </w:p>
        </w:tc>
        <w:tc>
          <w:tcPr>
            <w:tcW w:w="3260" w:type="dxa"/>
            <w:vAlign w:val="center"/>
          </w:tcPr>
          <w:p w:rsidR="00860BFD" w:rsidRPr="00FC02DB" w:rsidRDefault="00E81ACB" w:rsidP="00D30E44">
            <w:pPr>
              <w:pStyle w:val="TableParagraph"/>
              <w:spacing w:line="240" w:lineRule="auto"/>
              <w:ind w:left="0"/>
              <w:rPr>
                <w:color w:val="000000" w:themeColor="text1"/>
                <w:sz w:val="24"/>
                <w:szCs w:val="24"/>
              </w:rPr>
            </w:pPr>
            <w:r w:rsidRPr="00FC02DB">
              <w:rPr>
                <w:color w:val="000000" w:themeColor="text1"/>
                <w:sz w:val="24"/>
                <w:szCs w:val="24"/>
              </w:rPr>
              <w:t>3,5 и дополнительно</w:t>
            </w:r>
            <w:r w:rsidR="00860BFD" w:rsidRPr="00FC02DB">
              <w:rPr>
                <w:color w:val="000000" w:themeColor="text1"/>
                <w:sz w:val="24"/>
                <w:szCs w:val="24"/>
              </w:rPr>
              <w:t xml:space="preserve"> </w:t>
            </w:r>
            <w:r w:rsidRPr="00FC02DB">
              <w:rPr>
                <w:color w:val="000000" w:themeColor="text1"/>
                <w:sz w:val="24"/>
                <w:szCs w:val="24"/>
              </w:rPr>
              <w:t xml:space="preserve">1,5 </w:t>
            </w:r>
          </w:p>
          <w:p w:rsidR="00E81ACB" w:rsidRPr="00FC02DB" w:rsidRDefault="00E81ACB" w:rsidP="00D30E44">
            <w:pPr>
              <w:pStyle w:val="TableParagraph"/>
              <w:spacing w:line="240" w:lineRule="auto"/>
              <w:ind w:left="0"/>
              <w:rPr>
                <w:color w:val="000000" w:themeColor="text1"/>
                <w:sz w:val="24"/>
                <w:szCs w:val="24"/>
              </w:rPr>
            </w:pPr>
            <w:r w:rsidRPr="00FC02DB">
              <w:rPr>
                <w:color w:val="000000" w:themeColor="text1"/>
                <w:sz w:val="24"/>
                <w:szCs w:val="24"/>
              </w:rPr>
              <w:t>за каждое изобретение</w:t>
            </w:r>
          </w:p>
          <w:p w:rsidR="00E81ACB" w:rsidRPr="00FC02DB" w:rsidRDefault="00E81ACB" w:rsidP="00D30E44">
            <w:pPr>
              <w:pStyle w:val="TableParagraph"/>
              <w:spacing w:line="240" w:lineRule="auto"/>
              <w:ind w:left="0"/>
              <w:rPr>
                <w:color w:val="000000" w:themeColor="text1"/>
                <w:sz w:val="24"/>
                <w:szCs w:val="24"/>
              </w:rPr>
            </w:pPr>
            <w:r w:rsidRPr="00FC02DB">
              <w:rPr>
                <w:color w:val="000000" w:themeColor="text1"/>
                <w:sz w:val="24"/>
                <w:szCs w:val="24"/>
              </w:rPr>
              <w:t>свыше одного</w:t>
            </w:r>
          </w:p>
        </w:tc>
      </w:tr>
      <w:tr w:rsidR="0041764C" w:rsidRPr="00FC02DB" w:rsidTr="003F33AD">
        <w:trPr>
          <w:trHeight w:val="476"/>
        </w:trPr>
        <w:tc>
          <w:tcPr>
            <w:tcW w:w="7513" w:type="dxa"/>
            <w:vAlign w:val="center"/>
          </w:tcPr>
          <w:p w:rsidR="00E81ACB" w:rsidRPr="00FC02DB" w:rsidRDefault="00A75F16" w:rsidP="003F33AD">
            <w:pPr>
              <w:pStyle w:val="TableParagraph"/>
              <w:spacing w:line="240" w:lineRule="auto"/>
              <w:ind w:left="142"/>
              <w:jc w:val="left"/>
              <w:rPr>
                <w:color w:val="000000" w:themeColor="text1"/>
                <w:sz w:val="24"/>
                <w:szCs w:val="24"/>
              </w:rPr>
            </w:pPr>
            <w:r w:rsidRPr="00FC02DB">
              <w:rPr>
                <w:color w:val="000000" w:themeColor="text1"/>
                <w:sz w:val="24"/>
                <w:szCs w:val="24"/>
              </w:rPr>
              <w:t>2. </w:t>
            </w:r>
            <w:r w:rsidR="00354A8F" w:rsidRPr="00FC02DB">
              <w:rPr>
                <w:color w:val="000000" w:themeColor="text1"/>
                <w:sz w:val="24"/>
                <w:szCs w:val="24"/>
              </w:rPr>
              <w:t>П</w:t>
            </w:r>
            <w:r w:rsidR="00E81ACB" w:rsidRPr="00FC02DB">
              <w:rPr>
                <w:color w:val="000000" w:themeColor="text1"/>
                <w:sz w:val="24"/>
                <w:szCs w:val="24"/>
              </w:rPr>
              <w:t>родление срока подачи заявки на выдачу патента на изобретение с испрашиванием конвенционного приоритета по ходатайству заявителя</w:t>
            </w:r>
          </w:p>
        </w:tc>
        <w:tc>
          <w:tcPr>
            <w:tcW w:w="3260" w:type="dxa"/>
            <w:vAlign w:val="center"/>
          </w:tcPr>
          <w:p w:rsidR="00E81ACB" w:rsidRPr="00FC02DB" w:rsidRDefault="00E81ACB" w:rsidP="00D30E44">
            <w:pPr>
              <w:pStyle w:val="TableParagraph"/>
              <w:spacing w:line="240" w:lineRule="auto"/>
              <w:ind w:left="0"/>
              <w:rPr>
                <w:color w:val="000000" w:themeColor="text1"/>
                <w:sz w:val="24"/>
                <w:szCs w:val="24"/>
              </w:rPr>
            </w:pPr>
            <w:r w:rsidRPr="00FC02DB">
              <w:rPr>
                <w:color w:val="000000" w:themeColor="text1"/>
                <w:sz w:val="24"/>
                <w:szCs w:val="24"/>
              </w:rPr>
              <w:t>3</w:t>
            </w:r>
          </w:p>
        </w:tc>
      </w:tr>
      <w:tr w:rsidR="0041764C" w:rsidRPr="00FC02DB" w:rsidTr="003F33AD">
        <w:trPr>
          <w:trHeight w:val="399"/>
        </w:trPr>
        <w:tc>
          <w:tcPr>
            <w:tcW w:w="7513" w:type="dxa"/>
            <w:vAlign w:val="center"/>
          </w:tcPr>
          <w:p w:rsidR="00E81ACB" w:rsidRPr="00FC02DB" w:rsidRDefault="00A75F16" w:rsidP="003F33AD">
            <w:pPr>
              <w:pStyle w:val="TableParagraph"/>
              <w:spacing w:line="240" w:lineRule="auto"/>
              <w:ind w:left="142"/>
              <w:jc w:val="left"/>
              <w:rPr>
                <w:color w:val="000000" w:themeColor="text1"/>
                <w:sz w:val="24"/>
                <w:szCs w:val="24"/>
              </w:rPr>
            </w:pPr>
            <w:r w:rsidRPr="00FC02DB">
              <w:rPr>
                <w:color w:val="000000" w:themeColor="text1"/>
                <w:sz w:val="24"/>
                <w:szCs w:val="24"/>
              </w:rPr>
              <w:t>3. </w:t>
            </w:r>
            <w:r w:rsidR="00354A8F" w:rsidRPr="00FC02DB">
              <w:rPr>
                <w:color w:val="000000" w:themeColor="text1"/>
                <w:sz w:val="24"/>
                <w:szCs w:val="24"/>
              </w:rPr>
              <w:t>В</w:t>
            </w:r>
            <w:r w:rsidR="00E81ACB" w:rsidRPr="00FC02DB">
              <w:rPr>
                <w:color w:val="000000" w:themeColor="text1"/>
                <w:sz w:val="24"/>
                <w:szCs w:val="24"/>
              </w:rPr>
              <w:t>осстановление права конвенционного приоритета по заявке на выдачу патента на изобретение по ходатайству заявителя</w:t>
            </w:r>
          </w:p>
        </w:tc>
        <w:tc>
          <w:tcPr>
            <w:tcW w:w="3260" w:type="dxa"/>
            <w:vAlign w:val="center"/>
          </w:tcPr>
          <w:p w:rsidR="00E81ACB" w:rsidRPr="00FC02DB" w:rsidRDefault="00E81ACB" w:rsidP="00D30E44">
            <w:pPr>
              <w:pStyle w:val="TableParagraph"/>
              <w:spacing w:line="240" w:lineRule="auto"/>
              <w:ind w:left="0"/>
              <w:rPr>
                <w:color w:val="000000" w:themeColor="text1"/>
                <w:sz w:val="24"/>
                <w:szCs w:val="24"/>
              </w:rPr>
            </w:pPr>
            <w:r w:rsidRPr="00FC02DB">
              <w:rPr>
                <w:color w:val="000000" w:themeColor="text1"/>
                <w:sz w:val="24"/>
                <w:szCs w:val="24"/>
              </w:rPr>
              <w:t>3</w:t>
            </w:r>
          </w:p>
        </w:tc>
      </w:tr>
      <w:tr w:rsidR="0041764C" w:rsidRPr="00FC02DB" w:rsidTr="003F33AD">
        <w:trPr>
          <w:trHeight w:val="534"/>
        </w:trPr>
        <w:tc>
          <w:tcPr>
            <w:tcW w:w="7513" w:type="dxa"/>
            <w:vAlign w:val="center"/>
          </w:tcPr>
          <w:p w:rsidR="00E81ACB" w:rsidRPr="00FC02DB" w:rsidRDefault="00A75F16" w:rsidP="003F33AD">
            <w:pPr>
              <w:pStyle w:val="TableParagraph"/>
              <w:spacing w:line="240" w:lineRule="auto"/>
              <w:ind w:left="142"/>
              <w:jc w:val="left"/>
              <w:rPr>
                <w:color w:val="000000" w:themeColor="text1"/>
                <w:sz w:val="24"/>
                <w:szCs w:val="24"/>
              </w:rPr>
            </w:pPr>
            <w:r w:rsidRPr="00FC02DB">
              <w:rPr>
                <w:color w:val="000000" w:themeColor="text1"/>
                <w:sz w:val="24"/>
                <w:szCs w:val="24"/>
              </w:rPr>
              <w:t>4. </w:t>
            </w:r>
            <w:r w:rsidR="00354A8F" w:rsidRPr="00FC02DB">
              <w:rPr>
                <w:color w:val="000000" w:themeColor="text1"/>
                <w:sz w:val="24"/>
                <w:szCs w:val="24"/>
              </w:rPr>
              <w:t>П</w:t>
            </w:r>
            <w:r w:rsidR="00E81ACB" w:rsidRPr="00FC02DB">
              <w:rPr>
                <w:color w:val="000000" w:themeColor="text1"/>
                <w:sz w:val="24"/>
                <w:szCs w:val="24"/>
              </w:rPr>
              <w:t>одача евразийской заявки на выдачу патента на изобретение, проверка ее на соответствие требованиям экспертизы по формальным признакам и пересылка в Евразийское патентное ведомство</w:t>
            </w:r>
          </w:p>
        </w:tc>
        <w:tc>
          <w:tcPr>
            <w:tcW w:w="3260" w:type="dxa"/>
            <w:vAlign w:val="center"/>
          </w:tcPr>
          <w:p w:rsidR="00E81ACB" w:rsidRPr="00FC02DB" w:rsidRDefault="00E81ACB" w:rsidP="00D30E44">
            <w:pPr>
              <w:pStyle w:val="TableParagraph"/>
              <w:spacing w:line="240" w:lineRule="auto"/>
              <w:ind w:left="0"/>
              <w:rPr>
                <w:color w:val="000000" w:themeColor="text1"/>
                <w:sz w:val="24"/>
                <w:szCs w:val="24"/>
              </w:rPr>
            </w:pPr>
            <w:r w:rsidRPr="00FC02DB">
              <w:rPr>
                <w:color w:val="000000" w:themeColor="text1"/>
                <w:sz w:val="24"/>
                <w:szCs w:val="24"/>
              </w:rPr>
              <w:t>3,5</w:t>
            </w:r>
          </w:p>
        </w:tc>
      </w:tr>
      <w:tr w:rsidR="0041764C" w:rsidRPr="00FC02DB" w:rsidTr="003F33AD">
        <w:trPr>
          <w:trHeight w:val="844"/>
        </w:trPr>
        <w:tc>
          <w:tcPr>
            <w:tcW w:w="7513" w:type="dxa"/>
            <w:vAlign w:val="center"/>
          </w:tcPr>
          <w:p w:rsidR="00E81ACB" w:rsidRPr="00FC02DB" w:rsidRDefault="00A75F16" w:rsidP="003F33AD">
            <w:pPr>
              <w:pStyle w:val="TableParagraph"/>
              <w:spacing w:line="240" w:lineRule="auto"/>
              <w:ind w:left="142"/>
              <w:jc w:val="left"/>
              <w:rPr>
                <w:color w:val="000000" w:themeColor="text1"/>
                <w:sz w:val="24"/>
                <w:szCs w:val="24"/>
              </w:rPr>
            </w:pPr>
            <w:r w:rsidRPr="00FC02DB">
              <w:rPr>
                <w:color w:val="000000" w:themeColor="text1"/>
                <w:sz w:val="24"/>
                <w:szCs w:val="24"/>
              </w:rPr>
              <w:t>5. </w:t>
            </w:r>
            <w:r w:rsidR="00354A8F" w:rsidRPr="00FC02DB">
              <w:rPr>
                <w:color w:val="000000" w:themeColor="text1"/>
                <w:sz w:val="24"/>
                <w:szCs w:val="24"/>
              </w:rPr>
              <w:t>П</w:t>
            </w:r>
            <w:r w:rsidR="00E81ACB" w:rsidRPr="00FC02DB">
              <w:rPr>
                <w:color w:val="000000" w:themeColor="text1"/>
                <w:sz w:val="24"/>
                <w:szCs w:val="24"/>
              </w:rPr>
              <w:t xml:space="preserve">убликация сведений о заявке на выдачу патента на изобретение, прошедшей предварительную экспертизу с положительным результатом, до истечения восемнадцати месяцев </w:t>
            </w:r>
            <w:proofErr w:type="gramStart"/>
            <w:r w:rsidR="00E81ACB" w:rsidRPr="00FC02DB">
              <w:rPr>
                <w:color w:val="000000" w:themeColor="text1"/>
                <w:sz w:val="24"/>
                <w:szCs w:val="24"/>
              </w:rPr>
              <w:t>с даты поступления</w:t>
            </w:r>
            <w:proofErr w:type="gramEnd"/>
            <w:r w:rsidR="00E81ACB" w:rsidRPr="00FC02DB">
              <w:rPr>
                <w:color w:val="000000" w:themeColor="text1"/>
                <w:sz w:val="24"/>
                <w:szCs w:val="24"/>
              </w:rPr>
              <w:t xml:space="preserve"> заявки на выдачу патента на изобретение</w:t>
            </w:r>
          </w:p>
        </w:tc>
        <w:tc>
          <w:tcPr>
            <w:tcW w:w="3260" w:type="dxa"/>
            <w:vAlign w:val="center"/>
          </w:tcPr>
          <w:p w:rsidR="00E81ACB" w:rsidRPr="00FC02DB" w:rsidRDefault="00E81ACB" w:rsidP="00D30E44">
            <w:pPr>
              <w:pStyle w:val="TableParagraph"/>
              <w:spacing w:line="240" w:lineRule="auto"/>
              <w:ind w:left="142"/>
              <w:rPr>
                <w:color w:val="000000" w:themeColor="text1"/>
                <w:sz w:val="24"/>
                <w:szCs w:val="24"/>
              </w:rPr>
            </w:pPr>
            <w:r w:rsidRPr="00FC02DB">
              <w:rPr>
                <w:color w:val="000000" w:themeColor="text1"/>
                <w:sz w:val="24"/>
                <w:szCs w:val="24"/>
              </w:rPr>
              <w:t>3,5</w:t>
            </w:r>
          </w:p>
        </w:tc>
      </w:tr>
      <w:tr w:rsidR="0041764C" w:rsidRPr="00FC02DB" w:rsidTr="003F33AD">
        <w:trPr>
          <w:trHeight w:val="423"/>
        </w:trPr>
        <w:tc>
          <w:tcPr>
            <w:tcW w:w="7513" w:type="dxa"/>
            <w:vAlign w:val="center"/>
          </w:tcPr>
          <w:p w:rsidR="00E81ACB" w:rsidRPr="00FC02DB" w:rsidRDefault="00A75F16" w:rsidP="003F33AD">
            <w:pPr>
              <w:pStyle w:val="TableParagraph"/>
              <w:spacing w:line="240" w:lineRule="auto"/>
              <w:ind w:left="142"/>
              <w:jc w:val="left"/>
              <w:rPr>
                <w:color w:val="000000" w:themeColor="text1"/>
                <w:sz w:val="24"/>
                <w:szCs w:val="24"/>
              </w:rPr>
            </w:pPr>
            <w:r w:rsidRPr="00FC02DB">
              <w:rPr>
                <w:color w:val="000000" w:themeColor="text1"/>
                <w:sz w:val="24"/>
                <w:szCs w:val="24"/>
              </w:rPr>
              <w:t>6. </w:t>
            </w:r>
            <w:r w:rsidR="00354A8F" w:rsidRPr="00FC02DB">
              <w:rPr>
                <w:color w:val="000000" w:themeColor="text1"/>
                <w:sz w:val="24"/>
                <w:szCs w:val="24"/>
              </w:rPr>
              <w:t>П</w:t>
            </w:r>
            <w:r w:rsidR="00E81ACB" w:rsidRPr="00FC02DB">
              <w:rPr>
                <w:color w:val="000000" w:themeColor="text1"/>
                <w:sz w:val="24"/>
                <w:szCs w:val="24"/>
              </w:rPr>
              <w:t>роведение патентной экспертизы заявки на выдачу патента на изобретение в отношении:</w:t>
            </w:r>
          </w:p>
        </w:tc>
        <w:tc>
          <w:tcPr>
            <w:tcW w:w="3260" w:type="dxa"/>
            <w:vAlign w:val="center"/>
          </w:tcPr>
          <w:p w:rsidR="00E81ACB" w:rsidRPr="00FC02DB" w:rsidRDefault="00E81ACB" w:rsidP="00D30E44">
            <w:pPr>
              <w:pStyle w:val="TableParagraph"/>
              <w:spacing w:line="240" w:lineRule="auto"/>
              <w:ind w:left="142"/>
              <w:rPr>
                <w:color w:val="000000" w:themeColor="text1"/>
                <w:sz w:val="24"/>
                <w:szCs w:val="24"/>
              </w:rPr>
            </w:pPr>
          </w:p>
        </w:tc>
      </w:tr>
      <w:tr w:rsidR="0041764C" w:rsidRPr="00FC02DB" w:rsidTr="003F33AD">
        <w:trPr>
          <w:trHeight w:val="417"/>
        </w:trPr>
        <w:tc>
          <w:tcPr>
            <w:tcW w:w="7513" w:type="dxa"/>
            <w:vAlign w:val="center"/>
          </w:tcPr>
          <w:p w:rsidR="00E81ACB" w:rsidRPr="00FC02DB" w:rsidRDefault="00354A8F" w:rsidP="003F33AD">
            <w:pPr>
              <w:pStyle w:val="TableParagraph"/>
              <w:spacing w:line="240" w:lineRule="auto"/>
              <w:ind w:left="142"/>
              <w:jc w:val="left"/>
              <w:rPr>
                <w:color w:val="000000" w:themeColor="text1"/>
                <w:sz w:val="24"/>
                <w:szCs w:val="24"/>
              </w:rPr>
            </w:pPr>
            <w:r w:rsidRPr="00FC02DB">
              <w:rPr>
                <w:color w:val="000000" w:themeColor="text1"/>
                <w:sz w:val="24"/>
                <w:szCs w:val="24"/>
              </w:rPr>
              <w:t>– </w:t>
            </w:r>
            <w:r w:rsidR="0059779C" w:rsidRPr="00FC02DB">
              <w:rPr>
                <w:color w:val="000000" w:themeColor="text1"/>
                <w:sz w:val="24"/>
                <w:szCs w:val="24"/>
              </w:rPr>
              <w:t xml:space="preserve">одного изобретения, содержащего до </w:t>
            </w:r>
            <w:r w:rsidR="00E81ACB" w:rsidRPr="00FC02DB">
              <w:rPr>
                <w:color w:val="000000" w:themeColor="text1"/>
                <w:sz w:val="24"/>
                <w:szCs w:val="24"/>
              </w:rPr>
              <w:t>десяти (включительно) зависимых пунктов формулы</w:t>
            </w:r>
          </w:p>
        </w:tc>
        <w:tc>
          <w:tcPr>
            <w:tcW w:w="3260" w:type="dxa"/>
            <w:vAlign w:val="center"/>
          </w:tcPr>
          <w:p w:rsidR="00E81ACB" w:rsidRPr="00FC02DB" w:rsidRDefault="00E81ACB" w:rsidP="00D30E44">
            <w:pPr>
              <w:pStyle w:val="TableParagraph"/>
              <w:spacing w:line="240" w:lineRule="auto"/>
              <w:ind w:left="142"/>
              <w:rPr>
                <w:color w:val="000000" w:themeColor="text1"/>
                <w:sz w:val="24"/>
                <w:szCs w:val="24"/>
              </w:rPr>
            </w:pPr>
            <w:r w:rsidRPr="00FC02DB">
              <w:rPr>
                <w:color w:val="000000" w:themeColor="text1"/>
                <w:sz w:val="24"/>
                <w:szCs w:val="24"/>
              </w:rPr>
              <w:t>17</w:t>
            </w:r>
          </w:p>
        </w:tc>
      </w:tr>
      <w:tr w:rsidR="0041764C" w:rsidRPr="00FC02DB" w:rsidTr="003F33AD">
        <w:trPr>
          <w:trHeight w:val="581"/>
        </w:trPr>
        <w:tc>
          <w:tcPr>
            <w:tcW w:w="7513" w:type="dxa"/>
            <w:tcBorders>
              <w:bottom w:val="single" w:sz="4" w:space="0" w:color="auto"/>
            </w:tcBorders>
            <w:vAlign w:val="center"/>
          </w:tcPr>
          <w:p w:rsidR="00E81ACB" w:rsidRPr="00FC02DB" w:rsidRDefault="00354A8F" w:rsidP="003F33AD">
            <w:pPr>
              <w:pStyle w:val="TableParagraph"/>
              <w:spacing w:line="240" w:lineRule="auto"/>
              <w:ind w:left="142"/>
              <w:jc w:val="left"/>
              <w:rPr>
                <w:color w:val="000000" w:themeColor="text1"/>
                <w:sz w:val="24"/>
                <w:szCs w:val="24"/>
              </w:rPr>
            </w:pPr>
            <w:r w:rsidRPr="00FC02DB">
              <w:rPr>
                <w:color w:val="000000" w:themeColor="text1"/>
                <w:sz w:val="24"/>
                <w:szCs w:val="24"/>
              </w:rPr>
              <w:t>– </w:t>
            </w:r>
            <w:r w:rsidR="0059779C" w:rsidRPr="00FC02DB">
              <w:rPr>
                <w:color w:val="000000" w:themeColor="text1"/>
                <w:sz w:val="24"/>
                <w:szCs w:val="24"/>
              </w:rPr>
              <w:t xml:space="preserve">одного изобретения, содержащего более </w:t>
            </w:r>
            <w:r w:rsidR="00E81ACB" w:rsidRPr="00FC02DB">
              <w:rPr>
                <w:color w:val="000000" w:themeColor="text1"/>
                <w:sz w:val="24"/>
                <w:szCs w:val="24"/>
              </w:rPr>
              <w:t>десяти зависимых пунктов формулы</w:t>
            </w:r>
          </w:p>
        </w:tc>
        <w:tc>
          <w:tcPr>
            <w:tcW w:w="3260" w:type="dxa"/>
            <w:tcBorders>
              <w:bottom w:val="single" w:sz="4" w:space="0" w:color="auto"/>
            </w:tcBorders>
            <w:vAlign w:val="center"/>
          </w:tcPr>
          <w:p w:rsidR="00860BFD" w:rsidRPr="00FC02DB" w:rsidRDefault="00E81ACB" w:rsidP="00860BFD">
            <w:pPr>
              <w:pStyle w:val="TableParagraph"/>
              <w:spacing w:line="240" w:lineRule="auto"/>
              <w:ind w:left="142"/>
              <w:rPr>
                <w:color w:val="000000" w:themeColor="text1"/>
                <w:sz w:val="24"/>
                <w:szCs w:val="24"/>
              </w:rPr>
            </w:pPr>
            <w:r w:rsidRPr="00FC02DB">
              <w:rPr>
                <w:color w:val="000000" w:themeColor="text1"/>
                <w:sz w:val="24"/>
                <w:szCs w:val="24"/>
              </w:rPr>
              <w:t>17 и дополнительно</w:t>
            </w:r>
            <w:r w:rsidR="00860BFD" w:rsidRPr="00FC02DB">
              <w:rPr>
                <w:color w:val="000000" w:themeColor="text1"/>
                <w:sz w:val="24"/>
                <w:szCs w:val="24"/>
              </w:rPr>
              <w:t xml:space="preserve"> </w:t>
            </w:r>
            <w:r w:rsidRPr="00FC02DB">
              <w:rPr>
                <w:color w:val="000000" w:themeColor="text1"/>
                <w:sz w:val="24"/>
                <w:szCs w:val="24"/>
              </w:rPr>
              <w:t xml:space="preserve">1,5 </w:t>
            </w:r>
          </w:p>
          <w:p w:rsidR="00E81ACB" w:rsidRPr="00FC02DB" w:rsidRDefault="00E81ACB" w:rsidP="00860BFD">
            <w:pPr>
              <w:pStyle w:val="TableParagraph"/>
              <w:spacing w:line="240" w:lineRule="auto"/>
              <w:ind w:left="142"/>
              <w:rPr>
                <w:color w:val="000000" w:themeColor="text1"/>
                <w:sz w:val="24"/>
                <w:szCs w:val="24"/>
              </w:rPr>
            </w:pPr>
            <w:r w:rsidRPr="00FC02DB">
              <w:rPr>
                <w:color w:val="000000" w:themeColor="text1"/>
                <w:sz w:val="24"/>
                <w:szCs w:val="24"/>
              </w:rPr>
              <w:t>за каждый зависимый пункт формулы свыше десяти</w:t>
            </w:r>
          </w:p>
        </w:tc>
      </w:tr>
      <w:tr w:rsidR="0041764C" w:rsidRPr="00FC02DB" w:rsidTr="003F33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50"/>
        </w:trPr>
        <w:tc>
          <w:tcPr>
            <w:tcW w:w="7513" w:type="dxa"/>
            <w:tcBorders>
              <w:top w:val="single" w:sz="4" w:space="0" w:color="auto"/>
              <w:left w:val="single" w:sz="4" w:space="0" w:color="auto"/>
              <w:bottom w:val="single" w:sz="4" w:space="0" w:color="auto"/>
              <w:right w:val="single" w:sz="4" w:space="0" w:color="auto"/>
            </w:tcBorders>
            <w:vAlign w:val="center"/>
          </w:tcPr>
          <w:p w:rsidR="00E81ACB" w:rsidRPr="00FC02DB" w:rsidRDefault="00354A8F" w:rsidP="003F33AD">
            <w:pPr>
              <w:pStyle w:val="TableParagraph"/>
              <w:spacing w:line="240" w:lineRule="auto"/>
              <w:ind w:left="142"/>
              <w:jc w:val="left"/>
              <w:rPr>
                <w:color w:val="000000" w:themeColor="text1"/>
                <w:sz w:val="24"/>
                <w:szCs w:val="24"/>
              </w:rPr>
            </w:pPr>
            <w:r w:rsidRPr="00FC02DB">
              <w:rPr>
                <w:color w:val="000000" w:themeColor="text1"/>
                <w:sz w:val="24"/>
                <w:szCs w:val="24"/>
              </w:rPr>
              <w:t>– </w:t>
            </w:r>
            <w:r w:rsidR="00E81ACB" w:rsidRPr="00FC02DB">
              <w:rPr>
                <w:color w:val="000000" w:themeColor="text1"/>
                <w:sz w:val="24"/>
                <w:szCs w:val="24"/>
              </w:rPr>
              <w:t>группы изобретений</w:t>
            </w:r>
          </w:p>
        </w:tc>
        <w:tc>
          <w:tcPr>
            <w:tcW w:w="3260" w:type="dxa"/>
            <w:tcBorders>
              <w:top w:val="single" w:sz="4" w:space="0" w:color="auto"/>
              <w:left w:val="single" w:sz="4" w:space="0" w:color="auto"/>
              <w:bottom w:val="single" w:sz="4" w:space="0" w:color="auto"/>
              <w:right w:val="single" w:sz="4" w:space="0" w:color="auto"/>
            </w:tcBorders>
            <w:vAlign w:val="center"/>
          </w:tcPr>
          <w:p w:rsidR="00860BFD" w:rsidRPr="00FC02DB" w:rsidRDefault="00E81ACB" w:rsidP="00860BFD">
            <w:pPr>
              <w:pStyle w:val="TableParagraph"/>
              <w:spacing w:line="240" w:lineRule="auto"/>
              <w:ind w:left="142"/>
              <w:rPr>
                <w:color w:val="000000" w:themeColor="text1"/>
                <w:sz w:val="24"/>
                <w:szCs w:val="24"/>
              </w:rPr>
            </w:pPr>
            <w:r w:rsidRPr="00FC02DB">
              <w:rPr>
                <w:color w:val="000000" w:themeColor="text1"/>
                <w:sz w:val="24"/>
                <w:szCs w:val="24"/>
              </w:rPr>
              <w:t>17 и дополнительно</w:t>
            </w:r>
            <w:r w:rsidR="00860BFD" w:rsidRPr="00FC02DB">
              <w:rPr>
                <w:color w:val="000000" w:themeColor="text1"/>
                <w:sz w:val="24"/>
                <w:szCs w:val="24"/>
              </w:rPr>
              <w:t xml:space="preserve"> </w:t>
            </w:r>
            <w:r w:rsidRPr="00FC02DB">
              <w:rPr>
                <w:color w:val="000000" w:themeColor="text1"/>
                <w:sz w:val="24"/>
                <w:szCs w:val="24"/>
              </w:rPr>
              <w:t xml:space="preserve">10 </w:t>
            </w:r>
          </w:p>
          <w:p w:rsidR="00E81ACB" w:rsidRPr="00FC02DB" w:rsidRDefault="00E81ACB" w:rsidP="00860BFD">
            <w:pPr>
              <w:pStyle w:val="TableParagraph"/>
              <w:spacing w:line="240" w:lineRule="auto"/>
              <w:ind w:left="142"/>
              <w:rPr>
                <w:color w:val="000000" w:themeColor="text1"/>
                <w:sz w:val="24"/>
                <w:szCs w:val="24"/>
              </w:rPr>
            </w:pPr>
            <w:r w:rsidRPr="00FC02DB">
              <w:rPr>
                <w:color w:val="000000" w:themeColor="text1"/>
                <w:sz w:val="24"/>
                <w:szCs w:val="24"/>
              </w:rPr>
              <w:t>за каждый независимый пункт формулы свыше одного</w:t>
            </w:r>
          </w:p>
        </w:tc>
      </w:tr>
    </w:tbl>
    <w:p w:rsidR="00354A8F" w:rsidRPr="00FC02DB" w:rsidRDefault="00354A8F" w:rsidP="00D30E44">
      <w:pPr>
        <w:rPr>
          <w:color w:val="000000" w:themeColor="text1"/>
        </w:rPr>
      </w:pPr>
      <w:r w:rsidRPr="00FC02DB">
        <w:rPr>
          <w:color w:val="000000" w:themeColor="text1"/>
        </w:rPr>
        <w:br w:type="page"/>
      </w:r>
    </w:p>
    <w:tbl>
      <w:tblPr>
        <w:tblStyle w:val="TableNormal"/>
        <w:tblW w:w="10773" w:type="dxa"/>
        <w:tblInd w:w="5" w:type="dxa"/>
        <w:tblLayout w:type="fixed"/>
        <w:tblLook w:val="04A0" w:firstRow="1" w:lastRow="0" w:firstColumn="1" w:lastColumn="0" w:noHBand="0" w:noVBand="1"/>
      </w:tblPr>
      <w:tblGrid>
        <w:gridCol w:w="7513"/>
        <w:gridCol w:w="3260"/>
      </w:tblGrid>
      <w:tr w:rsidR="0041764C" w:rsidRPr="00FC02DB" w:rsidTr="006061B6">
        <w:trPr>
          <w:trHeight w:val="197"/>
        </w:trPr>
        <w:tc>
          <w:tcPr>
            <w:tcW w:w="10773" w:type="dxa"/>
            <w:gridSpan w:val="2"/>
            <w:tcBorders>
              <w:bottom w:val="single" w:sz="4" w:space="0" w:color="auto"/>
            </w:tcBorders>
          </w:tcPr>
          <w:p w:rsidR="00354A8F" w:rsidRPr="00FC02DB" w:rsidRDefault="00354A8F" w:rsidP="003F33AD">
            <w:pPr>
              <w:pStyle w:val="TableParagraph"/>
              <w:spacing w:line="238" w:lineRule="auto"/>
              <w:ind w:left="142"/>
              <w:jc w:val="left"/>
              <w:rPr>
                <w:color w:val="000000" w:themeColor="text1"/>
                <w:sz w:val="24"/>
                <w:szCs w:val="24"/>
              </w:rPr>
            </w:pPr>
            <w:r w:rsidRPr="00FC02DB">
              <w:rPr>
                <w:color w:val="000000" w:themeColor="text1"/>
                <w:sz w:val="24"/>
                <w:szCs w:val="24"/>
              </w:rPr>
              <w:lastRenderedPageBreak/>
              <w:t>Продолжение таблицы 1</w:t>
            </w:r>
          </w:p>
        </w:tc>
      </w:tr>
      <w:tr w:rsidR="0041764C" w:rsidRPr="00FC02DB" w:rsidTr="00FD623F">
        <w:trPr>
          <w:trHeight w:val="186"/>
        </w:trPr>
        <w:tc>
          <w:tcPr>
            <w:tcW w:w="7513"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3F33AD">
            <w:pPr>
              <w:pStyle w:val="TableParagraph"/>
              <w:spacing w:line="238" w:lineRule="auto"/>
              <w:ind w:left="142"/>
              <w:rPr>
                <w:color w:val="000000" w:themeColor="text1"/>
                <w:sz w:val="24"/>
                <w:szCs w:val="24"/>
              </w:rPr>
            </w:pPr>
            <w:r w:rsidRPr="00FC02DB">
              <w:rPr>
                <w:color w:val="000000" w:themeColor="text1"/>
                <w:sz w:val="24"/>
                <w:szCs w:val="24"/>
              </w:rPr>
              <w:t>1</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3F33AD">
            <w:pPr>
              <w:pStyle w:val="TableParagraph"/>
              <w:spacing w:line="238" w:lineRule="auto"/>
              <w:ind w:left="142"/>
              <w:rPr>
                <w:color w:val="000000" w:themeColor="text1"/>
                <w:sz w:val="24"/>
                <w:szCs w:val="24"/>
              </w:rPr>
            </w:pPr>
            <w:r w:rsidRPr="00FC02DB">
              <w:rPr>
                <w:color w:val="000000" w:themeColor="text1"/>
                <w:sz w:val="24"/>
                <w:szCs w:val="24"/>
              </w:rPr>
              <w:t>2</w:t>
            </w:r>
          </w:p>
        </w:tc>
      </w:tr>
      <w:tr w:rsidR="002F2BB5" w:rsidRPr="00FC02DB" w:rsidTr="00EE5946">
        <w:trPr>
          <w:trHeight w:val="622"/>
        </w:trPr>
        <w:tc>
          <w:tcPr>
            <w:tcW w:w="7513" w:type="dxa"/>
            <w:tcBorders>
              <w:top w:val="single" w:sz="4" w:space="0" w:color="auto"/>
              <w:left w:val="single" w:sz="4" w:space="0" w:color="auto"/>
              <w:bottom w:val="single" w:sz="4" w:space="0" w:color="auto"/>
              <w:right w:val="single" w:sz="4" w:space="0" w:color="auto"/>
            </w:tcBorders>
            <w:vAlign w:val="center"/>
          </w:tcPr>
          <w:p w:rsidR="00263C2B" w:rsidRPr="00FC02DB" w:rsidRDefault="00A75F16" w:rsidP="00EE5946">
            <w:pPr>
              <w:pStyle w:val="TableParagraph"/>
              <w:spacing w:line="238" w:lineRule="auto"/>
              <w:ind w:left="142"/>
              <w:jc w:val="left"/>
              <w:rPr>
                <w:color w:val="000000" w:themeColor="text1"/>
                <w:sz w:val="24"/>
                <w:szCs w:val="24"/>
              </w:rPr>
            </w:pPr>
            <w:r w:rsidRPr="00FC02DB">
              <w:rPr>
                <w:color w:val="000000" w:themeColor="text1"/>
                <w:sz w:val="24"/>
                <w:szCs w:val="24"/>
              </w:rPr>
              <w:t>7. </w:t>
            </w:r>
            <w:r w:rsidR="00263C2B" w:rsidRPr="00FC02DB">
              <w:rPr>
                <w:color w:val="000000" w:themeColor="text1"/>
                <w:sz w:val="24"/>
                <w:szCs w:val="24"/>
              </w:rPr>
              <w:t>Внесение изменений в материалы заявки на выдачу патента на изобретение по инициативе заявителя или по запросу экспертизы, предполагающих:</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3F33AD">
            <w:pPr>
              <w:pStyle w:val="TableParagraph"/>
              <w:spacing w:line="238" w:lineRule="auto"/>
              <w:ind w:left="142"/>
              <w:rPr>
                <w:color w:val="000000" w:themeColor="text1"/>
                <w:sz w:val="24"/>
                <w:szCs w:val="24"/>
              </w:rPr>
            </w:pPr>
          </w:p>
        </w:tc>
      </w:tr>
      <w:tr w:rsidR="002F2BB5" w:rsidRPr="00FC02DB" w:rsidTr="00EE5946">
        <w:trPr>
          <w:trHeight w:val="562"/>
        </w:trPr>
        <w:tc>
          <w:tcPr>
            <w:tcW w:w="7513"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EE5946">
            <w:pPr>
              <w:pStyle w:val="TableParagraph"/>
              <w:spacing w:line="238" w:lineRule="auto"/>
              <w:ind w:left="142"/>
              <w:jc w:val="left"/>
              <w:rPr>
                <w:color w:val="000000" w:themeColor="text1"/>
                <w:sz w:val="24"/>
                <w:szCs w:val="24"/>
              </w:rPr>
            </w:pPr>
            <w:r w:rsidRPr="00FC02DB">
              <w:rPr>
                <w:color w:val="000000" w:themeColor="text1"/>
                <w:sz w:val="24"/>
                <w:szCs w:val="24"/>
              </w:rPr>
              <w:t>– включение в формулу изобретения пунктов, отсутствующих в первоначально поданной и принятой к рассмотрению формуле</w:t>
            </w:r>
          </w:p>
        </w:tc>
        <w:tc>
          <w:tcPr>
            <w:tcW w:w="3260" w:type="dxa"/>
            <w:tcBorders>
              <w:top w:val="single" w:sz="4" w:space="0" w:color="auto"/>
              <w:left w:val="single" w:sz="4" w:space="0" w:color="auto"/>
              <w:bottom w:val="single" w:sz="4" w:space="0" w:color="auto"/>
              <w:right w:val="single" w:sz="4" w:space="0" w:color="auto"/>
            </w:tcBorders>
            <w:vAlign w:val="center"/>
          </w:tcPr>
          <w:p w:rsidR="00E56454" w:rsidRPr="00FC02DB" w:rsidRDefault="00263C2B" w:rsidP="003F33AD">
            <w:pPr>
              <w:pStyle w:val="TableParagraph"/>
              <w:spacing w:line="238" w:lineRule="auto"/>
              <w:ind w:left="142"/>
              <w:rPr>
                <w:color w:val="000000" w:themeColor="text1"/>
                <w:sz w:val="24"/>
                <w:szCs w:val="24"/>
              </w:rPr>
            </w:pPr>
            <w:r w:rsidRPr="00FC02DB">
              <w:rPr>
                <w:color w:val="000000" w:themeColor="text1"/>
                <w:sz w:val="24"/>
                <w:szCs w:val="24"/>
              </w:rPr>
              <w:t>1,5 и дополнительно</w:t>
            </w:r>
            <w:r w:rsidR="00E56454" w:rsidRPr="00FC02DB">
              <w:rPr>
                <w:color w:val="000000" w:themeColor="text1"/>
                <w:sz w:val="24"/>
                <w:szCs w:val="24"/>
              </w:rPr>
              <w:t xml:space="preserve"> </w:t>
            </w:r>
            <w:r w:rsidRPr="00FC02DB">
              <w:rPr>
                <w:color w:val="000000" w:themeColor="text1"/>
                <w:sz w:val="24"/>
                <w:szCs w:val="24"/>
              </w:rPr>
              <w:t xml:space="preserve">1,5 </w:t>
            </w:r>
          </w:p>
          <w:p w:rsidR="00263C2B" w:rsidRPr="00FC02DB" w:rsidRDefault="00263C2B" w:rsidP="003F33AD">
            <w:pPr>
              <w:pStyle w:val="TableParagraph"/>
              <w:spacing w:line="238" w:lineRule="auto"/>
              <w:ind w:left="142"/>
              <w:rPr>
                <w:color w:val="000000" w:themeColor="text1"/>
                <w:sz w:val="24"/>
                <w:szCs w:val="24"/>
              </w:rPr>
            </w:pPr>
            <w:r w:rsidRPr="00FC02DB">
              <w:rPr>
                <w:color w:val="000000" w:themeColor="text1"/>
                <w:sz w:val="24"/>
                <w:szCs w:val="24"/>
              </w:rPr>
              <w:t>за каждый новый</w:t>
            </w:r>
          </w:p>
          <w:p w:rsidR="00263C2B" w:rsidRPr="00FC02DB" w:rsidRDefault="00263C2B" w:rsidP="003F33AD">
            <w:pPr>
              <w:pStyle w:val="TableParagraph"/>
              <w:spacing w:line="238" w:lineRule="auto"/>
              <w:ind w:left="142"/>
              <w:rPr>
                <w:color w:val="000000" w:themeColor="text1"/>
                <w:sz w:val="24"/>
                <w:szCs w:val="24"/>
              </w:rPr>
            </w:pPr>
            <w:r w:rsidRPr="00FC02DB">
              <w:rPr>
                <w:color w:val="000000" w:themeColor="text1"/>
                <w:sz w:val="24"/>
                <w:szCs w:val="24"/>
              </w:rPr>
              <w:t>независимый пункт формулы</w:t>
            </w:r>
          </w:p>
        </w:tc>
      </w:tr>
      <w:tr w:rsidR="002F2BB5" w:rsidRPr="00FC02DB" w:rsidTr="00EE5946">
        <w:trPr>
          <w:trHeight w:val="1500"/>
        </w:trPr>
        <w:tc>
          <w:tcPr>
            <w:tcW w:w="7513"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EE5946">
            <w:pPr>
              <w:pStyle w:val="TableParagraph"/>
              <w:spacing w:line="238" w:lineRule="auto"/>
              <w:ind w:left="142"/>
              <w:jc w:val="left"/>
              <w:rPr>
                <w:color w:val="000000" w:themeColor="text1"/>
                <w:sz w:val="24"/>
                <w:szCs w:val="24"/>
              </w:rPr>
            </w:pPr>
            <w:r w:rsidRPr="00FC02DB">
              <w:rPr>
                <w:color w:val="000000" w:themeColor="text1"/>
                <w:sz w:val="24"/>
                <w:szCs w:val="24"/>
              </w:rPr>
              <w:t>– включение пунктов в формулу изобретения после подачи ходатайства о проведении патентной экспертизы заявки на выдачу патента на изобретение</w:t>
            </w:r>
          </w:p>
        </w:tc>
        <w:tc>
          <w:tcPr>
            <w:tcW w:w="3260" w:type="dxa"/>
            <w:tcBorders>
              <w:top w:val="single" w:sz="4" w:space="0" w:color="auto"/>
              <w:left w:val="single" w:sz="4" w:space="0" w:color="auto"/>
              <w:bottom w:val="single" w:sz="4" w:space="0" w:color="auto"/>
              <w:right w:val="single" w:sz="4" w:space="0" w:color="auto"/>
            </w:tcBorders>
            <w:vAlign w:val="center"/>
          </w:tcPr>
          <w:p w:rsidR="00E56454" w:rsidRPr="00FC02DB" w:rsidRDefault="00263C2B" w:rsidP="003F33AD">
            <w:pPr>
              <w:pStyle w:val="TableParagraph"/>
              <w:spacing w:line="238" w:lineRule="auto"/>
              <w:ind w:left="142"/>
              <w:rPr>
                <w:color w:val="000000" w:themeColor="text1"/>
                <w:sz w:val="24"/>
                <w:szCs w:val="24"/>
              </w:rPr>
            </w:pPr>
            <w:r w:rsidRPr="00FC02DB">
              <w:rPr>
                <w:color w:val="000000" w:themeColor="text1"/>
                <w:sz w:val="24"/>
                <w:szCs w:val="24"/>
              </w:rPr>
              <w:t>1,5 и дополнительно</w:t>
            </w:r>
            <w:r w:rsidR="00E56454" w:rsidRPr="00FC02DB">
              <w:rPr>
                <w:color w:val="000000" w:themeColor="text1"/>
                <w:sz w:val="24"/>
                <w:szCs w:val="24"/>
              </w:rPr>
              <w:t xml:space="preserve"> </w:t>
            </w:r>
            <w:r w:rsidRPr="00FC02DB">
              <w:rPr>
                <w:color w:val="000000" w:themeColor="text1"/>
                <w:sz w:val="24"/>
                <w:szCs w:val="24"/>
              </w:rPr>
              <w:t xml:space="preserve">10 </w:t>
            </w:r>
          </w:p>
          <w:p w:rsidR="00263C2B" w:rsidRPr="00FC02DB" w:rsidRDefault="00263C2B" w:rsidP="003F33AD">
            <w:pPr>
              <w:pStyle w:val="TableParagraph"/>
              <w:spacing w:line="238" w:lineRule="auto"/>
              <w:ind w:left="142"/>
              <w:rPr>
                <w:color w:val="000000" w:themeColor="text1"/>
                <w:sz w:val="24"/>
                <w:szCs w:val="24"/>
              </w:rPr>
            </w:pPr>
            <w:r w:rsidRPr="00FC02DB">
              <w:rPr>
                <w:color w:val="000000" w:themeColor="text1"/>
                <w:sz w:val="24"/>
                <w:szCs w:val="24"/>
              </w:rPr>
              <w:t>за каждый новый</w:t>
            </w:r>
          </w:p>
          <w:p w:rsidR="00263C2B" w:rsidRPr="00FC02DB" w:rsidRDefault="00263C2B" w:rsidP="003F33AD">
            <w:pPr>
              <w:pStyle w:val="TableParagraph"/>
              <w:spacing w:line="238" w:lineRule="auto"/>
              <w:ind w:left="142"/>
              <w:rPr>
                <w:color w:val="000000" w:themeColor="text1"/>
                <w:sz w:val="24"/>
                <w:szCs w:val="24"/>
              </w:rPr>
            </w:pPr>
            <w:r w:rsidRPr="00FC02DB">
              <w:rPr>
                <w:color w:val="000000" w:themeColor="text1"/>
                <w:sz w:val="24"/>
                <w:szCs w:val="24"/>
              </w:rPr>
              <w:t>независимый пункт формулы,</w:t>
            </w:r>
          </w:p>
          <w:p w:rsidR="00263C2B" w:rsidRPr="00FC02DB" w:rsidRDefault="00263C2B" w:rsidP="003F33AD">
            <w:pPr>
              <w:pStyle w:val="TableParagraph"/>
              <w:spacing w:line="238" w:lineRule="auto"/>
              <w:ind w:left="142"/>
              <w:rPr>
                <w:color w:val="000000" w:themeColor="text1"/>
                <w:sz w:val="24"/>
                <w:szCs w:val="24"/>
              </w:rPr>
            </w:pPr>
            <w:r w:rsidRPr="00FC02DB">
              <w:rPr>
                <w:color w:val="000000" w:themeColor="text1"/>
                <w:sz w:val="24"/>
                <w:szCs w:val="24"/>
              </w:rPr>
              <w:t>1 за каждый новый зависимый пункт формулы свыше десяти</w:t>
            </w:r>
          </w:p>
        </w:tc>
      </w:tr>
      <w:tr w:rsidR="002F2BB5" w:rsidRPr="00FC02DB" w:rsidTr="00EE5946">
        <w:trPr>
          <w:trHeight w:val="643"/>
        </w:trPr>
        <w:tc>
          <w:tcPr>
            <w:tcW w:w="7513" w:type="dxa"/>
            <w:tcBorders>
              <w:top w:val="single" w:sz="4" w:space="0" w:color="auto"/>
              <w:left w:val="single" w:sz="4" w:space="0" w:color="auto"/>
              <w:bottom w:val="single" w:sz="4" w:space="0" w:color="auto"/>
              <w:right w:val="single" w:sz="4" w:space="0" w:color="auto"/>
            </w:tcBorders>
            <w:vAlign w:val="center"/>
          </w:tcPr>
          <w:p w:rsidR="00263C2B" w:rsidRPr="00FC02DB" w:rsidRDefault="00A75F16" w:rsidP="00EE5946">
            <w:pPr>
              <w:pStyle w:val="TableParagraph"/>
              <w:spacing w:line="238" w:lineRule="auto"/>
              <w:ind w:left="142"/>
              <w:jc w:val="left"/>
              <w:rPr>
                <w:color w:val="000000" w:themeColor="text1"/>
                <w:sz w:val="24"/>
                <w:szCs w:val="24"/>
              </w:rPr>
            </w:pPr>
            <w:r w:rsidRPr="00FC02DB">
              <w:rPr>
                <w:color w:val="000000" w:themeColor="text1"/>
                <w:sz w:val="24"/>
                <w:szCs w:val="24"/>
              </w:rPr>
              <w:t>8. </w:t>
            </w:r>
            <w:r w:rsidR="0087265B" w:rsidRPr="00FC02DB">
              <w:rPr>
                <w:color w:val="000000" w:themeColor="text1"/>
                <w:sz w:val="24"/>
                <w:szCs w:val="24"/>
              </w:rPr>
              <w:t>Р</w:t>
            </w:r>
            <w:r w:rsidR="00263C2B" w:rsidRPr="00FC02DB">
              <w:rPr>
                <w:color w:val="000000" w:themeColor="text1"/>
                <w:sz w:val="24"/>
                <w:szCs w:val="24"/>
              </w:rPr>
              <w:t>ассмотрение изменений в материалы заявки на выдачу патента на изобретение, вносимых по инициативе заявителя, за иск</w:t>
            </w:r>
            <w:r w:rsidR="0087265B" w:rsidRPr="00FC02DB">
              <w:rPr>
                <w:color w:val="000000" w:themeColor="text1"/>
                <w:sz w:val="24"/>
                <w:szCs w:val="24"/>
              </w:rPr>
              <w:t xml:space="preserve">лючением случаев, указанных в </w:t>
            </w:r>
            <w:r w:rsidRPr="00FC02DB">
              <w:rPr>
                <w:color w:val="000000" w:themeColor="text1"/>
                <w:sz w:val="24"/>
                <w:szCs w:val="24"/>
              </w:rPr>
              <w:t>7 </w:t>
            </w:r>
            <w:r w:rsidR="0087265B" w:rsidRPr="00FC02DB">
              <w:rPr>
                <w:color w:val="000000" w:themeColor="text1"/>
                <w:sz w:val="24"/>
                <w:szCs w:val="24"/>
              </w:rPr>
              <w:t>пункте</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3F33AD">
            <w:pPr>
              <w:pStyle w:val="TableParagraph"/>
              <w:spacing w:line="238" w:lineRule="auto"/>
              <w:ind w:left="142"/>
              <w:rPr>
                <w:color w:val="000000" w:themeColor="text1"/>
                <w:sz w:val="24"/>
                <w:szCs w:val="24"/>
              </w:rPr>
            </w:pPr>
            <w:r w:rsidRPr="00FC02DB">
              <w:rPr>
                <w:color w:val="000000" w:themeColor="text1"/>
                <w:sz w:val="24"/>
                <w:szCs w:val="24"/>
              </w:rPr>
              <w:t>1,5</w:t>
            </w:r>
          </w:p>
        </w:tc>
      </w:tr>
      <w:tr w:rsidR="002F2BB5" w:rsidRPr="00FC02DB" w:rsidTr="00EE5946">
        <w:trPr>
          <w:trHeight w:val="319"/>
        </w:trPr>
        <w:tc>
          <w:tcPr>
            <w:tcW w:w="7513" w:type="dxa"/>
            <w:tcBorders>
              <w:top w:val="single" w:sz="4" w:space="0" w:color="auto"/>
              <w:left w:val="single" w:sz="4" w:space="0" w:color="auto"/>
              <w:bottom w:val="single" w:sz="4" w:space="0" w:color="auto"/>
              <w:right w:val="single" w:sz="4" w:space="0" w:color="auto"/>
            </w:tcBorders>
            <w:vAlign w:val="center"/>
          </w:tcPr>
          <w:p w:rsidR="00263C2B" w:rsidRPr="00FC02DB" w:rsidRDefault="00A75F16" w:rsidP="00EE5946">
            <w:pPr>
              <w:pStyle w:val="TableParagraph"/>
              <w:spacing w:line="238" w:lineRule="auto"/>
              <w:ind w:left="142"/>
              <w:jc w:val="left"/>
              <w:rPr>
                <w:color w:val="000000" w:themeColor="text1"/>
                <w:sz w:val="24"/>
                <w:szCs w:val="24"/>
              </w:rPr>
            </w:pPr>
            <w:r w:rsidRPr="00FC02DB">
              <w:rPr>
                <w:color w:val="000000" w:themeColor="text1"/>
                <w:sz w:val="24"/>
                <w:szCs w:val="24"/>
              </w:rPr>
              <w:t>9. </w:t>
            </w:r>
            <w:r w:rsidR="0087265B" w:rsidRPr="00FC02DB">
              <w:rPr>
                <w:color w:val="000000" w:themeColor="text1"/>
                <w:sz w:val="24"/>
                <w:szCs w:val="24"/>
              </w:rPr>
              <w:t>П</w:t>
            </w:r>
            <w:r w:rsidR="00263C2B" w:rsidRPr="00FC02DB">
              <w:rPr>
                <w:color w:val="000000" w:themeColor="text1"/>
                <w:sz w:val="24"/>
                <w:szCs w:val="24"/>
              </w:rPr>
              <w:t xml:space="preserve">реобразование заявки </w:t>
            </w:r>
            <w:proofErr w:type="gramStart"/>
            <w:r w:rsidR="00263C2B" w:rsidRPr="00FC02DB">
              <w:rPr>
                <w:color w:val="000000" w:themeColor="text1"/>
                <w:sz w:val="24"/>
                <w:szCs w:val="24"/>
              </w:rPr>
              <w:t>на выдачу патента на изобретение в заявку на выдачу патента на полезную модель</w:t>
            </w:r>
            <w:proofErr w:type="gramEnd"/>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3F33AD">
            <w:pPr>
              <w:pStyle w:val="TableParagraph"/>
              <w:spacing w:line="238" w:lineRule="auto"/>
              <w:ind w:left="142"/>
              <w:rPr>
                <w:color w:val="000000" w:themeColor="text1"/>
                <w:sz w:val="24"/>
                <w:szCs w:val="24"/>
              </w:rPr>
            </w:pPr>
            <w:r w:rsidRPr="00FC02DB">
              <w:rPr>
                <w:color w:val="000000" w:themeColor="text1"/>
                <w:sz w:val="24"/>
                <w:szCs w:val="24"/>
              </w:rPr>
              <w:t>3,5</w:t>
            </w:r>
          </w:p>
        </w:tc>
      </w:tr>
      <w:tr w:rsidR="002F2BB5" w:rsidRPr="00FC02DB" w:rsidTr="00EE5946">
        <w:trPr>
          <w:trHeight w:val="403"/>
        </w:trPr>
        <w:tc>
          <w:tcPr>
            <w:tcW w:w="7513" w:type="dxa"/>
            <w:tcBorders>
              <w:top w:val="single" w:sz="4" w:space="0" w:color="auto"/>
              <w:left w:val="single" w:sz="4" w:space="0" w:color="auto"/>
              <w:bottom w:val="single" w:sz="4" w:space="0" w:color="auto"/>
              <w:right w:val="single" w:sz="4" w:space="0" w:color="auto"/>
            </w:tcBorders>
            <w:vAlign w:val="center"/>
          </w:tcPr>
          <w:p w:rsidR="00263C2B" w:rsidRPr="00FC02DB" w:rsidRDefault="00A75F16" w:rsidP="00EE5946">
            <w:pPr>
              <w:pStyle w:val="TableParagraph"/>
              <w:spacing w:line="238" w:lineRule="auto"/>
              <w:ind w:left="142"/>
              <w:jc w:val="left"/>
              <w:rPr>
                <w:color w:val="000000" w:themeColor="text1"/>
                <w:sz w:val="24"/>
                <w:szCs w:val="24"/>
              </w:rPr>
            </w:pPr>
            <w:r w:rsidRPr="00FC02DB">
              <w:rPr>
                <w:color w:val="000000" w:themeColor="text1"/>
                <w:sz w:val="24"/>
                <w:szCs w:val="24"/>
              </w:rPr>
              <w:t>10. </w:t>
            </w:r>
            <w:r w:rsidR="0087265B" w:rsidRPr="00FC02DB">
              <w:rPr>
                <w:color w:val="000000" w:themeColor="text1"/>
                <w:sz w:val="24"/>
                <w:szCs w:val="24"/>
              </w:rPr>
              <w:t>П</w:t>
            </w:r>
            <w:r w:rsidR="00263C2B" w:rsidRPr="00FC02DB">
              <w:rPr>
                <w:color w:val="000000" w:themeColor="text1"/>
                <w:sz w:val="24"/>
                <w:szCs w:val="24"/>
              </w:rPr>
              <w:t xml:space="preserve">родление срока ответа </w:t>
            </w:r>
            <w:proofErr w:type="gramStart"/>
            <w:r w:rsidR="00263C2B" w:rsidRPr="00FC02DB">
              <w:rPr>
                <w:color w:val="000000" w:themeColor="text1"/>
                <w:sz w:val="24"/>
                <w:szCs w:val="24"/>
              </w:rPr>
              <w:t>на запрос экспертизы по заявке на выдачу патента на изобретение за каждый испрашиваемый месяц</w:t>
            </w:r>
            <w:proofErr w:type="gramEnd"/>
            <w:r w:rsidR="00263C2B" w:rsidRPr="00FC02DB">
              <w:rPr>
                <w:color w:val="000000" w:themeColor="text1"/>
                <w:sz w:val="24"/>
                <w:szCs w:val="24"/>
              </w:rPr>
              <w:t xml:space="preserve"> продления:</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3F33AD">
            <w:pPr>
              <w:pStyle w:val="TableParagraph"/>
              <w:spacing w:line="238" w:lineRule="auto"/>
              <w:ind w:left="142"/>
              <w:rPr>
                <w:color w:val="000000" w:themeColor="text1"/>
                <w:sz w:val="24"/>
                <w:szCs w:val="24"/>
              </w:rPr>
            </w:pPr>
          </w:p>
        </w:tc>
      </w:tr>
      <w:tr w:rsidR="002F2BB5" w:rsidRPr="00FC02DB" w:rsidTr="00EE5946">
        <w:trPr>
          <w:trHeight w:val="75"/>
        </w:trPr>
        <w:tc>
          <w:tcPr>
            <w:tcW w:w="7513" w:type="dxa"/>
            <w:tcBorders>
              <w:top w:val="single" w:sz="4" w:space="0" w:color="auto"/>
              <w:left w:val="single" w:sz="4" w:space="0" w:color="auto"/>
              <w:bottom w:val="single" w:sz="4" w:space="0" w:color="auto"/>
              <w:right w:val="single" w:sz="4" w:space="0" w:color="auto"/>
            </w:tcBorders>
            <w:vAlign w:val="center"/>
          </w:tcPr>
          <w:p w:rsidR="00263C2B" w:rsidRPr="00FC02DB" w:rsidRDefault="00C75A17" w:rsidP="00EE5946">
            <w:pPr>
              <w:pStyle w:val="TableParagraph"/>
              <w:spacing w:line="238" w:lineRule="auto"/>
              <w:ind w:left="142"/>
              <w:jc w:val="left"/>
              <w:rPr>
                <w:color w:val="000000" w:themeColor="text1"/>
                <w:sz w:val="24"/>
                <w:szCs w:val="24"/>
              </w:rPr>
            </w:pPr>
            <w:r w:rsidRPr="00FC02DB">
              <w:rPr>
                <w:color w:val="000000" w:themeColor="text1"/>
                <w:sz w:val="24"/>
                <w:szCs w:val="24"/>
              </w:rPr>
              <w:t>– </w:t>
            </w:r>
            <w:r w:rsidR="00263C2B" w:rsidRPr="00FC02DB">
              <w:rPr>
                <w:color w:val="000000" w:themeColor="text1"/>
                <w:sz w:val="24"/>
                <w:szCs w:val="24"/>
              </w:rPr>
              <w:t xml:space="preserve">до </w:t>
            </w:r>
            <w:r w:rsidR="0087265B" w:rsidRPr="00FC02DB">
              <w:rPr>
                <w:color w:val="000000" w:themeColor="text1"/>
                <w:sz w:val="24"/>
                <w:szCs w:val="24"/>
              </w:rPr>
              <w:t>3</w:t>
            </w:r>
            <w:r w:rsidR="00263C2B" w:rsidRPr="00FC02DB">
              <w:rPr>
                <w:color w:val="000000" w:themeColor="text1"/>
                <w:sz w:val="24"/>
                <w:szCs w:val="24"/>
              </w:rPr>
              <w:t xml:space="preserve"> месяцев включительно </w:t>
            </w:r>
            <w:proofErr w:type="gramStart"/>
            <w:r w:rsidR="00263C2B" w:rsidRPr="00FC02DB">
              <w:rPr>
                <w:color w:val="000000" w:themeColor="text1"/>
                <w:sz w:val="24"/>
                <w:szCs w:val="24"/>
              </w:rPr>
              <w:t>с даты истечения</w:t>
            </w:r>
            <w:proofErr w:type="gramEnd"/>
            <w:r w:rsidR="00263C2B" w:rsidRPr="00FC02DB">
              <w:rPr>
                <w:color w:val="000000" w:themeColor="text1"/>
                <w:sz w:val="24"/>
                <w:szCs w:val="24"/>
              </w:rPr>
              <w:t xml:space="preserve"> срока</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3F33AD">
            <w:pPr>
              <w:pStyle w:val="TableParagraph"/>
              <w:spacing w:line="238" w:lineRule="auto"/>
              <w:ind w:left="142"/>
              <w:rPr>
                <w:color w:val="000000" w:themeColor="text1"/>
                <w:sz w:val="24"/>
                <w:szCs w:val="24"/>
              </w:rPr>
            </w:pPr>
            <w:r w:rsidRPr="00FC02DB">
              <w:rPr>
                <w:color w:val="000000" w:themeColor="text1"/>
                <w:sz w:val="24"/>
                <w:szCs w:val="24"/>
              </w:rPr>
              <w:t>1</w:t>
            </w:r>
          </w:p>
        </w:tc>
      </w:tr>
      <w:tr w:rsidR="002F2BB5" w:rsidRPr="00FC02DB" w:rsidTr="00EE5946">
        <w:trPr>
          <w:trHeight w:val="152"/>
        </w:trPr>
        <w:tc>
          <w:tcPr>
            <w:tcW w:w="7513" w:type="dxa"/>
            <w:tcBorders>
              <w:top w:val="single" w:sz="4" w:space="0" w:color="auto"/>
              <w:left w:val="single" w:sz="4" w:space="0" w:color="auto"/>
              <w:bottom w:val="single" w:sz="4" w:space="0" w:color="auto"/>
              <w:right w:val="single" w:sz="4" w:space="0" w:color="auto"/>
            </w:tcBorders>
            <w:vAlign w:val="center"/>
          </w:tcPr>
          <w:p w:rsidR="00263C2B" w:rsidRPr="00FC02DB" w:rsidRDefault="00C75A17" w:rsidP="00EE5946">
            <w:pPr>
              <w:pStyle w:val="TableParagraph"/>
              <w:spacing w:line="238" w:lineRule="auto"/>
              <w:ind w:left="142"/>
              <w:jc w:val="left"/>
              <w:rPr>
                <w:color w:val="000000" w:themeColor="text1"/>
                <w:sz w:val="24"/>
                <w:szCs w:val="24"/>
              </w:rPr>
            </w:pPr>
            <w:r w:rsidRPr="00FC02DB">
              <w:rPr>
                <w:color w:val="000000" w:themeColor="text1"/>
                <w:sz w:val="24"/>
                <w:szCs w:val="24"/>
              </w:rPr>
              <w:t>– </w:t>
            </w:r>
            <w:r w:rsidR="00263C2B" w:rsidRPr="00FC02DB">
              <w:rPr>
                <w:color w:val="000000" w:themeColor="text1"/>
                <w:sz w:val="24"/>
                <w:szCs w:val="24"/>
              </w:rPr>
              <w:t xml:space="preserve">от </w:t>
            </w:r>
            <w:r w:rsidR="0087265B" w:rsidRPr="00FC02DB">
              <w:rPr>
                <w:color w:val="000000" w:themeColor="text1"/>
                <w:sz w:val="24"/>
                <w:szCs w:val="24"/>
              </w:rPr>
              <w:t>3</w:t>
            </w:r>
            <w:r w:rsidR="00263C2B" w:rsidRPr="00FC02DB">
              <w:rPr>
                <w:color w:val="000000" w:themeColor="text1"/>
                <w:sz w:val="24"/>
                <w:szCs w:val="24"/>
              </w:rPr>
              <w:t xml:space="preserve"> до </w:t>
            </w:r>
            <w:r w:rsidR="0087265B" w:rsidRPr="00FC02DB">
              <w:rPr>
                <w:color w:val="000000" w:themeColor="text1"/>
                <w:sz w:val="24"/>
                <w:szCs w:val="24"/>
              </w:rPr>
              <w:t>6</w:t>
            </w:r>
            <w:r w:rsidR="00263C2B" w:rsidRPr="00FC02DB">
              <w:rPr>
                <w:color w:val="000000" w:themeColor="text1"/>
                <w:sz w:val="24"/>
                <w:szCs w:val="24"/>
              </w:rPr>
              <w:t xml:space="preserve"> месяцев включительно </w:t>
            </w:r>
            <w:proofErr w:type="gramStart"/>
            <w:r w:rsidR="00263C2B" w:rsidRPr="00FC02DB">
              <w:rPr>
                <w:color w:val="000000" w:themeColor="text1"/>
                <w:sz w:val="24"/>
                <w:szCs w:val="24"/>
              </w:rPr>
              <w:t>с даты истечения</w:t>
            </w:r>
            <w:proofErr w:type="gramEnd"/>
            <w:r w:rsidR="00263C2B" w:rsidRPr="00FC02DB">
              <w:rPr>
                <w:color w:val="000000" w:themeColor="text1"/>
                <w:sz w:val="24"/>
                <w:szCs w:val="24"/>
              </w:rPr>
              <w:t xml:space="preserve"> срока</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3F33AD">
            <w:pPr>
              <w:pStyle w:val="TableParagraph"/>
              <w:spacing w:line="238" w:lineRule="auto"/>
              <w:ind w:left="142"/>
              <w:rPr>
                <w:color w:val="000000" w:themeColor="text1"/>
                <w:sz w:val="24"/>
                <w:szCs w:val="24"/>
              </w:rPr>
            </w:pPr>
            <w:r w:rsidRPr="00FC02DB">
              <w:rPr>
                <w:color w:val="000000" w:themeColor="text1"/>
                <w:sz w:val="24"/>
                <w:szCs w:val="24"/>
              </w:rPr>
              <w:t>2</w:t>
            </w:r>
          </w:p>
        </w:tc>
      </w:tr>
      <w:tr w:rsidR="002F2BB5" w:rsidRPr="00FC02DB" w:rsidTr="00EE5946">
        <w:trPr>
          <w:trHeight w:val="246"/>
        </w:trPr>
        <w:tc>
          <w:tcPr>
            <w:tcW w:w="7513" w:type="dxa"/>
            <w:tcBorders>
              <w:top w:val="single" w:sz="4" w:space="0" w:color="auto"/>
              <w:left w:val="single" w:sz="4" w:space="0" w:color="auto"/>
              <w:bottom w:val="single" w:sz="4" w:space="0" w:color="auto"/>
              <w:right w:val="single" w:sz="4" w:space="0" w:color="auto"/>
            </w:tcBorders>
            <w:vAlign w:val="center"/>
          </w:tcPr>
          <w:p w:rsidR="00263C2B" w:rsidRPr="00FC02DB" w:rsidRDefault="00C75A17" w:rsidP="00EE5946">
            <w:pPr>
              <w:pStyle w:val="TableParagraph"/>
              <w:spacing w:line="238" w:lineRule="auto"/>
              <w:ind w:left="142"/>
              <w:jc w:val="left"/>
              <w:rPr>
                <w:color w:val="000000" w:themeColor="text1"/>
                <w:sz w:val="24"/>
                <w:szCs w:val="24"/>
              </w:rPr>
            </w:pPr>
            <w:r w:rsidRPr="00FC02DB">
              <w:rPr>
                <w:color w:val="000000" w:themeColor="text1"/>
                <w:sz w:val="24"/>
                <w:szCs w:val="24"/>
              </w:rPr>
              <w:t>– </w:t>
            </w:r>
            <w:r w:rsidR="00263C2B" w:rsidRPr="00FC02DB">
              <w:rPr>
                <w:color w:val="000000" w:themeColor="text1"/>
                <w:sz w:val="24"/>
                <w:szCs w:val="24"/>
              </w:rPr>
              <w:t xml:space="preserve">свыше </w:t>
            </w:r>
            <w:r w:rsidR="0087265B" w:rsidRPr="00FC02DB">
              <w:rPr>
                <w:color w:val="000000" w:themeColor="text1"/>
                <w:sz w:val="24"/>
                <w:szCs w:val="24"/>
              </w:rPr>
              <w:t>6</w:t>
            </w:r>
            <w:r w:rsidR="00263C2B" w:rsidRPr="00FC02DB">
              <w:rPr>
                <w:color w:val="000000" w:themeColor="text1"/>
                <w:sz w:val="24"/>
                <w:szCs w:val="24"/>
              </w:rPr>
              <w:t xml:space="preserve"> месяцев </w:t>
            </w:r>
            <w:proofErr w:type="gramStart"/>
            <w:r w:rsidR="00263C2B" w:rsidRPr="00FC02DB">
              <w:rPr>
                <w:color w:val="000000" w:themeColor="text1"/>
                <w:sz w:val="24"/>
                <w:szCs w:val="24"/>
              </w:rPr>
              <w:t>с даты истечения</w:t>
            </w:r>
            <w:proofErr w:type="gramEnd"/>
            <w:r w:rsidR="00263C2B" w:rsidRPr="00FC02DB">
              <w:rPr>
                <w:color w:val="000000" w:themeColor="text1"/>
                <w:sz w:val="24"/>
                <w:szCs w:val="24"/>
              </w:rPr>
              <w:t xml:space="preserve"> срока</w:t>
            </w:r>
            <w:r w:rsidR="003810AE" w:rsidRPr="00FC02DB">
              <w:rPr>
                <w:color w:val="000000" w:themeColor="text1"/>
                <w:sz w:val="24"/>
                <w:szCs w:val="24"/>
              </w:rPr>
              <w:t>, но не более 12 месяцев</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3F33AD">
            <w:pPr>
              <w:pStyle w:val="TableParagraph"/>
              <w:spacing w:line="238" w:lineRule="auto"/>
              <w:ind w:left="142"/>
              <w:rPr>
                <w:color w:val="000000" w:themeColor="text1"/>
                <w:sz w:val="24"/>
                <w:szCs w:val="24"/>
              </w:rPr>
            </w:pPr>
            <w:r w:rsidRPr="00FC02DB">
              <w:rPr>
                <w:color w:val="000000" w:themeColor="text1"/>
                <w:sz w:val="24"/>
                <w:szCs w:val="24"/>
              </w:rPr>
              <w:t>3,5</w:t>
            </w:r>
          </w:p>
        </w:tc>
      </w:tr>
      <w:tr w:rsidR="002F2BB5" w:rsidRPr="00FC02DB" w:rsidTr="00EE5946">
        <w:trPr>
          <w:trHeight w:val="335"/>
        </w:trPr>
        <w:tc>
          <w:tcPr>
            <w:tcW w:w="7513" w:type="dxa"/>
            <w:tcBorders>
              <w:top w:val="single" w:sz="4" w:space="0" w:color="auto"/>
              <w:left w:val="single" w:sz="4" w:space="0" w:color="auto"/>
              <w:bottom w:val="single" w:sz="4" w:space="0" w:color="auto"/>
              <w:right w:val="single" w:sz="4" w:space="0" w:color="auto"/>
            </w:tcBorders>
            <w:vAlign w:val="center"/>
          </w:tcPr>
          <w:p w:rsidR="00263C2B" w:rsidRPr="00FC02DB" w:rsidRDefault="00A75F16" w:rsidP="00EE5946">
            <w:pPr>
              <w:pStyle w:val="TableParagraph"/>
              <w:spacing w:line="238" w:lineRule="auto"/>
              <w:ind w:left="142"/>
              <w:jc w:val="left"/>
              <w:rPr>
                <w:color w:val="000000" w:themeColor="text1"/>
                <w:sz w:val="24"/>
                <w:szCs w:val="24"/>
              </w:rPr>
            </w:pPr>
            <w:r w:rsidRPr="00FC02DB">
              <w:rPr>
                <w:color w:val="000000" w:themeColor="text1"/>
                <w:sz w:val="24"/>
                <w:szCs w:val="24"/>
              </w:rPr>
              <w:t>11. </w:t>
            </w:r>
            <w:r w:rsidR="00C75A17" w:rsidRPr="00FC02DB">
              <w:rPr>
                <w:color w:val="000000" w:themeColor="text1"/>
                <w:sz w:val="24"/>
                <w:szCs w:val="24"/>
              </w:rPr>
              <w:t>П</w:t>
            </w:r>
            <w:r w:rsidR="00263C2B" w:rsidRPr="00FC02DB">
              <w:rPr>
                <w:color w:val="000000" w:themeColor="text1"/>
                <w:sz w:val="24"/>
                <w:szCs w:val="24"/>
              </w:rPr>
              <w:t>роведение повторной экспертизы заявки на выдачу патента на изобретение</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3F33AD">
            <w:pPr>
              <w:pStyle w:val="TableParagraph"/>
              <w:spacing w:line="238" w:lineRule="auto"/>
              <w:ind w:left="142"/>
              <w:rPr>
                <w:color w:val="000000" w:themeColor="text1"/>
                <w:sz w:val="24"/>
                <w:szCs w:val="24"/>
              </w:rPr>
            </w:pPr>
            <w:r w:rsidRPr="00FC02DB">
              <w:rPr>
                <w:color w:val="000000" w:themeColor="text1"/>
                <w:sz w:val="24"/>
                <w:szCs w:val="24"/>
              </w:rPr>
              <w:t>7</w:t>
            </w:r>
          </w:p>
        </w:tc>
      </w:tr>
      <w:tr w:rsidR="002F2BB5" w:rsidRPr="00FC02DB" w:rsidTr="00EE5946">
        <w:trPr>
          <w:trHeight w:val="414"/>
        </w:trPr>
        <w:tc>
          <w:tcPr>
            <w:tcW w:w="7513" w:type="dxa"/>
            <w:tcBorders>
              <w:top w:val="single" w:sz="4" w:space="0" w:color="auto"/>
              <w:left w:val="single" w:sz="4" w:space="0" w:color="auto"/>
              <w:bottom w:val="single" w:sz="4" w:space="0" w:color="auto"/>
              <w:right w:val="single" w:sz="4" w:space="0" w:color="auto"/>
            </w:tcBorders>
            <w:vAlign w:val="center"/>
          </w:tcPr>
          <w:p w:rsidR="00263C2B" w:rsidRPr="00FC02DB" w:rsidRDefault="00A75F16" w:rsidP="00EE5946">
            <w:pPr>
              <w:pStyle w:val="TableParagraph"/>
              <w:spacing w:line="238" w:lineRule="auto"/>
              <w:ind w:left="142"/>
              <w:jc w:val="left"/>
              <w:rPr>
                <w:color w:val="000000" w:themeColor="text1"/>
                <w:sz w:val="24"/>
                <w:szCs w:val="24"/>
              </w:rPr>
            </w:pPr>
            <w:r w:rsidRPr="00FC02DB">
              <w:rPr>
                <w:color w:val="000000" w:themeColor="text1"/>
                <w:sz w:val="24"/>
                <w:szCs w:val="24"/>
              </w:rPr>
              <w:t>12. Р</w:t>
            </w:r>
            <w:r w:rsidR="00263C2B" w:rsidRPr="00FC02DB">
              <w:rPr>
                <w:color w:val="000000" w:themeColor="text1"/>
                <w:sz w:val="24"/>
                <w:szCs w:val="24"/>
              </w:rPr>
              <w:t>егистрация изобретения в Государственном реестре изобретений Республики Беларусь и выдача патента на изобретение</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3F33AD">
            <w:pPr>
              <w:pStyle w:val="TableParagraph"/>
              <w:spacing w:line="238" w:lineRule="auto"/>
              <w:ind w:left="142"/>
              <w:rPr>
                <w:color w:val="000000" w:themeColor="text1"/>
                <w:sz w:val="24"/>
                <w:szCs w:val="24"/>
              </w:rPr>
            </w:pPr>
            <w:r w:rsidRPr="00FC02DB">
              <w:rPr>
                <w:color w:val="000000" w:themeColor="text1"/>
                <w:sz w:val="24"/>
                <w:szCs w:val="24"/>
              </w:rPr>
              <w:t>7</w:t>
            </w:r>
          </w:p>
        </w:tc>
      </w:tr>
      <w:tr w:rsidR="002F2BB5" w:rsidRPr="00FC02DB" w:rsidTr="00EE5946">
        <w:trPr>
          <w:trHeight w:val="834"/>
        </w:trPr>
        <w:tc>
          <w:tcPr>
            <w:tcW w:w="7513" w:type="dxa"/>
            <w:tcBorders>
              <w:top w:val="single" w:sz="4" w:space="0" w:color="auto"/>
              <w:left w:val="single" w:sz="4" w:space="0" w:color="auto"/>
              <w:bottom w:val="single" w:sz="4" w:space="0" w:color="auto"/>
              <w:right w:val="single" w:sz="4" w:space="0" w:color="auto"/>
            </w:tcBorders>
            <w:vAlign w:val="center"/>
          </w:tcPr>
          <w:p w:rsidR="006A1647" w:rsidRPr="00FC02DB" w:rsidRDefault="006A1647" w:rsidP="00EE5946">
            <w:pPr>
              <w:pStyle w:val="TableParagraph"/>
              <w:spacing w:line="238" w:lineRule="auto"/>
              <w:ind w:left="142"/>
              <w:jc w:val="left"/>
              <w:rPr>
                <w:color w:val="000000" w:themeColor="text1"/>
                <w:sz w:val="24"/>
                <w:szCs w:val="24"/>
              </w:rPr>
            </w:pPr>
            <w:r w:rsidRPr="00FC02DB">
              <w:rPr>
                <w:color w:val="000000" w:themeColor="text1"/>
                <w:sz w:val="24"/>
                <w:szCs w:val="24"/>
              </w:rPr>
              <w:t>13. Пересылка заявочных документов международной заявки на выдачу патента на изобретение, поданной в соответствии с Договором о патентной кооперации в Международное бюро Всемирной организации интеллектуальной собственности</w:t>
            </w:r>
          </w:p>
        </w:tc>
        <w:tc>
          <w:tcPr>
            <w:tcW w:w="3260" w:type="dxa"/>
            <w:tcBorders>
              <w:top w:val="single" w:sz="4" w:space="0" w:color="auto"/>
              <w:left w:val="single" w:sz="4" w:space="0" w:color="auto"/>
              <w:bottom w:val="single" w:sz="4" w:space="0" w:color="auto"/>
              <w:right w:val="single" w:sz="4" w:space="0" w:color="auto"/>
            </w:tcBorders>
            <w:vAlign w:val="center"/>
          </w:tcPr>
          <w:p w:rsidR="006A1647" w:rsidRPr="00FC02DB" w:rsidRDefault="006A1647" w:rsidP="003F33AD">
            <w:pPr>
              <w:pStyle w:val="TableParagraph"/>
              <w:spacing w:line="238" w:lineRule="auto"/>
              <w:ind w:left="142"/>
              <w:rPr>
                <w:color w:val="000000" w:themeColor="text1"/>
                <w:sz w:val="24"/>
                <w:szCs w:val="24"/>
              </w:rPr>
            </w:pPr>
            <w:r w:rsidRPr="00FC02DB">
              <w:rPr>
                <w:color w:val="000000" w:themeColor="text1"/>
                <w:sz w:val="24"/>
                <w:szCs w:val="24"/>
              </w:rPr>
              <w:t>3,5</w:t>
            </w:r>
          </w:p>
        </w:tc>
      </w:tr>
      <w:tr w:rsidR="002F2BB5" w:rsidRPr="00FC02DB" w:rsidTr="00EE5946">
        <w:trPr>
          <w:trHeight w:val="580"/>
        </w:trPr>
        <w:tc>
          <w:tcPr>
            <w:tcW w:w="7513" w:type="dxa"/>
            <w:tcBorders>
              <w:top w:val="single" w:sz="4" w:space="0" w:color="auto"/>
              <w:left w:val="single" w:sz="4" w:space="0" w:color="auto"/>
              <w:bottom w:val="single" w:sz="4" w:space="0" w:color="auto"/>
              <w:right w:val="single" w:sz="4" w:space="0" w:color="auto"/>
            </w:tcBorders>
            <w:vAlign w:val="center"/>
          </w:tcPr>
          <w:p w:rsidR="006A1647" w:rsidRPr="00FC02DB" w:rsidRDefault="006A1647" w:rsidP="00EE5946">
            <w:pPr>
              <w:pStyle w:val="TableParagraph"/>
              <w:spacing w:line="238" w:lineRule="auto"/>
              <w:ind w:left="142"/>
              <w:jc w:val="left"/>
              <w:rPr>
                <w:color w:val="000000" w:themeColor="text1"/>
                <w:sz w:val="24"/>
                <w:szCs w:val="24"/>
              </w:rPr>
            </w:pPr>
            <w:r w:rsidRPr="00FC02DB">
              <w:rPr>
                <w:color w:val="000000" w:themeColor="text1"/>
                <w:sz w:val="24"/>
                <w:szCs w:val="24"/>
              </w:rPr>
              <w:t>14. Несвоевременное вступление на национальную стадию по вине заявителя международной заявки на выдачу патента на изобретение, поданной в соответствии с Договором о патентной кооперации</w:t>
            </w:r>
          </w:p>
        </w:tc>
        <w:tc>
          <w:tcPr>
            <w:tcW w:w="3260" w:type="dxa"/>
            <w:tcBorders>
              <w:top w:val="single" w:sz="4" w:space="0" w:color="auto"/>
              <w:left w:val="single" w:sz="4" w:space="0" w:color="auto"/>
              <w:bottom w:val="single" w:sz="4" w:space="0" w:color="auto"/>
              <w:right w:val="single" w:sz="4" w:space="0" w:color="auto"/>
            </w:tcBorders>
            <w:vAlign w:val="center"/>
          </w:tcPr>
          <w:p w:rsidR="006A1647" w:rsidRPr="00FC02DB" w:rsidRDefault="006A1647" w:rsidP="003F33AD">
            <w:pPr>
              <w:pStyle w:val="TableParagraph"/>
              <w:spacing w:line="238" w:lineRule="auto"/>
              <w:ind w:left="142"/>
              <w:rPr>
                <w:color w:val="000000" w:themeColor="text1"/>
                <w:sz w:val="24"/>
                <w:szCs w:val="24"/>
              </w:rPr>
            </w:pPr>
            <w:r w:rsidRPr="00FC02DB">
              <w:rPr>
                <w:color w:val="000000" w:themeColor="text1"/>
                <w:sz w:val="24"/>
                <w:szCs w:val="24"/>
              </w:rPr>
              <w:t>13,5</w:t>
            </w:r>
          </w:p>
        </w:tc>
      </w:tr>
      <w:tr w:rsidR="002F2BB5" w:rsidRPr="00FC02DB" w:rsidTr="00EE5946">
        <w:trPr>
          <w:trHeight w:val="876"/>
        </w:trPr>
        <w:tc>
          <w:tcPr>
            <w:tcW w:w="7513" w:type="dxa"/>
            <w:tcBorders>
              <w:top w:val="single" w:sz="4" w:space="0" w:color="auto"/>
              <w:left w:val="single" w:sz="4" w:space="0" w:color="auto"/>
              <w:bottom w:val="single" w:sz="4" w:space="0" w:color="auto"/>
              <w:right w:val="single" w:sz="4" w:space="0" w:color="auto"/>
            </w:tcBorders>
            <w:vAlign w:val="center"/>
          </w:tcPr>
          <w:p w:rsidR="006A1647" w:rsidRPr="00FC02DB" w:rsidRDefault="006A1647" w:rsidP="00EE5946">
            <w:pPr>
              <w:pStyle w:val="TableParagraph"/>
              <w:spacing w:line="238" w:lineRule="auto"/>
              <w:ind w:left="142"/>
              <w:jc w:val="left"/>
              <w:rPr>
                <w:color w:val="000000" w:themeColor="text1"/>
                <w:sz w:val="24"/>
                <w:szCs w:val="24"/>
              </w:rPr>
            </w:pPr>
            <w:r w:rsidRPr="00FC02DB">
              <w:rPr>
                <w:color w:val="000000" w:themeColor="text1"/>
                <w:sz w:val="24"/>
                <w:szCs w:val="24"/>
              </w:rPr>
              <w:t>15. Перевод на национальную стадию международной заявки на выдачу патента на изобретение, поданной в соответствии с Договором о патентной кооперации</w:t>
            </w:r>
          </w:p>
        </w:tc>
        <w:tc>
          <w:tcPr>
            <w:tcW w:w="3260" w:type="dxa"/>
            <w:tcBorders>
              <w:top w:val="single" w:sz="4" w:space="0" w:color="auto"/>
              <w:left w:val="single" w:sz="4" w:space="0" w:color="auto"/>
              <w:bottom w:val="single" w:sz="4" w:space="0" w:color="auto"/>
              <w:right w:val="single" w:sz="4" w:space="0" w:color="auto"/>
            </w:tcBorders>
            <w:vAlign w:val="center"/>
          </w:tcPr>
          <w:p w:rsidR="006A1647" w:rsidRPr="00FC02DB" w:rsidRDefault="006A1647" w:rsidP="003F33AD">
            <w:pPr>
              <w:pStyle w:val="TableParagraph"/>
              <w:spacing w:line="238" w:lineRule="auto"/>
              <w:ind w:left="142"/>
              <w:rPr>
                <w:color w:val="000000" w:themeColor="text1"/>
                <w:sz w:val="24"/>
                <w:szCs w:val="24"/>
              </w:rPr>
            </w:pPr>
            <w:r w:rsidRPr="00FC02DB">
              <w:rPr>
                <w:color w:val="000000" w:themeColor="text1"/>
                <w:sz w:val="24"/>
                <w:szCs w:val="24"/>
              </w:rPr>
              <w:t>в размере патентных пошлин за подачу и проведение</w:t>
            </w:r>
          </w:p>
          <w:p w:rsidR="006A1647" w:rsidRPr="00FC02DB" w:rsidRDefault="006A1647" w:rsidP="003F33AD">
            <w:pPr>
              <w:pStyle w:val="TableParagraph"/>
              <w:spacing w:line="238" w:lineRule="auto"/>
              <w:ind w:left="142"/>
              <w:rPr>
                <w:color w:val="000000" w:themeColor="text1"/>
                <w:sz w:val="24"/>
                <w:szCs w:val="24"/>
              </w:rPr>
            </w:pPr>
            <w:r w:rsidRPr="00FC02DB">
              <w:rPr>
                <w:color w:val="000000" w:themeColor="text1"/>
                <w:sz w:val="24"/>
                <w:szCs w:val="24"/>
              </w:rPr>
              <w:t>предварительной экспертизы заявки на выдачу патента на изобретение</w:t>
            </w:r>
          </w:p>
        </w:tc>
      </w:tr>
      <w:tr w:rsidR="002F2BB5" w:rsidRPr="00FC02DB" w:rsidTr="00EE5946">
        <w:trPr>
          <w:trHeight w:val="335"/>
        </w:trPr>
        <w:tc>
          <w:tcPr>
            <w:tcW w:w="7513" w:type="dxa"/>
            <w:tcBorders>
              <w:top w:val="single" w:sz="4" w:space="0" w:color="auto"/>
              <w:left w:val="single" w:sz="4" w:space="0" w:color="auto"/>
              <w:bottom w:val="single" w:sz="4" w:space="0" w:color="auto"/>
              <w:right w:val="single" w:sz="4" w:space="0" w:color="auto"/>
            </w:tcBorders>
            <w:vAlign w:val="center"/>
          </w:tcPr>
          <w:p w:rsidR="006061B6" w:rsidRPr="00FC02DB" w:rsidRDefault="006061B6" w:rsidP="00EE5946">
            <w:pPr>
              <w:pStyle w:val="TableParagraph"/>
              <w:spacing w:line="238" w:lineRule="auto"/>
              <w:ind w:left="142"/>
              <w:jc w:val="left"/>
              <w:rPr>
                <w:color w:val="000000" w:themeColor="text1"/>
                <w:sz w:val="24"/>
                <w:szCs w:val="24"/>
              </w:rPr>
            </w:pPr>
            <w:r w:rsidRPr="00FC02DB">
              <w:rPr>
                <w:color w:val="000000" w:themeColor="text1"/>
                <w:sz w:val="24"/>
                <w:szCs w:val="24"/>
              </w:rPr>
              <w:t>16. Продление срока действия патента на изобретение</w:t>
            </w:r>
          </w:p>
        </w:tc>
        <w:tc>
          <w:tcPr>
            <w:tcW w:w="3260" w:type="dxa"/>
            <w:tcBorders>
              <w:top w:val="single" w:sz="4" w:space="0" w:color="auto"/>
              <w:left w:val="single" w:sz="4" w:space="0" w:color="auto"/>
              <w:bottom w:val="single" w:sz="4" w:space="0" w:color="auto"/>
              <w:right w:val="single" w:sz="4" w:space="0" w:color="auto"/>
            </w:tcBorders>
            <w:vAlign w:val="center"/>
          </w:tcPr>
          <w:p w:rsidR="006061B6" w:rsidRPr="00FC02DB" w:rsidRDefault="006061B6" w:rsidP="003F33AD">
            <w:pPr>
              <w:pStyle w:val="TableParagraph"/>
              <w:spacing w:line="238" w:lineRule="auto"/>
              <w:ind w:left="142"/>
              <w:rPr>
                <w:color w:val="000000" w:themeColor="text1"/>
                <w:sz w:val="24"/>
                <w:szCs w:val="24"/>
              </w:rPr>
            </w:pPr>
            <w:r w:rsidRPr="00FC02DB">
              <w:rPr>
                <w:color w:val="000000" w:themeColor="text1"/>
                <w:sz w:val="24"/>
                <w:szCs w:val="24"/>
              </w:rPr>
              <w:t>13,5</w:t>
            </w:r>
          </w:p>
        </w:tc>
      </w:tr>
      <w:tr w:rsidR="002F2BB5" w:rsidRPr="00FC02DB" w:rsidTr="00EE5946">
        <w:trPr>
          <w:trHeight w:val="335"/>
        </w:trPr>
        <w:tc>
          <w:tcPr>
            <w:tcW w:w="7513" w:type="dxa"/>
            <w:tcBorders>
              <w:top w:val="single" w:sz="4" w:space="0" w:color="auto"/>
              <w:left w:val="single" w:sz="4" w:space="0" w:color="auto"/>
              <w:bottom w:val="single" w:sz="4" w:space="0" w:color="auto"/>
              <w:right w:val="single" w:sz="4" w:space="0" w:color="auto"/>
            </w:tcBorders>
            <w:vAlign w:val="center"/>
          </w:tcPr>
          <w:p w:rsidR="006061B6" w:rsidRPr="00FC02DB" w:rsidRDefault="006061B6" w:rsidP="00EE5946">
            <w:pPr>
              <w:pStyle w:val="TableParagraph"/>
              <w:spacing w:line="238" w:lineRule="auto"/>
              <w:ind w:left="142"/>
              <w:jc w:val="left"/>
              <w:rPr>
                <w:color w:val="000000" w:themeColor="text1"/>
                <w:sz w:val="24"/>
                <w:szCs w:val="24"/>
              </w:rPr>
            </w:pPr>
            <w:r w:rsidRPr="00FC02DB">
              <w:rPr>
                <w:color w:val="000000" w:themeColor="text1"/>
                <w:sz w:val="24"/>
                <w:szCs w:val="24"/>
              </w:rPr>
              <w:t>17. Восстановление действия патента на изобретение</w:t>
            </w:r>
          </w:p>
        </w:tc>
        <w:tc>
          <w:tcPr>
            <w:tcW w:w="3260" w:type="dxa"/>
            <w:tcBorders>
              <w:top w:val="single" w:sz="4" w:space="0" w:color="auto"/>
              <w:left w:val="single" w:sz="4" w:space="0" w:color="auto"/>
              <w:bottom w:val="single" w:sz="4" w:space="0" w:color="auto"/>
              <w:right w:val="single" w:sz="4" w:space="0" w:color="auto"/>
            </w:tcBorders>
            <w:vAlign w:val="center"/>
          </w:tcPr>
          <w:p w:rsidR="006061B6" w:rsidRPr="00FC02DB" w:rsidRDefault="006061B6" w:rsidP="003F33AD">
            <w:pPr>
              <w:pStyle w:val="TableParagraph"/>
              <w:spacing w:line="238" w:lineRule="auto"/>
              <w:ind w:left="142"/>
              <w:rPr>
                <w:color w:val="000000" w:themeColor="text1"/>
                <w:sz w:val="24"/>
                <w:szCs w:val="24"/>
              </w:rPr>
            </w:pPr>
            <w:r w:rsidRPr="00FC02DB">
              <w:rPr>
                <w:color w:val="000000" w:themeColor="text1"/>
                <w:sz w:val="24"/>
                <w:szCs w:val="24"/>
              </w:rPr>
              <w:t>13,5</w:t>
            </w:r>
          </w:p>
        </w:tc>
      </w:tr>
      <w:tr w:rsidR="002F2BB5" w:rsidRPr="00FC02DB" w:rsidTr="00EE5946">
        <w:trPr>
          <w:trHeight w:val="423"/>
        </w:trPr>
        <w:tc>
          <w:tcPr>
            <w:tcW w:w="7513" w:type="dxa"/>
            <w:tcBorders>
              <w:top w:val="single" w:sz="4" w:space="0" w:color="auto"/>
              <w:left w:val="single" w:sz="4" w:space="0" w:color="auto"/>
              <w:bottom w:val="single" w:sz="4" w:space="0" w:color="auto"/>
              <w:right w:val="single" w:sz="4" w:space="0" w:color="auto"/>
            </w:tcBorders>
            <w:vAlign w:val="center"/>
          </w:tcPr>
          <w:p w:rsidR="006A1647" w:rsidRPr="00FC02DB" w:rsidRDefault="006061B6" w:rsidP="00EE5946">
            <w:pPr>
              <w:pStyle w:val="TableParagraph"/>
              <w:spacing w:line="238" w:lineRule="auto"/>
              <w:ind w:left="142"/>
              <w:jc w:val="left"/>
              <w:rPr>
                <w:color w:val="000000" w:themeColor="text1"/>
                <w:sz w:val="24"/>
                <w:szCs w:val="24"/>
              </w:rPr>
            </w:pPr>
            <w:r w:rsidRPr="00FC02DB">
              <w:rPr>
                <w:color w:val="000000" w:themeColor="text1"/>
                <w:sz w:val="24"/>
                <w:szCs w:val="24"/>
              </w:rPr>
              <w:t>18</w:t>
            </w:r>
            <w:r w:rsidR="006A1647" w:rsidRPr="00FC02DB">
              <w:rPr>
                <w:color w:val="000000" w:themeColor="text1"/>
                <w:sz w:val="24"/>
                <w:szCs w:val="24"/>
              </w:rPr>
              <w:t>.</w:t>
            </w:r>
            <w:r w:rsidR="005174DA" w:rsidRPr="00FC02DB">
              <w:rPr>
                <w:color w:val="000000" w:themeColor="text1"/>
                <w:sz w:val="24"/>
                <w:szCs w:val="24"/>
              </w:rPr>
              <w:t> </w:t>
            </w:r>
            <w:r w:rsidR="006A1647" w:rsidRPr="00FC02DB">
              <w:rPr>
                <w:color w:val="000000" w:themeColor="text1"/>
                <w:sz w:val="24"/>
                <w:szCs w:val="24"/>
              </w:rPr>
              <w:t>Подача ходатайства о восстановлении пропущенных заявителем сроков, предусмотренных законодательными</w:t>
            </w:r>
            <w:r w:rsidR="00CF111F" w:rsidRPr="00FC02DB">
              <w:rPr>
                <w:color w:val="000000" w:themeColor="text1"/>
                <w:sz w:val="24"/>
                <w:szCs w:val="24"/>
              </w:rPr>
              <w:t xml:space="preserve"> </w:t>
            </w:r>
            <w:r w:rsidR="006A1647" w:rsidRPr="00FC02DB">
              <w:rPr>
                <w:color w:val="000000" w:themeColor="text1"/>
                <w:sz w:val="24"/>
                <w:szCs w:val="24"/>
              </w:rPr>
              <w:t>актами</w:t>
            </w:r>
          </w:p>
        </w:tc>
        <w:tc>
          <w:tcPr>
            <w:tcW w:w="3260" w:type="dxa"/>
            <w:tcBorders>
              <w:top w:val="single" w:sz="4" w:space="0" w:color="auto"/>
              <w:left w:val="single" w:sz="4" w:space="0" w:color="auto"/>
              <w:bottom w:val="single" w:sz="4" w:space="0" w:color="auto"/>
              <w:right w:val="single" w:sz="4" w:space="0" w:color="auto"/>
            </w:tcBorders>
            <w:vAlign w:val="center"/>
          </w:tcPr>
          <w:p w:rsidR="006A1647" w:rsidRPr="00FC02DB" w:rsidRDefault="006A1647" w:rsidP="003F33AD">
            <w:pPr>
              <w:pStyle w:val="TableParagraph"/>
              <w:spacing w:line="238" w:lineRule="auto"/>
              <w:ind w:left="142"/>
              <w:rPr>
                <w:color w:val="000000" w:themeColor="text1"/>
                <w:sz w:val="24"/>
                <w:szCs w:val="24"/>
              </w:rPr>
            </w:pPr>
            <w:r w:rsidRPr="00FC02DB">
              <w:rPr>
                <w:color w:val="000000" w:themeColor="text1"/>
                <w:sz w:val="24"/>
                <w:szCs w:val="24"/>
              </w:rPr>
              <w:t>5</w:t>
            </w:r>
          </w:p>
        </w:tc>
      </w:tr>
    </w:tbl>
    <w:p w:rsidR="00A01045" w:rsidRPr="00FC02DB" w:rsidRDefault="00CF111F" w:rsidP="003F33AD">
      <w:pPr>
        <w:pStyle w:val="a3"/>
        <w:spacing w:before="120" w:line="228" w:lineRule="auto"/>
        <w:ind w:firstLine="709"/>
        <w:jc w:val="both"/>
        <w:rPr>
          <w:color w:val="000000" w:themeColor="text1"/>
        </w:rPr>
      </w:pPr>
      <w:proofErr w:type="gramStart"/>
      <w:r w:rsidRPr="00FC02DB">
        <w:rPr>
          <w:color w:val="000000" w:themeColor="text1"/>
        </w:rPr>
        <w:t>С</w:t>
      </w:r>
      <w:r w:rsidR="00A01045" w:rsidRPr="00FC02DB">
        <w:rPr>
          <w:color w:val="000000" w:themeColor="text1"/>
        </w:rPr>
        <w:t xml:space="preserve"> заявкой на изобретение или </w:t>
      </w:r>
      <w:r w:rsidR="00A01045" w:rsidRPr="00FC02DB">
        <w:rPr>
          <w:i/>
          <w:color w:val="000000" w:themeColor="text1"/>
        </w:rPr>
        <w:t>в течение двух месяцев</w:t>
      </w:r>
      <w:r w:rsidR="00A01045" w:rsidRPr="00FC02DB">
        <w:rPr>
          <w:color w:val="000000" w:themeColor="text1"/>
        </w:rPr>
        <w:t xml:space="preserve"> с даты поступления такой заявки в патентный орган </w:t>
      </w:r>
      <w:r w:rsidR="00C6460B" w:rsidRPr="00FC02DB">
        <w:rPr>
          <w:color w:val="000000" w:themeColor="text1"/>
        </w:rPr>
        <w:t xml:space="preserve">заявителем </w:t>
      </w:r>
      <w:r w:rsidR="00A01045" w:rsidRPr="00FC02DB">
        <w:rPr>
          <w:color w:val="000000" w:themeColor="text1"/>
        </w:rPr>
        <w:t xml:space="preserve">представляется документ, подтверждающий уплату патентной пошлины </w:t>
      </w:r>
      <w:r w:rsidRPr="00FC02DB">
        <w:rPr>
          <w:i/>
          <w:color w:val="000000" w:themeColor="text1"/>
        </w:rPr>
        <w:t>за регистрацию изобретения и выдачу патента</w:t>
      </w:r>
      <w:r w:rsidRPr="00FC02DB">
        <w:rPr>
          <w:color w:val="000000" w:themeColor="text1"/>
        </w:rPr>
        <w:t xml:space="preserve"> </w:t>
      </w:r>
      <w:r w:rsidR="00A01045" w:rsidRPr="00FC02DB">
        <w:rPr>
          <w:color w:val="000000" w:themeColor="text1"/>
        </w:rPr>
        <w:t xml:space="preserve">в установленном размере </w:t>
      </w:r>
      <w:r w:rsidR="001306F4" w:rsidRPr="00FC02DB">
        <w:rPr>
          <w:color w:val="000000" w:themeColor="text1"/>
        </w:rPr>
        <w:t xml:space="preserve">либо </w:t>
      </w:r>
      <w:r w:rsidR="00A01045" w:rsidRPr="00FC02DB">
        <w:rPr>
          <w:color w:val="000000" w:themeColor="text1"/>
        </w:rPr>
        <w:t>освобождение от уплаты патентной пошлины, либо документ, подтверждающий частичную уплату патентной пошлины, одновременно с документами, подтверждающими наличие оснований для уменьшения ее размера.</w:t>
      </w:r>
      <w:proofErr w:type="gramEnd"/>
      <w:r w:rsidR="00A01045" w:rsidRPr="00FC02DB">
        <w:rPr>
          <w:color w:val="000000" w:themeColor="text1"/>
        </w:rPr>
        <w:t xml:space="preserve"> В случае непредставления в установленный срок указанных документов принимается решение об отказе в принятии заявки на изобретение, о чем заявитель уведомляется в течение пяти</w:t>
      </w:r>
      <w:r w:rsidR="00941404" w:rsidRPr="00FC02DB">
        <w:rPr>
          <w:color w:val="000000" w:themeColor="text1"/>
        </w:rPr>
        <w:t> </w:t>
      </w:r>
      <w:r w:rsidR="00A01045" w:rsidRPr="00FC02DB">
        <w:rPr>
          <w:color w:val="000000" w:themeColor="text1"/>
        </w:rPr>
        <w:t>дней.</w:t>
      </w:r>
    </w:p>
    <w:p w:rsidR="007C1FEE" w:rsidRPr="00FC02DB" w:rsidRDefault="003237A4" w:rsidP="007C1FEE">
      <w:pPr>
        <w:pStyle w:val="a3"/>
        <w:ind w:firstLine="709"/>
        <w:jc w:val="both"/>
        <w:rPr>
          <w:color w:val="000000" w:themeColor="text1"/>
        </w:rPr>
      </w:pPr>
      <w:r>
        <w:rPr>
          <w:color w:val="000000" w:themeColor="text1"/>
        </w:rPr>
        <w:lastRenderedPageBreak/>
        <w:t>После</w:t>
      </w:r>
      <w:r w:rsidR="002A0151">
        <w:rPr>
          <w:color w:val="000000" w:themeColor="text1"/>
        </w:rPr>
        <w:t xml:space="preserve"> уплаты</w:t>
      </w:r>
      <w:r w:rsidR="00E876BE" w:rsidRPr="00FC02DB">
        <w:rPr>
          <w:color w:val="000000" w:themeColor="text1"/>
        </w:rPr>
        <w:t xml:space="preserve"> патентной пошлины за регистрацию изобретения и выдачу патента должна быть уплачена патентная пошлина </w:t>
      </w:r>
      <w:r w:rsidR="00E876BE" w:rsidRPr="00FC02DB">
        <w:rPr>
          <w:i/>
          <w:color w:val="000000" w:themeColor="text1"/>
        </w:rPr>
        <w:t>за поддержание патента в силе</w:t>
      </w:r>
      <w:r w:rsidR="00D30E44" w:rsidRPr="00FC02DB">
        <w:rPr>
          <w:color w:val="000000" w:themeColor="text1"/>
        </w:rPr>
        <w:t>. Пошлина взимается за каждый год действия патента</w:t>
      </w:r>
      <w:r w:rsidR="00146945" w:rsidRPr="00FC02DB">
        <w:rPr>
          <w:color w:val="000000" w:themeColor="text1"/>
        </w:rPr>
        <w:t xml:space="preserve"> на изобретение, начиная с третьего года</w:t>
      </w:r>
      <w:r w:rsidR="00251764" w:rsidRPr="00FC02DB">
        <w:rPr>
          <w:color w:val="000000" w:themeColor="text1"/>
        </w:rPr>
        <w:t xml:space="preserve"> и считая</w:t>
      </w:r>
      <w:r w:rsidR="002C6137" w:rsidRPr="00FC02DB">
        <w:rPr>
          <w:color w:val="000000" w:themeColor="text1"/>
        </w:rPr>
        <w:t xml:space="preserve"> </w:t>
      </w:r>
      <w:proofErr w:type="gramStart"/>
      <w:r w:rsidR="00731444" w:rsidRPr="00FC02DB">
        <w:rPr>
          <w:color w:val="000000" w:themeColor="text1"/>
          <w:spacing w:val="6"/>
        </w:rPr>
        <w:t>с даты подачи</w:t>
      </w:r>
      <w:proofErr w:type="gramEnd"/>
      <w:r w:rsidR="00731444" w:rsidRPr="00FC02DB">
        <w:rPr>
          <w:color w:val="000000" w:themeColor="text1"/>
          <w:spacing w:val="6"/>
        </w:rPr>
        <w:t xml:space="preserve"> заявки в Национальный центр интеллектуальной собственности</w:t>
      </w:r>
      <w:r w:rsidR="002C6137" w:rsidRPr="00FC02DB">
        <w:rPr>
          <w:color w:val="000000" w:themeColor="text1"/>
          <w:spacing w:val="6"/>
        </w:rPr>
        <w:t xml:space="preserve"> (НЦИС)</w:t>
      </w:r>
      <w:r w:rsidR="003613DB" w:rsidRPr="00FC02DB">
        <w:rPr>
          <w:color w:val="000000" w:themeColor="text1"/>
          <w:spacing w:val="6"/>
        </w:rPr>
        <w:t>.</w:t>
      </w:r>
      <w:r w:rsidR="007C1FEE" w:rsidRPr="00FC02DB">
        <w:rPr>
          <w:color w:val="000000" w:themeColor="text1"/>
          <w:spacing w:val="6"/>
        </w:rPr>
        <w:t xml:space="preserve"> </w:t>
      </w:r>
      <w:r w:rsidR="00146945" w:rsidRPr="00FC02DB">
        <w:rPr>
          <w:color w:val="000000" w:themeColor="text1"/>
          <w:spacing w:val="4"/>
        </w:rPr>
        <w:t xml:space="preserve">Документ уплаты пошлины должен быть представлен </w:t>
      </w:r>
      <w:r w:rsidR="00146945" w:rsidRPr="00FC02DB">
        <w:rPr>
          <w:color w:val="000000" w:themeColor="text1"/>
        </w:rPr>
        <w:t xml:space="preserve">в </w:t>
      </w:r>
      <w:r w:rsidR="00146945" w:rsidRPr="00FC02DB">
        <w:rPr>
          <w:color w:val="000000" w:themeColor="text1"/>
          <w:spacing w:val="4"/>
        </w:rPr>
        <w:t xml:space="preserve">течение </w:t>
      </w:r>
      <w:r w:rsidR="00146945" w:rsidRPr="00FC02DB">
        <w:rPr>
          <w:color w:val="000000" w:themeColor="text1"/>
        </w:rPr>
        <w:t xml:space="preserve">трех месяцев </w:t>
      </w:r>
      <w:proofErr w:type="gramStart"/>
      <w:r w:rsidR="00146945" w:rsidRPr="00FC02DB">
        <w:rPr>
          <w:color w:val="000000" w:themeColor="text1"/>
        </w:rPr>
        <w:t>с даты направления</w:t>
      </w:r>
      <w:proofErr w:type="gramEnd"/>
      <w:r w:rsidR="00146945" w:rsidRPr="00FC02DB">
        <w:rPr>
          <w:color w:val="000000" w:themeColor="text1"/>
        </w:rPr>
        <w:t xml:space="preserve"> заявителю решения о выдаче патента. В </w:t>
      </w:r>
      <w:r w:rsidR="00146945" w:rsidRPr="00FC02DB">
        <w:rPr>
          <w:color w:val="000000" w:themeColor="text1"/>
          <w:spacing w:val="3"/>
        </w:rPr>
        <w:t xml:space="preserve">случае </w:t>
      </w:r>
      <w:r w:rsidR="00146945" w:rsidRPr="00FC02DB">
        <w:rPr>
          <w:color w:val="000000" w:themeColor="text1"/>
          <w:spacing w:val="4"/>
        </w:rPr>
        <w:t xml:space="preserve">представления </w:t>
      </w:r>
      <w:r w:rsidR="00146945" w:rsidRPr="00FC02DB">
        <w:rPr>
          <w:color w:val="000000" w:themeColor="text1"/>
          <w:spacing w:val="3"/>
        </w:rPr>
        <w:t xml:space="preserve">этого </w:t>
      </w:r>
      <w:r w:rsidR="00146945" w:rsidRPr="00FC02DB">
        <w:rPr>
          <w:color w:val="000000" w:themeColor="text1"/>
          <w:spacing w:val="4"/>
        </w:rPr>
        <w:t xml:space="preserve">документа </w:t>
      </w:r>
      <w:r w:rsidR="00146945" w:rsidRPr="00FC02DB">
        <w:rPr>
          <w:i/>
          <w:color w:val="000000" w:themeColor="text1"/>
          <w:spacing w:val="3"/>
        </w:rPr>
        <w:t xml:space="preserve">после </w:t>
      </w:r>
      <w:r w:rsidR="009B3F39" w:rsidRPr="00FC02DB">
        <w:rPr>
          <w:i/>
          <w:color w:val="000000" w:themeColor="text1"/>
        </w:rPr>
        <w:t>трехмесячного срока</w:t>
      </w:r>
      <w:r w:rsidR="00146945" w:rsidRPr="00FC02DB">
        <w:rPr>
          <w:color w:val="000000" w:themeColor="text1"/>
          <w:spacing w:val="4"/>
        </w:rPr>
        <w:t xml:space="preserve">, </w:t>
      </w:r>
      <w:r w:rsidR="00146945" w:rsidRPr="00FC02DB">
        <w:rPr>
          <w:color w:val="000000" w:themeColor="text1"/>
          <w:spacing w:val="2"/>
        </w:rPr>
        <w:t xml:space="preserve">но </w:t>
      </w:r>
      <w:r w:rsidR="00146945" w:rsidRPr="00FC02DB">
        <w:rPr>
          <w:i/>
          <w:color w:val="000000" w:themeColor="text1"/>
          <w:spacing w:val="2"/>
        </w:rPr>
        <w:t>не</w:t>
      </w:r>
      <w:r w:rsidR="00941404" w:rsidRPr="00FC02DB">
        <w:rPr>
          <w:i/>
          <w:color w:val="000000" w:themeColor="text1"/>
          <w:spacing w:val="2"/>
        </w:rPr>
        <w:t> </w:t>
      </w:r>
      <w:r w:rsidR="00146945" w:rsidRPr="00FC02DB">
        <w:rPr>
          <w:i/>
          <w:color w:val="000000" w:themeColor="text1"/>
          <w:spacing w:val="4"/>
        </w:rPr>
        <w:t xml:space="preserve">позднее </w:t>
      </w:r>
      <w:r w:rsidR="00146945" w:rsidRPr="00FC02DB">
        <w:rPr>
          <w:i/>
          <w:color w:val="000000" w:themeColor="text1"/>
          <w:spacing w:val="3"/>
        </w:rPr>
        <w:t xml:space="preserve">шести </w:t>
      </w:r>
      <w:r w:rsidR="00146945" w:rsidRPr="00FC02DB">
        <w:rPr>
          <w:i/>
          <w:color w:val="000000" w:themeColor="text1"/>
          <w:spacing w:val="4"/>
        </w:rPr>
        <w:t>месяцев</w:t>
      </w:r>
      <w:r w:rsidR="0008489C" w:rsidRPr="00FC02DB">
        <w:rPr>
          <w:color w:val="000000" w:themeColor="text1"/>
          <w:spacing w:val="4"/>
        </w:rPr>
        <w:t xml:space="preserve"> </w:t>
      </w:r>
      <w:r w:rsidR="0008489C" w:rsidRPr="00FC02DB">
        <w:rPr>
          <w:color w:val="000000" w:themeColor="text1"/>
        </w:rPr>
        <w:t>со дня его истечения</w:t>
      </w:r>
      <w:r w:rsidR="00146945" w:rsidRPr="00FC02DB">
        <w:rPr>
          <w:color w:val="000000" w:themeColor="text1"/>
          <w:spacing w:val="4"/>
        </w:rPr>
        <w:t xml:space="preserve">, размер пошлины увеличивается </w:t>
      </w:r>
      <w:r w:rsidR="00146945" w:rsidRPr="00FC02DB">
        <w:rPr>
          <w:color w:val="000000" w:themeColor="text1"/>
          <w:spacing w:val="2"/>
        </w:rPr>
        <w:t>на 50 </w:t>
      </w:r>
      <w:r w:rsidR="00146945" w:rsidRPr="00FC02DB">
        <w:rPr>
          <w:color w:val="000000" w:themeColor="text1"/>
        </w:rPr>
        <w:t>%.</w:t>
      </w:r>
      <w:r w:rsidR="00F211AC" w:rsidRPr="00FC02DB">
        <w:rPr>
          <w:color w:val="000000" w:themeColor="text1"/>
        </w:rPr>
        <w:t xml:space="preserve"> </w:t>
      </w:r>
    </w:p>
    <w:p w:rsidR="00146945" w:rsidRPr="00FC02DB" w:rsidRDefault="00B1125E" w:rsidP="007C1FEE">
      <w:pPr>
        <w:pStyle w:val="a3"/>
        <w:ind w:firstLine="709"/>
        <w:jc w:val="both"/>
        <w:rPr>
          <w:color w:val="000000" w:themeColor="text1"/>
          <w:spacing w:val="6"/>
        </w:rPr>
      </w:pPr>
      <w:r w:rsidRPr="00FC02DB">
        <w:rPr>
          <w:color w:val="000000" w:themeColor="text1"/>
        </w:rPr>
        <w:t xml:space="preserve">Пошлина за каждый следующий год действия патента уплачивается </w:t>
      </w:r>
      <w:r w:rsidRPr="00E41D16">
        <w:rPr>
          <w:i/>
          <w:color w:val="000000" w:themeColor="text1"/>
        </w:rPr>
        <w:t>в течение текущего</w:t>
      </w:r>
      <w:r w:rsidRPr="00FC02DB">
        <w:rPr>
          <w:color w:val="000000" w:themeColor="text1"/>
        </w:rPr>
        <w:t xml:space="preserve"> </w:t>
      </w:r>
      <w:r w:rsidRPr="00E41D16">
        <w:rPr>
          <w:i/>
          <w:color w:val="000000" w:themeColor="text1"/>
        </w:rPr>
        <w:t>оплаченного года</w:t>
      </w:r>
      <w:r w:rsidRPr="00FC02DB">
        <w:rPr>
          <w:color w:val="000000" w:themeColor="text1"/>
        </w:rPr>
        <w:t xml:space="preserve"> действия патента. </w:t>
      </w:r>
      <w:r w:rsidR="00F211AC" w:rsidRPr="00FC02DB">
        <w:rPr>
          <w:color w:val="000000" w:themeColor="text1"/>
        </w:rPr>
        <w:t xml:space="preserve">Патентная пошлина за любой год действия патента может быть уплачена </w:t>
      </w:r>
      <w:r w:rsidR="00F211AC" w:rsidRPr="00FC02DB">
        <w:rPr>
          <w:i/>
          <w:color w:val="000000" w:themeColor="text1"/>
        </w:rPr>
        <w:t>в</w:t>
      </w:r>
      <w:r w:rsidR="00941404" w:rsidRPr="00FC02DB">
        <w:rPr>
          <w:i/>
          <w:color w:val="000000" w:themeColor="text1"/>
        </w:rPr>
        <w:t> </w:t>
      </w:r>
      <w:r w:rsidR="00F211AC" w:rsidRPr="00FC02DB">
        <w:rPr>
          <w:i/>
          <w:color w:val="000000" w:themeColor="text1"/>
        </w:rPr>
        <w:t>течение шести месяцев</w:t>
      </w:r>
      <w:r w:rsidR="00F211AC" w:rsidRPr="00FC02DB">
        <w:rPr>
          <w:color w:val="000000" w:themeColor="text1"/>
        </w:rPr>
        <w:t xml:space="preserve"> со дня наступления очередного неоплаченного года действия патента. В этом случае ставка патентной пошлины увеличивается на 50</w:t>
      </w:r>
      <w:r w:rsidR="00F211AC" w:rsidRPr="00FC02DB">
        <w:rPr>
          <w:color w:val="000000" w:themeColor="text1"/>
          <w:spacing w:val="2"/>
        </w:rPr>
        <w:t> </w:t>
      </w:r>
      <w:r w:rsidR="00F211AC" w:rsidRPr="00FC02DB">
        <w:rPr>
          <w:color w:val="000000" w:themeColor="text1"/>
        </w:rPr>
        <w:t>%.</w:t>
      </w:r>
    </w:p>
    <w:p w:rsidR="009B3F39" w:rsidRPr="00FC02DB" w:rsidRDefault="00B66FCB" w:rsidP="003F33AD">
      <w:pPr>
        <w:pStyle w:val="a3"/>
        <w:ind w:firstLine="708"/>
        <w:jc w:val="both"/>
        <w:rPr>
          <w:color w:val="000000" w:themeColor="text1"/>
        </w:rPr>
      </w:pPr>
      <w:r w:rsidRPr="00FC02DB">
        <w:rPr>
          <w:color w:val="000000" w:themeColor="text1"/>
        </w:rPr>
        <w:t xml:space="preserve">Размер пошлины </w:t>
      </w:r>
      <w:proofErr w:type="gramStart"/>
      <w:r w:rsidRPr="00FC02DB">
        <w:rPr>
          <w:color w:val="000000" w:themeColor="text1"/>
        </w:rPr>
        <w:t>за полный год</w:t>
      </w:r>
      <w:proofErr w:type="gramEnd"/>
      <w:r w:rsidRPr="00FC02DB">
        <w:rPr>
          <w:color w:val="000000" w:themeColor="text1"/>
        </w:rPr>
        <w:t xml:space="preserve"> д</w:t>
      </w:r>
      <w:r w:rsidR="009B3F39" w:rsidRPr="00FC02DB">
        <w:rPr>
          <w:color w:val="000000" w:themeColor="text1"/>
        </w:rPr>
        <w:t xml:space="preserve">ействия патента на изобретение </w:t>
      </w:r>
      <w:r w:rsidRPr="00FC02DB">
        <w:rPr>
          <w:color w:val="000000" w:themeColor="text1"/>
        </w:rPr>
        <w:t>отражен в таблице</w:t>
      </w:r>
      <w:r w:rsidR="009B3F39" w:rsidRPr="00FC02DB">
        <w:rPr>
          <w:color w:val="000000" w:themeColor="text1"/>
          <w:spacing w:val="-5"/>
        </w:rPr>
        <w:t> </w:t>
      </w:r>
      <w:r w:rsidRPr="00FC02DB">
        <w:rPr>
          <w:color w:val="000000" w:themeColor="text1"/>
        </w:rPr>
        <w:t>2</w:t>
      </w:r>
      <w:r w:rsidR="00205920">
        <w:rPr>
          <w:color w:val="000000" w:themeColor="text1"/>
        </w:rPr>
        <w:t xml:space="preserve"> </w:t>
      </w:r>
      <w:r w:rsidR="00205920">
        <w:rPr>
          <w:color w:val="000000" w:themeColor="text1"/>
        </w:rPr>
        <w:t>по состоянию на ноябрь 2019 года</w:t>
      </w:r>
      <w:r w:rsidRPr="00FC02DB">
        <w:rPr>
          <w:color w:val="000000" w:themeColor="text1"/>
        </w:rPr>
        <w:t>.</w:t>
      </w:r>
    </w:p>
    <w:p w:rsidR="0066191E" w:rsidRPr="00FC02DB" w:rsidRDefault="0066191E" w:rsidP="003F33AD">
      <w:pPr>
        <w:pStyle w:val="a3"/>
        <w:ind w:firstLine="708"/>
        <w:jc w:val="both"/>
        <w:rPr>
          <w:color w:val="000000" w:themeColor="text1"/>
        </w:rPr>
      </w:pPr>
    </w:p>
    <w:p w:rsidR="009B3F39" w:rsidRPr="00FC02DB" w:rsidRDefault="00885814" w:rsidP="003F33AD">
      <w:pPr>
        <w:pStyle w:val="a3"/>
        <w:ind w:firstLine="709"/>
        <w:jc w:val="both"/>
        <w:rPr>
          <w:color w:val="000000" w:themeColor="text1"/>
        </w:rPr>
      </w:pPr>
      <w:r w:rsidRPr="00FC02DB">
        <w:rPr>
          <w:color w:val="000000" w:themeColor="text1"/>
        </w:rPr>
        <w:t>Таблица </w:t>
      </w:r>
      <w:r w:rsidR="0066191E" w:rsidRPr="00FC02DB">
        <w:rPr>
          <w:color w:val="000000" w:themeColor="text1"/>
        </w:rPr>
        <w:t>2 – Пошлины, взимаемые</w:t>
      </w:r>
      <w:r w:rsidR="009B3F39" w:rsidRPr="00FC02DB">
        <w:rPr>
          <w:color w:val="000000" w:themeColor="text1"/>
        </w:rPr>
        <w:t xml:space="preserve"> за полные года действия патента</w:t>
      </w:r>
      <w:r w:rsidR="0066191E" w:rsidRPr="00FC02DB">
        <w:rPr>
          <w:color w:val="000000" w:themeColor="text1"/>
        </w:rPr>
        <w:t xml:space="preserve"> на изобретение</w:t>
      </w:r>
    </w:p>
    <w:tbl>
      <w:tblPr>
        <w:tblStyle w:val="TableNormal"/>
        <w:tblW w:w="10773" w:type="dxa"/>
        <w:tblInd w:w="10" w:type="dxa"/>
        <w:tblLayout w:type="fixed"/>
        <w:tblLook w:val="04A0" w:firstRow="1" w:lastRow="0" w:firstColumn="1" w:lastColumn="0" w:noHBand="0" w:noVBand="1"/>
      </w:tblPr>
      <w:tblGrid>
        <w:gridCol w:w="5386"/>
        <w:gridCol w:w="5387"/>
      </w:tblGrid>
      <w:tr w:rsidR="0041764C" w:rsidRPr="00FC02DB"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6061B6" w:rsidRPr="00FC02DB" w:rsidRDefault="00A75F16" w:rsidP="003F33AD">
            <w:pPr>
              <w:pStyle w:val="TableParagraph"/>
              <w:spacing w:line="240" w:lineRule="auto"/>
              <w:ind w:left="142"/>
              <w:rPr>
                <w:color w:val="000000" w:themeColor="text1"/>
                <w:sz w:val="24"/>
                <w:szCs w:val="24"/>
              </w:rPr>
            </w:pPr>
            <w:r w:rsidRPr="00FC02DB">
              <w:rPr>
                <w:color w:val="000000" w:themeColor="text1"/>
                <w:sz w:val="24"/>
                <w:szCs w:val="24"/>
              </w:rPr>
              <w:t>П</w:t>
            </w:r>
            <w:r w:rsidR="00263C2B" w:rsidRPr="00FC02DB">
              <w:rPr>
                <w:color w:val="000000" w:themeColor="text1"/>
                <w:sz w:val="24"/>
                <w:szCs w:val="24"/>
              </w:rPr>
              <w:t xml:space="preserve">оддержание в силе патента </w:t>
            </w:r>
          </w:p>
          <w:p w:rsidR="00263C2B" w:rsidRPr="00FC02DB" w:rsidRDefault="00263C2B" w:rsidP="003F33AD">
            <w:pPr>
              <w:pStyle w:val="TableParagraph"/>
              <w:spacing w:line="240" w:lineRule="auto"/>
              <w:ind w:left="142"/>
              <w:rPr>
                <w:color w:val="000000" w:themeColor="text1"/>
                <w:sz w:val="24"/>
                <w:szCs w:val="24"/>
              </w:rPr>
            </w:pPr>
            <w:r w:rsidRPr="00FC02DB">
              <w:rPr>
                <w:color w:val="000000" w:themeColor="text1"/>
                <w:sz w:val="24"/>
                <w:szCs w:val="24"/>
              </w:rPr>
              <w:t>на изобретение по годам</w:t>
            </w:r>
          </w:p>
        </w:tc>
        <w:tc>
          <w:tcPr>
            <w:tcW w:w="5387" w:type="dxa"/>
            <w:tcBorders>
              <w:top w:val="single" w:sz="4" w:space="0" w:color="auto"/>
              <w:left w:val="single" w:sz="4" w:space="0" w:color="auto"/>
              <w:bottom w:val="single" w:sz="4" w:space="0" w:color="auto"/>
              <w:right w:val="single" w:sz="4" w:space="0" w:color="auto"/>
            </w:tcBorders>
            <w:vAlign w:val="center"/>
          </w:tcPr>
          <w:p w:rsidR="0066191E" w:rsidRPr="00FC02DB" w:rsidRDefault="0066191E" w:rsidP="003F33AD">
            <w:pPr>
              <w:pStyle w:val="TableParagraph"/>
              <w:spacing w:line="240" w:lineRule="auto"/>
              <w:ind w:left="142"/>
              <w:rPr>
                <w:color w:val="000000" w:themeColor="text1"/>
                <w:sz w:val="24"/>
                <w:szCs w:val="24"/>
              </w:rPr>
            </w:pPr>
            <w:r w:rsidRPr="00FC02DB">
              <w:rPr>
                <w:color w:val="000000" w:themeColor="text1"/>
                <w:sz w:val="24"/>
                <w:szCs w:val="24"/>
              </w:rPr>
              <w:t>Ставка патентной пошлины, в базовых величинах</w:t>
            </w:r>
          </w:p>
          <w:p w:rsidR="00263C2B" w:rsidRPr="00FC02DB" w:rsidRDefault="0066191E" w:rsidP="003F33AD">
            <w:pPr>
              <w:pStyle w:val="TableParagraph"/>
              <w:spacing w:line="240" w:lineRule="auto"/>
              <w:ind w:left="142"/>
              <w:rPr>
                <w:color w:val="000000" w:themeColor="text1"/>
                <w:sz w:val="24"/>
                <w:szCs w:val="24"/>
              </w:rPr>
            </w:pPr>
            <w:r w:rsidRPr="00FC02DB">
              <w:rPr>
                <w:color w:val="000000" w:themeColor="text1"/>
                <w:sz w:val="24"/>
                <w:szCs w:val="24"/>
              </w:rPr>
              <w:t>(если не указано иное)</w:t>
            </w:r>
          </w:p>
        </w:tc>
      </w:tr>
      <w:tr w:rsidR="0041764C" w:rsidRPr="00FC02DB"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FC02DB" w:rsidRDefault="0066191E" w:rsidP="003F33AD">
            <w:pPr>
              <w:pStyle w:val="TableParagraph"/>
              <w:spacing w:line="240" w:lineRule="auto"/>
              <w:ind w:left="142"/>
              <w:rPr>
                <w:color w:val="000000" w:themeColor="text1"/>
                <w:sz w:val="24"/>
                <w:szCs w:val="24"/>
              </w:rPr>
            </w:pPr>
            <w:r w:rsidRPr="00FC02DB">
              <w:rPr>
                <w:color w:val="000000" w:themeColor="text1"/>
                <w:sz w:val="24"/>
                <w:szCs w:val="24"/>
              </w:rPr>
              <w:t>1, 2</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FC02DB" w:rsidRDefault="00A75F16" w:rsidP="003F33AD">
            <w:pPr>
              <w:pStyle w:val="TableParagraph"/>
              <w:spacing w:line="240" w:lineRule="auto"/>
              <w:ind w:left="142"/>
              <w:rPr>
                <w:color w:val="000000" w:themeColor="text1"/>
                <w:sz w:val="24"/>
                <w:szCs w:val="24"/>
              </w:rPr>
            </w:pPr>
            <w:r w:rsidRPr="00FC02DB">
              <w:rPr>
                <w:color w:val="000000" w:themeColor="text1"/>
                <w:sz w:val="24"/>
                <w:szCs w:val="24"/>
              </w:rPr>
              <w:t>0</w:t>
            </w:r>
          </w:p>
        </w:tc>
      </w:tr>
      <w:tr w:rsidR="0041764C" w:rsidRPr="00FC02DB"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FC02DB" w:rsidRDefault="0066191E" w:rsidP="003F33AD">
            <w:pPr>
              <w:pStyle w:val="TableParagraph"/>
              <w:spacing w:line="240" w:lineRule="auto"/>
              <w:ind w:left="142"/>
              <w:rPr>
                <w:color w:val="000000" w:themeColor="text1"/>
                <w:sz w:val="24"/>
                <w:szCs w:val="24"/>
              </w:rPr>
            </w:pPr>
            <w:r w:rsidRPr="00FC02DB">
              <w:rPr>
                <w:color w:val="000000" w:themeColor="text1"/>
                <w:sz w:val="24"/>
                <w:szCs w:val="24"/>
              </w:rPr>
              <w:t>3, 4</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3F33AD">
            <w:pPr>
              <w:pStyle w:val="TableParagraph"/>
              <w:spacing w:line="240" w:lineRule="auto"/>
              <w:ind w:left="142"/>
              <w:rPr>
                <w:color w:val="000000" w:themeColor="text1"/>
                <w:sz w:val="24"/>
                <w:szCs w:val="24"/>
              </w:rPr>
            </w:pPr>
            <w:r w:rsidRPr="00FC02DB">
              <w:rPr>
                <w:color w:val="000000" w:themeColor="text1"/>
                <w:sz w:val="24"/>
                <w:szCs w:val="24"/>
              </w:rPr>
              <w:t>3,5</w:t>
            </w:r>
          </w:p>
        </w:tc>
      </w:tr>
      <w:tr w:rsidR="0041764C" w:rsidRPr="00FC02DB"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FC02DB" w:rsidRDefault="0066191E" w:rsidP="003F33AD">
            <w:pPr>
              <w:pStyle w:val="TableParagraph"/>
              <w:spacing w:line="240" w:lineRule="auto"/>
              <w:ind w:left="142"/>
              <w:rPr>
                <w:color w:val="000000" w:themeColor="text1"/>
                <w:sz w:val="24"/>
                <w:szCs w:val="24"/>
              </w:rPr>
            </w:pPr>
            <w:r w:rsidRPr="00FC02DB">
              <w:rPr>
                <w:color w:val="000000" w:themeColor="text1"/>
                <w:sz w:val="24"/>
                <w:szCs w:val="24"/>
              </w:rPr>
              <w:t>5, 6</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3F33AD">
            <w:pPr>
              <w:pStyle w:val="TableParagraph"/>
              <w:spacing w:line="240" w:lineRule="auto"/>
              <w:ind w:left="142"/>
              <w:rPr>
                <w:color w:val="000000" w:themeColor="text1"/>
                <w:sz w:val="24"/>
                <w:szCs w:val="24"/>
              </w:rPr>
            </w:pPr>
            <w:r w:rsidRPr="00FC02DB">
              <w:rPr>
                <w:color w:val="000000" w:themeColor="text1"/>
                <w:sz w:val="24"/>
                <w:szCs w:val="24"/>
              </w:rPr>
              <w:t>5</w:t>
            </w:r>
          </w:p>
        </w:tc>
      </w:tr>
      <w:tr w:rsidR="0041764C" w:rsidRPr="00FC02DB"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FC02DB" w:rsidRDefault="0066191E" w:rsidP="003F33AD">
            <w:pPr>
              <w:pStyle w:val="TableParagraph"/>
              <w:spacing w:line="240" w:lineRule="auto"/>
              <w:ind w:left="142"/>
              <w:rPr>
                <w:color w:val="000000" w:themeColor="text1"/>
                <w:sz w:val="24"/>
                <w:szCs w:val="24"/>
              </w:rPr>
            </w:pPr>
            <w:r w:rsidRPr="00FC02DB">
              <w:rPr>
                <w:color w:val="000000" w:themeColor="text1"/>
                <w:sz w:val="24"/>
                <w:szCs w:val="24"/>
              </w:rPr>
              <w:t>7, 8</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3F33AD">
            <w:pPr>
              <w:pStyle w:val="TableParagraph"/>
              <w:spacing w:line="240" w:lineRule="auto"/>
              <w:ind w:left="142"/>
              <w:rPr>
                <w:color w:val="000000" w:themeColor="text1"/>
                <w:sz w:val="24"/>
                <w:szCs w:val="24"/>
              </w:rPr>
            </w:pPr>
            <w:r w:rsidRPr="00FC02DB">
              <w:rPr>
                <w:color w:val="000000" w:themeColor="text1"/>
                <w:sz w:val="24"/>
                <w:szCs w:val="24"/>
              </w:rPr>
              <w:t>7</w:t>
            </w:r>
          </w:p>
        </w:tc>
      </w:tr>
      <w:tr w:rsidR="0041764C" w:rsidRPr="00FC02DB"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FC02DB" w:rsidRDefault="0066191E" w:rsidP="003F33AD">
            <w:pPr>
              <w:pStyle w:val="TableParagraph"/>
              <w:spacing w:line="240" w:lineRule="auto"/>
              <w:ind w:left="142"/>
              <w:rPr>
                <w:color w:val="000000" w:themeColor="text1"/>
                <w:sz w:val="24"/>
                <w:szCs w:val="24"/>
              </w:rPr>
            </w:pPr>
            <w:r w:rsidRPr="00FC02DB">
              <w:rPr>
                <w:color w:val="000000" w:themeColor="text1"/>
                <w:sz w:val="24"/>
                <w:szCs w:val="24"/>
              </w:rPr>
              <w:t>9, 10</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3F33AD">
            <w:pPr>
              <w:pStyle w:val="TableParagraph"/>
              <w:spacing w:line="240" w:lineRule="auto"/>
              <w:ind w:left="142"/>
              <w:rPr>
                <w:color w:val="000000" w:themeColor="text1"/>
                <w:sz w:val="24"/>
                <w:szCs w:val="24"/>
              </w:rPr>
            </w:pPr>
            <w:r w:rsidRPr="00FC02DB">
              <w:rPr>
                <w:color w:val="000000" w:themeColor="text1"/>
                <w:sz w:val="24"/>
                <w:szCs w:val="24"/>
              </w:rPr>
              <w:t>8,5</w:t>
            </w:r>
          </w:p>
        </w:tc>
      </w:tr>
      <w:tr w:rsidR="0041764C" w:rsidRPr="00FC02DB"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FC02DB" w:rsidRDefault="0066191E" w:rsidP="003F33AD">
            <w:pPr>
              <w:pStyle w:val="TableParagraph"/>
              <w:spacing w:line="240" w:lineRule="auto"/>
              <w:ind w:left="142"/>
              <w:rPr>
                <w:color w:val="000000" w:themeColor="text1"/>
                <w:sz w:val="24"/>
                <w:szCs w:val="24"/>
              </w:rPr>
            </w:pPr>
            <w:r w:rsidRPr="00FC02DB">
              <w:rPr>
                <w:color w:val="000000" w:themeColor="text1"/>
                <w:sz w:val="24"/>
                <w:szCs w:val="24"/>
              </w:rPr>
              <w:t>11, 12</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3F33AD">
            <w:pPr>
              <w:pStyle w:val="TableParagraph"/>
              <w:spacing w:line="240" w:lineRule="auto"/>
              <w:ind w:left="142"/>
              <w:rPr>
                <w:color w:val="000000" w:themeColor="text1"/>
                <w:sz w:val="24"/>
                <w:szCs w:val="24"/>
              </w:rPr>
            </w:pPr>
            <w:r w:rsidRPr="00FC02DB">
              <w:rPr>
                <w:color w:val="000000" w:themeColor="text1"/>
                <w:sz w:val="24"/>
                <w:szCs w:val="24"/>
              </w:rPr>
              <w:t>10</w:t>
            </w:r>
          </w:p>
        </w:tc>
      </w:tr>
      <w:tr w:rsidR="0041764C" w:rsidRPr="00FC02DB" w:rsidTr="006061B6">
        <w:trPr>
          <w:trHeight w:val="336"/>
        </w:trPr>
        <w:tc>
          <w:tcPr>
            <w:tcW w:w="5386" w:type="dxa"/>
            <w:tcBorders>
              <w:top w:val="single" w:sz="4" w:space="0" w:color="auto"/>
              <w:left w:val="single" w:sz="4" w:space="0" w:color="auto"/>
              <w:bottom w:val="single" w:sz="4" w:space="0" w:color="auto"/>
              <w:right w:val="single" w:sz="4" w:space="0" w:color="auto"/>
            </w:tcBorders>
            <w:vAlign w:val="center"/>
          </w:tcPr>
          <w:p w:rsidR="00263C2B" w:rsidRPr="00FC02DB" w:rsidRDefault="0066191E" w:rsidP="003F33AD">
            <w:pPr>
              <w:pStyle w:val="TableParagraph"/>
              <w:spacing w:line="240" w:lineRule="auto"/>
              <w:ind w:left="142"/>
              <w:rPr>
                <w:color w:val="000000" w:themeColor="text1"/>
                <w:sz w:val="24"/>
                <w:szCs w:val="24"/>
              </w:rPr>
            </w:pPr>
            <w:r w:rsidRPr="00FC02DB">
              <w:rPr>
                <w:color w:val="000000" w:themeColor="text1"/>
                <w:sz w:val="24"/>
                <w:szCs w:val="24"/>
              </w:rPr>
              <w:t>13, 14</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3F33AD">
            <w:pPr>
              <w:pStyle w:val="TableParagraph"/>
              <w:spacing w:line="240" w:lineRule="auto"/>
              <w:ind w:left="142"/>
              <w:rPr>
                <w:color w:val="000000" w:themeColor="text1"/>
                <w:sz w:val="24"/>
                <w:szCs w:val="24"/>
              </w:rPr>
            </w:pPr>
            <w:r w:rsidRPr="00FC02DB">
              <w:rPr>
                <w:color w:val="000000" w:themeColor="text1"/>
                <w:sz w:val="24"/>
                <w:szCs w:val="24"/>
              </w:rPr>
              <w:t>12</w:t>
            </w:r>
          </w:p>
        </w:tc>
      </w:tr>
      <w:tr w:rsidR="0041764C" w:rsidRPr="00FC02DB"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FC02DB" w:rsidRDefault="0066191E" w:rsidP="003F33AD">
            <w:pPr>
              <w:pStyle w:val="TableParagraph"/>
              <w:spacing w:line="240" w:lineRule="auto"/>
              <w:ind w:left="142"/>
              <w:rPr>
                <w:color w:val="000000" w:themeColor="text1"/>
                <w:sz w:val="24"/>
                <w:szCs w:val="24"/>
              </w:rPr>
            </w:pPr>
            <w:r w:rsidRPr="00FC02DB">
              <w:rPr>
                <w:color w:val="000000" w:themeColor="text1"/>
                <w:sz w:val="24"/>
                <w:szCs w:val="24"/>
              </w:rPr>
              <w:t>15, 16</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3F33AD">
            <w:pPr>
              <w:pStyle w:val="TableParagraph"/>
              <w:spacing w:line="240" w:lineRule="auto"/>
              <w:ind w:left="142"/>
              <w:rPr>
                <w:color w:val="000000" w:themeColor="text1"/>
                <w:sz w:val="24"/>
                <w:szCs w:val="24"/>
              </w:rPr>
            </w:pPr>
            <w:r w:rsidRPr="00FC02DB">
              <w:rPr>
                <w:color w:val="000000" w:themeColor="text1"/>
                <w:sz w:val="24"/>
                <w:szCs w:val="24"/>
              </w:rPr>
              <w:t>13,5</w:t>
            </w:r>
          </w:p>
        </w:tc>
      </w:tr>
      <w:tr w:rsidR="0041764C" w:rsidRPr="00FC02DB"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FC02DB" w:rsidRDefault="0066191E" w:rsidP="003F33AD">
            <w:pPr>
              <w:pStyle w:val="TableParagraph"/>
              <w:spacing w:line="240" w:lineRule="auto"/>
              <w:ind w:left="142"/>
              <w:rPr>
                <w:color w:val="000000" w:themeColor="text1"/>
                <w:sz w:val="24"/>
                <w:szCs w:val="24"/>
              </w:rPr>
            </w:pPr>
            <w:r w:rsidRPr="00FC02DB">
              <w:rPr>
                <w:color w:val="000000" w:themeColor="text1"/>
                <w:sz w:val="24"/>
                <w:szCs w:val="24"/>
              </w:rPr>
              <w:t>17, 18</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3F33AD">
            <w:pPr>
              <w:pStyle w:val="TableParagraph"/>
              <w:spacing w:line="240" w:lineRule="auto"/>
              <w:ind w:left="142"/>
              <w:rPr>
                <w:color w:val="000000" w:themeColor="text1"/>
                <w:sz w:val="24"/>
                <w:szCs w:val="24"/>
              </w:rPr>
            </w:pPr>
            <w:r w:rsidRPr="00FC02DB">
              <w:rPr>
                <w:color w:val="000000" w:themeColor="text1"/>
                <w:sz w:val="24"/>
                <w:szCs w:val="24"/>
              </w:rPr>
              <w:t>15,5</w:t>
            </w:r>
          </w:p>
        </w:tc>
      </w:tr>
      <w:tr w:rsidR="0041764C" w:rsidRPr="00FC02DB"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FC02DB" w:rsidRDefault="0066191E" w:rsidP="003F33AD">
            <w:pPr>
              <w:pStyle w:val="TableParagraph"/>
              <w:spacing w:line="240" w:lineRule="auto"/>
              <w:ind w:left="142"/>
              <w:rPr>
                <w:color w:val="000000" w:themeColor="text1"/>
                <w:sz w:val="24"/>
                <w:szCs w:val="24"/>
              </w:rPr>
            </w:pPr>
            <w:r w:rsidRPr="00FC02DB">
              <w:rPr>
                <w:color w:val="000000" w:themeColor="text1"/>
                <w:sz w:val="24"/>
                <w:szCs w:val="24"/>
              </w:rPr>
              <w:t>19, 20</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3F33AD">
            <w:pPr>
              <w:pStyle w:val="TableParagraph"/>
              <w:spacing w:line="240" w:lineRule="auto"/>
              <w:ind w:left="142"/>
              <w:rPr>
                <w:color w:val="000000" w:themeColor="text1"/>
                <w:sz w:val="24"/>
                <w:szCs w:val="24"/>
              </w:rPr>
            </w:pPr>
            <w:r w:rsidRPr="00FC02DB">
              <w:rPr>
                <w:color w:val="000000" w:themeColor="text1"/>
                <w:sz w:val="24"/>
                <w:szCs w:val="24"/>
              </w:rPr>
              <w:t>17</w:t>
            </w:r>
          </w:p>
        </w:tc>
      </w:tr>
      <w:tr w:rsidR="0041764C" w:rsidRPr="00FC02DB"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FC02DB" w:rsidRDefault="0066191E" w:rsidP="003F33AD">
            <w:pPr>
              <w:pStyle w:val="TableParagraph"/>
              <w:spacing w:line="240" w:lineRule="auto"/>
              <w:ind w:left="142"/>
              <w:rPr>
                <w:color w:val="000000" w:themeColor="text1"/>
                <w:sz w:val="24"/>
                <w:szCs w:val="24"/>
              </w:rPr>
            </w:pPr>
            <w:r w:rsidRPr="00FC02DB">
              <w:rPr>
                <w:color w:val="000000" w:themeColor="text1"/>
                <w:sz w:val="24"/>
                <w:szCs w:val="24"/>
              </w:rPr>
              <w:t>21, 22, 23, 24, 25</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FC02DB" w:rsidRDefault="00263C2B" w:rsidP="003F33AD">
            <w:pPr>
              <w:pStyle w:val="TableParagraph"/>
              <w:spacing w:line="240" w:lineRule="auto"/>
              <w:ind w:left="142"/>
              <w:rPr>
                <w:color w:val="000000" w:themeColor="text1"/>
                <w:sz w:val="24"/>
                <w:szCs w:val="24"/>
              </w:rPr>
            </w:pPr>
            <w:r w:rsidRPr="00FC02DB">
              <w:rPr>
                <w:color w:val="000000" w:themeColor="text1"/>
                <w:sz w:val="24"/>
                <w:szCs w:val="24"/>
              </w:rPr>
              <w:t>23</w:t>
            </w:r>
          </w:p>
        </w:tc>
      </w:tr>
    </w:tbl>
    <w:p w:rsidR="009534C0" w:rsidRPr="00FC02DB" w:rsidRDefault="0066191E" w:rsidP="003F33AD">
      <w:pPr>
        <w:pStyle w:val="a3"/>
        <w:spacing w:before="120"/>
        <w:ind w:firstLine="709"/>
        <w:jc w:val="both"/>
        <w:rPr>
          <w:color w:val="000000" w:themeColor="text1"/>
        </w:rPr>
      </w:pPr>
      <w:r w:rsidRPr="00FC02DB">
        <w:rPr>
          <w:color w:val="000000" w:themeColor="text1"/>
        </w:rPr>
        <w:t>За поддержание в силе евразийского патента на территории Республики Беларусь пошлины устанавливаются и уплачиваются после его выдачи ежегодно на дату</w:t>
      </w:r>
      <w:r w:rsidR="00885814" w:rsidRPr="00FC02DB">
        <w:rPr>
          <w:color w:val="000000" w:themeColor="text1"/>
        </w:rPr>
        <w:t>,</w:t>
      </w:r>
      <w:r w:rsidRPr="00FC02DB">
        <w:rPr>
          <w:color w:val="000000" w:themeColor="text1"/>
        </w:rPr>
        <w:t xml:space="preserve"> соответствующую дате подачи евразийской заявки по ставкам годовы</w:t>
      </w:r>
      <w:r w:rsidR="006061B6" w:rsidRPr="00FC02DB">
        <w:rPr>
          <w:color w:val="000000" w:themeColor="text1"/>
        </w:rPr>
        <w:t>х пошлин, указанным в таблице </w:t>
      </w:r>
      <w:r w:rsidRPr="00FC02DB">
        <w:rPr>
          <w:color w:val="000000" w:themeColor="text1"/>
        </w:rPr>
        <w:t>2.</w:t>
      </w:r>
    </w:p>
    <w:p w:rsidR="00363EE8" w:rsidRPr="00FC02DB" w:rsidRDefault="00EE3B88" w:rsidP="003F33AD">
      <w:pPr>
        <w:pStyle w:val="a3"/>
        <w:ind w:firstLine="709"/>
        <w:jc w:val="both"/>
        <w:rPr>
          <w:color w:val="000000" w:themeColor="text1"/>
        </w:rPr>
      </w:pPr>
      <w:r w:rsidRPr="00FC02DB">
        <w:rPr>
          <w:color w:val="000000" w:themeColor="text1"/>
        </w:rPr>
        <w:t xml:space="preserve">Рассмотрение заявления </w:t>
      </w:r>
      <w:r w:rsidR="008B0B0B" w:rsidRPr="00FC02DB">
        <w:rPr>
          <w:color w:val="000000" w:themeColor="text1"/>
        </w:rPr>
        <w:t xml:space="preserve">о </w:t>
      </w:r>
      <w:r w:rsidR="00893ED5" w:rsidRPr="00FC02DB">
        <w:rPr>
          <w:color w:val="000000" w:themeColor="text1"/>
        </w:rPr>
        <w:t xml:space="preserve">внесении изменений в </w:t>
      </w:r>
      <w:r w:rsidRPr="00FC02DB">
        <w:rPr>
          <w:color w:val="000000" w:themeColor="text1"/>
        </w:rPr>
        <w:t>Г</w:t>
      </w:r>
      <w:r w:rsidR="008B0B0B" w:rsidRPr="00FC02DB">
        <w:rPr>
          <w:color w:val="000000" w:themeColor="text1"/>
        </w:rPr>
        <w:t xml:space="preserve">осударственные реестры </w:t>
      </w:r>
      <w:r w:rsidR="00893ED5" w:rsidRPr="00FC02DB">
        <w:rPr>
          <w:color w:val="000000" w:themeColor="text1"/>
        </w:rPr>
        <w:t xml:space="preserve">объектов промышленной собственности </w:t>
      </w:r>
      <w:r w:rsidR="008B0B0B" w:rsidRPr="00FC02DB">
        <w:rPr>
          <w:color w:val="000000" w:themeColor="text1"/>
        </w:rPr>
        <w:t>и охранные документы</w:t>
      </w:r>
      <w:r w:rsidR="008B0B0B" w:rsidRPr="00FC02DB">
        <w:rPr>
          <w:i/>
          <w:color w:val="000000" w:themeColor="text1"/>
        </w:rPr>
        <w:t xml:space="preserve"> </w:t>
      </w:r>
      <w:r w:rsidR="008B0B0B" w:rsidRPr="00FC02DB">
        <w:rPr>
          <w:color w:val="000000" w:themeColor="text1"/>
        </w:rPr>
        <w:t>(патент на изобретение,</w:t>
      </w:r>
      <w:r w:rsidR="00806613" w:rsidRPr="00FC02DB">
        <w:rPr>
          <w:color w:val="000000" w:themeColor="text1"/>
        </w:rPr>
        <w:t xml:space="preserve"> патент на полезную модель, па</w:t>
      </w:r>
      <w:r w:rsidR="008B0B0B" w:rsidRPr="00FC02DB">
        <w:rPr>
          <w:color w:val="000000" w:themeColor="text1"/>
        </w:rPr>
        <w:t xml:space="preserve">тент на промышленный образец, свидетельство на товарный знак) пошлина взимается в размере </w:t>
      </w:r>
      <w:r w:rsidR="00893ED5" w:rsidRPr="00FC02DB">
        <w:rPr>
          <w:color w:val="000000" w:themeColor="text1"/>
        </w:rPr>
        <w:t>7 </w:t>
      </w:r>
      <w:r w:rsidR="008B0B0B" w:rsidRPr="00FC02DB">
        <w:rPr>
          <w:color w:val="000000" w:themeColor="text1"/>
        </w:rPr>
        <w:t>базовых величин. Соот</w:t>
      </w:r>
      <w:r w:rsidR="00806613" w:rsidRPr="00FC02DB">
        <w:rPr>
          <w:color w:val="000000" w:themeColor="text1"/>
        </w:rPr>
        <w:t>ветствующий документ пред</w:t>
      </w:r>
      <w:r w:rsidR="008B0B0B" w:rsidRPr="00FC02DB">
        <w:rPr>
          <w:color w:val="000000" w:themeColor="text1"/>
        </w:rPr>
        <w:t>ставляется вместе с ходатайством о внесении изменений. Стоимость выдачи дубликата патента</w:t>
      </w:r>
      <w:r w:rsidR="00893ED5" w:rsidRPr="00FC02DB">
        <w:rPr>
          <w:color w:val="000000" w:themeColor="text1"/>
        </w:rPr>
        <w:t>, свидетельства</w:t>
      </w:r>
      <w:r w:rsidR="008B0B0B" w:rsidRPr="00FC02DB">
        <w:rPr>
          <w:color w:val="000000" w:themeColor="text1"/>
        </w:rPr>
        <w:t xml:space="preserve"> – 5 базовых величин.</w:t>
      </w:r>
    </w:p>
    <w:p w:rsidR="00363EE8" w:rsidRPr="00FC02DB" w:rsidRDefault="00EE3B88" w:rsidP="003F33AD">
      <w:pPr>
        <w:ind w:firstLine="709"/>
        <w:jc w:val="both"/>
        <w:rPr>
          <w:color w:val="000000" w:themeColor="text1"/>
          <w:sz w:val="28"/>
        </w:rPr>
      </w:pPr>
      <w:r w:rsidRPr="00FC02DB">
        <w:rPr>
          <w:color w:val="000000" w:themeColor="text1"/>
          <w:sz w:val="28"/>
        </w:rPr>
        <w:t xml:space="preserve">Рассмотрение заявления </w:t>
      </w:r>
      <w:r w:rsidR="008B0B0B" w:rsidRPr="00FC02DB">
        <w:rPr>
          <w:color w:val="000000" w:themeColor="text1"/>
          <w:sz w:val="28"/>
        </w:rPr>
        <w:t xml:space="preserve">о регистрации лицензионного договора, </w:t>
      </w:r>
      <w:r w:rsidR="00B0149D" w:rsidRPr="00FC02DB">
        <w:rPr>
          <w:color w:val="000000" w:themeColor="text1"/>
          <w:sz w:val="28"/>
        </w:rPr>
        <w:t xml:space="preserve">договора уступки исключительного права на объекты промышленной собственности, </w:t>
      </w:r>
      <w:r w:rsidR="008B0B0B" w:rsidRPr="00FC02DB">
        <w:rPr>
          <w:color w:val="000000" w:themeColor="text1"/>
          <w:sz w:val="28"/>
        </w:rPr>
        <w:t>договора комплексной предпринимательской лицензии (франчайзинга</w:t>
      </w:r>
      <w:r w:rsidR="00893ED5" w:rsidRPr="00FC02DB">
        <w:rPr>
          <w:color w:val="000000" w:themeColor="text1"/>
          <w:sz w:val="28"/>
        </w:rPr>
        <w:t>) взимается пошлина в размере 10</w:t>
      </w:r>
      <w:r w:rsidR="00B0149D" w:rsidRPr="00FC02DB">
        <w:rPr>
          <w:color w:val="000000" w:themeColor="text1"/>
          <w:sz w:val="28"/>
        </w:rPr>
        <w:t xml:space="preserve"> базовых величин</w:t>
      </w:r>
      <w:r w:rsidR="00B0149D" w:rsidRPr="00FC02DB">
        <w:rPr>
          <w:color w:val="000000" w:themeColor="text1"/>
        </w:rPr>
        <w:t xml:space="preserve"> </w:t>
      </w:r>
      <w:r w:rsidR="00B0149D" w:rsidRPr="00FC02DB">
        <w:rPr>
          <w:color w:val="000000" w:themeColor="text1"/>
          <w:sz w:val="28"/>
        </w:rPr>
        <w:t>и дополнительно 5 за каждый</w:t>
      </w:r>
      <w:r w:rsidR="002D761B" w:rsidRPr="00FC02DB">
        <w:rPr>
          <w:color w:val="000000" w:themeColor="text1"/>
          <w:sz w:val="28"/>
        </w:rPr>
        <w:t xml:space="preserve"> патент (</w:t>
      </w:r>
      <w:r w:rsidR="00B0149D" w:rsidRPr="00FC02DB">
        <w:rPr>
          <w:color w:val="000000" w:themeColor="text1"/>
          <w:sz w:val="28"/>
        </w:rPr>
        <w:t>свидетельство</w:t>
      </w:r>
      <w:r w:rsidR="002D761B" w:rsidRPr="00FC02DB">
        <w:rPr>
          <w:color w:val="000000" w:themeColor="text1"/>
          <w:sz w:val="28"/>
        </w:rPr>
        <w:t>)</w:t>
      </w:r>
      <w:r w:rsidR="00B0149D" w:rsidRPr="00FC02DB">
        <w:rPr>
          <w:color w:val="000000" w:themeColor="text1"/>
          <w:sz w:val="28"/>
        </w:rPr>
        <w:t xml:space="preserve"> свыше одного.</w:t>
      </w:r>
    </w:p>
    <w:p w:rsidR="003F33AD" w:rsidRPr="00FC02DB" w:rsidRDefault="003F33AD" w:rsidP="003F33AD">
      <w:pPr>
        <w:ind w:firstLine="709"/>
        <w:jc w:val="both"/>
        <w:rPr>
          <w:color w:val="000000" w:themeColor="text1"/>
          <w:sz w:val="28"/>
        </w:rPr>
      </w:pPr>
    </w:p>
    <w:p w:rsidR="007E473A" w:rsidRPr="00FC02DB" w:rsidRDefault="007E473A" w:rsidP="00015608">
      <w:pPr>
        <w:pStyle w:val="a3"/>
        <w:spacing w:line="252" w:lineRule="auto"/>
        <w:ind w:firstLine="709"/>
        <w:jc w:val="both"/>
        <w:rPr>
          <w:color w:val="000000" w:themeColor="text1"/>
        </w:rPr>
      </w:pPr>
      <w:r w:rsidRPr="00FC02DB">
        <w:rPr>
          <w:color w:val="000000" w:themeColor="text1"/>
        </w:rPr>
        <w:lastRenderedPageBreak/>
        <w:t xml:space="preserve">Рассмотрение заявления </w:t>
      </w:r>
      <w:r w:rsidR="008B0B0B" w:rsidRPr="00FC02DB">
        <w:rPr>
          <w:color w:val="000000" w:themeColor="text1"/>
        </w:rPr>
        <w:t xml:space="preserve">о внесении изменений в зарегистрированный </w:t>
      </w:r>
      <w:r w:rsidR="00D1373A" w:rsidRPr="00FC02DB">
        <w:rPr>
          <w:color w:val="000000" w:themeColor="text1"/>
        </w:rPr>
        <w:t xml:space="preserve">лицензионный </w:t>
      </w:r>
      <w:r w:rsidR="008B0B0B" w:rsidRPr="00FC02DB">
        <w:rPr>
          <w:color w:val="000000" w:themeColor="text1"/>
        </w:rPr>
        <w:t>договор</w:t>
      </w:r>
      <w:r w:rsidR="00D1373A" w:rsidRPr="00FC02DB">
        <w:rPr>
          <w:color w:val="000000" w:themeColor="text1"/>
        </w:rPr>
        <w:t>, договор уступки исключительного права</w:t>
      </w:r>
      <w:r w:rsidR="002D761B" w:rsidRPr="00FC02DB">
        <w:rPr>
          <w:color w:val="000000" w:themeColor="text1"/>
        </w:rPr>
        <w:t xml:space="preserve"> взи</w:t>
      </w:r>
      <w:r w:rsidR="008B0B0B" w:rsidRPr="00FC02DB">
        <w:rPr>
          <w:color w:val="000000" w:themeColor="text1"/>
        </w:rPr>
        <w:t>мается пошли</w:t>
      </w:r>
      <w:r w:rsidRPr="00FC02DB">
        <w:rPr>
          <w:color w:val="000000" w:themeColor="text1"/>
        </w:rPr>
        <w:t>на в размере 5 базовых величин и дополнительно 5 за каждые патент, свидетельство.</w:t>
      </w:r>
    </w:p>
    <w:p w:rsidR="00363EE8" w:rsidRPr="00FC02DB" w:rsidRDefault="008B0B0B" w:rsidP="00015608">
      <w:pPr>
        <w:pStyle w:val="a3"/>
        <w:spacing w:line="252" w:lineRule="auto"/>
        <w:ind w:firstLine="709"/>
        <w:jc w:val="both"/>
        <w:rPr>
          <w:color w:val="000000" w:themeColor="text1"/>
        </w:rPr>
      </w:pPr>
      <w:r w:rsidRPr="00FC02DB">
        <w:rPr>
          <w:color w:val="000000" w:themeColor="text1"/>
        </w:rPr>
        <w:t>За подачу заявления о предоставлении</w:t>
      </w:r>
      <w:r w:rsidR="00D1373A" w:rsidRPr="00FC02DB">
        <w:rPr>
          <w:color w:val="000000" w:themeColor="text1"/>
        </w:rPr>
        <w:t xml:space="preserve"> любому лицу права на использо</w:t>
      </w:r>
      <w:r w:rsidRPr="00FC02DB">
        <w:rPr>
          <w:color w:val="000000" w:themeColor="text1"/>
        </w:rPr>
        <w:t xml:space="preserve">вание объекта промышленной собственности (открытая лицензия) </w:t>
      </w:r>
      <w:r w:rsidR="00D1373A" w:rsidRPr="00FC02DB">
        <w:rPr>
          <w:color w:val="000000" w:themeColor="text1"/>
        </w:rPr>
        <w:t xml:space="preserve">или прекращении действия открытой лицензии </w:t>
      </w:r>
      <w:r w:rsidRPr="00FC02DB">
        <w:rPr>
          <w:color w:val="000000" w:themeColor="text1"/>
        </w:rPr>
        <w:t>взимается сбор в размере 2</w:t>
      </w:r>
      <w:r w:rsidR="00D1373A" w:rsidRPr="00FC02DB">
        <w:rPr>
          <w:color w:val="000000" w:themeColor="text1"/>
        </w:rPr>
        <w:t> </w:t>
      </w:r>
      <w:r w:rsidRPr="00FC02DB">
        <w:rPr>
          <w:color w:val="000000" w:themeColor="text1"/>
        </w:rPr>
        <w:t>базовых величин. Документ об уплате по</w:t>
      </w:r>
      <w:r w:rsidR="00D1373A" w:rsidRPr="00FC02DB">
        <w:rPr>
          <w:color w:val="000000" w:themeColor="text1"/>
        </w:rPr>
        <w:t>шлины представляет</w:t>
      </w:r>
      <w:r w:rsidRPr="00FC02DB">
        <w:rPr>
          <w:color w:val="000000" w:themeColor="text1"/>
        </w:rPr>
        <w:t>ся одновременно с заявлением о регистрации лицензионн</w:t>
      </w:r>
      <w:r w:rsidR="00D1373A" w:rsidRPr="00FC02DB">
        <w:rPr>
          <w:color w:val="000000" w:themeColor="text1"/>
        </w:rPr>
        <w:t>ого договора об уступке патента</w:t>
      </w:r>
      <w:r w:rsidRPr="00FC02DB">
        <w:rPr>
          <w:color w:val="000000" w:themeColor="text1"/>
        </w:rPr>
        <w:t>.</w:t>
      </w:r>
    </w:p>
    <w:p w:rsidR="00363EE8" w:rsidRPr="00FC02DB" w:rsidRDefault="008B0B0B" w:rsidP="00015608">
      <w:pPr>
        <w:pStyle w:val="a3"/>
        <w:spacing w:line="252" w:lineRule="auto"/>
        <w:ind w:firstLine="709"/>
        <w:jc w:val="both"/>
        <w:rPr>
          <w:color w:val="000000" w:themeColor="text1"/>
        </w:rPr>
      </w:pPr>
      <w:r w:rsidRPr="00FC02DB">
        <w:rPr>
          <w:color w:val="000000" w:themeColor="text1"/>
        </w:rPr>
        <w:t xml:space="preserve">За подачу в Апелляционный совет </w:t>
      </w:r>
      <w:r w:rsidR="000E7B77" w:rsidRPr="00FC02DB">
        <w:rPr>
          <w:color w:val="000000" w:themeColor="text1"/>
        </w:rPr>
        <w:t xml:space="preserve">при НЦИС </w:t>
      </w:r>
      <w:r w:rsidR="000E7B77" w:rsidRPr="00FC02DB">
        <w:rPr>
          <w:i/>
          <w:color w:val="000000" w:themeColor="text1"/>
        </w:rPr>
        <w:t>возражения</w:t>
      </w:r>
      <w:r w:rsidR="000E7B77" w:rsidRPr="00FC02DB">
        <w:rPr>
          <w:color w:val="000000" w:themeColor="text1"/>
        </w:rPr>
        <w:t xml:space="preserve"> против выдачи патента на изобретение, полезную модель, промышленный образец, сорт растения, а также против предоставления правовой охраны товарному знаку, взимается пошлина в размере 29 базовых величин</w:t>
      </w:r>
      <w:r w:rsidR="004F5E64" w:rsidRPr="00FC02DB">
        <w:rPr>
          <w:color w:val="000000" w:themeColor="text1"/>
        </w:rPr>
        <w:t xml:space="preserve">. </w:t>
      </w:r>
      <w:proofErr w:type="gramStart"/>
      <w:r w:rsidR="007F0BC9" w:rsidRPr="00FC02DB">
        <w:rPr>
          <w:color w:val="000000" w:themeColor="text1"/>
        </w:rPr>
        <w:t>За подачу</w:t>
      </w:r>
      <w:r w:rsidR="004F5E64" w:rsidRPr="00FC02DB">
        <w:rPr>
          <w:color w:val="000000" w:themeColor="text1"/>
        </w:rPr>
        <w:t xml:space="preserve"> </w:t>
      </w:r>
      <w:r w:rsidR="004F5E64" w:rsidRPr="00FC02DB">
        <w:rPr>
          <w:i/>
          <w:color w:val="000000" w:themeColor="text1"/>
        </w:rPr>
        <w:t>жалобы</w:t>
      </w:r>
      <w:r w:rsidR="004F5E64" w:rsidRPr="00FC02DB">
        <w:rPr>
          <w:color w:val="000000" w:themeColor="text1"/>
        </w:rPr>
        <w:t xml:space="preserve"> на решения, принятые по результатам предварительной или патентной экспертизы заявки на выдачу патента на изобретение, на решение по результатам экспертизы заявки на выдачу патента на полезную модель или на выдачу патента на промышленный образец, а также на решение об отказе в регистрации товарного знака, принятое по результатам повторной экспертизы, взимается пошлина в размере 19 базовых величин.</w:t>
      </w:r>
      <w:proofErr w:type="gramEnd"/>
      <w:r w:rsidR="004F5E64" w:rsidRPr="00FC02DB">
        <w:rPr>
          <w:color w:val="000000" w:themeColor="text1"/>
        </w:rPr>
        <w:t xml:space="preserve"> </w:t>
      </w:r>
      <w:r w:rsidRPr="00FC02DB">
        <w:rPr>
          <w:color w:val="000000" w:themeColor="text1"/>
        </w:rPr>
        <w:t>Документ, подтверждающий уплату пошлины, представляется вместе с жалобой, возражением. При непредставлении документа об оплате жалоба (возражение) считается неподанной.</w:t>
      </w:r>
    </w:p>
    <w:p w:rsidR="006405B2" w:rsidRPr="00FC02DB" w:rsidRDefault="008B0B0B" w:rsidP="00015608">
      <w:pPr>
        <w:pStyle w:val="a3"/>
        <w:spacing w:line="252" w:lineRule="auto"/>
        <w:ind w:firstLine="709"/>
        <w:jc w:val="both"/>
        <w:rPr>
          <w:color w:val="000000" w:themeColor="text1"/>
          <w:spacing w:val="-6"/>
        </w:rPr>
      </w:pPr>
      <w:r w:rsidRPr="00FC02DB">
        <w:rPr>
          <w:color w:val="000000" w:themeColor="text1"/>
          <w:spacing w:val="-7"/>
        </w:rPr>
        <w:t xml:space="preserve">Патентные пошлины </w:t>
      </w:r>
      <w:r w:rsidRPr="00FC02DB">
        <w:rPr>
          <w:color w:val="000000" w:themeColor="text1"/>
        </w:rPr>
        <w:t xml:space="preserve">и </w:t>
      </w:r>
      <w:r w:rsidRPr="00FC02DB">
        <w:rPr>
          <w:color w:val="000000" w:themeColor="text1"/>
          <w:spacing w:val="-6"/>
        </w:rPr>
        <w:t xml:space="preserve">сборы </w:t>
      </w:r>
      <w:r w:rsidRPr="00FC02DB">
        <w:rPr>
          <w:color w:val="000000" w:themeColor="text1"/>
          <w:spacing w:val="-7"/>
        </w:rPr>
        <w:t xml:space="preserve">уплачиваются </w:t>
      </w:r>
      <w:r w:rsidRPr="00FC02DB">
        <w:rPr>
          <w:color w:val="000000" w:themeColor="text1"/>
          <w:spacing w:val="-6"/>
        </w:rPr>
        <w:t xml:space="preserve">путем перевода </w:t>
      </w:r>
      <w:r w:rsidR="004F5E64" w:rsidRPr="00FC02DB">
        <w:rPr>
          <w:color w:val="000000" w:themeColor="text1"/>
          <w:spacing w:val="-7"/>
        </w:rPr>
        <w:t>соответствую</w:t>
      </w:r>
      <w:r w:rsidRPr="00FC02DB">
        <w:rPr>
          <w:color w:val="000000" w:themeColor="text1"/>
          <w:spacing w:val="-5"/>
        </w:rPr>
        <w:t xml:space="preserve">щих сумм </w:t>
      </w:r>
      <w:r w:rsidRPr="00FC02DB">
        <w:rPr>
          <w:color w:val="000000" w:themeColor="text1"/>
          <w:spacing w:val="-4"/>
        </w:rPr>
        <w:t xml:space="preserve">на </w:t>
      </w:r>
      <w:r w:rsidRPr="00FC02DB">
        <w:rPr>
          <w:color w:val="000000" w:themeColor="text1"/>
          <w:spacing w:val="-6"/>
        </w:rPr>
        <w:t xml:space="preserve">расчетный </w:t>
      </w:r>
      <w:r w:rsidR="004F5E64" w:rsidRPr="00FC02DB">
        <w:rPr>
          <w:color w:val="000000" w:themeColor="text1"/>
          <w:spacing w:val="-5"/>
        </w:rPr>
        <w:t xml:space="preserve">счет </w:t>
      </w:r>
      <w:r w:rsidRPr="00FC02DB">
        <w:rPr>
          <w:color w:val="000000" w:themeColor="text1"/>
          <w:spacing w:val="-6"/>
        </w:rPr>
        <w:t xml:space="preserve">НЦИС. </w:t>
      </w:r>
      <w:r w:rsidR="006405B2" w:rsidRPr="00FC02DB">
        <w:rPr>
          <w:color w:val="000000" w:themeColor="text1"/>
          <w:spacing w:val="-6"/>
        </w:rPr>
        <w:t>Документом, подтверждающим дату и факт уплаты патентной пошлины, является отмеченная банком копия платежного поручения или квитанция банка.</w:t>
      </w:r>
    </w:p>
    <w:p w:rsidR="000965E9" w:rsidRPr="00FC02DB" w:rsidRDefault="00B2561B" w:rsidP="00015608">
      <w:pPr>
        <w:adjustRightInd w:val="0"/>
        <w:spacing w:line="252" w:lineRule="auto"/>
        <w:ind w:firstLine="709"/>
        <w:jc w:val="both"/>
        <w:rPr>
          <w:color w:val="000000" w:themeColor="text1"/>
          <w:sz w:val="28"/>
          <w:szCs w:val="28"/>
        </w:rPr>
      </w:pPr>
      <w:r w:rsidRPr="00FC02DB">
        <w:rPr>
          <w:color w:val="000000" w:themeColor="text1"/>
          <w:sz w:val="28"/>
          <w:szCs w:val="28"/>
        </w:rPr>
        <w:t>Документы, подтверждающие уплату патентной пошлины</w:t>
      </w:r>
      <w:r w:rsidR="00736D04" w:rsidRPr="00FC02DB">
        <w:rPr>
          <w:color w:val="000000" w:themeColor="text1"/>
          <w:sz w:val="28"/>
          <w:szCs w:val="28"/>
        </w:rPr>
        <w:t xml:space="preserve"> или сбора</w:t>
      </w:r>
      <w:r w:rsidRPr="00FC02DB">
        <w:rPr>
          <w:color w:val="000000" w:themeColor="text1"/>
          <w:sz w:val="28"/>
          <w:szCs w:val="28"/>
        </w:rPr>
        <w:t xml:space="preserve">, должны относиться только к одному юридически значимому действию, за которое производится эта уплата, </w:t>
      </w:r>
      <w:r w:rsidR="000965E9" w:rsidRPr="00FC02DB">
        <w:rPr>
          <w:color w:val="000000" w:themeColor="text1"/>
          <w:sz w:val="28"/>
          <w:szCs w:val="28"/>
        </w:rPr>
        <w:t>содержать:</w:t>
      </w:r>
    </w:p>
    <w:p w:rsidR="000965E9" w:rsidRPr="00FC02DB" w:rsidRDefault="000965E9" w:rsidP="00015608">
      <w:pPr>
        <w:adjustRightInd w:val="0"/>
        <w:spacing w:line="252" w:lineRule="auto"/>
        <w:ind w:firstLine="709"/>
        <w:jc w:val="both"/>
        <w:rPr>
          <w:color w:val="000000" w:themeColor="text1"/>
          <w:sz w:val="28"/>
          <w:szCs w:val="28"/>
        </w:rPr>
      </w:pPr>
      <w:r w:rsidRPr="00FC02DB">
        <w:rPr>
          <w:color w:val="000000" w:themeColor="text1"/>
          <w:sz w:val="28"/>
          <w:szCs w:val="28"/>
        </w:rPr>
        <w:t>– </w:t>
      </w:r>
      <w:r w:rsidR="00B2561B" w:rsidRPr="00FC02DB">
        <w:rPr>
          <w:color w:val="000000" w:themeColor="text1"/>
          <w:sz w:val="28"/>
          <w:szCs w:val="28"/>
        </w:rPr>
        <w:t>название юридически значимого действия</w:t>
      </w:r>
      <w:r w:rsidRPr="00FC02DB">
        <w:rPr>
          <w:color w:val="000000" w:themeColor="text1"/>
          <w:sz w:val="28"/>
          <w:szCs w:val="28"/>
        </w:rPr>
        <w:t>, за которое производится оплата патентной пошлины;</w:t>
      </w:r>
    </w:p>
    <w:p w:rsidR="000965E9" w:rsidRPr="00FC02DB" w:rsidRDefault="000965E9" w:rsidP="00015608">
      <w:pPr>
        <w:adjustRightInd w:val="0"/>
        <w:spacing w:line="252" w:lineRule="auto"/>
        <w:ind w:firstLine="709"/>
        <w:jc w:val="both"/>
        <w:rPr>
          <w:color w:val="000000" w:themeColor="text1"/>
          <w:sz w:val="28"/>
          <w:szCs w:val="28"/>
        </w:rPr>
      </w:pPr>
      <w:r w:rsidRPr="00FC02DB">
        <w:rPr>
          <w:color w:val="000000" w:themeColor="text1"/>
          <w:sz w:val="28"/>
          <w:szCs w:val="28"/>
        </w:rPr>
        <w:t>– регистрационный номер заявки или номер охранного документа</w:t>
      </w:r>
      <w:r w:rsidR="00B2561B" w:rsidRPr="00FC02DB">
        <w:rPr>
          <w:color w:val="000000" w:themeColor="text1"/>
          <w:sz w:val="28"/>
          <w:szCs w:val="28"/>
        </w:rPr>
        <w:t xml:space="preserve">. </w:t>
      </w:r>
    </w:p>
    <w:p w:rsidR="000965E9" w:rsidRPr="00FC02DB" w:rsidRDefault="00B2561B" w:rsidP="00015608">
      <w:pPr>
        <w:adjustRightInd w:val="0"/>
        <w:spacing w:line="252" w:lineRule="auto"/>
        <w:ind w:firstLine="709"/>
        <w:jc w:val="both"/>
        <w:rPr>
          <w:color w:val="000000" w:themeColor="text1"/>
          <w:sz w:val="28"/>
          <w:szCs w:val="28"/>
        </w:rPr>
      </w:pPr>
      <w:r w:rsidRPr="00FC02DB">
        <w:rPr>
          <w:color w:val="000000" w:themeColor="text1"/>
          <w:sz w:val="28"/>
          <w:szCs w:val="28"/>
        </w:rPr>
        <w:t>В случае отсутствия регистрационного номера заявки (охранного докум</w:t>
      </w:r>
      <w:r w:rsidR="000965E9" w:rsidRPr="00FC02DB">
        <w:rPr>
          <w:color w:val="000000" w:themeColor="text1"/>
          <w:sz w:val="28"/>
          <w:szCs w:val="28"/>
        </w:rPr>
        <w:t>ента) дополнительно указываются:</w:t>
      </w:r>
    </w:p>
    <w:p w:rsidR="000965E9" w:rsidRPr="00FC02DB" w:rsidRDefault="000965E9" w:rsidP="00015608">
      <w:pPr>
        <w:adjustRightInd w:val="0"/>
        <w:spacing w:line="252" w:lineRule="auto"/>
        <w:ind w:firstLine="709"/>
        <w:jc w:val="both"/>
        <w:rPr>
          <w:color w:val="000000" w:themeColor="text1"/>
          <w:sz w:val="28"/>
          <w:szCs w:val="28"/>
        </w:rPr>
      </w:pPr>
      <w:r w:rsidRPr="00FC02DB">
        <w:rPr>
          <w:color w:val="000000" w:themeColor="text1"/>
          <w:sz w:val="28"/>
          <w:szCs w:val="28"/>
        </w:rPr>
        <w:t>– </w:t>
      </w:r>
      <w:r w:rsidR="00B2561B" w:rsidRPr="00FC02DB">
        <w:rPr>
          <w:color w:val="000000" w:themeColor="text1"/>
          <w:sz w:val="28"/>
          <w:szCs w:val="28"/>
        </w:rPr>
        <w:t>название изобретения, полезной модели, промышленного образца, интегральной микросхемы, наименование сорта растения, краткое описание товарного знака или заявленное наименование места происхождения товара</w:t>
      </w:r>
      <w:r w:rsidRPr="00FC02DB">
        <w:rPr>
          <w:color w:val="000000" w:themeColor="text1"/>
          <w:sz w:val="28"/>
          <w:szCs w:val="28"/>
        </w:rPr>
        <w:t>;</w:t>
      </w:r>
    </w:p>
    <w:p w:rsidR="00B2561B" w:rsidRPr="00FC02DB" w:rsidRDefault="000965E9" w:rsidP="00015608">
      <w:pPr>
        <w:adjustRightInd w:val="0"/>
        <w:spacing w:line="252" w:lineRule="auto"/>
        <w:ind w:firstLine="709"/>
        <w:jc w:val="both"/>
        <w:rPr>
          <w:color w:val="000000" w:themeColor="text1"/>
          <w:sz w:val="28"/>
          <w:szCs w:val="28"/>
        </w:rPr>
      </w:pPr>
      <w:r w:rsidRPr="00FC02DB">
        <w:rPr>
          <w:color w:val="000000" w:themeColor="text1"/>
          <w:sz w:val="28"/>
          <w:szCs w:val="28"/>
        </w:rPr>
        <w:t>– </w:t>
      </w:r>
      <w:r w:rsidR="00B2561B" w:rsidRPr="00FC02DB">
        <w:rPr>
          <w:color w:val="000000" w:themeColor="text1"/>
          <w:sz w:val="28"/>
          <w:szCs w:val="28"/>
        </w:rPr>
        <w:t>сведения о заявителе.</w:t>
      </w:r>
    </w:p>
    <w:p w:rsidR="00B2561B" w:rsidRPr="00FC02DB" w:rsidRDefault="00B2561B" w:rsidP="00015608">
      <w:pPr>
        <w:adjustRightInd w:val="0"/>
        <w:spacing w:line="252" w:lineRule="auto"/>
        <w:ind w:firstLine="709"/>
        <w:jc w:val="both"/>
        <w:rPr>
          <w:color w:val="000000" w:themeColor="text1"/>
          <w:sz w:val="28"/>
          <w:szCs w:val="28"/>
        </w:rPr>
      </w:pPr>
      <w:r w:rsidRPr="00FC02DB">
        <w:rPr>
          <w:color w:val="000000" w:themeColor="text1"/>
          <w:sz w:val="28"/>
          <w:szCs w:val="28"/>
        </w:rPr>
        <w:t xml:space="preserve">Доплата патентной пошлины производится в случае представления заявки или иных документов в НЦИС </w:t>
      </w:r>
      <w:proofErr w:type="gramStart"/>
      <w:r w:rsidRPr="00FC02DB">
        <w:rPr>
          <w:color w:val="000000" w:themeColor="text1"/>
          <w:sz w:val="28"/>
          <w:szCs w:val="28"/>
        </w:rPr>
        <w:t>по истечении двухмесячного срока с даты уплаты патентной пошлины в связи с увеличением размера базовой величины в указанный период</w:t>
      </w:r>
      <w:proofErr w:type="gramEnd"/>
      <w:r w:rsidRPr="00FC02DB">
        <w:rPr>
          <w:color w:val="000000" w:themeColor="text1"/>
          <w:sz w:val="28"/>
          <w:szCs w:val="28"/>
        </w:rPr>
        <w:t>.</w:t>
      </w:r>
    </w:p>
    <w:p w:rsidR="00B2561B" w:rsidRPr="00FC02DB" w:rsidRDefault="00B2561B" w:rsidP="00015608">
      <w:pPr>
        <w:adjustRightInd w:val="0"/>
        <w:spacing w:line="252" w:lineRule="auto"/>
        <w:ind w:firstLine="709"/>
        <w:jc w:val="both"/>
        <w:rPr>
          <w:color w:val="000000" w:themeColor="text1"/>
          <w:sz w:val="28"/>
          <w:szCs w:val="28"/>
        </w:rPr>
      </w:pPr>
      <w:r w:rsidRPr="00FC02DB">
        <w:rPr>
          <w:color w:val="000000" w:themeColor="text1"/>
          <w:sz w:val="28"/>
          <w:szCs w:val="28"/>
        </w:rPr>
        <w:t xml:space="preserve">Если размер уплаченной патентной пошлины не соответствует </w:t>
      </w:r>
      <w:proofErr w:type="gramStart"/>
      <w:r w:rsidRPr="00FC02DB">
        <w:rPr>
          <w:color w:val="000000" w:themeColor="text1"/>
          <w:sz w:val="28"/>
          <w:szCs w:val="28"/>
        </w:rPr>
        <w:t>установленному</w:t>
      </w:r>
      <w:proofErr w:type="gramEnd"/>
      <w:r w:rsidRPr="00FC02DB">
        <w:rPr>
          <w:color w:val="000000" w:themeColor="text1"/>
          <w:sz w:val="28"/>
          <w:szCs w:val="28"/>
        </w:rPr>
        <w:t>, доплата этой пошлины может быть осуществлена в двухмесячный срок с даты уведомления о необходимости такой доплаты.</w:t>
      </w:r>
    </w:p>
    <w:p w:rsidR="00344193" w:rsidRPr="00FC02DB" w:rsidRDefault="00344193" w:rsidP="00015608">
      <w:pPr>
        <w:pStyle w:val="a3"/>
        <w:spacing w:line="252" w:lineRule="auto"/>
        <w:ind w:firstLine="709"/>
        <w:jc w:val="both"/>
        <w:rPr>
          <w:color w:val="000000" w:themeColor="text1"/>
        </w:rPr>
      </w:pPr>
      <w:r w:rsidRPr="00FC02DB">
        <w:rPr>
          <w:color w:val="000000" w:themeColor="text1"/>
        </w:rPr>
        <w:t>Уплаченная патентная пошлина возврату не подлежит за исключением случаев, когда уплата была произведена в большем размере или оплаченное действие не совершалось.</w:t>
      </w:r>
    </w:p>
    <w:p w:rsidR="00363EE8" w:rsidRPr="00FC02DB" w:rsidRDefault="008B0B0B" w:rsidP="00015608">
      <w:pPr>
        <w:pStyle w:val="a3"/>
        <w:spacing w:line="252" w:lineRule="auto"/>
        <w:ind w:firstLine="708"/>
        <w:jc w:val="both"/>
        <w:rPr>
          <w:color w:val="000000" w:themeColor="text1"/>
        </w:rPr>
      </w:pPr>
      <w:r w:rsidRPr="00FC02DB">
        <w:rPr>
          <w:color w:val="000000" w:themeColor="text1"/>
        </w:rPr>
        <w:t>За патентование полезных моде</w:t>
      </w:r>
      <w:r w:rsidR="0055718C" w:rsidRPr="00FC02DB">
        <w:rPr>
          <w:color w:val="000000" w:themeColor="text1"/>
        </w:rPr>
        <w:t>лей взимаются платежи согласно</w:t>
      </w:r>
      <w:r w:rsidRPr="00FC02DB">
        <w:rPr>
          <w:color w:val="000000" w:themeColor="text1"/>
        </w:rPr>
        <w:t xml:space="preserve"> таблице</w:t>
      </w:r>
      <w:r w:rsidR="0055718C" w:rsidRPr="00FC02DB">
        <w:rPr>
          <w:color w:val="000000" w:themeColor="text1"/>
          <w:spacing w:val="-1"/>
        </w:rPr>
        <w:t> </w:t>
      </w:r>
      <w:r w:rsidRPr="00FC02DB">
        <w:rPr>
          <w:color w:val="000000" w:themeColor="text1"/>
        </w:rPr>
        <w:t>3</w:t>
      </w:r>
      <w:r w:rsidR="00015608">
        <w:rPr>
          <w:color w:val="000000" w:themeColor="text1"/>
        </w:rPr>
        <w:t xml:space="preserve"> по состоянию на </w:t>
      </w:r>
      <w:r w:rsidR="00140C7E">
        <w:rPr>
          <w:color w:val="000000" w:themeColor="text1"/>
        </w:rPr>
        <w:t xml:space="preserve">ноябрь </w:t>
      </w:r>
      <w:r w:rsidR="00015608">
        <w:rPr>
          <w:color w:val="000000" w:themeColor="text1"/>
        </w:rPr>
        <w:t>2019 года</w:t>
      </w:r>
      <w:r w:rsidRPr="00FC02DB">
        <w:rPr>
          <w:color w:val="000000" w:themeColor="text1"/>
        </w:rPr>
        <w:t>.</w:t>
      </w:r>
    </w:p>
    <w:p w:rsidR="00B965CF" w:rsidRPr="00FC02DB" w:rsidRDefault="00B965CF" w:rsidP="002C36B2">
      <w:pPr>
        <w:pStyle w:val="a3"/>
        <w:spacing w:line="235" w:lineRule="auto"/>
        <w:ind w:firstLine="709"/>
        <w:rPr>
          <w:color w:val="000000" w:themeColor="text1"/>
        </w:rPr>
      </w:pPr>
      <w:r w:rsidRPr="00FC02DB">
        <w:rPr>
          <w:color w:val="000000" w:themeColor="text1"/>
        </w:rPr>
        <w:lastRenderedPageBreak/>
        <w:t>Таблица 3 – Пошлины, взимаемые за патентование полезных моделей</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519"/>
        <w:gridCol w:w="3260"/>
      </w:tblGrid>
      <w:tr w:rsidR="006B71DC" w:rsidRPr="00FC02DB" w:rsidTr="006B71DC">
        <w:trPr>
          <w:trHeight w:val="240"/>
        </w:trPr>
        <w:tc>
          <w:tcPr>
            <w:tcW w:w="3488" w:type="pct"/>
            <w:tcMar>
              <w:top w:w="0" w:type="dxa"/>
              <w:left w:w="6" w:type="dxa"/>
              <w:bottom w:w="0" w:type="dxa"/>
              <w:right w:w="6" w:type="dxa"/>
            </w:tcMar>
            <w:vAlign w:val="center"/>
          </w:tcPr>
          <w:p w:rsidR="006B71DC" w:rsidRPr="00FC02DB" w:rsidRDefault="006B71DC" w:rsidP="002C36B2">
            <w:pPr>
              <w:pStyle w:val="TableParagraph"/>
              <w:spacing w:line="235" w:lineRule="auto"/>
              <w:ind w:left="0"/>
              <w:rPr>
                <w:color w:val="000000" w:themeColor="text1"/>
                <w:sz w:val="24"/>
                <w:szCs w:val="24"/>
              </w:rPr>
            </w:pPr>
            <w:r w:rsidRPr="00FC02DB">
              <w:rPr>
                <w:color w:val="000000" w:themeColor="text1"/>
                <w:sz w:val="24"/>
                <w:szCs w:val="24"/>
              </w:rPr>
              <w:t>Юридически значимые действия,</w:t>
            </w:r>
          </w:p>
          <w:p w:rsidR="006B71DC" w:rsidRPr="00FC02DB" w:rsidRDefault="006B71DC" w:rsidP="002C36B2">
            <w:pPr>
              <w:pStyle w:val="TableParagraph"/>
              <w:spacing w:line="235" w:lineRule="auto"/>
              <w:ind w:left="0"/>
              <w:rPr>
                <w:color w:val="000000" w:themeColor="text1"/>
                <w:sz w:val="24"/>
                <w:szCs w:val="24"/>
              </w:rPr>
            </w:pPr>
            <w:r w:rsidRPr="00FC02DB">
              <w:rPr>
                <w:color w:val="000000" w:themeColor="text1"/>
                <w:sz w:val="24"/>
                <w:szCs w:val="24"/>
              </w:rPr>
              <w:t xml:space="preserve">за </w:t>
            </w:r>
            <w:proofErr w:type="gramStart"/>
            <w:r w:rsidRPr="00FC02DB">
              <w:rPr>
                <w:color w:val="000000" w:themeColor="text1"/>
                <w:sz w:val="24"/>
                <w:szCs w:val="24"/>
              </w:rPr>
              <w:t>совершение</w:t>
            </w:r>
            <w:proofErr w:type="gramEnd"/>
            <w:r w:rsidRPr="00FC02DB">
              <w:rPr>
                <w:color w:val="000000" w:themeColor="text1"/>
                <w:sz w:val="24"/>
                <w:szCs w:val="24"/>
              </w:rPr>
              <w:t xml:space="preserve"> которых взимается патентная пошлина</w:t>
            </w:r>
          </w:p>
        </w:tc>
        <w:tc>
          <w:tcPr>
            <w:tcW w:w="1512" w:type="pct"/>
            <w:tcMar>
              <w:top w:w="0" w:type="dxa"/>
              <w:left w:w="6" w:type="dxa"/>
              <w:bottom w:w="0" w:type="dxa"/>
              <w:right w:w="6" w:type="dxa"/>
            </w:tcMar>
          </w:tcPr>
          <w:p w:rsidR="006B71DC" w:rsidRPr="00FC02DB" w:rsidRDefault="006B71DC" w:rsidP="002C36B2">
            <w:pPr>
              <w:pStyle w:val="TableParagraph"/>
              <w:spacing w:line="235" w:lineRule="auto"/>
              <w:ind w:left="0"/>
              <w:rPr>
                <w:color w:val="000000" w:themeColor="text1"/>
                <w:sz w:val="24"/>
                <w:szCs w:val="24"/>
              </w:rPr>
            </w:pPr>
            <w:r w:rsidRPr="00FC02DB">
              <w:rPr>
                <w:color w:val="000000" w:themeColor="text1"/>
                <w:sz w:val="24"/>
                <w:szCs w:val="24"/>
              </w:rPr>
              <w:t xml:space="preserve">Ставка патентной пошлины, </w:t>
            </w:r>
          </w:p>
          <w:p w:rsidR="006B71DC" w:rsidRPr="00FC02DB" w:rsidRDefault="006B71DC" w:rsidP="002C36B2">
            <w:pPr>
              <w:pStyle w:val="TableParagraph"/>
              <w:spacing w:line="235" w:lineRule="auto"/>
              <w:ind w:left="0"/>
              <w:rPr>
                <w:color w:val="000000" w:themeColor="text1"/>
                <w:sz w:val="24"/>
                <w:szCs w:val="24"/>
              </w:rPr>
            </w:pPr>
            <w:r w:rsidRPr="00FC02DB">
              <w:rPr>
                <w:color w:val="000000" w:themeColor="text1"/>
                <w:sz w:val="24"/>
                <w:szCs w:val="24"/>
              </w:rPr>
              <w:t>в базовых величинах</w:t>
            </w:r>
          </w:p>
          <w:p w:rsidR="006B71DC" w:rsidRPr="00FC02DB" w:rsidRDefault="006B71DC" w:rsidP="002C36B2">
            <w:pPr>
              <w:pStyle w:val="TableParagraph"/>
              <w:spacing w:line="235" w:lineRule="auto"/>
              <w:ind w:left="0"/>
              <w:rPr>
                <w:color w:val="000000" w:themeColor="text1"/>
                <w:sz w:val="24"/>
                <w:szCs w:val="24"/>
              </w:rPr>
            </w:pPr>
            <w:r w:rsidRPr="00FC02DB">
              <w:rPr>
                <w:color w:val="000000" w:themeColor="text1"/>
                <w:sz w:val="24"/>
                <w:szCs w:val="24"/>
              </w:rPr>
              <w:t>(если не указано иное)</w:t>
            </w:r>
          </w:p>
        </w:tc>
      </w:tr>
      <w:tr w:rsidR="006B71DC" w:rsidRPr="00FC02DB" w:rsidTr="008B1C7A">
        <w:trPr>
          <w:trHeight w:val="240"/>
        </w:trPr>
        <w:tc>
          <w:tcPr>
            <w:tcW w:w="3488" w:type="pct"/>
            <w:tcMar>
              <w:top w:w="0" w:type="dxa"/>
              <w:left w:w="6" w:type="dxa"/>
              <w:bottom w:w="0" w:type="dxa"/>
              <w:right w:w="6" w:type="dxa"/>
            </w:tcMar>
            <w:vAlign w:val="center"/>
          </w:tcPr>
          <w:p w:rsidR="006B71DC" w:rsidRPr="00FC02DB" w:rsidRDefault="006B71DC" w:rsidP="008B1C7A">
            <w:pPr>
              <w:pStyle w:val="TableParagraph"/>
              <w:spacing w:line="235" w:lineRule="auto"/>
              <w:ind w:left="142"/>
              <w:jc w:val="left"/>
              <w:rPr>
                <w:color w:val="000000" w:themeColor="text1"/>
                <w:sz w:val="24"/>
                <w:szCs w:val="24"/>
              </w:rPr>
            </w:pPr>
            <w:r w:rsidRPr="00FC02DB">
              <w:rPr>
                <w:color w:val="000000" w:themeColor="text1"/>
                <w:sz w:val="24"/>
                <w:szCs w:val="24"/>
              </w:rPr>
              <w:t xml:space="preserve">1. подача и проведение экспертизы заявки на выдачу патента </w:t>
            </w:r>
            <w:proofErr w:type="gramStart"/>
            <w:r w:rsidRPr="00FC02DB">
              <w:rPr>
                <w:color w:val="000000" w:themeColor="text1"/>
                <w:sz w:val="24"/>
                <w:szCs w:val="24"/>
              </w:rPr>
              <w:t>на</w:t>
            </w:r>
            <w:proofErr w:type="gramEnd"/>
            <w:r w:rsidRPr="00FC02DB">
              <w:rPr>
                <w:color w:val="000000" w:themeColor="text1"/>
                <w:sz w:val="24"/>
                <w:szCs w:val="24"/>
              </w:rPr>
              <w:t>:</w:t>
            </w:r>
          </w:p>
        </w:tc>
        <w:tc>
          <w:tcPr>
            <w:tcW w:w="1512" w:type="pct"/>
            <w:tcMar>
              <w:top w:w="0" w:type="dxa"/>
              <w:left w:w="6" w:type="dxa"/>
              <w:bottom w:w="0" w:type="dxa"/>
              <w:right w:w="6" w:type="dxa"/>
            </w:tcMar>
          </w:tcPr>
          <w:p w:rsidR="006B71DC" w:rsidRPr="00FC02DB" w:rsidRDefault="006B71DC" w:rsidP="002C36B2">
            <w:pPr>
              <w:pStyle w:val="TableParagraph"/>
              <w:spacing w:line="235" w:lineRule="auto"/>
              <w:ind w:left="142"/>
              <w:rPr>
                <w:color w:val="000000" w:themeColor="text1"/>
                <w:sz w:val="24"/>
                <w:szCs w:val="24"/>
              </w:rPr>
            </w:pPr>
          </w:p>
        </w:tc>
      </w:tr>
      <w:tr w:rsidR="006B71DC" w:rsidRPr="00FC02DB" w:rsidTr="008B1C7A">
        <w:trPr>
          <w:trHeight w:val="240"/>
        </w:trPr>
        <w:tc>
          <w:tcPr>
            <w:tcW w:w="3488" w:type="pct"/>
            <w:tcMar>
              <w:top w:w="0" w:type="dxa"/>
              <w:left w:w="6" w:type="dxa"/>
              <w:bottom w:w="0" w:type="dxa"/>
              <w:right w:w="6" w:type="dxa"/>
            </w:tcMar>
            <w:vAlign w:val="center"/>
          </w:tcPr>
          <w:p w:rsidR="006B71DC" w:rsidRPr="00FC02DB" w:rsidRDefault="006B71DC" w:rsidP="008B1C7A">
            <w:pPr>
              <w:pStyle w:val="TableParagraph"/>
              <w:spacing w:line="235" w:lineRule="auto"/>
              <w:ind w:left="142"/>
              <w:jc w:val="left"/>
              <w:rPr>
                <w:color w:val="000000" w:themeColor="text1"/>
                <w:sz w:val="24"/>
                <w:szCs w:val="24"/>
              </w:rPr>
            </w:pPr>
            <w:r w:rsidRPr="00FC02DB">
              <w:rPr>
                <w:color w:val="000000" w:themeColor="text1"/>
                <w:sz w:val="24"/>
                <w:szCs w:val="24"/>
              </w:rPr>
              <w:t>– одну полезную модель, содержащую до десяти (включительно) зависимых пунктов формулы</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7</w:t>
            </w:r>
          </w:p>
        </w:tc>
      </w:tr>
      <w:tr w:rsidR="006B71DC" w:rsidRPr="00FC02DB" w:rsidTr="008B1C7A">
        <w:trPr>
          <w:trHeight w:val="240"/>
        </w:trPr>
        <w:tc>
          <w:tcPr>
            <w:tcW w:w="3488" w:type="pct"/>
            <w:tcMar>
              <w:top w:w="0" w:type="dxa"/>
              <w:left w:w="6" w:type="dxa"/>
              <w:bottom w:w="0" w:type="dxa"/>
              <w:right w:w="6" w:type="dxa"/>
            </w:tcMar>
            <w:vAlign w:val="center"/>
          </w:tcPr>
          <w:p w:rsidR="006B71DC" w:rsidRPr="00FC02DB" w:rsidRDefault="006B71DC" w:rsidP="008B1C7A">
            <w:pPr>
              <w:pStyle w:val="TableParagraph"/>
              <w:spacing w:line="235" w:lineRule="auto"/>
              <w:ind w:left="142"/>
              <w:jc w:val="left"/>
              <w:rPr>
                <w:color w:val="000000" w:themeColor="text1"/>
                <w:sz w:val="24"/>
                <w:szCs w:val="24"/>
              </w:rPr>
            </w:pPr>
            <w:r w:rsidRPr="00FC02DB">
              <w:rPr>
                <w:color w:val="000000" w:themeColor="text1"/>
                <w:sz w:val="24"/>
                <w:szCs w:val="24"/>
              </w:rPr>
              <w:t>– одну полезную модель, содержащую более десяти зависимых пунктов формулы</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 xml:space="preserve">7 и дополнительно 1,5 </w:t>
            </w:r>
            <w:r w:rsidRPr="00FC02DB">
              <w:rPr>
                <w:color w:val="000000" w:themeColor="text1"/>
                <w:sz w:val="24"/>
                <w:szCs w:val="24"/>
              </w:rPr>
              <w:br/>
              <w:t xml:space="preserve">за каждый зависимый </w:t>
            </w:r>
            <w:r w:rsidRPr="00FC02DB">
              <w:rPr>
                <w:color w:val="000000" w:themeColor="text1"/>
                <w:sz w:val="24"/>
                <w:szCs w:val="24"/>
              </w:rPr>
              <w:br/>
              <w:t>пункт формулы</w:t>
            </w:r>
            <w:r w:rsidRPr="00FC02DB">
              <w:rPr>
                <w:color w:val="000000" w:themeColor="text1"/>
                <w:sz w:val="24"/>
                <w:szCs w:val="24"/>
              </w:rPr>
              <w:br/>
              <w:t>свыше десяти</w:t>
            </w:r>
          </w:p>
        </w:tc>
      </w:tr>
      <w:tr w:rsidR="006B71DC" w:rsidRPr="00FC02DB" w:rsidTr="008B1C7A">
        <w:trPr>
          <w:trHeight w:val="240"/>
        </w:trPr>
        <w:tc>
          <w:tcPr>
            <w:tcW w:w="3488" w:type="pct"/>
            <w:tcMar>
              <w:top w:w="0" w:type="dxa"/>
              <w:left w:w="6" w:type="dxa"/>
              <w:bottom w:w="0" w:type="dxa"/>
              <w:right w:w="6" w:type="dxa"/>
            </w:tcMar>
            <w:vAlign w:val="center"/>
          </w:tcPr>
          <w:p w:rsidR="006B71DC" w:rsidRPr="00FC02DB" w:rsidRDefault="006B71DC" w:rsidP="008B1C7A">
            <w:pPr>
              <w:pStyle w:val="TableParagraph"/>
              <w:spacing w:line="235" w:lineRule="auto"/>
              <w:ind w:left="142"/>
              <w:jc w:val="left"/>
              <w:rPr>
                <w:color w:val="000000" w:themeColor="text1"/>
                <w:sz w:val="24"/>
                <w:szCs w:val="24"/>
              </w:rPr>
            </w:pPr>
            <w:r w:rsidRPr="00FC02DB">
              <w:rPr>
                <w:color w:val="000000" w:themeColor="text1"/>
                <w:sz w:val="24"/>
                <w:szCs w:val="24"/>
              </w:rPr>
              <w:t>– группу полезных моделей</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 xml:space="preserve">7 и дополнительно 3,5 </w:t>
            </w:r>
            <w:r w:rsidRPr="00FC02DB">
              <w:rPr>
                <w:color w:val="000000" w:themeColor="text1"/>
                <w:sz w:val="24"/>
                <w:szCs w:val="24"/>
              </w:rPr>
              <w:br/>
              <w:t xml:space="preserve">за каждую полезную </w:t>
            </w:r>
            <w:r w:rsidRPr="00FC02DB">
              <w:rPr>
                <w:color w:val="000000" w:themeColor="text1"/>
                <w:sz w:val="24"/>
                <w:szCs w:val="24"/>
              </w:rPr>
              <w:br/>
              <w:t>модель свыше одной</w:t>
            </w:r>
          </w:p>
        </w:tc>
      </w:tr>
      <w:tr w:rsidR="006B71DC" w:rsidRPr="00FC02DB" w:rsidTr="008B1C7A">
        <w:trPr>
          <w:trHeight w:val="240"/>
        </w:trPr>
        <w:tc>
          <w:tcPr>
            <w:tcW w:w="3488" w:type="pct"/>
            <w:tcMar>
              <w:top w:w="0" w:type="dxa"/>
              <w:left w:w="6" w:type="dxa"/>
              <w:bottom w:w="0" w:type="dxa"/>
              <w:right w:w="6" w:type="dxa"/>
            </w:tcMar>
            <w:vAlign w:val="center"/>
          </w:tcPr>
          <w:p w:rsidR="006B71DC" w:rsidRPr="00FC02DB" w:rsidRDefault="006B71DC" w:rsidP="008B1C7A">
            <w:pPr>
              <w:pStyle w:val="TableParagraph"/>
              <w:spacing w:line="235" w:lineRule="auto"/>
              <w:ind w:left="142"/>
              <w:jc w:val="left"/>
              <w:rPr>
                <w:color w:val="000000" w:themeColor="text1"/>
                <w:sz w:val="24"/>
                <w:szCs w:val="24"/>
              </w:rPr>
            </w:pPr>
            <w:r w:rsidRPr="00FC02DB">
              <w:rPr>
                <w:color w:val="000000" w:themeColor="text1"/>
                <w:sz w:val="24"/>
                <w:szCs w:val="24"/>
              </w:rPr>
              <w:t>2. продление срока подачи заявки на выдачу патента на полезную модель с испрашиванием конвенционного приоритета по ходатайству заявителя</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3</w:t>
            </w:r>
          </w:p>
        </w:tc>
      </w:tr>
      <w:tr w:rsidR="006B71DC" w:rsidRPr="00FC02DB" w:rsidTr="008B1C7A">
        <w:trPr>
          <w:trHeight w:val="240"/>
        </w:trPr>
        <w:tc>
          <w:tcPr>
            <w:tcW w:w="3488" w:type="pct"/>
            <w:tcMar>
              <w:top w:w="0" w:type="dxa"/>
              <w:left w:w="6" w:type="dxa"/>
              <w:bottom w:w="0" w:type="dxa"/>
              <w:right w:w="6" w:type="dxa"/>
            </w:tcMar>
            <w:vAlign w:val="center"/>
          </w:tcPr>
          <w:p w:rsidR="006B71DC" w:rsidRPr="00FC02DB" w:rsidRDefault="006B71DC" w:rsidP="008B1C7A">
            <w:pPr>
              <w:pStyle w:val="TableParagraph"/>
              <w:spacing w:line="235" w:lineRule="auto"/>
              <w:ind w:left="142"/>
              <w:jc w:val="left"/>
              <w:rPr>
                <w:color w:val="000000" w:themeColor="text1"/>
                <w:sz w:val="24"/>
                <w:szCs w:val="24"/>
              </w:rPr>
            </w:pPr>
            <w:r w:rsidRPr="00FC02DB">
              <w:rPr>
                <w:color w:val="000000" w:themeColor="text1"/>
                <w:sz w:val="24"/>
                <w:szCs w:val="24"/>
              </w:rPr>
              <w:t>3. рассмотрение изменений в материалы заявки на выдачу патента на полезную модель, вносимых по инициативе заявителя</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1,5</w:t>
            </w:r>
          </w:p>
        </w:tc>
      </w:tr>
      <w:tr w:rsidR="006B71DC" w:rsidRPr="00FC02DB" w:rsidTr="008B1C7A">
        <w:trPr>
          <w:trHeight w:val="240"/>
        </w:trPr>
        <w:tc>
          <w:tcPr>
            <w:tcW w:w="3488" w:type="pct"/>
            <w:tcMar>
              <w:top w:w="0" w:type="dxa"/>
              <w:left w:w="6" w:type="dxa"/>
              <w:bottom w:w="0" w:type="dxa"/>
              <w:right w:w="6" w:type="dxa"/>
            </w:tcMar>
            <w:vAlign w:val="center"/>
          </w:tcPr>
          <w:p w:rsidR="006B71DC" w:rsidRPr="00FC02DB" w:rsidRDefault="006B71DC" w:rsidP="008B1C7A">
            <w:pPr>
              <w:pStyle w:val="TableParagraph"/>
              <w:spacing w:line="235" w:lineRule="auto"/>
              <w:ind w:left="142"/>
              <w:jc w:val="left"/>
              <w:rPr>
                <w:color w:val="000000" w:themeColor="text1"/>
                <w:sz w:val="24"/>
                <w:szCs w:val="24"/>
              </w:rPr>
            </w:pPr>
            <w:r w:rsidRPr="00FC02DB">
              <w:rPr>
                <w:color w:val="000000" w:themeColor="text1"/>
                <w:sz w:val="24"/>
                <w:szCs w:val="24"/>
              </w:rPr>
              <w:t>4. преобразование заявки на выдачу патента на полезную модель в заявку на выдачу патента на изобретение</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3,5</w:t>
            </w:r>
          </w:p>
        </w:tc>
      </w:tr>
      <w:tr w:rsidR="006B71DC" w:rsidRPr="00FC02DB" w:rsidTr="008B1C7A">
        <w:trPr>
          <w:trHeight w:val="240"/>
        </w:trPr>
        <w:tc>
          <w:tcPr>
            <w:tcW w:w="3488" w:type="pct"/>
            <w:tcMar>
              <w:top w:w="0" w:type="dxa"/>
              <w:left w:w="6" w:type="dxa"/>
              <w:bottom w:w="0" w:type="dxa"/>
              <w:right w:w="6" w:type="dxa"/>
            </w:tcMar>
            <w:vAlign w:val="center"/>
          </w:tcPr>
          <w:p w:rsidR="006B71DC" w:rsidRPr="00FC02DB" w:rsidRDefault="006B71DC" w:rsidP="008B1C7A">
            <w:pPr>
              <w:pStyle w:val="TableParagraph"/>
              <w:spacing w:line="235" w:lineRule="auto"/>
              <w:ind w:left="142"/>
              <w:jc w:val="left"/>
              <w:rPr>
                <w:color w:val="000000" w:themeColor="text1"/>
                <w:sz w:val="24"/>
                <w:szCs w:val="24"/>
              </w:rPr>
            </w:pPr>
            <w:r w:rsidRPr="00FC02DB">
              <w:rPr>
                <w:color w:val="000000" w:themeColor="text1"/>
                <w:sz w:val="24"/>
                <w:szCs w:val="24"/>
              </w:rPr>
              <w:t>5. продление срока ответа на запрос экспертизы по заявке на выдачу патента на полезную модель за каждый испрашиваемый месяц продления:</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p>
        </w:tc>
      </w:tr>
      <w:tr w:rsidR="006B71DC" w:rsidRPr="00FC02DB" w:rsidTr="008B1C7A">
        <w:trPr>
          <w:trHeight w:val="240"/>
        </w:trPr>
        <w:tc>
          <w:tcPr>
            <w:tcW w:w="3488" w:type="pct"/>
            <w:tcMar>
              <w:top w:w="0" w:type="dxa"/>
              <w:left w:w="6" w:type="dxa"/>
              <w:bottom w:w="0" w:type="dxa"/>
              <w:right w:w="6" w:type="dxa"/>
            </w:tcMar>
            <w:vAlign w:val="center"/>
          </w:tcPr>
          <w:p w:rsidR="006B71DC" w:rsidRPr="00FC02DB" w:rsidRDefault="001F2BDD" w:rsidP="008B1C7A">
            <w:pPr>
              <w:pStyle w:val="TableParagraph"/>
              <w:spacing w:line="235" w:lineRule="auto"/>
              <w:ind w:left="142"/>
              <w:jc w:val="left"/>
              <w:rPr>
                <w:color w:val="000000" w:themeColor="text1"/>
                <w:sz w:val="24"/>
                <w:szCs w:val="24"/>
              </w:rPr>
            </w:pPr>
            <w:r w:rsidRPr="00FC02DB">
              <w:rPr>
                <w:color w:val="000000" w:themeColor="text1"/>
                <w:sz w:val="24"/>
                <w:szCs w:val="24"/>
              </w:rPr>
              <w:t>– </w:t>
            </w:r>
            <w:r w:rsidR="006B71DC" w:rsidRPr="00FC02DB">
              <w:rPr>
                <w:color w:val="000000" w:themeColor="text1"/>
                <w:sz w:val="24"/>
                <w:szCs w:val="24"/>
              </w:rPr>
              <w:t xml:space="preserve">до </w:t>
            </w:r>
            <w:r w:rsidRPr="00FC02DB">
              <w:rPr>
                <w:color w:val="000000" w:themeColor="text1"/>
                <w:sz w:val="24"/>
                <w:szCs w:val="24"/>
              </w:rPr>
              <w:t>3</w:t>
            </w:r>
            <w:r w:rsidR="006B71DC" w:rsidRPr="00FC02DB">
              <w:rPr>
                <w:color w:val="000000" w:themeColor="text1"/>
                <w:sz w:val="24"/>
                <w:szCs w:val="24"/>
              </w:rPr>
              <w:t xml:space="preserve"> месяцев включительно </w:t>
            </w:r>
            <w:proofErr w:type="gramStart"/>
            <w:r w:rsidR="006B71DC" w:rsidRPr="00FC02DB">
              <w:rPr>
                <w:color w:val="000000" w:themeColor="text1"/>
                <w:sz w:val="24"/>
                <w:szCs w:val="24"/>
              </w:rPr>
              <w:t>с даты истечения</w:t>
            </w:r>
            <w:proofErr w:type="gramEnd"/>
            <w:r w:rsidR="006B71DC" w:rsidRPr="00FC02DB">
              <w:rPr>
                <w:color w:val="000000" w:themeColor="text1"/>
                <w:sz w:val="24"/>
                <w:szCs w:val="24"/>
              </w:rPr>
              <w:t xml:space="preserve"> срока</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1</w:t>
            </w:r>
          </w:p>
        </w:tc>
      </w:tr>
      <w:tr w:rsidR="006B71DC" w:rsidRPr="00FC02DB" w:rsidTr="008B1C7A">
        <w:trPr>
          <w:trHeight w:val="240"/>
        </w:trPr>
        <w:tc>
          <w:tcPr>
            <w:tcW w:w="3488" w:type="pct"/>
            <w:tcMar>
              <w:top w:w="0" w:type="dxa"/>
              <w:left w:w="6" w:type="dxa"/>
              <w:bottom w:w="0" w:type="dxa"/>
              <w:right w:w="6" w:type="dxa"/>
            </w:tcMar>
            <w:vAlign w:val="center"/>
          </w:tcPr>
          <w:p w:rsidR="006B71DC" w:rsidRPr="00FC02DB" w:rsidRDefault="001F2BDD" w:rsidP="008B1C7A">
            <w:pPr>
              <w:pStyle w:val="TableParagraph"/>
              <w:spacing w:line="235" w:lineRule="auto"/>
              <w:ind w:left="142"/>
              <w:jc w:val="left"/>
              <w:rPr>
                <w:color w:val="000000" w:themeColor="text1"/>
                <w:sz w:val="24"/>
                <w:szCs w:val="24"/>
              </w:rPr>
            </w:pPr>
            <w:r w:rsidRPr="00FC02DB">
              <w:rPr>
                <w:color w:val="000000" w:themeColor="text1"/>
                <w:sz w:val="24"/>
                <w:szCs w:val="24"/>
              </w:rPr>
              <w:t>– </w:t>
            </w:r>
            <w:r w:rsidR="006B71DC" w:rsidRPr="00FC02DB">
              <w:rPr>
                <w:color w:val="000000" w:themeColor="text1"/>
                <w:sz w:val="24"/>
                <w:szCs w:val="24"/>
              </w:rPr>
              <w:t xml:space="preserve">от </w:t>
            </w:r>
            <w:r w:rsidRPr="00FC02DB">
              <w:rPr>
                <w:color w:val="000000" w:themeColor="text1"/>
                <w:sz w:val="24"/>
                <w:szCs w:val="24"/>
              </w:rPr>
              <w:t>3</w:t>
            </w:r>
            <w:r w:rsidR="006B71DC" w:rsidRPr="00FC02DB">
              <w:rPr>
                <w:color w:val="000000" w:themeColor="text1"/>
                <w:sz w:val="24"/>
                <w:szCs w:val="24"/>
              </w:rPr>
              <w:t xml:space="preserve"> до </w:t>
            </w:r>
            <w:r w:rsidRPr="00FC02DB">
              <w:rPr>
                <w:color w:val="000000" w:themeColor="text1"/>
                <w:sz w:val="24"/>
                <w:szCs w:val="24"/>
              </w:rPr>
              <w:t>6</w:t>
            </w:r>
            <w:r w:rsidR="006B71DC" w:rsidRPr="00FC02DB">
              <w:rPr>
                <w:color w:val="000000" w:themeColor="text1"/>
                <w:sz w:val="24"/>
                <w:szCs w:val="24"/>
              </w:rPr>
              <w:t xml:space="preserve"> месяцев включительно </w:t>
            </w:r>
            <w:proofErr w:type="gramStart"/>
            <w:r w:rsidR="006B71DC" w:rsidRPr="00FC02DB">
              <w:rPr>
                <w:color w:val="000000" w:themeColor="text1"/>
                <w:sz w:val="24"/>
                <w:szCs w:val="24"/>
              </w:rPr>
              <w:t>с даты истечения</w:t>
            </w:r>
            <w:proofErr w:type="gramEnd"/>
            <w:r w:rsidR="006B71DC" w:rsidRPr="00FC02DB">
              <w:rPr>
                <w:color w:val="000000" w:themeColor="text1"/>
                <w:sz w:val="24"/>
                <w:szCs w:val="24"/>
              </w:rPr>
              <w:t xml:space="preserve"> срока</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2</w:t>
            </w:r>
          </w:p>
        </w:tc>
      </w:tr>
      <w:tr w:rsidR="006B71DC" w:rsidRPr="00FC02DB" w:rsidTr="008B1C7A">
        <w:trPr>
          <w:trHeight w:val="240"/>
        </w:trPr>
        <w:tc>
          <w:tcPr>
            <w:tcW w:w="3488" w:type="pct"/>
            <w:tcMar>
              <w:top w:w="0" w:type="dxa"/>
              <w:left w:w="6" w:type="dxa"/>
              <w:bottom w:w="0" w:type="dxa"/>
              <w:right w:w="6" w:type="dxa"/>
            </w:tcMar>
            <w:vAlign w:val="center"/>
          </w:tcPr>
          <w:p w:rsidR="006B71DC" w:rsidRPr="00FC02DB" w:rsidRDefault="001F2BDD" w:rsidP="008B1C7A">
            <w:pPr>
              <w:pStyle w:val="TableParagraph"/>
              <w:spacing w:line="235" w:lineRule="auto"/>
              <w:ind w:left="142"/>
              <w:jc w:val="left"/>
              <w:rPr>
                <w:color w:val="000000" w:themeColor="text1"/>
                <w:sz w:val="24"/>
                <w:szCs w:val="24"/>
              </w:rPr>
            </w:pPr>
            <w:r w:rsidRPr="00FC02DB">
              <w:rPr>
                <w:color w:val="000000" w:themeColor="text1"/>
                <w:sz w:val="24"/>
                <w:szCs w:val="24"/>
              </w:rPr>
              <w:t>– </w:t>
            </w:r>
            <w:r w:rsidR="006B71DC" w:rsidRPr="00FC02DB">
              <w:rPr>
                <w:color w:val="000000" w:themeColor="text1"/>
                <w:sz w:val="24"/>
                <w:szCs w:val="24"/>
              </w:rPr>
              <w:t xml:space="preserve">свыше </w:t>
            </w:r>
            <w:r w:rsidRPr="00FC02DB">
              <w:rPr>
                <w:color w:val="000000" w:themeColor="text1"/>
                <w:sz w:val="24"/>
                <w:szCs w:val="24"/>
              </w:rPr>
              <w:t>6</w:t>
            </w:r>
            <w:r w:rsidR="006B71DC" w:rsidRPr="00FC02DB">
              <w:rPr>
                <w:color w:val="000000" w:themeColor="text1"/>
                <w:sz w:val="24"/>
                <w:szCs w:val="24"/>
              </w:rPr>
              <w:t xml:space="preserve"> месяцев </w:t>
            </w:r>
            <w:proofErr w:type="gramStart"/>
            <w:r w:rsidR="006B71DC" w:rsidRPr="00FC02DB">
              <w:rPr>
                <w:color w:val="000000" w:themeColor="text1"/>
                <w:sz w:val="24"/>
                <w:szCs w:val="24"/>
              </w:rPr>
              <w:t>с даты истечения</w:t>
            </w:r>
            <w:proofErr w:type="gramEnd"/>
            <w:r w:rsidR="006B71DC" w:rsidRPr="00FC02DB">
              <w:rPr>
                <w:color w:val="000000" w:themeColor="text1"/>
                <w:sz w:val="24"/>
                <w:szCs w:val="24"/>
              </w:rPr>
              <w:t xml:space="preserve"> срока</w:t>
            </w:r>
            <w:r w:rsidR="003810AE" w:rsidRPr="00FC02DB">
              <w:rPr>
                <w:color w:val="000000" w:themeColor="text1"/>
                <w:sz w:val="24"/>
                <w:szCs w:val="24"/>
              </w:rPr>
              <w:t>, но не более 12 месяцев</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3,5</w:t>
            </w:r>
          </w:p>
        </w:tc>
      </w:tr>
      <w:tr w:rsidR="006B71DC" w:rsidRPr="00FC02DB" w:rsidTr="008B1C7A">
        <w:trPr>
          <w:trHeight w:val="240"/>
        </w:trPr>
        <w:tc>
          <w:tcPr>
            <w:tcW w:w="3488" w:type="pct"/>
            <w:tcMar>
              <w:top w:w="0" w:type="dxa"/>
              <w:left w:w="6" w:type="dxa"/>
              <w:bottom w:w="0" w:type="dxa"/>
              <w:right w:w="6" w:type="dxa"/>
            </w:tcMar>
            <w:vAlign w:val="center"/>
          </w:tcPr>
          <w:p w:rsidR="006B71DC" w:rsidRPr="00FC02DB" w:rsidRDefault="006B71DC" w:rsidP="008B1C7A">
            <w:pPr>
              <w:pStyle w:val="TableParagraph"/>
              <w:spacing w:line="235" w:lineRule="auto"/>
              <w:ind w:left="142"/>
              <w:jc w:val="left"/>
              <w:rPr>
                <w:color w:val="000000" w:themeColor="text1"/>
                <w:sz w:val="24"/>
                <w:szCs w:val="24"/>
              </w:rPr>
            </w:pPr>
            <w:r w:rsidRPr="00FC02DB">
              <w:rPr>
                <w:color w:val="000000" w:themeColor="text1"/>
                <w:sz w:val="24"/>
                <w:szCs w:val="24"/>
              </w:rPr>
              <w:t>6. регистрация полезной модели в Государственном реестре полезных моделей Республики Беларусь и выдача патента на полезную модель</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7</w:t>
            </w:r>
          </w:p>
        </w:tc>
      </w:tr>
      <w:tr w:rsidR="006B71DC" w:rsidRPr="00FC02DB" w:rsidTr="008B1C7A">
        <w:trPr>
          <w:trHeight w:val="240"/>
        </w:trPr>
        <w:tc>
          <w:tcPr>
            <w:tcW w:w="3488" w:type="pct"/>
            <w:tcMar>
              <w:top w:w="0" w:type="dxa"/>
              <w:left w:w="6" w:type="dxa"/>
              <w:bottom w:w="0" w:type="dxa"/>
              <w:right w:w="6" w:type="dxa"/>
            </w:tcMar>
            <w:vAlign w:val="center"/>
          </w:tcPr>
          <w:p w:rsidR="006B71DC" w:rsidRPr="00FC02DB" w:rsidRDefault="006B71DC" w:rsidP="008B1C7A">
            <w:pPr>
              <w:pStyle w:val="TableParagraph"/>
              <w:spacing w:line="235" w:lineRule="auto"/>
              <w:ind w:left="142"/>
              <w:jc w:val="left"/>
              <w:rPr>
                <w:color w:val="000000" w:themeColor="text1"/>
                <w:sz w:val="24"/>
                <w:szCs w:val="24"/>
              </w:rPr>
            </w:pPr>
            <w:r w:rsidRPr="00FC02DB">
              <w:rPr>
                <w:color w:val="000000" w:themeColor="text1"/>
                <w:sz w:val="24"/>
                <w:szCs w:val="24"/>
              </w:rPr>
              <w:t>7. поддержание в силе патента на полезную модель по годам:</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p>
        </w:tc>
      </w:tr>
      <w:tr w:rsidR="006B71DC" w:rsidRPr="00FC02DB" w:rsidTr="00A83673">
        <w:trPr>
          <w:trHeight w:val="240"/>
        </w:trPr>
        <w:tc>
          <w:tcPr>
            <w:tcW w:w="3488" w:type="pct"/>
            <w:tcMar>
              <w:top w:w="0" w:type="dxa"/>
              <w:left w:w="6" w:type="dxa"/>
              <w:bottom w:w="0" w:type="dxa"/>
              <w:right w:w="6" w:type="dxa"/>
            </w:tcMar>
            <w:vAlign w:val="center"/>
          </w:tcPr>
          <w:p w:rsidR="006B71DC" w:rsidRPr="00FC02DB" w:rsidRDefault="00A83673" w:rsidP="002C36B2">
            <w:pPr>
              <w:pStyle w:val="TableParagraph"/>
              <w:spacing w:line="235" w:lineRule="auto"/>
              <w:ind w:left="142"/>
              <w:rPr>
                <w:color w:val="000000" w:themeColor="text1"/>
                <w:sz w:val="24"/>
                <w:szCs w:val="24"/>
              </w:rPr>
            </w:pPr>
            <w:r w:rsidRPr="00FC02DB">
              <w:rPr>
                <w:color w:val="000000" w:themeColor="text1"/>
                <w:sz w:val="24"/>
                <w:szCs w:val="24"/>
              </w:rPr>
              <w:t>1, 2, 3</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3</w:t>
            </w:r>
          </w:p>
        </w:tc>
      </w:tr>
      <w:tr w:rsidR="006B71DC" w:rsidRPr="00FC02DB" w:rsidTr="00A83673">
        <w:trPr>
          <w:trHeight w:val="240"/>
        </w:trPr>
        <w:tc>
          <w:tcPr>
            <w:tcW w:w="3488" w:type="pct"/>
            <w:tcMar>
              <w:top w:w="0" w:type="dxa"/>
              <w:left w:w="6" w:type="dxa"/>
              <w:bottom w:w="0" w:type="dxa"/>
              <w:right w:w="6" w:type="dxa"/>
            </w:tcMar>
            <w:vAlign w:val="center"/>
          </w:tcPr>
          <w:p w:rsidR="006B71DC" w:rsidRPr="00FC02DB" w:rsidRDefault="00A83673" w:rsidP="002C36B2">
            <w:pPr>
              <w:pStyle w:val="TableParagraph"/>
              <w:spacing w:line="235" w:lineRule="auto"/>
              <w:ind w:left="142"/>
              <w:rPr>
                <w:color w:val="000000" w:themeColor="text1"/>
                <w:sz w:val="24"/>
                <w:szCs w:val="24"/>
              </w:rPr>
            </w:pPr>
            <w:r w:rsidRPr="00FC02DB">
              <w:rPr>
                <w:color w:val="000000" w:themeColor="text1"/>
                <w:sz w:val="24"/>
                <w:szCs w:val="24"/>
              </w:rPr>
              <w:t>4, 5, 6</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4</w:t>
            </w:r>
          </w:p>
        </w:tc>
      </w:tr>
      <w:tr w:rsidR="006B71DC" w:rsidRPr="00FC02DB" w:rsidTr="00A83673">
        <w:trPr>
          <w:trHeight w:val="240"/>
        </w:trPr>
        <w:tc>
          <w:tcPr>
            <w:tcW w:w="3488" w:type="pct"/>
            <w:tcMar>
              <w:top w:w="0" w:type="dxa"/>
              <w:left w:w="6" w:type="dxa"/>
              <w:bottom w:w="0" w:type="dxa"/>
              <w:right w:w="6" w:type="dxa"/>
            </w:tcMar>
            <w:vAlign w:val="center"/>
          </w:tcPr>
          <w:p w:rsidR="006B71DC" w:rsidRPr="00FC02DB" w:rsidRDefault="00A83673" w:rsidP="002C36B2">
            <w:pPr>
              <w:pStyle w:val="TableParagraph"/>
              <w:spacing w:line="235" w:lineRule="auto"/>
              <w:ind w:left="142"/>
              <w:rPr>
                <w:color w:val="000000" w:themeColor="text1"/>
                <w:sz w:val="24"/>
                <w:szCs w:val="24"/>
              </w:rPr>
            </w:pPr>
            <w:r w:rsidRPr="00FC02DB">
              <w:rPr>
                <w:color w:val="000000" w:themeColor="text1"/>
                <w:sz w:val="24"/>
                <w:szCs w:val="24"/>
              </w:rPr>
              <w:t>7, 8, 9, 10</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7</w:t>
            </w:r>
          </w:p>
        </w:tc>
      </w:tr>
      <w:tr w:rsidR="006B71DC" w:rsidRPr="00FC02DB" w:rsidTr="008B1C7A">
        <w:trPr>
          <w:trHeight w:val="240"/>
        </w:trPr>
        <w:tc>
          <w:tcPr>
            <w:tcW w:w="3488" w:type="pct"/>
            <w:tcMar>
              <w:top w:w="0" w:type="dxa"/>
              <w:left w:w="6" w:type="dxa"/>
              <w:bottom w:w="0" w:type="dxa"/>
              <w:right w:w="6" w:type="dxa"/>
            </w:tcMar>
            <w:vAlign w:val="center"/>
          </w:tcPr>
          <w:p w:rsidR="006B71DC" w:rsidRPr="00FC02DB" w:rsidRDefault="006B71DC" w:rsidP="008B1C7A">
            <w:pPr>
              <w:pStyle w:val="TableParagraph"/>
              <w:spacing w:line="235" w:lineRule="auto"/>
              <w:ind w:left="142"/>
              <w:jc w:val="left"/>
              <w:rPr>
                <w:color w:val="000000" w:themeColor="text1"/>
                <w:sz w:val="24"/>
                <w:szCs w:val="24"/>
              </w:rPr>
            </w:pPr>
            <w:r w:rsidRPr="00FC02DB">
              <w:rPr>
                <w:color w:val="000000" w:themeColor="text1"/>
                <w:sz w:val="24"/>
                <w:szCs w:val="24"/>
              </w:rPr>
              <w:t>8. несвоевременное вступление на национальную стадию по вине заявителя международной заявки на выдачу патента на полезную модель, поданной в соответствии с Договором о патентной кооперации</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13,5</w:t>
            </w:r>
          </w:p>
        </w:tc>
      </w:tr>
      <w:tr w:rsidR="006B71DC" w:rsidRPr="00FC02DB" w:rsidTr="008B1C7A">
        <w:trPr>
          <w:trHeight w:val="95"/>
        </w:trPr>
        <w:tc>
          <w:tcPr>
            <w:tcW w:w="3488" w:type="pct"/>
            <w:tcMar>
              <w:top w:w="0" w:type="dxa"/>
              <w:left w:w="6" w:type="dxa"/>
              <w:bottom w:w="0" w:type="dxa"/>
              <w:right w:w="6" w:type="dxa"/>
            </w:tcMar>
            <w:vAlign w:val="center"/>
          </w:tcPr>
          <w:p w:rsidR="006B71DC" w:rsidRPr="00FC02DB" w:rsidRDefault="006B71DC" w:rsidP="008B1C7A">
            <w:pPr>
              <w:pStyle w:val="TableParagraph"/>
              <w:spacing w:line="235" w:lineRule="auto"/>
              <w:ind w:left="142"/>
              <w:jc w:val="left"/>
              <w:rPr>
                <w:color w:val="000000" w:themeColor="text1"/>
                <w:sz w:val="24"/>
                <w:szCs w:val="24"/>
              </w:rPr>
            </w:pPr>
            <w:r w:rsidRPr="00FC02DB">
              <w:rPr>
                <w:color w:val="000000" w:themeColor="text1"/>
                <w:sz w:val="24"/>
                <w:szCs w:val="24"/>
              </w:rPr>
              <w:t>9. перевод на национальную стадию международной заявки на выдачу патента на полезную модель, поданной в соответствии с Договором о патентной кооперации</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rPr>
            </w:pPr>
            <w:r w:rsidRPr="00FC02DB">
              <w:rPr>
                <w:color w:val="000000" w:themeColor="text1"/>
              </w:rPr>
              <w:t xml:space="preserve">в размере патентных пошлин за подачу и проведение экспертизы заявки на выдачу патента </w:t>
            </w:r>
            <w:proofErr w:type="gramStart"/>
            <w:r w:rsidRPr="00FC02DB">
              <w:rPr>
                <w:color w:val="000000" w:themeColor="text1"/>
              </w:rPr>
              <w:t>на</w:t>
            </w:r>
            <w:proofErr w:type="gramEnd"/>
          </w:p>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rPr>
              <w:t>полезную модель</w:t>
            </w:r>
          </w:p>
        </w:tc>
      </w:tr>
      <w:tr w:rsidR="006B71DC" w:rsidRPr="00FC02DB" w:rsidTr="008B1C7A">
        <w:trPr>
          <w:trHeight w:val="95"/>
        </w:trPr>
        <w:tc>
          <w:tcPr>
            <w:tcW w:w="3488" w:type="pct"/>
            <w:tcMar>
              <w:top w:w="0" w:type="dxa"/>
              <w:left w:w="6" w:type="dxa"/>
              <w:bottom w:w="0" w:type="dxa"/>
              <w:right w:w="6" w:type="dxa"/>
            </w:tcMar>
            <w:vAlign w:val="center"/>
          </w:tcPr>
          <w:p w:rsidR="006B71DC" w:rsidRPr="00FC02DB" w:rsidRDefault="006B71DC" w:rsidP="008B1C7A">
            <w:pPr>
              <w:pStyle w:val="TableParagraph"/>
              <w:spacing w:line="235" w:lineRule="auto"/>
              <w:ind w:left="142"/>
              <w:jc w:val="left"/>
              <w:rPr>
                <w:color w:val="000000" w:themeColor="text1"/>
                <w:sz w:val="24"/>
                <w:szCs w:val="24"/>
              </w:rPr>
            </w:pPr>
            <w:r w:rsidRPr="00FC02DB">
              <w:rPr>
                <w:color w:val="000000" w:themeColor="text1"/>
                <w:sz w:val="24"/>
                <w:szCs w:val="24"/>
              </w:rPr>
              <w:t>10. продление срока действия патента на полезную модель</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13,5</w:t>
            </w:r>
          </w:p>
        </w:tc>
      </w:tr>
      <w:tr w:rsidR="006B71DC" w:rsidRPr="00FC02DB" w:rsidTr="008B1C7A">
        <w:trPr>
          <w:trHeight w:val="95"/>
        </w:trPr>
        <w:tc>
          <w:tcPr>
            <w:tcW w:w="3488" w:type="pct"/>
            <w:tcMar>
              <w:top w:w="0" w:type="dxa"/>
              <w:left w:w="6" w:type="dxa"/>
              <w:bottom w:w="0" w:type="dxa"/>
              <w:right w:w="6" w:type="dxa"/>
            </w:tcMar>
            <w:vAlign w:val="center"/>
          </w:tcPr>
          <w:p w:rsidR="006B71DC" w:rsidRPr="00FC02DB" w:rsidRDefault="006B71DC" w:rsidP="008B1C7A">
            <w:pPr>
              <w:pStyle w:val="TableParagraph"/>
              <w:spacing w:line="235" w:lineRule="auto"/>
              <w:ind w:left="142"/>
              <w:jc w:val="left"/>
              <w:rPr>
                <w:color w:val="000000" w:themeColor="text1"/>
                <w:sz w:val="24"/>
                <w:szCs w:val="24"/>
              </w:rPr>
            </w:pPr>
            <w:r w:rsidRPr="00FC02DB">
              <w:rPr>
                <w:color w:val="000000" w:themeColor="text1"/>
                <w:sz w:val="24"/>
                <w:szCs w:val="24"/>
              </w:rPr>
              <w:t>11. восстановление действия патента на полезную модель</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13,5</w:t>
            </w:r>
          </w:p>
        </w:tc>
      </w:tr>
      <w:tr w:rsidR="006B71DC" w:rsidRPr="00FC02DB" w:rsidTr="008B1C7A">
        <w:trPr>
          <w:trHeight w:val="95"/>
        </w:trPr>
        <w:tc>
          <w:tcPr>
            <w:tcW w:w="3488" w:type="pct"/>
            <w:tcMar>
              <w:top w:w="0" w:type="dxa"/>
              <w:left w:w="6" w:type="dxa"/>
              <w:bottom w:w="0" w:type="dxa"/>
              <w:right w:w="6" w:type="dxa"/>
            </w:tcMar>
            <w:vAlign w:val="center"/>
          </w:tcPr>
          <w:p w:rsidR="006B71DC" w:rsidRPr="00FC02DB" w:rsidRDefault="006B71DC" w:rsidP="008B1C7A">
            <w:pPr>
              <w:pStyle w:val="TableParagraph"/>
              <w:spacing w:line="235" w:lineRule="auto"/>
              <w:ind w:left="142"/>
              <w:jc w:val="left"/>
              <w:rPr>
                <w:color w:val="000000" w:themeColor="text1"/>
                <w:sz w:val="24"/>
                <w:szCs w:val="24"/>
              </w:rPr>
            </w:pPr>
            <w:r w:rsidRPr="00FC02DB">
              <w:rPr>
                <w:color w:val="000000" w:themeColor="text1"/>
                <w:sz w:val="24"/>
                <w:szCs w:val="24"/>
              </w:rPr>
              <w:t>12. проведение проверки полезной модели на соответствие условиям патентоспособности:</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p>
        </w:tc>
      </w:tr>
      <w:tr w:rsidR="006B71DC" w:rsidRPr="00FC02DB" w:rsidTr="008B1C7A">
        <w:trPr>
          <w:trHeight w:val="95"/>
        </w:trPr>
        <w:tc>
          <w:tcPr>
            <w:tcW w:w="3488" w:type="pct"/>
            <w:tcMar>
              <w:top w:w="0" w:type="dxa"/>
              <w:left w:w="6" w:type="dxa"/>
              <w:bottom w:w="0" w:type="dxa"/>
              <w:right w:w="6" w:type="dxa"/>
            </w:tcMar>
            <w:vAlign w:val="center"/>
          </w:tcPr>
          <w:p w:rsidR="006B71DC" w:rsidRPr="00FC02DB" w:rsidRDefault="00A83673" w:rsidP="008B1C7A">
            <w:pPr>
              <w:pStyle w:val="TableParagraph"/>
              <w:spacing w:line="235" w:lineRule="auto"/>
              <w:ind w:left="142"/>
              <w:jc w:val="left"/>
              <w:rPr>
                <w:color w:val="000000" w:themeColor="text1"/>
                <w:sz w:val="24"/>
                <w:szCs w:val="24"/>
              </w:rPr>
            </w:pPr>
            <w:r w:rsidRPr="00FC02DB">
              <w:rPr>
                <w:color w:val="000000" w:themeColor="text1"/>
                <w:sz w:val="24"/>
                <w:szCs w:val="24"/>
              </w:rPr>
              <w:t>– </w:t>
            </w:r>
            <w:r w:rsidR="006B71DC" w:rsidRPr="00FC02DB">
              <w:rPr>
                <w:color w:val="000000" w:themeColor="text1"/>
                <w:sz w:val="24"/>
                <w:szCs w:val="24"/>
              </w:rPr>
              <w:t>одной полезной модели, содержащей до десяти (включительно) зависимых пунктов формулы</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12</w:t>
            </w:r>
          </w:p>
        </w:tc>
      </w:tr>
      <w:tr w:rsidR="006B71DC" w:rsidRPr="00FC02DB" w:rsidTr="008B1C7A">
        <w:trPr>
          <w:trHeight w:val="95"/>
        </w:trPr>
        <w:tc>
          <w:tcPr>
            <w:tcW w:w="3488" w:type="pct"/>
            <w:tcMar>
              <w:top w:w="0" w:type="dxa"/>
              <w:left w:w="6" w:type="dxa"/>
              <w:bottom w:w="0" w:type="dxa"/>
              <w:right w:w="6" w:type="dxa"/>
            </w:tcMar>
            <w:vAlign w:val="center"/>
          </w:tcPr>
          <w:p w:rsidR="006B71DC" w:rsidRPr="00FC02DB" w:rsidRDefault="00A83673" w:rsidP="008B1C7A">
            <w:pPr>
              <w:pStyle w:val="TableParagraph"/>
              <w:spacing w:line="235" w:lineRule="auto"/>
              <w:ind w:left="142"/>
              <w:jc w:val="left"/>
              <w:rPr>
                <w:color w:val="000000" w:themeColor="text1"/>
                <w:sz w:val="24"/>
                <w:szCs w:val="24"/>
              </w:rPr>
            </w:pPr>
            <w:r w:rsidRPr="00FC02DB">
              <w:rPr>
                <w:color w:val="000000" w:themeColor="text1"/>
                <w:sz w:val="24"/>
                <w:szCs w:val="24"/>
              </w:rPr>
              <w:t>– </w:t>
            </w:r>
            <w:r w:rsidR="006B71DC" w:rsidRPr="00FC02DB">
              <w:rPr>
                <w:color w:val="000000" w:themeColor="text1"/>
                <w:sz w:val="24"/>
                <w:szCs w:val="24"/>
              </w:rPr>
              <w:t>одной полезной модели, содержащей более десяти зависимых пунктов формулы</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 xml:space="preserve">12 и дополнительно 1 </w:t>
            </w:r>
            <w:r w:rsidRPr="00FC02DB">
              <w:rPr>
                <w:color w:val="000000" w:themeColor="text1"/>
                <w:sz w:val="24"/>
                <w:szCs w:val="24"/>
              </w:rPr>
              <w:br/>
              <w:t>за каждый зависимый</w:t>
            </w:r>
          </w:p>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пункт формулы</w:t>
            </w:r>
          </w:p>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свыше десяти</w:t>
            </w:r>
          </w:p>
        </w:tc>
      </w:tr>
      <w:tr w:rsidR="006B71DC" w:rsidRPr="00FC02DB" w:rsidTr="008B1C7A">
        <w:trPr>
          <w:trHeight w:val="95"/>
        </w:trPr>
        <w:tc>
          <w:tcPr>
            <w:tcW w:w="3488" w:type="pct"/>
            <w:tcMar>
              <w:top w:w="0" w:type="dxa"/>
              <w:left w:w="6" w:type="dxa"/>
              <w:bottom w:w="0" w:type="dxa"/>
              <w:right w:w="6" w:type="dxa"/>
            </w:tcMar>
            <w:vAlign w:val="center"/>
          </w:tcPr>
          <w:p w:rsidR="006B71DC" w:rsidRPr="00FC02DB" w:rsidRDefault="00A83673" w:rsidP="008B1C7A">
            <w:pPr>
              <w:pStyle w:val="TableParagraph"/>
              <w:spacing w:line="235" w:lineRule="auto"/>
              <w:ind w:left="142"/>
              <w:jc w:val="left"/>
              <w:rPr>
                <w:color w:val="000000" w:themeColor="text1"/>
                <w:sz w:val="24"/>
                <w:szCs w:val="24"/>
              </w:rPr>
            </w:pPr>
            <w:r w:rsidRPr="00FC02DB">
              <w:rPr>
                <w:color w:val="000000" w:themeColor="text1"/>
                <w:sz w:val="24"/>
                <w:szCs w:val="24"/>
              </w:rPr>
              <w:t>– </w:t>
            </w:r>
            <w:r w:rsidR="006B71DC" w:rsidRPr="00FC02DB">
              <w:rPr>
                <w:color w:val="000000" w:themeColor="text1"/>
                <w:sz w:val="24"/>
                <w:szCs w:val="24"/>
              </w:rPr>
              <w:t>группы полезных моделей</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12 и дополнительно 6</w:t>
            </w:r>
          </w:p>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за каждую полезную</w:t>
            </w:r>
          </w:p>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модель свыше одной</w:t>
            </w:r>
          </w:p>
        </w:tc>
      </w:tr>
      <w:tr w:rsidR="006B71DC" w:rsidRPr="00FC02DB" w:rsidTr="008B1C7A">
        <w:trPr>
          <w:trHeight w:val="95"/>
        </w:trPr>
        <w:tc>
          <w:tcPr>
            <w:tcW w:w="3488" w:type="pct"/>
            <w:tcMar>
              <w:top w:w="0" w:type="dxa"/>
              <w:left w:w="6" w:type="dxa"/>
              <w:bottom w:w="0" w:type="dxa"/>
              <w:right w:w="6" w:type="dxa"/>
            </w:tcMar>
            <w:vAlign w:val="center"/>
          </w:tcPr>
          <w:p w:rsidR="006B71DC" w:rsidRPr="00FC02DB" w:rsidRDefault="00A83673" w:rsidP="008B1C7A">
            <w:pPr>
              <w:pStyle w:val="TableParagraph"/>
              <w:spacing w:line="235" w:lineRule="auto"/>
              <w:ind w:left="142"/>
              <w:jc w:val="left"/>
              <w:rPr>
                <w:color w:val="000000" w:themeColor="text1"/>
                <w:sz w:val="24"/>
                <w:szCs w:val="24"/>
              </w:rPr>
            </w:pPr>
            <w:r w:rsidRPr="00FC02DB">
              <w:rPr>
                <w:color w:val="000000" w:themeColor="text1"/>
                <w:sz w:val="24"/>
                <w:szCs w:val="24"/>
              </w:rPr>
              <w:t>13. </w:t>
            </w:r>
            <w:r w:rsidR="006B71DC" w:rsidRPr="00FC02DB">
              <w:rPr>
                <w:color w:val="000000" w:themeColor="text1"/>
                <w:sz w:val="24"/>
                <w:szCs w:val="24"/>
              </w:rPr>
              <w:t>подача ходатайства о восстановлении пропущенных заявителем сроков, предусмотренных законодательными актами</w:t>
            </w:r>
          </w:p>
        </w:tc>
        <w:tc>
          <w:tcPr>
            <w:tcW w:w="1512" w:type="pct"/>
            <w:tcMar>
              <w:top w:w="0" w:type="dxa"/>
              <w:left w:w="6" w:type="dxa"/>
              <w:bottom w:w="0" w:type="dxa"/>
              <w:right w:w="6" w:type="dxa"/>
            </w:tcMar>
            <w:vAlign w:val="center"/>
          </w:tcPr>
          <w:p w:rsidR="006B71DC" w:rsidRPr="00FC02DB" w:rsidRDefault="006B71DC" w:rsidP="002C36B2">
            <w:pPr>
              <w:pStyle w:val="TableParagraph"/>
              <w:spacing w:line="235" w:lineRule="auto"/>
              <w:ind w:left="142"/>
              <w:rPr>
                <w:color w:val="000000" w:themeColor="text1"/>
                <w:sz w:val="24"/>
                <w:szCs w:val="24"/>
              </w:rPr>
            </w:pPr>
            <w:r w:rsidRPr="00FC02DB">
              <w:rPr>
                <w:color w:val="000000" w:themeColor="text1"/>
                <w:sz w:val="24"/>
                <w:szCs w:val="24"/>
              </w:rPr>
              <w:t>5</w:t>
            </w:r>
          </w:p>
        </w:tc>
      </w:tr>
    </w:tbl>
    <w:p w:rsidR="005E68BB" w:rsidRPr="00FC02DB" w:rsidRDefault="005E68BB" w:rsidP="00015608">
      <w:pPr>
        <w:pStyle w:val="a3"/>
        <w:spacing w:line="252" w:lineRule="auto"/>
        <w:ind w:firstLine="708"/>
        <w:jc w:val="both"/>
        <w:rPr>
          <w:color w:val="000000" w:themeColor="text1"/>
        </w:rPr>
      </w:pPr>
      <w:r w:rsidRPr="00FC02DB">
        <w:rPr>
          <w:color w:val="000000" w:themeColor="text1"/>
        </w:rPr>
        <w:lastRenderedPageBreak/>
        <w:t>За патентование промышленных образцов взимаются платежи согласно таблице</w:t>
      </w:r>
      <w:r w:rsidRPr="00FC02DB">
        <w:rPr>
          <w:color w:val="000000" w:themeColor="text1"/>
          <w:spacing w:val="-1"/>
        </w:rPr>
        <w:t> </w:t>
      </w:r>
      <w:r w:rsidRPr="00FC02DB">
        <w:rPr>
          <w:color w:val="000000" w:themeColor="text1"/>
        </w:rPr>
        <w:t>4</w:t>
      </w:r>
      <w:r w:rsidR="00015608">
        <w:rPr>
          <w:color w:val="000000" w:themeColor="text1"/>
        </w:rPr>
        <w:t xml:space="preserve"> по состоянию на </w:t>
      </w:r>
      <w:r w:rsidR="00140C7E">
        <w:rPr>
          <w:color w:val="000000" w:themeColor="text1"/>
        </w:rPr>
        <w:t>ноябрь</w:t>
      </w:r>
      <w:r w:rsidR="00015608">
        <w:rPr>
          <w:color w:val="000000" w:themeColor="text1"/>
        </w:rPr>
        <w:t xml:space="preserve"> 2019 года</w:t>
      </w:r>
      <w:r w:rsidRPr="00FC02DB">
        <w:rPr>
          <w:color w:val="000000" w:themeColor="text1"/>
        </w:rPr>
        <w:t>.</w:t>
      </w:r>
    </w:p>
    <w:p w:rsidR="0055718C" w:rsidRPr="00FC02DB" w:rsidRDefault="0055718C" w:rsidP="00D30E44">
      <w:pPr>
        <w:pStyle w:val="a3"/>
        <w:ind w:firstLine="708"/>
        <w:jc w:val="both"/>
        <w:rPr>
          <w:color w:val="000000" w:themeColor="text1"/>
        </w:rPr>
      </w:pPr>
    </w:p>
    <w:p w:rsidR="0055718C" w:rsidRPr="00FC02DB" w:rsidRDefault="005E68BB" w:rsidP="005E68BB">
      <w:pPr>
        <w:pStyle w:val="a3"/>
        <w:spacing w:line="235" w:lineRule="auto"/>
        <w:ind w:firstLine="709"/>
        <w:rPr>
          <w:color w:val="000000" w:themeColor="text1"/>
        </w:rPr>
      </w:pPr>
      <w:r w:rsidRPr="00FC02DB">
        <w:rPr>
          <w:color w:val="000000" w:themeColor="text1"/>
        </w:rPr>
        <w:t>Таблица 4 – Пошлины, взимаемые за патентование промышленных образцов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519"/>
        <w:gridCol w:w="3269"/>
      </w:tblGrid>
      <w:tr w:rsidR="008B1C7A" w:rsidRPr="00FC02DB" w:rsidTr="008B1C7A">
        <w:trPr>
          <w:trHeight w:val="240"/>
        </w:trPr>
        <w:tc>
          <w:tcPr>
            <w:tcW w:w="3485" w:type="pct"/>
            <w:tcMar>
              <w:top w:w="0" w:type="dxa"/>
              <w:left w:w="6" w:type="dxa"/>
              <w:bottom w:w="0" w:type="dxa"/>
              <w:right w:w="6" w:type="dxa"/>
            </w:tcMar>
            <w:vAlign w:val="center"/>
          </w:tcPr>
          <w:p w:rsidR="008B1C7A" w:rsidRPr="00FC02DB" w:rsidRDefault="008B1C7A" w:rsidP="008B1C7A">
            <w:pPr>
              <w:pStyle w:val="TableParagraph"/>
              <w:spacing w:line="235" w:lineRule="auto"/>
              <w:ind w:left="0"/>
              <w:rPr>
                <w:color w:val="000000" w:themeColor="text1"/>
                <w:sz w:val="24"/>
                <w:szCs w:val="24"/>
              </w:rPr>
            </w:pPr>
            <w:r w:rsidRPr="00FC02DB">
              <w:rPr>
                <w:color w:val="000000" w:themeColor="text1"/>
                <w:sz w:val="24"/>
                <w:szCs w:val="24"/>
              </w:rPr>
              <w:t>Юридически значимые действия,</w:t>
            </w:r>
          </w:p>
          <w:p w:rsidR="008B1C7A" w:rsidRPr="00FC02DB" w:rsidRDefault="008B1C7A" w:rsidP="008B1C7A">
            <w:pPr>
              <w:pStyle w:val="TableParagraph"/>
              <w:spacing w:line="235" w:lineRule="auto"/>
              <w:ind w:left="0"/>
              <w:rPr>
                <w:color w:val="000000" w:themeColor="text1"/>
                <w:sz w:val="24"/>
                <w:szCs w:val="24"/>
              </w:rPr>
            </w:pPr>
            <w:r w:rsidRPr="00FC02DB">
              <w:rPr>
                <w:color w:val="000000" w:themeColor="text1"/>
                <w:sz w:val="24"/>
                <w:szCs w:val="24"/>
              </w:rPr>
              <w:t xml:space="preserve">за </w:t>
            </w:r>
            <w:proofErr w:type="gramStart"/>
            <w:r w:rsidRPr="00FC02DB">
              <w:rPr>
                <w:color w:val="000000" w:themeColor="text1"/>
                <w:sz w:val="24"/>
                <w:szCs w:val="24"/>
              </w:rPr>
              <w:t>совершение</w:t>
            </w:r>
            <w:proofErr w:type="gramEnd"/>
            <w:r w:rsidRPr="00FC02DB">
              <w:rPr>
                <w:color w:val="000000" w:themeColor="text1"/>
                <w:sz w:val="24"/>
                <w:szCs w:val="24"/>
              </w:rPr>
              <w:t xml:space="preserve"> которых взимается патентная пошлина</w:t>
            </w:r>
          </w:p>
        </w:tc>
        <w:tc>
          <w:tcPr>
            <w:tcW w:w="1515" w:type="pct"/>
            <w:tcMar>
              <w:top w:w="0" w:type="dxa"/>
              <w:left w:w="6" w:type="dxa"/>
              <w:bottom w:w="0" w:type="dxa"/>
              <w:right w:w="6" w:type="dxa"/>
            </w:tcMar>
          </w:tcPr>
          <w:p w:rsidR="008B1C7A" w:rsidRPr="00FC02DB" w:rsidRDefault="008B1C7A" w:rsidP="008B1C7A">
            <w:pPr>
              <w:pStyle w:val="TableParagraph"/>
              <w:spacing w:line="235" w:lineRule="auto"/>
              <w:ind w:left="0"/>
              <w:rPr>
                <w:color w:val="000000" w:themeColor="text1"/>
                <w:sz w:val="24"/>
                <w:szCs w:val="24"/>
              </w:rPr>
            </w:pPr>
            <w:r w:rsidRPr="00FC02DB">
              <w:rPr>
                <w:color w:val="000000" w:themeColor="text1"/>
                <w:sz w:val="24"/>
                <w:szCs w:val="24"/>
              </w:rPr>
              <w:t xml:space="preserve">Ставка патентной пошлины, </w:t>
            </w:r>
          </w:p>
          <w:p w:rsidR="008B1C7A" w:rsidRPr="00FC02DB" w:rsidRDefault="008B1C7A" w:rsidP="008B1C7A">
            <w:pPr>
              <w:pStyle w:val="TableParagraph"/>
              <w:spacing w:line="235" w:lineRule="auto"/>
              <w:ind w:left="0"/>
              <w:rPr>
                <w:color w:val="000000" w:themeColor="text1"/>
                <w:sz w:val="24"/>
                <w:szCs w:val="24"/>
              </w:rPr>
            </w:pPr>
            <w:r w:rsidRPr="00FC02DB">
              <w:rPr>
                <w:color w:val="000000" w:themeColor="text1"/>
                <w:sz w:val="24"/>
                <w:szCs w:val="24"/>
              </w:rPr>
              <w:t>в базовых величинах</w:t>
            </w:r>
          </w:p>
          <w:p w:rsidR="008B1C7A" w:rsidRPr="00FC02DB" w:rsidRDefault="008B1C7A" w:rsidP="008B1C7A">
            <w:pPr>
              <w:pStyle w:val="TableParagraph"/>
              <w:spacing w:line="235" w:lineRule="auto"/>
              <w:ind w:left="0"/>
              <w:rPr>
                <w:color w:val="000000" w:themeColor="text1"/>
                <w:sz w:val="24"/>
                <w:szCs w:val="24"/>
              </w:rPr>
            </w:pPr>
            <w:r w:rsidRPr="00FC02DB">
              <w:rPr>
                <w:color w:val="000000" w:themeColor="text1"/>
                <w:sz w:val="24"/>
                <w:szCs w:val="24"/>
              </w:rPr>
              <w:t>(если не указано иное)</w:t>
            </w:r>
          </w:p>
        </w:tc>
      </w:tr>
      <w:tr w:rsidR="008B1C7A" w:rsidRPr="00FC02DB" w:rsidTr="008B1C7A">
        <w:trPr>
          <w:trHeight w:val="240"/>
        </w:trPr>
        <w:tc>
          <w:tcPr>
            <w:tcW w:w="3485" w:type="pct"/>
            <w:tcMar>
              <w:top w:w="0" w:type="dxa"/>
              <w:left w:w="6" w:type="dxa"/>
              <w:bottom w:w="0" w:type="dxa"/>
              <w:right w:w="6" w:type="dxa"/>
            </w:tcMar>
            <w:vAlign w:val="center"/>
          </w:tcPr>
          <w:p w:rsidR="008B1C7A" w:rsidRPr="00FC02DB" w:rsidRDefault="008B1C7A" w:rsidP="008B1C7A">
            <w:pPr>
              <w:pStyle w:val="TableParagraph"/>
              <w:spacing w:line="235" w:lineRule="auto"/>
              <w:ind w:left="142"/>
              <w:jc w:val="left"/>
              <w:rPr>
                <w:color w:val="000000" w:themeColor="text1"/>
                <w:sz w:val="24"/>
                <w:szCs w:val="24"/>
              </w:rPr>
            </w:pPr>
            <w:r w:rsidRPr="00FC02DB">
              <w:rPr>
                <w:color w:val="000000" w:themeColor="text1"/>
                <w:sz w:val="24"/>
                <w:szCs w:val="24"/>
              </w:rPr>
              <w:t>1. подача и проведение экспертизы заявки на выдачу патента на промышленный образец в отношении:</w:t>
            </w:r>
          </w:p>
        </w:tc>
        <w:tc>
          <w:tcPr>
            <w:tcW w:w="151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p>
        </w:tc>
      </w:tr>
      <w:tr w:rsidR="008B1C7A" w:rsidRPr="00FC02DB" w:rsidTr="008B1C7A">
        <w:trPr>
          <w:trHeight w:val="240"/>
        </w:trPr>
        <w:tc>
          <w:tcPr>
            <w:tcW w:w="3485" w:type="pct"/>
            <w:tcMar>
              <w:top w:w="0" w:type="dxa"/>
              <w:left w:w="6" w:type="dxa"/>
              <w:bottom w:w="0" w:type="dxa"/>
              <w:right w:w="6" w:type="dxa"/>
            </w:tcMar>
            <w:vAlign w:val="center"/>
          </w:tcPr>
          <w:p w:rsidR="008B1C7A" w:rsidRPr="00FC02DB" w:rsidRDefault="008B1C7A" w:rsidP="008B1C7A">
            <w:pPr>
              <w:pStyle w:val="TableParagraph"/>
              <w:spacing w:line="235" w:lineRule="auto"/>
              <w:ind w:left="142"/>
              <w:jc w:val="left"/>
              <w:rPr>
                <w:color w:val="000000" w:themeColor="text1"/>
                <w:sz w:val="24"/>
                <w:szCs w:val="24"/>
              </w:rPr>
            </w:pPr>
            <w:r w:rsidRPr="00FC02DB">
              <w:rPr>
                <w:color w:val="000000" w:themeColor="text1"/>
                <w:sz w:val="24"/>
                <w:szCs w:val="24"/>
              </w:rPr>
              <w:t>– одного варианта промышленного образца, содержащего до семи (включительно) видов изделия</w:t>
            </w:r>
          </w:p>
        </w:tc>
        <w:tc>
          <w:tcPr>
            <w:tcW w:w="151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7</w:t>
            </w:r>
          </w:p>
        </w:tc>
      </w:tr>
      <w:tr w:rsidR="008B1C7A" w:rsidRPr="00FC02DB" w:rsidTr="008B1C7A">
        <w:trPr>
          <w:trHeight w:val="240"/>
        </w:trPr>
        <w:tc>
          <w:tcPr>
            <w:tcW w:w="3485" w:type="pct"/>
            <w:tcMar>
              <w:top w:w="0" w:type="dxa"/>
              <w:left w:w="6" w:type="dxa"/>
              <w:bottom w:w="0" w:type="dxa"/>
              <w:right w:w="6" w:type="dxa"/>
            </w:tcMar>
            <w:vAlign w:val="center"/>
          </w:tcPr>
          <w:p w:rsidR="008B1C7A" w:rsidRPr="00FC02DB" w:rsidRDefault="008B1C7A" w:rsidP="008B1C7A">
            <w:pPr>
              <w:pStyle w:val="TableParagraph"/>
              <w:spacing w:line="235" w:lineRule="auto"/>
              <w:ind w:left="142"/>
              <w:jc w:val="left"/>
              <w:rPr>
                <w:color w:val="000000" w:themeColor="text1"/>
                <w:sz w:val="24"/>
                <w:szCs w:val="24"/>
              </w:rPr>
            </w:pPr>
            <w:r w:rsidRPr="00FC02DB">
              <w:rPr>
                <w:color w:val="000000" w:themeColor="text1"/>
                <w:sz w:val="24"/>
                <w:szCs w:val="24"/>
              </w:rPr>
              <w:t>– одного варианта промышленного образца, содержащего более семи видов изделия</w:t>
            </w:r>
          </w:p>
        </w:tc>
        <w:tc>
          <w:tcPr>
            <w:tcW w:w="151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7 и дополнительно 1</w:t>
            </w:r>
          </w:p>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за каждый вид</w:t>
            </w:r>
          </w:p>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изделия свыше семи</w:t>
            </w:r>
          </w:p>
        </w:tc>
      </w:tr>
      <w:tr w:rsidR="008B1C7A" w:rsidRPr="00FC02DB" w:rsidTr="008B1C7A">
        <w:trPr>
          <w:trHeight w:val="240"/>
        </w:trPr>
        <w:tc>
          <w:tcPr>
            <w:tcW w:w="3485" w:type="pct"/>
            <w:tcMar>
              <w:top w:w="0" w:type="dxa"/>
              <w:left w:w="6" w:type="dxa"/>
              <w:bottom w:w="0" w:type="dxa"/>
              <w:right w:w="6" w:type="dxa"/>
            </w:tcMar>
            <w:vAlign w:val="center"/>
          </w:tcPr>
          <w:p w:rsidR="008B1C7A" w:rsidRPr="00FC02DB" w:rsidRDefault="008B1C7A" w:rsidP="008B1C7A">
            <w:pPr>
              <w:pStyle w:val="TableParagraph"/>
              <w:spacing w:line="235" w:lineRule="auto"/>
              <w:ind w:left="142"/>
              <w:jc w:val="left"/>
              <w:rPr>
                <w:color w:val="000000" w:themeColor="text1"/>
                <w:sz w:val="24"/>
                <w:szCs w:val="24"/>
              </w:rPr>
            </w:pPr>
            <w:r w:rsidRPr="00FC02DB">
              <w:rPr>
                <w:color w:val="000000" w:themeColor="text1"/>
                <w:sz w:val="24"/>
                <w:szCs w:val="24"/>
              </w:rPr>
              <w:t>– нескольких вариантов промышленного образца</w:t>
            </w:r>
          </w:p>
        </w:tc>
        <w:tc>
          <w:tcPr>
            <w:tcW w:w="151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7 и дополнительно 3,5</w:t>
            </w:r>
          </w:p>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за каждый вариант</w:t>
            </w:r>
          </w:p>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промышленного</w:t>
            </w:r>
          </w:p>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образца свыше</w:t>
            </w:r>
          </w:p>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одного, 1 за каждый</w:t>
            </w:r>
          </w:p>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вид изделия свыше</w:t>
            </w:r>
          </w:p>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семи в отношении</w:t>
            </w:r>
          </w:p>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каждого варианта</w:t>
            </w:r>
          </w:p>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промышленного</w:t>
            </w:r>
          </w:p>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образца</w:t>
            </w:r>
          </w:p>
        </w:tc>
      </w:tr>
      <w:tr w:rsidR="008B1C7A" w:rsidRPr="00FC02DB" w:rsidTr="008B1C7A">
        <w:trPr>
          <w:trHeight w:val="240"/>
        </w:trPr>
        <w:tc>
          <w:tcPr>
            <w:tcW w:w="3485" w:type="pct"/>
            <w:tcMar>
              <w:top w:w="0" w:type="dxa"/>
              <w:left w:w="6" w:type="dxa"/>
              <w:bottom w:w="0" w:type="dxa"/>
              <w:right w:w="6" w:type="dxa"/>
            </w:tcMar>
            <w:vAlign w:val="center"/>
          </w:tcPr>
          <w:p w:rsidR="008B1C7A" w:rsidRPr="00FC02DB" w:rsidRDefault="008B1C7A" w:rsidP="008B1C7A">
            <w:pPr>
              <w:pStyle w:val="TableParagraph"/>
              <w:spacing w:line="235" w:lineRule="auto"/>
              <w:ind w:left="142"/>
              <w:jc w:val="left"/>
              <w:rPr>
                <w:color w:val="000000" w:themeColor="text1"/>
                <w:sz w:val="24"/>
                <w:szCs w:val="24"/>
              </w:rPr>
            </w:pPr>
            <w:r w:rsidRPr="00FC02DB">
              <w:rPr>
                <w:color w:val="000000" w:themeColor="text1"/>
                <w:sz w:val="24"/>
                <w:szCs w:val="24"/>
              </w:rPr>
              <w:t>2. продление срока подачи заявки на выдачу патента на промышленный образец с испрашиванием конвенционного приоритета по ходатайству заявителя</w:t>
            </w:r>
          </w:p>
        </w:tc>
        <w:tc>
          <w:tcPr>
            <w:tcW w:w="151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3</w:t>
            </w:r>
          </w:p>
        </w:tc>
      </w:tr>
      <w:tr w:rsidR="008B1C7A" w:rsidRPr="00FC02DB" w:rsidTr="008B1C7A">
        <w:trPr>
          <w:trHeight w:val="240"/>
        </w:trPr>
        <w:tc>
          <w:tcPr>
            <w:tcW w:w="3485" w:type="pct"/>
            <w:tcMar>
              <w:top w:w="0" w:type="dxa"/>
              <w:left w:w="6" w:type="dxa"/>
              <w:bottom w:w="0" w:type="dxa"/>
              <w:right w:w="6" w:type="dxa"/>
            </w:tcMar>
            <w:vAlign w:val="center"/>
          </w:tcPr>
          <w:p w:rsidR="008B1C7A" w:rsidRPr="00FC02DB" w:rsidRDefault="008B1C7A" w:rsidP="008B1C7A">
            <w:pPr>
              <w:pStyle w:val="TableParagraph"/>
              <w:spacing w:line="235" w:lineRule="auto"/>
              <w:ind w:left="142"/>
              <w:jc w:val="left"/>
              <w:rPr>
                <w:color w:val="000000" w:themeColor="text1"/>
                <w:sz w:val="24"/>
                <w:szCs w:val="24"/>
              </w:rPr>
            </w:pPr>
            <w:r w:rsidRPr="00FC02DB">
              <w:rPr>
                <w:color w:val="000000" w:themeColor="text1"/>
                <w:sz w:val="24"/>
                <w:szCs w:val="24"/>
              </w:rPr>
              <w:t>3. рассмотрение изменений в материалы заявки на выдачу патента на промышленный образец, вносимых по инициативе заявителя</w:t>
            </w:r>
          </w:p>
        </w:tc>
        <w:tc>
          <w:tcPr>
            <w:tcW w:w="151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1,5</w:t>
            </w:r>
          </w:p>
        </w:tc>
      </w:tr>
      <w:tr w:rsidR="008B1C7A" w:rsidRPr="00FC02DB" w:rsidTr="008B1C7A">
        <w:trPr>
          <w:trHeight w:val="240"/>
        </w:trPr>
        <w:tc>
          <w:tcPr>
            <w:tcW w:w="3485" w:type="pct"/>
            <w:tcMar>
              <w:top w:w="0" w:type="dxa"/>
              <w:left w:w="6" w:type="dxa"/>
              <w:bottom w:w="0" w:type="dxa"/>
              <w:right w:w="6" w:type="dxa"/>
            </w:tcMar>
            <w:vAlign w:val="center"/>
          </w:tcPr>
          <w:p w:rsidR="008B1C7A" w:rsidRPr="00FC02DB" w:rsidRDefault="008B1C7A" w:rsidP="008B1C7A">
            <w:pPr>
              <w:pStyle w:val="TableParagraph"/>
              <w:spacing w:line="235" w:lineRule="auto"/>
              <w:ind w:left="142"/>
              <w:jc w:val="left"/>
              <w:rPr>
                <w:color w:val="000000" w:themeColor="text1"/>
                <w:sz w:val="24"/>
                <w:szCs w:val="24"/>
              </w:rPr>
            </w:pPr>
            <w:r w:rsidRPr="00FC02DB">
              <w:rPr>
                <w:color w:val="000000" w:themeColor="text1"/>
                <w:sz w:val="24"/>
                <w:szCs w:val="24"/>
              </w:rPr>
              <w:t>4. продление срока ответа на запрос экспертизы по заявке на выдачу патента на промышленный образец за каждый испрашиваемый месяц продления:</w:t>
            </w:r>
          </w:p>
        </w:tc>
        <w:tc>
          <w:tcPr>
            <w:tcW w:w="151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p>
        </w:tc>
      </w:tr>
      <w:tr w:rsidR="008B1C7A" w:rsidRPr="00FC02DB" w:rsidTr="008B1C7A">
        <w:trPr>
          <w:trHeight w:val="240"/>
        </w:trPr>
        <w:tc>
          <w:tcPr>
            <w:tcW w:w="3485" w:type="pct"/>
            <w:tcMar>
              <w:top w:w="0" w:type="dxa"/>
              <w:left w:w="6" w:type="dxa"/>
              <w:bottom w:w="0" w:type="dxa"/>
              <w:right w:w="6" w:type="dxa"/>
            </w:tcMar>
            <w:vAlign w:val="center"/>
          </w:tcPr>
          <w:p w:rsidR="008B1C7A" w:rsidRPr="00FC02DB" w:rsidRDefault="008B1C7A" w:rsidP="008B1C7A">
            <w:pPr>
              <w:pStyle w:val="TableParagraph"/>
              <w:spacing w:line="235" w:lineRule="auto"/>
              <w:ind w:left="142"/>
              <w:jc w:val="left"/>
              <w:rPr>
                <w:color w:val="000000" w:themeColor="text1"/>
                <w:sz w:val="24"/>
                <w:szCs w:val="24"/>
              </w:rPr>
            </w:pPr>
            <w:r w:rsidRPr="00FC02DB">
              <w:rPr>
                <w:color w:val="000000" w:themeColor="text1"/>
                <w:sz w:val="24"/>
                <w:szCs w:val="24"/>
              </w:rPr>
              <w:t xml:space="preserve">– до 3 месяцев включительно </w:t>
            </w:r>
            <w:proofErr w:type="gramStart"/>
            <w:r w:rsidRPr="00FC02DB">
              <w:rPr>
                <w:color w:val="000000" w:themeColor="text1"/>
                <w:sz w:val="24"/>
                <w:szCs w:val="24"/>
              </w:rPr>
              <w:t>с даты истечения</w:t>
            </w:r>
            <w:proofErr w:type="gramEnd"/>
            <w:r w:rsidRPr="00FC02DB">
              <w:rPr>
                <w:color w:val="000000" w:themeColor="text1"/>
                <w:sz w:val="24"/>
                <w:szCs w:val="24"/>
              </w:rPr>
              <w:t xml:space="preserve"> срока</w:t>
            </w:r>
          </w:p>
        </w:tc>
        <w:tc>
          <w:tcPr>
            <w:tcW w:w="151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1</w:t>
            </w:r>
          </w:p>
        </w:tc>
      </w:tr>
      <w:tr w:rsidR="008B1C7A" w:rsidRPr="00FC02DB" w:rsidTr="008B1C7A">
        <w:trPr>
          <w:trHeight w:val="240"/>
        </w:trPr>
        <w:tc>
          <w:tcPr>
            <w:tcW w:w="3485" w:type="pct"/>
            <w:tcMar>
              <w:top w:w="0" w:type="dxa"/>
              <w:left w:w="6" w:type="dxa"/>
              <w:bottom w:w="0" w:type="dxa"/>
              <w:right w:w="6" w:type="dxa"/>
            </w:tcMar>
            <w:vAlign w:val="center"/>
          </w:tcPr>
          <w:p w:rsidR="008B1C7A" w:rsidRPr="00FC02DB" w:rsidRDefault="008B1C7A" w:rsidP="008B1C7A">
            <w:pPr>
              <w:pStyle w:val="TableParagraph"/>
              <w:spacing w:line="235" w:lineRule="auto"/>
              <w:ind w:left="142"/>
              <w:jc w:val="left"/>
              <w:rPr>
                <w:color w:val="000000" w:themeColor="text1"/>
                <w:sz w:val="24"/>
                <w:szCs w:val="24"/>
              </w:rPr>
            </w:pPr>
            <w:r w:rsidRPr="00FC02DB">
              <w:rPr>
                <w:color w:val="000000" w:themeColor="text1"/>
                <w:sz w:val="24"/>
                <w:szCs w:val="24"/>
              </w:rPr>
              <w:t xml:space="preserve">– от 3 до 6 месяцев включительно </w:t>
            </w:r>
            <w:proofErr w:type="gramStart"/>
            <w:r w:rsidRPr="00FC02DB">
              <w:rPr>
                <w:color w:val="000000" w:themeColor="text1"/>
                <w:sz w:val="24"/>
                <w:szCs w:val="24"/>
              </w:rPr>
              <w:t>с даты истечения</w:t>
            </w:r>
            <w:proofErr w:type="gramEnd"/>
            <w:r w:rsidRPr="00FC02DB">
              <w:rPr>
                <w:color w:val="000000" w:themeColor="text1"/>
                <w:sz w:val="24"/>
                <w:szCs w:val="24"/>
              </w:rPr>
              <w:t xml:space="preserve"> срока</w:t>
            </w:r>
          </w:p>
        </w:tc>
        <w:tc>
          <w:tcPr>
            <w:tcW w:w="151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2</w:t>
            </w:r>
          </w:p>
        </w:tc>
      </w:tr>
      <w:tr w:rsidR="008B1C7A" w:rsidRPr="00FC02DB" w:rsidTr="008B1C7A">
        <w:trPr>
          <w:trHeight w:val="240"/>
        </w:trPr>
        <w:tc>
          <w:tcPr>
            <w:tcW w:w="3485" w:type="pct"/>
            <w:tcMar>
              <w:top w:w="0" w:type="dxa"/>
              <w:left w:w="6" w:type="dxa"/>
              <w:bottom w:w="0" w:type="dxa"/>
              <w:right w:w="6" w:type="dxa"/>
            </w:tcMar>
            <w:vAlign w:val="center"/>
          </w:tcPr>
          <w:p w:rsidR="008B1C7A" w:rsidRPr="00FC02DB" w:rsidRDefault="008B1C7A" w:rsidP="008B1C7A">
            <w:pPr>
              <w:pStyle w:val="TableParagraph"/>
              <w:spacing w:line="235" w:lineRule="auto"/>
              <w:ind w:left="142"/>
              <w:jc w:val="left"/>
              <w:rPr>
                <w:color w:val="000000" w:themeColor="text1"/>
                <w:sz w:val="24"/>
                <w:szCs w:val="24"/>
              </w:rPr>
            </w:pPr>
            <w:r w:rsidRPr="00FC02DB">
              <w:rPr>
                <w:color w:val="000000" w:themeColor="text1"/>
                <w:sz w:val="24"/>
                <w:szCs w:val="24"/>
              </w:rPr>
              <w:t xml:space="preserve">– свыше 6 месяцев </w:t>
            </w:r>
            <w:proofErr w:type="gramStart"/>
            <w:r w:rsidRPr="00FC02DB">
              <w:rPr>
                <w:color w:val="000000" w:themeColor="text1"/>
                <w:sz w:val="24"/>
                <w:szCs w:val="24"/>
              </w:rPr>
              <w:t>с даты истечения</w:t>
            </w:r>
            <w:proofErr w:type="gramEnd"/>
            <w:r w:rsidRPr="00FC02DB">
              <w:rPr>
                <w:color w:val="000000" w:themeColor="text1"/>
                <w:sz w:val="24"/>
                <w:szCs w:val="24"/>
              </w:rPr>
              <w:t xml:space="preserve"> срока</w:t>
            </w:r>
            <w:r w:rsidR="003810AE" w:rsidRPr="00FC02DB">
              <w:rPr>
                <w:color w:val="000000" w:themeColor="text1"/>
                <w:sz w:val="24"/>
                <w:szCs w:val="24"/>
              </w:rPr>
              <w:t>, но не более 12 месяцев</w:t>
            </w:r>
          </w:p>
        </w:tc>
        <w:tc>
          <w:tcPr>
            <w:tcW w:w="151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3,5</w:t>
            </w:r>
          </w:p>
        </w:tc>
      </w:tr>
      <w:tr w:rsidR="008B1C7A" w:rsidRPr="00FC02DB" w:rsidTr="008B1C7A">
        <w:trPr>
          <w:trHeight w:val="240"/>
        </w:trPr>
        <w:tc>
          <w:tcPr>
            <w:tcW w:w="3485" w:type="pct"/>
            <w:tcMar>
              <w:top w:w="0" w:type="dxa"/>
              <w:left w:w="6" w:type="dxa"/>
              <w:bottom w:w="0" w:type="dxa"/>
              <w:right w:w="6" w:type="dxa"/>
            </w:tcMar>
            <w:vAlign w:val="center"/>
          </w:tcPr>
          <w:p w:rsidR="008B1C7A" w:rsidRPr="00FC02DB" w:rsidRDefault="008B1C7A" w:rsidP="008B1C7A">
            <w:pPr>
              <w:pStyle w:val="TableParagraph"/>
              <w:spacing w:line="235" w:lineRule="auto"/>
              <w:ind w:left="142"/>
              <w:jc w:val="left"/>
              <w:rPr>
                <w:color w:val="000000" w:themeColor="text1"/>
                <w:sz w:val="24"/>
                <w:szCs w:val="24"/>
              </w:rPr>
            </w:pPr>
            <w:r w:rsidRPr="00FC02DB">
              <w:rPr>
                <w:color w:val="000000" w:themeColor="text1"/>
                <w:sz w:val="24"/>
                <w:szCs w:val="24"/>
              </w:rPr>
              <w:t>5. регистрация промышленного образца в Государственном реестре промышленных образцов Республики Беларусь и выдача патента на промышленный образец</w:t>
            </w:r>
          </w:p>
        </w:tc>
        <w:tc>
          <w:tcPr>
            <w:tcW w:w="151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7</w:t>
            </w:r>
          </w:p>
        </w:tc>
      </w:tr>
      <w:tr w:rsidR="008B1C7A" w:rsidRPr="00FC02DB" w:rsidTr="008B1C7A">
        <w:trPr>
          <w:trHeight w:val="240"/>
        </w:trPr>
        <w:tc>
          <w:tcPr>
            <w:tcW w:w="3485" w:type="pct"/>
            <w:tcMar>
              <w:top w:w="0" w:type="dxa"/>
              <w:left w:w="6" w:type="dxa"/>
              <w:bottom w:w="0" w:type="dxa"/>
              <w:right w:w="6" w:type="dxa"/>
            </w:tcMar>
            <w:vAlign w:val="center"/>
          </w:tcPr>
          <w:p w:rsidR="008B1C7A" w:rsidRPr="00FC02DB" w:rsidRDefault="008B1C7A" w:rsidP="008B1C7A">
            <w:pPr>
              <w:pStyle w:val="TableParagraph"/>
              <w:spacing w:line="235" w:lineRule="auto"/>
              <w:ind w:left="142"/>
              <w:jc w:val="left"/>
              <w:rPr>
                <w:color w:val="000000" w:themeColor="text1"/>
                <w:sz w:val="24"/>
                <w:szCs w:val="24"/>
              </w:rPr>
            </w:pPr>
            <w:r w:rsidRPr="00FC02DB">
              <w:rPr>
                <w:color w:val="000000" w:themeColor="text1"/>
                <w:sz w:val="24"/>
                <w:szCs w:val="24"/>
              </w:rPr>
              <w:t>6. поддержание в силе патента на промышленный образец по годам:</w:t>
            </w:r>
          </w:p>
        </w:tc>
        <w:tc>
          <w:tcPr>
            <w:tcW w:w="151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p>
        </w:tc>
      </w:tr>
      <w:tr w:rsidR="008B1C7A" w:rsidRPr="00FC02DB" w:rsidTr="008B1C7A">
        <w:trPr>
          <w:trHeight w:val="240"/>
        </w:trPr>
        <w:tc>
          <w:tcPr>
            <w:tcW w:w="348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1, 2, 3</w:t>
            </w:r>
          </w:p>
        </w:tc>
        <w:tc>
          <w:tcPr>
            <w:tcW w:w="151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3</w:t>
            </w:r>
          </w:p>
        </w:tc>
      </w:tr>
      <w:tr w:rsidR="008B1C7A" w:rsidRPr="00FC02DB" w:rsidTr="008B1C7A">
        <w:trPr>
          <w:trHeight w:val="240"/>
        </w:trPr>
        <w:tc>
          <w:tcPr>
            <w:tcW w:w="348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4, 5, 6</w:t>
            </w:r>
          </w:p>
        </w:tc>
        <w:tc>
          <w:tcPr>
            <w:tcW w:w="151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4</w:t>
            </w:r>
          </w:p>
        </w:tc>
      </w:tr>
      <w:tr w:rsidR="008B1C7A" w:rsidRPr="00FC02DB" w:rsidTr="008B1C7A">
        <w:trPr>
          <w:trHeight w:val="240"/>
        </w:trPr>
        <w:tc>
          <w:tcPr>
            <w:tcW w:w="348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7, 8</w:t>
            </w:r>
          </w:p>
        </w:tc>
        <w:tc>
          <w:tcPr>
            <w:tcW w:w="151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7</w:t>
            </w:r>
          </w:p>
        </w:tc>
      </w:tr>
      <w:tr w:rsidR="008B1C7A" w:rsidRPr="00FC02DB" w:rsidTr="008B1C7A">
        <w:trPr>
          <w:trHeight w:val="240"/>
        </w:trPr>
        <w:tc>
          <w:tcPr>
            <w:tcW w:w="348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9, 10, 11</w:t>
            </w:r>
          </w:p>
        </w:tc>
        <w:tc>
          <w:tcPr>
            <w:tcW w:w="151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8,5</w:t>
            </w:r>
          </w:p>
        </w:tc>
      </w:tr>
      <w:tr w:rsidR="008B1C7A" w:rsidRPr="00FC02DB" w:rsidTr="008B1C7A">
        <w:trPr>
          <w:trHeight w:val="240"/>
        </w:trPr>
        <w:tc>
          <w:tcPr>
            <w:tcW w:w="348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12, 13, 14, 15</w:t>
            </w:r>
          </w:p>
        </w:tc>
        <w:tc>
          <w:tcPr>
            <w:tcW w:w="151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10</w:t>
            </w:r>
          </w:p>
        </w:tc>
      </w:tr>
      <w:tr w:rsidR="008B1C7A" w:rsidRPr="00FC02DB" w:rsidTr="008B1C7A">
        <w:trPr>
          <w:trHeight w:val="112"/>
        </w:trPr>
        <w:tc>
          <w:tcPr>
            <w:tcW w:w="3485" w:type="pct"/>
            <w:tcMar>
              <w:top w:w="0" w:type="dxa"/>
              <w:left w:w="6" w:type="dxa"/>
              <w:bottom w:w="0" w:type="dxa"/>
              <w:right w:w="6" w:type="dxa"/>
            </w:tcMar>
            <w:vAlign w:val="center"/>
          </w:tcPr>
          <w:p w:rsidR="008B1C7A" w:rsidRPr="00FC02DB" w:rsidRDefault="008B1C7A" w:rsidP="008B1C7A">
            <w:pPr>
              <w:pStyle w:val="TableParagraph"/>
              <w:spacing w:line="235" w:lineRule="auto"/>
              <w:ind w:left="142"/>
              <w:jc w:val="left"/>
              <w:rPr>
                <w:color w:val="000000" w:themeColor="text1"/>
                <w:sz w:val="24"/>
                <w:szCs w:val="24"/>
              </w:rPr>
            </w:pPr>
            <w:r w:rsidRPr="00FC02DB">
              <w:rPr>
                <w:color w:val="000000" w:themeColor="text1"/>
                <w:sz w:val="24"/>
                <w:szCs w:val="24"/>
              </w:rPr>
              <w:t>7. продление срока действия патента на промышленный образец</w:t>
            </w:r>
          </w:p>
        </w:tc>
        <w:tc>
          <w:tcPr>
            <w:tcW w:w="151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13,5</w:t>
            </w:r>
          </w:p>
        </w:tc>
      </w:tr>
      <w:tr w:rsidR="008B1C7A" w:rsidRPr="00FC02DB" w:rsidTr="008B1C7A">
        <w:trPr>
          <w:trHeight w:val="240"/>
        </w:trPr>
        <w:tc>
          <w:tcPr>
            <w:tcW w:w="3485" w:type="pct"/>
            <w:tcMar>
              <w:top w:w="0" w:type="dxa"/>
              <w:left w:w="6" w:type="dxa"/>
              <w:bottom w:w="0" w:type="dxa"/>
              <w:right w:w="6" w:type="dxa"/>
            </w:tcMar>
            <w:vAlign w:val="center"/>
          </w:tcPr>
          <w:p w:rsidR="008B1C7A" w:rsidRPr="00FC02DB" w:rsidRDefault="008B1C7A" w:rsidP="008B1C7A">
            <w:pPr>
              <w:pStyle w:val="TableParagraph"/>
              <w:spacing w:line="235" w:lineRule="auto"/>
              <w:ind w:left="142"/>
              <w:jc w:val="left"/>
              <w:rPr>
                <w:color w:val="000000" w:themeColor="text1"/>
                <w:sz w:val="24"/>
                <w:szCs w:val="24"/>
              </w:rPr>
            </w:pPr>
            <w:r w:rsidRPr="00FC02DB">
              <w:rPr>
                <w:color w:val="000000" w:themeColor="text1"/>
                <w:sz w:val="24"/>
                <w:szCs w:val="24"/>
              </w:rPr>
              <w:t>8. восстановление действия патента на промышленный образец</w:t>
            </w:r>
          </w:p>
        </w:tc>
        <w:tc>
          <w:tcPr>
            <w:tcW w:w="151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13,5</w:t>
            </w:r>
          </w:p>
        </w:tc>
      </w:tr>
      <w:tr w:rsidR="008B1C7A" w:rsidRPr="00FC02DB" w:rsidTr="008B1C7A">
        <w:trPr>
          <w:trHeight w:val="240"/>
        </w:trPr>
        <w:tc>
          <w:tcPr>
            <w:tcW w:w="3485" w:type="pct"/>
            <w:tcMar>
              <w:top w:w="0" w:type="dxa"/>
              <w:left w:w="6" w:type="dxa"/>
              <w:bottom w:w="0" w:type="dxa"/>
              <w:right w:w="6" w:type="dxa"/>
            </w:tcMar>
            <w:vAlign w:val="center"/>
          </w:tcPr>
          <w:p w:rsidR="008B1C7A" w:rsidRPr="00FC02DB" w:rsidRDefault="008B1C7A" w:rsidP="008B1C7A">
            <w:pPr>
              <w:pStyle w:val="TableParagraph"/>
              <w:spacing w:line="235" w:lineRule="auto"/>
              <w:ind w:left="142"/>
              <w:jc w:val="left"/>
              <w:rPr>
                <w:color w:val="000000" w:themeColor="text1"/>
                <w:sz w:val="24"/>
                <w:szCs w:val="24"/>
              </w:rPr>
            </w:pPr>
            <w:r w:rsidRPr="00FC02DB">
              <w:rPr>
                <w:color w:val="000000" w:themeColor="text1"/>
                <w:sz w:val="24"/>
                <w:szCs w:val="24"/>
              </w:rPr>
              <w:t>9. подача ходатайства о восстановлении пропущенных заявителем сроков, предусмотренных законодательными актами</w:t>
            </w:r>
          </w:p>
        </w:tc>
        <w:tc>
          <w:tcPr>
            <w:tcW w:w="1515" w:type="pct"/>
            <w:tcMar>
              <w:top w:w="0" w:type="dxa"/>
              <w:left w:w="6" w:type="dxa"/>
              <w:bottom w:w="0" w:type="dxa"/>
              <w:right w:w="6" w:type="dxa"/>
            </w:tcMar>
            <w:vAlign w:val="center"/>
          </w:tcPr>
          <w:p w:rsidR="008B1C7A" w:rsidRPr="00FC02DB" w:rsidRDefault="008B1C7A" w:rsidP="008B1C7A">
            <w:pPr>
              <w:pStyle w:val="TableParagraph"/>
              <w:spacing w:line="235" w:lineRule="auto"/>
              <w:ind w:left="142"/>
              <w:rPr>
                <w:color w:val="000000" w:themeColor="text1"/>
                <w:sz w:val="24"/>
                <w:szCs w:val="24"/>
              </w:rPr>
            </w:pPr>
            <w:r w:rsidRPr="00FC02DB">
              <w:rPr>
                <w:color w:val="000000" w:themeColor="text1"/>
                <w:sz w:val="24"/>
                <w:szCs w:val="24"/>
              </w:rPr>
              <w:t>5</w:t>
            </w:r>
          </w:p>
        </w:tc>
      </w:tr>
    </w:tbl>
    <w:p w:rsidR="004162D3" w:rsidRDefault="004162D3" w:rsidP="005E68BB">
      <w:pPr>
        <w:pStyle w:val="a3"/>
        <w:spacing w:line="235" w:lineRule="auto"/>
        <w:ind w:firstLine="709"/>
        <w:rPr>
          <w:color w:val="000000" w:themeColor="text1"/>
        </w:rPr>
      </w:pPr>
    </w:p>
    <w:p w:rsidR="004162D3" w:rsidRDefault="004162D3">
      <w:pPr>
        <w:rPr>
          <w:color w:val="000000" w:themeColor="text1"/>
          <w:sz w:val="28"/>
          <w:szCs w:val="28"/>
        </w:rPr>
      </w:pPr>
      <w:r>
        <w:rPr>
          <w:color w:val="000000" w:themeColor="text1"/>
        </w:rPr>
        <w:br w:type="page"/>
      </w:r>
    </w:p>
    <w:p w:rsidR="00F561E6" w:rsidRPr="00547167" w:rsidRDefault="00AE1E33" w:rsidP="002A77FA">
      <w:pPr>
        <w:tabs>
          <w:tab w:val="left" w:pos="1268"/>
        </w:tabs>
        <w:spacing w:line="235" w:lineRule="auto"/>
        <w:ind w:firstLine="709"/>
        <w:jc w:val="both"/>
        <w:rPr>
          <w:color w:val="000000" w:themeColor="text1"/>
          <w:sz w:val="28"/>
          <w:szCs w:val="28"/>
        </w:rPr>
      </w:pPr>
      <w:r w:rsidRPr="00DF3595">
        <w:rPr>
          <w:i/>
          <w:color w:val="000000" w:themeColor="text1"/>
          <w:sz w:val="28"/>
          <w:szCs w:val="28"/>
        </w:rPr>
        <w:lastRenderedPageBreak/>
        <w:t>Необходимо обратить внимание</w:t>
      </w:r>
      <w:r w:rsidRPr="00547167">
        <w:rPr>
          <w:color w:val="000000" w:themeColor="text1"/>
          <w:sz w:val="28"/>
          <w:szCs w:val="28"/>
        </w:rPr>
        <w:t xml:space="preserve"> на </w:t>
      </w:r>
      <w:r w:rsidR="00547167" w:rsidRPr="00547167">
        <w:rPr>
          <w:color w:val="000000" w:themeColor="text1"/>
          <w:sz w:val="28"/>
          <w:szCs w:val="28"/>
        </w:rPr>
        <w:t>патентные пошлины по пунктам</w:t>
      </w:r>
      <w:r w:rsidR="00F561E6" w:rsidRPr="00547167">
        <w:rPr>
          <w:color w:val="000000" w:themeColor="text1"/>
          <w:sz w:val="28"/>
          <w:szCs w:val="28"/>
        </w:rPr>
        <w:t xml:space="preserve"> «продление срока действия патента» и «восстановление действия патента»</w:t>
      </w:r>
      <w:r w:rsidR="00547167" w:rsidRPr="00547167">
        <w:rPr>
          <w:color w:val="000000" w:themeColor="text1"/>
          <w:sz w:val="28"/>
          <w:szCs w:val="28"/>
        </w:rPr>
        <w:t xml:space="preserve"> в таблицах 1, 3, 4, которые в обоих случая для всех трех объектов промышленной собственности составляют 13,5 базовых величин</w:t>
      </w:r>
      <w:r w:rsidR="00547167">
        <w:rPr>
          <w:color w:val="000000" w:themeColor="text1"/>
          <w:sz w:val="28"/>
          <w:szCs w:val="28"/>
        </w:rPr>
        <w:t xml:space="preserve"> и заключаются в следующем:</w:t>
      </w:r>
    </w:p>
    <w:p w:rsidR="009A7805" w:rsidRPr="00547167" w:rsidRDefault="00547167" w:rsidP="002A77FA">
      <w:pPr>
        <w:tabs>
          <w:tab w:val="left" w:pos="1268"/>
        </w:tabs>
        <w:spacing w:line="235" w:lineRule="auto"/>
        <w:ind w:firstLine="709"/>
        <w:jc w:val="both"/>
        <w:rPr>
          <w:color w:val="000000" w:themeColor="text1"/>
          <w:sz w:val="28"/>
          <w:szCs w:val="28"/>
        </w:rPr>
      </w:pPr>
      <w:r>
        <w:rPr>
          <w:color w:val="000000" w:themeColor="text1"/>
          <w:sz w:val="28"/>
          <w:szCs w:val="28"/>
        </w:rPr>
        <w:t>– в</w:t>
      </w:r>
      <w:r w:rsidR="00F561E6" w:rsidRPr="00547167">
        <w:rPr>
          <w:color w:val="000000" w:themeColor="text1"/>
          <w:sz w:val="28"/>
          <w:szCs w:val="28"/>
        </w:rPr>
        <w:t>осстановление действия патента.</w:t>
      </w:r>
    </w:p>
    <w:p w:rsidR="00F561E6" w:rsidRDefault="00F561E6" w:rsidP="002A77FA">
      <w:pPr>
        <w:tabs>
          <w:tab w:val="left" w:pos="1268"/>
        </w:tabs>
        <w:spacing w:line="235" w:lineRule="auto"/>
        <w:ind w:firstLine="709"/>
        <w:jc w:val="both"/>
        <w:rPr>
          <w:color w:val="000000" w:themeColor="text1"/>
          <w:sz w:val="28"/>
          <w:szCs w:val="28"/>
        </w:rPr>
      </w:pPr>
      <w:proofErr w:type="gramStart"/>
      <w:r w:rsidRPr="00F561E6">
        <w:rPr>
          <w:color w:val="000000" w:themeColor="text1"/>
          <w:sz w:val="28"/>
          <w:szCs w:val="28"/>
        </w:rPr>
        <w:t xml:space="preserve">Если действие патента было прекращено вследствие неуплаты в установленный срок патентной пошлины за поддержание патента в силе и не истек </w:t>
      </w:r>
      <w:r w:rsidR="00547167">
        <w:rPr>
          <w:color w:val="000000" w:themeColor="text1"/>
          <w:sz w:val="28"/>
          <w:szCs w:val="28"/>
        </w:rPr>
        <w:t xml:space="preserve">максимальный </w:t>
      </w:r>
      <w:r w:rsidRPr="00F561E6">
        <w:rPr>
          <w:color w:val="000000" w:themeColor="text1"/>
          <w:sz w:val="28"/>
          <w:szCs w:val="28"/>
        </w:rPr>
        <w:t xml:space="preserve">срок действия патента, то по ходатайству патентообладателя действие такого патента может быть </w:t>
      </w:r>
      <w:r w:rsidRPr="007F612B">
        <w:rPr>
          <w:color w:val="000000" w:themeColor="text1"/>
          <w:sz w:val="28"/>
          <w:szCs w:val="28"/>
        </w:rPr>
        <w:t>восстановлено патентным органом</w:t>
      </w:r>
      <w:r w:rsidRPr="00F561E6">
        <w:rPr>
          <w:color w:val="000000" w:themeColor="text1"/>
          <w:sz w:val="28"/>
          <w:szCs w:val="28"/>
        </w:rPr>
        <w:t xml:space="preserve"> при условии уплаты задолженности по патентной пошлине и патентной пошлины за восстановление действия патента в установленном размере.</w:t>
      </w:r>
      <w:proofErr w:type="gramEnd"/>
    </w:p>
    <w:p w:rsidR="00F561E6" w:rsidRPr="00547167" w:rsidRDefault="00547167" w:rsidP="002A77FA">
      <w:pPr>
        <w:tabs>
          <w:tab w:val="left" w:pos="1268"/>
        </w:tabs>
        <w:spacing w:line="235" w:lineRule="auto"/>
        <w:ind w:firstLine="709"/>
        <w:jc w:val="both"/>
        <w:rPr>
          <w:color w:val="000000" w:themeColor="text1"/>
          <w:sz w:val="28"/>
          <w:szCs w:val="28"/>
        </w:rPr>
      </w:pPr>
      <w:r>
        <w:rPr>
          <w:color w:val="000000" w:themeColor="text1"/>
          <w:sz w:val="28"/>
          <w:szCs w:val="28"/>
        </w:rPr>
        <w:t>– п</w:t>
      </w:r>
      <w:r w:rsidR="007F612B" w:rsidRPr="00547167">
        <w:rPr>
          <w:color w:val="000000" w:themeColor="text1"/>
          <w:sz w:val="28"/>
          <w:szCs w:val="28"/>
        </w:rPr>
        <w:t>родление срока действия патента.</w:t>
      </w:r>
    </w:p>
    <w:p w:rsidR="009A7805" w:rsidRDefault="005522A3" w:rsidP="002A77FA">
      <w:pPr>
        <w:tabs>
          <w:tab w:val="left" w:pos="1268"/>
        </w:tabs>
        <w:spacing w:line="235" w:lineRule="auto"/>
        <w:ind w:firstLine="709"/>
        <w:jc w:val="both"/>
        <w:rPr>
          <w:sz w:val="28"/>
          <w:szCs w:val="28"/>
        </w:rPr>
      </w:pPr>
      <w:r w:rsidRPr="005522A3">
        <w:rPr>
          <w:sz w:val="28"/>
          <w:szCs w:val="28"/>
        </w:rPr>
        <w:t>Срок действия патент</w:t>
      </w:r>
      <w:r w:rsidR="009A7805">
        <w:rPr>
          <w:sz w:val="28"/>
          <w:szCs w:val="28"/>
        </w:rPr>
        <w:t>а</w:t>
      </w:r>
      <w:r w:rsidRPr="005522A3">
        <w:rPr>
          <w:sz w:val="28"/>
          <w:szCs w:val="28"/>
        </w:rPr>
        <w:t xml:space="preserve"> на </w:t>
      </w:r>
      <w:r w:rsidRPr="009A7805">
        <w:rPr>
          <w:i/>
          <w:sz w:val="28"/>
          <w:szCs w:val="28"/>
        </w:rPr>
        <w:t>изобретение – двадцать лет</w:t>
      </w:r>
      <w:r w:rsidRPr="005522A3">
        <w:rPr>
          <w:sz w:val="28"/>
          <w:szCs w:val="28"/>
        </w:rPr>
        <w:t xml:space="preserve">. </w:t>
      </w:r>
      <w:r w:rsidR="009A7805" w:rsidRPr="009A7805">
        <w:rPr>
          <w:sz w:val="28"/>
          <w:szCs w:val="28"/>
        </w:rPr>
        <w:t xml:space="preserve">Если с даты подачи заявки на выдачу патента на изобретение, </w:t>
      </w:r>
      <w:r w:rsidR="009A7805" w:rsidRPr="009A7805">
        <w:rPr>
          <w:i/>
          <w:sz w:val="28"/>
          <w:szCs w:val="28"/>
        </w:rPr>
        <w:t>относящееся к лекарственному средству, пестициду или агрохимикату</w:t>
      </w:r>
      <w:r w:rsidR="009A7805" w:rsidRPr="009A7805">
        <w:rPr>
          <w:sz w:val="28"/>
          <w:szCs w:val="28"/>
        </w:rPr>
        <w:t xml:space="preserve">, для </w:t>
      </w:r>
      <w:proofErr w:type="gramStart"/>
      <w:r w:rsidR="009A7805" w:rsidRPr="009A7805">
        <w:rPr>
          <w:sz w:val="28"/>
          <w:szCs w:val="28"/>
        </w:rPr>
        <w:t>применения</w:t>
      </w:r>
      <w:proofErr w:type="gramEnd"/>
      <w:r w:rsidR="009A7805" w:rsidRPr="009A7805">
        <w:rPr>
          <w:sz w:val="28"/>
          <w:szCs w:val="28"/>
        </w:rPr>
        <w:t xml:space="preserve"> которых в соответствии с законодательством требуется их государственная регистрация, до даты первоначальной государственной регистрации прошло более пяти лет, срок действия патента на это изобретение продлевается патентным органом по ходатайству патентообладателя. Срок действия патента продлевается на время, прошедшее </w:t>
      </w:r>
      <w:proofErr w:type="gramStart"/>
      <w:r w:rsidR="009A7805" w:rsidRPr="009A7805">
        <w:rPr>
          <w:sz w:val="28"/>
          <w:szCs w:val="28"/>
        </w:rPr>
        <w:t>с даты подачи</w:t>
      </w:r>
      <w:proofErr w:type="gramEnd"/>
      <w:r w:rsidR="009A7805" w:rsidRPr="009A7805">
        <w:rPr>
          <w:sz w:val="28"/>
          <w:szCs w:val="28"/>
        </w:rPr>
        <w:t xml:space="preserve"> заявки на изобретение до даты первоначальной государственной регистрации лекарственного средства, пестицида или </w:t>
      </w:r>
      <w:proofErr w:type="spellStart"/>
      <w:r w:rsidR="009A7805" w:rsidRPr="009A7805">
        <w:rPr>
          <w:sz w:val="28"/>
          <w:szCs w:val="28"/>
        </w:rPr>
        <w:t>агрохимиката</w:t>
      </w:r>
      <w:proofErr w:type="spellEnd"/>
      <w:r w:rsidR="009A7805" w:rsidRPr="009A7805">
        <w:rPr>
          <w:sz w:val="28"/>
          <w:szCs w:val="28"/>
        </w:rPr>
        <w:t xml:space="preserve">, в которых использовано изобретение, за вычетом пяти лет. При этом срок действия патента </w:t>
      </w:r>
      <w:r w:rsidR="009A7805" w:rsidRPr="009A7805">
        <w:rPr>
          <w:i/>
          <w:sz w:val="28"/>
          <w:szCs w:val="28"/>
        </w:rPr>
        <w:t>не</w:t>
      </w:r>
      <w:r w:rsidR="009A7805" w:rsidRPr="009A7805">
        <w:rPr>
          <w:sz w:val="28"/>
          <w:szCs w:val="28"/>
        </w:rPr>
        <w:t xml:space="preserve"> может быть продлен </w:t>
      </w:r>
      <w:r w:rsidR="009A7805" w:rsidRPr="009A7805">
        <w:rPr>
          <w:i/>
          <w:sz w:val="28"/>
          <w:szCs w:val="28"/>
        </w:rPr>
        <w:t>более чем на пять лет</w:t>
      </w:r>
      <w:r w:rsidR="009A7805" w:rsidRPr="009A7805">
        <w:rPr>
          <w:sz w:val="28"/>
          <w:szCs w:val="28"/>
        </w:rPr>
        <w:t xml:space="preserve">. Ходатайство о продлении срока действия патента подается в период действия патента до истечения шести месяцев </w:t>
      </w:r>
      <w:proofErr w:type="gramStart"/>
      <w:r w:rsidR="009A7805" w:rsidRPr="009A7805">
        <w:rPr>
          <w:sz w:val="28"/>
          <w:szCs w:val="28"/>
        </w:rPr>
        <w:t>с</w:t>
      </w:r>
      <w:proofErr w:type="gramEnd"/>
      <w:r w:rsidR="009A7805" w:rsidRPr="009A7805">
        <w:rPr>
          <w:sz w:val="28"/>
          <w:szCs w:val="28"/>
        </w:rPr>
        <w:t xml:space="preserve"> даты первоначальной государственной регистрации лекарственного средства, пестицида или </w:t>
      </w:r>
      <w:proofErr w:type="spellStart"/>
      <w:r w:rsidR="009A7805" w:rsidRPr="009A7805">
        <w:rPr>
          <w:sz w:val="28"/>
          <w:szCs w:val="28"/>
        </w:rPr>
        <w:t>агрохимиката</w:t>
      </w:r>
      <w:proofErr w:type="spellEnd"/>
      <w:r w:rsidR="009A7805" w:rsidRPr="009A7805">
        <w:rPr>
          <w:sz w:val="28"/>
          <w:szCs w:val="28"/>
        </w:rPr>
        <w:t xml:space="preserve">, в которых использовано изобретение, или даты публикации сведений о патенте в официальном бюллетене патентного органа в зависимости от того, какой </w:t>
      </w:r>
      <w:r w:rsidR="00547167">
        <w:rPr>
          <w:sz w:val="28"/>
          <w:szCs w:val="28"/>
        </w:rPr>
        <w:t>из этих сроков истекает позднее.</w:t>
      </w:r>
    </w:p>
    <w:p w:rsidR="005522A3" w:rsidRDefault="009A7805" w:rsidP="002A77FA">
      <w:pPr>
        <w:tabs>
          <w:tab w:val="left" w:pos="1268"/>
        </w:tabs>
        <w:spacing w:line="235" w:lineRule="auto"/>
        <w:ind w:firstLine="709"/>
        <w:jc w:val="both"/>
        <w:rPr>
          <w:color w:val="000000" w:themeColor="text1"/>
          <w:sz w:val="28"/>
          <w:szCs w:val="28"/>
        </w:rPr>
      </w:pPr>
      <w:r w:rsidRPr="005522A3">
        <w:rPr>
          <w:sz w:val="28"/>
          <w:szCs w:val="28"/>
        </w:rPr>
        <w:t>Срок действия патент</w:t>
      </w:r>
      <w:r>
        <w:rPr>
          <w:sz w:val="28"/>
          <w:szCs w:val="28"/>
        </w:rPr>
        <w:t>а</w:t>
      </w:r>
      <w:r w:rsidRPr="005522A3">
        <w:rPr>
          <w:sz w:val="28"/>
          <w:szCs w:val="28"/>
        </w:rPr>
        <w:t xml:space="preserve"> </w:t>
      </w:r>
      <w:r w:rsidR="005522A3" w:rsidRPr="005522A3">
        <w:rPr>
          <w:color w:val="000000" w:themeColor="text1"/>
          <w:sz w:val="28"/>
          <w:szCs w:val="28"/>
        </w:rPr>
        <w:t xml:space="preserve">на </w:t>
      </w:r>
      <w:r w:rsidR="005522A3" w:rsidRPr="009A7805">
        <w:rPr>
          <w:i/>
          <w:color w:val="000000" w:themeColor="text1"/>
          <w:sz w:val="28"/>
          <w:szCs w:val="28"/>
        </w:rPr>
        <w:t>полезную модель – пять лет</w:t>
      </w:r>
      <w:r w:rsidR="005522A3" w:rsidRPr="005522A3">
        <w:rPr>
          <w:color w:val="000000" w:themeColor="text1"/>
          <w:sz w:val="28"/>
          <w:szCs w:val="28"/>
        </w:rPr>
        <w:t xml:space="preserve"> с возможным продлением этого срока патентным органом по ходатайству патентообладателя, но </w:t>
      </w:r>
      <w:r w:rsidR="005522A3" w:rsidRPr="009A7805">
        <w:rPr>
          <w:i/>
          <w:color w:val="000000" w:themeColor="text1"/>
          <w:sz w:val="28"/>
          <w:szCs w:val="28"/>
        </w:rPr>
        <w:t>не более чем на пять лет</w:t>
      </w:r>
      <w:r w:rsidR="005522A3" w:rsidRPr="005522A3">
        <w:rPr>
          <w:color w:val="000000" w:themeColor="text1"/>
          <w:sz w:val="28"/>
          <w:szCs w:val="28"/>
        </w:rPr>
        <w:t xml:space="preserve">. Ходатайство о продлении срока действия патента на полезную модель подается в патентный орган до истечения </w:t>
      </w:r>
      <w:r>
        <w:rPr>
          <w:color w:val="000000" w:themeColor="text1"/>
          <w:sz w:val="28"/>
          <w:szCs w:val="28"/>
        </w:rPr>
        <w:t>основного срока действия патента.</w:t>
      </w:r>
    </w:p>
    <w:p w:rsidR="009A7805" w:rsidRDefault="009A7805" w:rsidP="002A77FA">
      <w:pPr>
        <w:tabs>
          <w:tab w:val="left" w:pos="1268"/>
        </w:tabs>
        <w:spacing w:line="235" w:lineRule="auto"/>
        <w:ind w:firstLine="709"/>
        <w:jc w:val="both"/>
        <w:rPr>
          <w:color w:val="000000" w:themeColor="text1"/>
          <w:sz w:val="28"/>
          <w:szCs w:val="28"/>
        </w:rPr>
      </w:pPr>
      <w:r w:rsidRPr="005522A3">
        <w:rPr>
          <w:sz w:val="28"/>
          <w:szCs w:val="28"/>
        </w:rPr>
        <w:t>Срок действия патент</w:t>
      </w:r>
      <w:r>
        <w:rPr>
          <w:sz w:val="28"/>
          <w:szCs w:val="28"/>
        </w:rPr>
        <w:t>а</w:t>
      </w:r>
      <w:r w:rsidRPr="005522A3">
        <w:rPr>
          <w:sz w:val="28"/>
          <w:szCs w:val="28"/>
        </w:rPr>
        <w:t xml:space="preserve"> </w:t>
      </w:r>
      <w:r w:rsidRPr="009A7805">
        <w:rPr>
          <w:color w:val="000000" w:themeColor="text1"/>
          <w:sz w:val="28"/>
          <w:szCs w:val="28"/>
        </w:rPr>
        <w:t xml:space="preserve">на </w:t>
      </w:r>
      <w:r w:rsidRPr="009A7805">
        <w:rPr>
          <w:i/>
          <w:color w:val="000000" w:themeColor="text1"/>
          <w:sz w:val="28"/>
          <w:szCs w:val="28"/>
        </w:rPr>
        <w:t>промышленный образец – десять лет</w:t>
      </w:r>
      <w:r w:rsidRPr="009A7805">
        <w:rPr>
          <w:color w:val="000000" w:themeColor="text1"/>
          <w:sz w:val="28"/>
          <w:szCs w:val="28"/>
        </w:rPr>
        <w:t xml:space="preserve"> с возможным продлением этого срока патентным органом по ходатайству патентообладателя, но </w:t>
      </w:r>
      <w:r w:rsidRPr="009A7805">
        <w:rPr>
          <w:i/>
          <w:color w:val="000000" w:themeColor="text1"/>
          <w:sz w:val="28"/>
          <w:szCs w:val="28"/>
        </w:rPr>
        <w:t>не более чем на пять лет</w:t>
      </w:r>
      <w:r w:rsidRPr="009A7805">
        <w:rPr>
          <w:color w:val="000000" w:themeColor="text1"/>
          <w:sz w:val="28"/>
          <w:szCs w:val="28"/>
        </w:rPr>
        <w:t xml:space="preserve">. Ходатайство о продлении срока действия патента на промышленный образец подается в патентный орган до истечения </w:t>
      </w:r>
      <w:r>
        <w:rPr>
          <w:color w:val="000000" w:themeColor="text1"/>
          <w:sz w:val="28"/>
          <w:szCs w:val="28"/>
        </w:rPr>
        <w:t xml:space="preserve">основного </w:t>
      </w:r>
      <w:r w:rsidRPr="009A7805">
        <w:rPr>
          <w:color w:val="000000" w:themeColor="text1"/>
          <w:sz w:val="28"/>
          <w:szCs w:val="28"/>
        </w:rPr>
        <w:t>срока действия патента.</w:t>
      </w:r>
    </w:p>
    <w:p w:rsidR="009A7805" w:rsidRPr="00F561E6" w:rsidRDefault="009A7805" w:rsidP="002A77FA">
      <w:pPr>
        <w:tabs>
          <w:tab w:val="left" w:pos="1268"/>
        </w:tabs>
        <w:spacing w:line="235" w:lineRule="auto"/>
        <w:ind w:firstLine="709"/>
        <w:jc w:val="both"/>
        <w:rPr>
          <w:color w:val="000000" w:themeColor="text1"/>
          <w:sz w:val="28"/>
          <w:szCs w:val="28"/>
        </w:rPr>
      </w:pPr>
      <w:r>
        <w:rPr>
          <w:color w:val="000000" w:themeColor="text1"/>
          <w:sz w:val="28"/>
          <w:szCs w:val="28"/>
        </w:rPr>
        <w:t xml:space="preserve">Условием продления </w:t>
      </w:r>
      <w:r w:rsidRPr="009A7805">
        <w:rPr>
          <w:color w:val="000000" w:themeColor="text1"/>
          <w:sz w:val="28"/>
          <w:szCs w:val="28"/>
        </w:rPr>
        <w:t xml:space="preserve">срока действия патента </w:t>
      </w:r>
      <w:r w:rsidRPr="005522A3">
        <w:rPr>
          <w:sz w:val="28"/>
          <w:szCs w:val="28"/>
        </w:rPr>
        <w:t xml:space="preserve">на </w:t>
      </w:r>
      <w:r>
        <w:rPr>
          <w:i/>
          <w:sz w:val="28"/>
          <w:szCs w:val="28"/>
        </w:rPr>
        <w:t>изобретение,</w:t>
      </w:r>
      <w:r w:rsidRPr="009A7805">
        <w:rPr>
          <w:i/>
          <w:color w:val="000000" w:themeColor="text1"/>
          <w:sz w:val="28"/>
          <w:szCs w:val="28"/>
        </w:rPr>
        <w:t xml:space="preserve"> полезную модель</w:t>
      </w:r>
      <w:r>
        <w:rPr>
          <w:i/>
          <w:color w:val="000000" w:themeColor="text1"/>
          <w:sz w:val="28"/>
          <w:szCs w:val="28"/>
        </w:rPr>
        <w:t xml:space="preserve">, </w:t>
      </w:r>
      <w:r w:rsidRPr="009A7805">
        <w:rPr>
          <w:i/>
          <w:color w:val="000000" w:themeColor="text1"/>
          <w:sz w:val="28"/>
          <w:szCs w:val="28"/>
        </w:rPr>
        <w:t>промышленный образец</w:t>
      </w:r>
      <w:r>
        <w:rPr>
          <w:i/>
          <w:sz w:val="28"/>
          <w:szCs w:val="28"/>
        </w:rPr>
        <w:t xml:space="preserve"> </w:t>
      </w:r>
      <w:r>
        <w:rPr>
          <w:color w:val="000000" w:themeColor="text1"/>
          <w:sz w:val="28"/>
          <w:szCs w:val="28"/>
        </w:rPr>
        <w:t xml:space="preserve">является </w:t>
      </w:r>
      <w:r w:rsidR="00822CF2">
        <w:rPr>
          <w:color w:val="000000" w:themeColor="text1"/>
          <w:sz w:val="28"/>
          <w:szCs w:val="28"/>
        </w:rPr>
        <w:t xml:space="preserve">однократная </w:t>
      </w:r>
      <w:r>
        <w:rPr>
          <w:color w:val="000000" w:themeColor="text1"/>
          <w:sz w:val="28"/>
          <w:szCs w:val="28"/>
        </w:rPr>
        <w:t>уплата соответствующей патентной пошлины за продление срока действия патента.</w:t>
      </w:r>
    </w:p>
    <w:p w:rsidR="00AE1E33" w:rsidRPr="00FC02DB" w:rsidRDefault="00AE1E33" w:rsidP="002A77FA">
      <w:pPr>
        <w:pStyle w:val="a3"/>
        <w:spacing w:line="235" w:lineRule="auto"/>
        <w:ind w:firstLine="709"/>
        <w:rPr>
          <w:color w:val="000000" w:themeColor="text1"/>
        </w:rPr>
      </w:pPr>
    </w:p>
    <w:p w:rsidR="00363EE8" w:rsidRPr="00FC02DB" w:rsidRDefault="00A83B28" w:rsidP="002A77FA">
      <w:pPr>
        <w:pStyle w:val="1"/>
        <w:tabs>
          <w:tab w:val="left" w:pos="1251"/>
        </w:tabs>
        <w:spacing w:line="235" w:lineRule="auto"/>
        <w:ind w:left="0" w:firstLine="709"/>
        <w:jc w:val="both"/>
        <w:rPr>
          <w:color w:val="000000" w:themeColor="text1"/>
        </w:rPr>
      </w:pPr>
      <w:r w:rsidRPr="00FC02DB">
        <w:rPr>
          <w:color w:val="000000" w:themeColor="text1"/>
        </w:rPr>
        <w:t>2 </w:t>
      </w:r>
      <w:r w:rsidR="008B0B0B" w:rsidRPr="00FC02DB">
        <w:rPr>
          <w:color w:val="000000" w:themeColor="text1"/>
        </w:rPr>
        <w:t>Практическ</w:t>
      </w:r>
      <w:r w:rsidR="004A2DEC" w:rsidRPr="00FC02DB">
        <w:rPr>
          <w:color w:val="000000" w:themeColor="text1"/>
        </w:rPr>
        <w:t>ое</w:t>
      </w:r>
      <w:r w:rsidR="008B0B0B" w:rsidRPr="00FC02DB">
        <w:rPr>
          <w:color w:val="000000" w:themeColor="text1"/>
        </w:rPr>
        <w:t xml:space="preserve"> </w:t>
      </w:r>
      <w:r w:rsidR="004A2DEC" w:rsidRPr="00FC02DB">
        <w:rPr>
          <w:color w:val="000000" w:themeColor="text1"/>
          <w:spacing w:val="-3"/>
        </w:rPr>
        <w:t>задание</w:t>
      </w:r>
    </w:p>
    <w:p w:rsidR="00A83B28" w:rsidRPr="002A77FA" w:rsidRDefault="00A83B28" w:rsidP="002A77FA">
      <w:pPr>
        <w:pStyle w:val="a3"/>
        <w:spacing w:line="235" w:lineRule="auto"/>
        <w:ind w:firstLine="709"/>
        <w:jc w:val="both"/>
        <w:rPr>
          <w:color w:val="000000" w:themeColor="text1"/>
        </w:rPr>
      </w:pPr>
    </w:p>
    <w:p w:rsidR="00363EE8" w:rsidRDefault="00A83B28" w:rsidP="002A77FA">
      <w:pPr>
        <w:pStyle w:val="a3"/>
        <w:spacing w:line="235" w:lineRule="auto"/>
        <w:ind w:firstLine="709"/>
        <w:jc w:val="both"/>
        <w:rPr>
          <w:color w:val="000000" w:themeColor="text1"/>
        </w:rPr>
      </w:pPr>
      <w:r w:rsidRPr="00FC02DB">
        <w:rPr>
          <w:color w:val="000000" w:themeColor="text1"/>
        </w:rPr>
        <w:t xml:space="preserve">На основании </w:t>
      </w:r>
      <w:r w:rsidR="00156D48">
        <w:rPr>
          <w:color w:val="000000" w:themeColor="text1"/>
        </w:rPr>
        <w:t>информации</w:t>
      </w:r>
      <w:r w:rsidR="00156D48" w:rsidRPr="00607B8F">
        <w:rPr>
          <w:color w:val="000000" w:themeColor="text1"/>
        </w:rPr>
        <w:t>, представленной в п.1</w:t>
      </w:r>
      <w:r w:rsidR="00156D48">
        <w:rPr>
          <w:color w:val="000000" w:themeColor="text1"/>
        </w:rPr>
        <w:t xml:space="preserve"> </w:t>
      </w:r>
      <w:r w:rsidRPr="00FC02DB">
        <w:rPr>
          <w:color w:val="000000" w:themeColor="text1"/>
        </w:rPr>
        <w:t>теоретических сведений</w:t>
      </w:r>
      <w:r w:rsidR="00156D48">
        <w:rPr>
          <w:color w:val="000000" w:themeColor="text1"/>
        </w:rPr>
        <w:t>,</w:t>
      </w:r>
      <w:r w:rsidRPr="00FC02DB">
        <w:rPr>
          <w:color w:val="000000" w:themeColor="text1"/>
        </w:rPr>
        <w:t xml:space="preserve"> р</w:t>
      </w:r>
      <w:r w:rsidR="004A2DEC" w:rsidRPr="00FC02DB">
        <w:rPr>
          <w:color w:val="000000" w:themeColor="text1"/>
        </w:rPr>
        <w:t>ассчитать пошлины и сборы в соответствии с заданным вариантом</w:t>
      </w:r>
      <w:r w:rsidR="00156D48">
        <w:rPr>
          <w:color w:val="000000" w:themeColor="text1"/>
        </w:rPr>
        <w:t xml:space="preserve">. </w:t>
      </w:r>
      <w:r w:rsidR="002A77FA">
        <w:rPr>
          <w:color w:val="000000" w:themeColor="text1"/>
        </w:rPr>
        <w:t>В отчете п</w:t>
      </w:r>
      <w:r w:rsidR="004A2DEC" w:rsidRPr="00FC02DB">
        <w:rPr>
          <w:color w:val="000000" w:themeColor="text1"/>
        </w:rPr>
        <w:t>ривести</w:t>
      </w:r>
      <w:r w:rsidR="002A77FA">
        <w:rPr>
          <w:color w:val="000000" w:themeColor="text1"/>
        </w:rPr>
        <w:t xml:space="preserve"> </w:t>
      </w:r>
      <w:r w:rsidR="002A77FA" w:rsidRPr="002A77FA">
        <w:rPr>
          <w:color w:val="000000" w:themeColor="text1"/>
        </w:rPr>
        <w:t>исходные данные</w:t>
      </w:r>
      <w:r w:rsidR="002A77FA">
        <w:rPr>
          <w:color w:val="000000" w:themeColor="text1"/>
        </w:rPr>
        <w:t xml:space="preserve"> и</w:t>
      </w:r>
      <w:r w:rsidR="004A2DEC" w:rsidRPr="00FC02DB">
        <w:rPr>
          <w:color w:val="000000" w:themeColor="text1"/>
        </w:rPr>
        <w:t xml:space="preserve"> текстовые пояснения к </w:t>
      </w:r>
      <w:r w:rsidR="001933AA" w:rsidRPr="00FC02DB">
        <w:rPr>
          <w:color w:val="000000" w:themeColor="text1"/>
        </w:rPr>
        <w:t>числовым</w:t>
      </w:r>
      <w:r w:rsidR="004A2DEC" w:rsidRPr="00FC02DB">
        <w:rPr>
          <w:color w:val="000000" w:themeColor="text1"/>
        </w:rPr>
        <w:t xml:space="preserve"> величин</w:t>
      </w:r>
      <w:r w:rsidR="001933AA" w:rsidRPr="00FC02DB">
        <w:rPr>
          <w:color w:val="000000" w:themeColor="text1"/>
        </w:rPr>
        <w:t>ам</w:t>
      </w:r>
      <w:r w:rsidR="004A2DEC" w:rsidRPr="00FC02DB">
        <w:rPr>
          <w:color w:val="000000" w:themeColor="text1"/>
        </w:rPr>
        <w:t xml:space="preserve">, </w:t>
      </w:r>
      <w:r w:rsidR="00FC02DB">
        <w:rPr>
          <w:color w:val="000000" w:themeColor="text1"/>
        </w:rPr>
        <w:t xml:space="preserve">которые </w:t>
      </w:r>
      <w:r w:rsidR="00492969">
        <w:rPr>
          <w:color w:val="000000" w:themeColor="text1"/>
        </w:rPr>
        <w:t>будут</w:t>
      </w:r>
      <w:r w:rsidR="00FC02DB">
        <w:rPr>
          <w:color w:val="000000" w:themeColor="text1"/>
        </w:rPr>
        <w:t xml:space="preserve"> использованы</w:t>
      </w:r>
      <w:r w:rsidR="004A2DEC" w:rsidRPr="00FC02DB">
        <w:rPr>
          <w:color w:val="000000" w:themeColor="text1"/>
        </w:rPr>
        <w:t xml:space="preserve"> в расчетах</w:t>
      </w:r>
      <w:r w:rsidR="00156D48" w:rsidRPr="00607B8F">
        <w:rPr>
          <w:color w:val="000000" w:themeColor="text1"/>
        </w:rPr>
        <w:t>.</w:t>
      </w:r>
      <w:r w:rsidR="00140C7E">
        <w:rPr>
          <w:color w:val="000000" w:themeColor="text1"/>
        </w:rPr>
        <w:t xml:space="preserve"> Результаты расчетов </w:t>
      </w:r>
      <w:r w:rsidR="002A77FA">
        <w:rPr>
          <w:color w:val="000000" w:themeColor="text1"/>
        </w:rPr>
        <w:t>отразить</w:t>
      </w:r>
      <w:r w:rsidR="00140C7E">
        <w:rPr>
          <w:color w:val="000000" w:themeColor="text1"/>
        </w:rPr>
        <w:t xml:space="preserve"> </w:t>
      </w:r>
      <w:r w:rsidR="00140C7E" w:rsidRPr="00FC02DB">
        <w:rPr>
          <w:color w:val="000000" w:themeColor="text1"/>
        </w:rPr>
        <w:t>в базовых величинах</w:t>
      </w:r>
      <w:r w:rsidR="00140C7E" w:rsidRPr="00140C7E">
        <w:rPr>
          <w:color w:val="000000" w:themeColor="text1"/>
        </w:rPr>
        <w:t xml:space="preserve"> </w:t>
      </w:r>
      <w:r w:rsidR="00140C7E">
        <w:rPr>
          <w:color w:val="000000" w:themeColor="text1"/>
        </w:rPr>
        <w:t>и</w:t>
      </w:r>
      <w:r w:rsidR="00140C7E" w:rsidRPr="00FC02DB">
        <w:rPr>
          <w:color w:val="000000" w:themeColor="text1"/>
        </w:rPr>
        <w:t xml:space="preserve"> белорусских рублях</w:t>
      </w:r>
      <w:r w:rsidR="00FE2BAA">
        <w:rPr>
          <w:color w:val="000000" w:themeColor="text1"/>
        </w:rPr>
        <w:t xml:space="preserve">, учитывая, что одна базовая величина составляет </w:t>
      </w:r>
      <w:r w:rsidR="00D429C7">
        <w:rPr>
          <w:color w:val="000000" w:themeColor="text1"/>
        </w:rPr>
        <w:t xml:space="preserve">27,0 </w:t>
      </w:r>
      <w:r w:rsidR="00D429C7" w:rsidRPr="00FC02DB">
        <w:rPr>
          <w:color w:val="000000" w:themeColor="text1"/>
        </w:rPr>
        <w:t>белорус</w:t>
      </w:r>
      <w:r w:rsidR="00D429C7">
        <w:rPr>
          <w:color w:val="000000" w:themeColor="text1"/>
        </w:rPr>
        <w:t>ских рублей.</w:t>
      </w:r>
    </w:p>
    <w:p w:rsidR="00DB2AC7" w:rsidRPr="00DB2AC7" w:rsidRDefault="00DB2AC7" w:rsidP="00717F4A">
      <w:pPr>
        <w:pStyle w:val="1"/>
        <w:ind w:left="0" w:firstLine="709"/>
        <w:jc w:val="both"/>
        <w:rPr>
          <w:color w:val="000000" w:themeColor="text1"/>
        </w:rPr>
      </w:pPr>
      <w:r w:rsidRPr="00DB2AC7">
        <w:rPr>
          <w:color w:val="000000" w:themeColor="text1"/>
        </w:rPr>
        <w:lastRenderedPageBreak/>
        <w:t>Вариант 1</w:t>
      </w:r>
      <w:bookmarkStart w:id="1" w:name="_GoBack"/>
      <w:bookmarkEnd w:id="1"/>
    </w:p>
    <w:p w:rsidR="00DB2AC7" w:rsidRPr="00DB2AC7" w:rsidRDefault="00DB2AC7" w:rsidP="00717F4A">
      <w:pPr>
        <w:pStyle w:val="1"/>
        <w:ind w:left="0" w:firstLine="709"/>
        <w:jc w:val="both"/>
        <w:rPr>
          <w:b w:val="0"/>
          <w:color w:val="000000" w:themeColor="text1"/>
        </w:rPr>
      </w:pPr>
      <w:r w:rsidRPr="00DB2AC7">
        <w:rPr>
          <w:b w:val="0"/>
          <w:color w:val="000000" w:themeColor="text1"/>
        </w:rPr>
        <w:t>1. Подано ходатайство о проведении патентной экспертизы заявки в отношении одного изобретения, формула которого содержит 12 зависимых пунктов. В каком размере взимается пошлина?</w:t>
      </w:r>
    </w:p>
    <w:p w:rsidR="00DB2AC7" w:rsidRPr="00DB2AC7" w:rsidRDefault="00DB2AC7" w:rsidP="00717F4A">
      <w:pPr>
        <w:tabs>
          <w:tab w:val="left" w:pos="1040"/>
        </w:tabs>
        <w:ind w:firstLine="709"/>
        <w:jc w:val="both"/>
        <w:rPr>
          <w:color w:val="000000" w:themeColor="text1"/>
          <w:sz w:val="28"/>
          <w:szCs w:val="28"/>
        </w:rPr>
      </w:pPr>
      <w:r w:rsidRPr="00DB2AC7">
        <w:rPr>
          <w:color w:val="000000" w:themeColor="text1"/>
          <w:sz w:val="28"/>
          <w:szCs w:val="28"/>
        </w:rPr>
        <w:t>2. В Апелляционный совет при НЦИС заявителем подается жалоба, связанная с решением об отказе в выдаче патента</w:t>
      </w:r>
      <w:r w:rsidRPr="00DB2AC7">
        <w:rPr>
          <w:sz w:val="28"/>
          <w:szCs w:val="28"/>
        </w:rPr>
        <w:t xml:space="preserve"> </w:t>
      </w:r>
      <w:r w:rsidRPr="00DB2AC7">
        <w:rPr>
          <w:color w:val="000000" w:themeColor="text1"/>
          <w:sz w:val="28"/>
          <w:szCs w:val="28"/>
        </w:rPr>
        <w:t xml:space="preserve">на </w:t>
      </w:r>
      <w:r w:rsidRPr="00DB2AC7">
        <w:rPr>
          <w:color w:val="000000" w:themeColor="text1"/>
          <w:spacing w:val="-7"/>
          <w:sz w:val="28"/>
          <w:szCs w:val="28"/>
        </w:rPr>
        <w:t>полезную модель</w:t>
      </w:r>
      <w:r w:rsidRPr="00DB2AC7">
        <w:rPr>
          <w:color w:val="000000" w:themeColor="text1"/>
          <w:sz w:val="28"/>
          <w:szCs w:val="28"/>
        </w:rPr>
        <w:t>. В каком размере требуется оплатить пошлину?</w:t>
      </w:r>
    </w:p>
    <w:p w:rsidR="00DB2AC7" w:rsidRPr="00DB2AC7" w:rsidRDefault="00DB2AC7" w:rsidP="00717F4A">
      <w:pPr>
        <w:tabs>
          <w:tab w:val="left" w:pos="1040"/>
        </w:tabs>
        <w:ind w:firstLine="709"/>
        <w:jc w:val="both"/>
        <w:rPr>
          <w:color w:val="000000" w:themeColor="text1"/>
          <w:spacing w:val="-6"/>
          <w:sz w:val="28"/>
          <w:szCs w:val="28"/>
        </w:rPr>
      </w:pPr>
      <w:r w:rsidRPr="00DB2AC7">
        <w:rPr>
          <w:color w:val="000000" w:themeColor="text1"/>
          <w:sz w:val="28"/>
          <w:szCs w:val="28"/>
        </w:rPr>
        <w:t xml:space="preserve">3. В </w:t>
      </w:r>
      <w:r w:rsidRPr="00DB2AC7">
        <w:rPr>
          <w:color w:val="000000" w:themeColor="text1"/>
          <w:spacing w:val="-6"/>
          <w:sz w:val="28"/>
          <w:szCs w:val="28"/>
        </w:rPr>
        <w:t xml:space="preserve">каком размере </w:t>
      </w:r>
      <w:r w:rsidRPr="00DB2AC7">
        <w:rPr>
          <w:color w:val="000000" w:themeColor="text1"/>
          <w:spacing w:val="-7"/>
          <w:sz w:val="28"/>
          <w:szCs w:val="28"/>
        </w:rPr>
        <w:t xml:space="preserve">взимается </w:t>
      </w:r>
      <w:r w:rsidRPr="00DB2AC7">
        <w:rPr>
          <w:color w:val="000000" w:themeColor="text1"/>
          <w:spacing w:val="-6"/>
          <w:sz w:val="28"/>
          <w:szCs w:val="28"/>
        </w:rPr>
        <w:t xml:space="preserve">пошлина </w:t>
      </w:r>
      <w:proofErr w:type="gramStart"/>
      <w:r w:rsidRPr="00DB2AC7">
        <w:rPr>
          <w:color w:val="000000" w:themeColor="text1"/>
          <w:spacing w:val="-3"/>
          <w:sz w:val="28"/>
          <w:szCs w:val="28"/>
        </w:rPr>
        <w:t xml:space="preserve">за </w:t>
      </w:r>
      <w:r w:rsidRPr="00DB2AC7">
        <w:rPr>
          <w:color w:val="000000" w:themeColor="text1"/>
          <w:spacing w:val="-6"/>
          <w:sz w:val="28"/>
          <w:szCs w:val="28"/>
        </w:rPr>
        <w:t xml:space="preserve">подачу ходатайства </w:t>
      </w:r>
      <w:r w:rsidRPr="00DB2AC7">
        <w:rPr>
          <w:color w:val="000000" w:themeColor="text1"/>
          <w:sz w:val="28"/>
          <w:szCs w:val="28"/>
        </w:rPr>
        <w:t xml:space="preserve">о </w:t>
      </w:r>
      <w:r w:rsidRPr="00DB2AC7">
        <w:rPr>
          <w:color w:val="000000" w:themeColor="text1"/>
          <w:spacing w:val="-7"/>
          <w:sz w:val="28"/>
          <w:szCs w:val="28"/>
        </w:rPr>
        <w:t xml:space="preserve">продлении </w:t>
      </w:r>
      <w:r w:rsidRPr="00DB2AC7">
        <w:rPr>
          <w:color w:val="000000" w:themeColor="text1"/>
          <w:spacing w:val="-6"/>
          <w:sz w:val="28"/>
          <w:szCs w:val="28"/>
        </w:rPr>
        <w:t xml:space="preserve">срока ответа </w:t>
      </w:r>
      <w:r w:rsidRPr="00DB2AC7">
        <w:rPr>
          <w:color w:val="000000" w:themeColor="text1"/>
          <w:spacing w:val="-4"/>
          <w:sz w:val="28"/>
          <w:szCs w:val="28"/>
        </w:rPr>
        <w:t xml:space="preserve">на </w:t>
      </w:r>
      <w:r w:rsidRPr="00DB2AC7">
        <w:rPr>
          <w:color w:val="000000" w:themeColor="text1"/>
          <w:spacing w:val="-6"/>
          <w:sz w:val="28"/>
          <w:szCs w:val="28"/>
        </w:rPr>
        <w:t xml:space="preserve">запрос </w:t>
      </w:r>
      <w:r w:rsidRPr="00DB2AC7">
        <w:rPr>
          <w:color w:val="000000" w:themeColor="text1"/>
          <w:spacing w:val="-7"/>
          <w:sz w:val="28"/>
          <w:szCs w:val="28"/>
        </w:rPr>
        <w:t>экспертизы по заявке на промышленный образец</w:t>
      </w:r>
      <w:proofErr w:type="gramEnd"/>
      <w:r w:rsidRPr="00DB2AC7">
        <w:rPr>
          <w:color w:val="000000" w:themeColor="text1"/>
          <w:spacing w:val="-7"/>
          <w:sz w:val="28"/>
          <w:szCs w:val="28"/>
        </w:rPr>
        <w:t xml:space="preserve">, </w:t>
      </w:r>
      <w:r w:rsidRPr="00DB2AC7">
        <w:rPr>
          <w:color w:val="000000" w:themeColor="text1"/>
          <w:spacing w:val="-6"/>
          <w:sz w:val="28"/>
          <w:szCs w:val="28"/>
        </w:rPr>
        <w:t xml:space="preserve">если требуется </w:t>
      </w:r>
      <w:r w:rsidRPr="00DB2AC7">
        <w:rPr>
          <w:color w:val="000000" w:themeColor="text1"/>
          <w:sz w:val="28"/>
          <w:szCs w:val="28"/>
        </w:rPr>
        <w:t>1</w:t>
      </w:r>
      <w:r w:rsidR="00717F4A">
        <w:rPr>
          <w:color w:val="000000" w:themeColor="text1"/>
          <w:sz w:val="28"/>
          <w:szCs w:val="28"/>
        </w:rPr>
        <w:t> </w:t>
      </w:r>
      <w:r w:rsidRPr="00DB2AC7">
        <w:rPr>
          <w:color w:val="000000" w:themeColor="text1"/>
          <w:sz w:val="28"/>
          <w:szCs w:val="28"/>
        </w:rPr>
        <w:t xml:space="preserve">дополнительный </w:t>
      </w:r>
      <w:r w:rsidRPr="00DB2AC7">
        <w:rPr>
          <w:color w:val="000000" w:themeColor="text1"/>
          <w:spacing w:val="-6"/>
          <w:sz w:val="28"/>
          <w:szCs w:val="28"/>
        </w:rPr>
        <w:t>месяц</w:t>
      </w:r>
      <w:r w:rsidRPr="00DB2AC7">
        <w:rPr>
          <w:color w:val="000000" w:themeColor="text1"/>
          <w:sz w:val="28"/>
          <w:szCs w:val="28"/>
        </w:rPr>
        <w:t xml:space="preserve"> на ответ</w:t>
      </w:r>
      <w:r w:rsidRPr="00DB2AC7">
        <w:rPr>
          <w:color w:val="000000" w:themeColor="text1"/>
          <w:spacing w:val="-6"/>
          <w:sz w:val="28"/>
          <w:szCs w:val="28"/>
        </w:rPr>
        <w:t>?</w:t>
      </w:r>
    </w:p>
    <w:p w:rsidR="00DB2AC7" w:rsidRPr="00DB2AC7" w:rsidRDefault="00DB2AC7" w:rsidP="00717F4A">
      <w:pPr>
        <w:tabs>
          <w:tab w:val="left" w:pos="1040"/>
        </w:tabs>
        <w:ind w:firstLine="709"/>
        <w:jc w:val="both"/>
        <w:rPr>
          <w:color w:val="000000" w:themeColor="text1"/>
          <w:sz w:val="28"/>
          <w:szCs w:val="28"/>
        </w:rPr>
      </w:pPr>
      <w:r w:rsidRPr="00DB2AC7">
        <w:rPr>
          <w:color w:val="000000" w:themeColor="text1"/>
          <w:sz w:val="28"/>
          <w:szCs w:val="28"/>
        </w:rPr>
        <w:t>4. 16 декабря 2016 г. НЦИС выдал патент на изобретение. 20 апреля 2020 г. патентообладатель решил уплатить пошлину за действие патента на следующий год. Какую сумму должен будет уплатить патентообладатель, чтобы действие его патента было продлено при условии своевременных уплат первоначальной и последующих пошлин?</w:t>
      </w:r>
    </w:p>
    <w:p w:rsidR="00DB2AC7" w:rsidRPr="00DB2AC7" w:rsidRDefault="00DB2AC7" w:rsidP="00717F4A">
      <w:pPr>
        <w:tabs>
          <w:tab w:val="left" w:pos="1040"/>
        </w:tabs>
        <w:ind w:firstLine="709"/>
        <w:jc w:val="both"/>
        <w:rPr>
          <w:color w:val="000000" w:themeColor="text1"/>
          <w:sz w:val="28"/>
          <w:szCs w:val="28"/>
        </w:rPr>
      </w:pPr>
      <w:r w:rsidRPr="00DB2AC7">
        <w:rPr>
          <w:color w:val="000000" w:themeColor="text1"/>
          <w:sz w:val="28"/>
          <w:szCs w:val="28"/>
        </w:rPr>
        <w:t>5. Предполагается, что патент на полезную модель будет действовать 6 лет. Какую суммарную величину пошлин необходимо будет оплатить патентообладателю исходя из ставок патентных пошлин на текущий момент времени?</w:t>
      </w:r>
    </w:p>
    <w:p w:rsidR="00717F4A" w:rsidRDefault="00717F4A" w:rsidP="00717F4A">
      <w:pPr>
        <w:pStyle w:val="1"/>
        <w:ind w:left="0" w:firstLine="709"/>
        <w:jc w:val="both"/>
        <w:rPr>
          <w:color w:val="000000" w:themeColor="text1"/>
        </w:rPr>
      </w:pPr>
    </w:p>
    <w:p w:rsidR="00DB2AC7" w:rsidRPr="00DB2AC7" w:rsidRDefault="00DB2AC7" w:rsidP="00717F4A">
      <w:pPr>
        <w:pStyle w:val="1"/>
        <w:ind w:left="0" w:firstLine="709"/>
        <w:jc w:val="both"/>
        <w:rPr>
          <w:color w:val="000000" w:themeColor="text1"/>
        </w:rPr>
      </w:pPr>
      <w:r w:rsidRPr="00DB2AC7">
        <w:rPr>
          <w:color w:val="000000" w:themeColor="text1"/>
        </w:rPr>
        <w:t>Вариант 2</w:t>
      </w:r>
    </w:p>
    <w:p w:rsidR="00DB2AC7" w:rsidRPr="00DB2AC7" w:rsidRDefault="00DB2AC7" w:rsidP="00DB2AC7">
      <w:pPr>
        <w:pStyle w:val="1"/>
        <w:ind w:left="0" w:firstLine="709"/>
        <w:jc w:val="both"/>
        <w:rPr>
          <w:b w:val="0"/>
          <w:color w:val="000000" w:themeColor="text1"/>
        </w:rPr>
      </w:pPr>
      <w:r w:rsidRPr="00DB2AC7">
        <w:rPr>
          <w:b w:val="0"/>
          <w:color w:val="000000" w:themeColor="text1"/>
        </w:rPr>
        <w:t>1. Подано ходатайство о проведении проверки одной полезной модели на соответствие условиям патентоспособности, формула которой содержит 12 зависимых пунктов. В каком размере взимается пошлина?</w:t>
      </w:r>
    </w:p>
    <w:p w:rsidR="00DB2AC7" w:rsidRPr="00DB2AC7" w:rsidRDefault="00DB2AC7" w:rsidP="00DB2AC7">
      <w:pPr>
        <w:pStyle w:val="a3"/>
        <w:ind w:firstLine="709"/>
        <w:jc w:val="both"/>
        <w:rPr>
          <w:color w:val="000000" w:themeColor="text1"/>
        </w:rPr>
      </w:pPr>
      <w:r w:rsidRPr="00DB2AC7">
        <w:t xml:space="preserve">2. Патентообладателем подается заявление о предоставлении некоторому юридическому лицу права на использование </w:t>
      </w:r>
      <w:r w:rsidRPr="00DB2AC7">
        <w:rPr>
          <w:color w:val="000000" w:themeColor="text1"/>
        </w:rPr>
        <w:t>изобретения</w:t>
      </w:r>
      <w:r w:rsidRPr="00DB2AC7">
        <w:t>. В каком размере взимается сбор по заявке?</w:t>
      </w:r>
    </w:p>
    <w:p w:rsidR="00DD0404" w:rsidRPr="00DB2AC7" w:rsidRDefault="00DB2AC7" w:rsidP="00DD0404">
      <w:pPr>
        <w:tabs>
          <w:tab w:val="left" w:pos="1040"/>
        </w:tabs>
        <w:ind w:firstLine="709"/>
        <w:jc w:val="both"/>
        <w:rPr>
          <w:color w:val="000000" w:themeColor="text1"/>
          <w:spacing w:val="-6"/>
          <w:sz w:val="28"/>
          <w:szCs w:val="28"/>
        </w:rPr>
      </w:pPr>
      <w:r w:rsidRPr="00DB2AC7">
        <w:rPr>
          <w:color w:val="000000" w:themeColor="text1"/>
          <w:sz w:val="28"/>
          <w:szCs w:val="28"/>
        </w:rPr>
        <w:t xml:space="preserve">3. В </w:t>
      </w:r>
      <w:r w:rsidRPr="00DB2AC7">
        <w:rPr>
          <w:color w:val="000000" w:themeColor="text1"/>
          <w:spacing w:val="-6"/>
          <w:sz w:val="28"/>
          <w:szCs w:val="28"/>
        </w:rPr>
        <w:t xml:space="preserve">каком размере </w:t>
      </w:r>
      <w:r w:rsidRPr="00DB2AC7">
        <w:rPr>
          <w:color w:val="000000" w:themeColor="text1"/>
          <w:spacing w:val="-7"/>
          <w:sz w:val="28"/>
          <w:szCs w:val="28"/>
        </w:rPr>
        <w:t xml:space="preserve">взимается </w:t>
      </w:r>
      <w:r w:rsidRPr="00DB2AC7">
        <w:rPr>
          <w:color w:val="000000" w:themeColor="text1"/>
          <w:spacing w:val="-6"/>
          <w:sz w:val="28"/>
          <w:szCs w:val="28"/>
        </w:rPr>
        <w:t xml:space="preserve">пошлина </w:t>
      </w:r>
      <w:proofErr w:type="gramStart"/>
      <w:r w:rsidRPr="00DB2AC7">
        <w:rPr>
          <w:color w:val="000000" w:themeColor="text1"/>
          <w:spacing w:val="-3"/>
          <w:sz w:val="28"/>
          <w:szCs w:val="28"/>
        </w:rPr>
        <w:t xml:space="preserve">за </w:t>
      </w:r>
      <w:r w:rsidRPr="00DB2AC7">
        <w:rPr>
          <w:color w:val="000000" w:themeColor="text1"/>
          <w:spacing w:val="-6"/>
          <w:sz w:val="28"/>
          <w:szCs w:val="28"/>
        </w:rPr>
        <w:t xml:space="preserve">подачу ходатайства </w:t>
      </w:r>
      <w:r w:rsidRPr="00DB2AC7">
        <w:rPr>
          <w:color w:val="000000" w:themeColor="text1"/>
          <w:sz w:val="28"/>
          <w:szCs w:val="28"/>
        </w:rPr>
        <w:t xml:space="preserve">о </w:t>
      </w:r>
      <w:r w:rsidRPr="00DB2AC7">
        <w:rPr>
          <w:color w:val="000000" w:themeColor="text1"/>
          <w:spacing w:val="-7"/>
          <w:sz w:val="28"/>
          <w:szCs w:val="28"/>
        </w:rPr>
        <w:t xml:space="preserve">продлении </w:t>
      </w:r>
      <w:r w:rsidRPr="00DB2AC7">
        <w:rPr>
          <w:color w:val="000000" w:themeColor="text1"/>
          <w:spacing w:val="-6"/>
          <w:sz w:val="28"/>
          <w:szCs w:val="28"/>
        </w:rPr>
        <w:t xml:space="preserve">срока ответа </w:t>
      </w:r>
      <w:r w:rsidRPr="00DB2AC7">
        <w:rPr>
          <w:color w:val="000000" w:themeColor="text1"/>
          <w:spacing w:val="-4"/>
          <w:sz w:val="28"/>
          <w:szCs w:val="28"/>
        </w:rPr>
        <w:t xml:space="preserve">на </w:t>
      </w:r>
      <w:r w:rsidRPr="00DB2AC7">
        <w:rPr>
          <w:color w:val="000000" w:themeColor="text1"/>
          <w:spacing w:val="-6"/>
          <w:sz w:val="28"/>
          <w:szCs w:val="28"/>
        </w:rPr>
        <w:t xml:space="preserve">запрос </w:t>
      </w:r>
      <w:r w:rsidRPr="00DB2AC7">
        <w:rPr>
          <w:color w:val="000000" w:themeColor="text1"/>
          <w:spacing w:val="-7"/>
          <w:sz w:val="28"/>
          <w:szCs w:val="28"/>
        </w:rPr>
        <w:t xml:space="preserve">экспертизы по заявке на </w:t>
      </w:r>
      <w:r w:rsidRPr="00DB2AC7">
        <w:rPr>
          <w:color w:val="000000" w:themeColor="text1"/>
          <w:sz w:val="28"/>
          <w:szCs w:val="28"/>
        </w:rPr>
        <w:t>промышленный образец</w:t>
      </w:r>
      <w:proofErr w:type="gramEnd"/>
      <w:r w:rsidRPr="00DB2AC7">
        <w:rPr>
          <w:color w:val="000000" w:themeColor="text1"/>
          <w:spacing w:val="-7"/>
          <w:sz w:val="28"/>
          <w:szCs w:val="28"/>
        </w:rPr>
        <w:t xml:space="preserve">, </w:t>
      </w:r>
      <w:r w:rsidRPr="00DB2AC7">
        <w:rPr>
          <w:color w:val="000000" w:themeColor="text1"/>
          <w:spacing w:val="-6"/>
          <w:sz w:val="28"/>
          <w:szCs w:val="28"/>
        </w:rPr>
        <w:t xml:space="preserve">если требуется </w:t>
      </w:r>
      <w:r w:rsidRPr="00DB2AC7">
        <w:rPr>
          <w:color w:val="000000" w:themeColor="text1"/>
          <w:sz w:val="28"/>
          <w:szCs w:val="28"/>
        </w:rPr>
        <w:t xml:space="preserve">2 дополнительных </w:t>
      </w:r>
      <w:r w:rsidR="00DD0404" w:rsidRPr="00DB2AC7">
        <w:rPr>
          <w:color w:val="000000" w:themeColor="text1"/>
          <w:spacing w:val="-6"/>
          <w:sz w:val="28"/>
          <w:szCs w:val="28"/>
        </w:rPr>
        <w:t>месяца</w:t>
      </w:r>
      <w:r w:rsidR="00DD0404" w:rsidRPr="00DB2AC7">
        <w:rPr>
          <w:color w:val="000000" w:themeColor="text1"/>
          <w:sz w:val="28"/>
          <w:szCs w:val="28"/>
        </w:rPr>
        <w:t xml:space="preserve"> на ответ</w:t>
      </w:r>
      <w:r w:rsidR="00DD0404" w:rsidRPr="00DB2AC7">
        <w:rPr>
          <w:color w:val="000000" w:themeColor="text1"/>
          <w:spacing w:val="-6"/>
          <w:sz w:val="28"/>
          <w:szCs w:val="28"/>
        </w:rPr>
        <w:t>?</w:t>
      </w:r>
    </w:p>
    <w:p w:rsidR="00DB2AC7" w:rsidRPr="00DB2AC7" w:rsidRDefault="00DB2AC7" w:rsidP="00DB2AC7">
      <w:pPr>
        <w:tabs>
          <w:tab w:val="left" w:pos="1040"/>
        </w:tabs>
        <w:ind w:firstLine="709"/>
        <w:jc w:val="both"/>
        <w:rPr>
          <w:color w:val="000000" w:themeColor="text1"/>
          <w:sz w:val="28"/>
          <w:szCs w:val="28"/>
        </w:rPr>
      </w:pPr>
      <w:r w:rsidRPr="00DB2AC7">
        <w:rPr>
          <w:color w:val="000000" w:themeColor="text1"/>
          <w:sz w:val="28"/>
          <w:szCs w:val="28"/>
        </w:rPr>
        <w:t>4. НЦИС выдал патент на полезную модель 10 июня 2019 г</w:t>
      </w:r>
      <w:proofErr w:type="gramStart"/>
      <w:r w:rsidRPr="00DB2AC7">
        <w:rPr>
          <w:color w:val="000000" w:themeColor="text1"/>
          <w:sz w:val="28"/>
          <w:szCs w:val="28"/>
        </w:rPr>
        <w:t xml:space="preserve">.. </w:t>
      </w:r>
      <w:proofErr w:type="gramEnd"/>
      <w:r w:rsidRPr="00DB2AC7">
        <w:rPr>
          <w:color w:val="000000" w:themeColor="text1"/>
          <w:sz w:val="28"/>
          <w:szCs w:val="28"/>
        </w:rPr>
        <w:t>Патентообладатель предоставил документ об оплате пошлины за действие патента 20 апреля 2020 г.. Какую сумму уплатил патентообладатель, чтобы действие его патента было продлено на следующий год при условии своевременной уплаты первоначальной пошлины за действие патента?</w:t>
      </w:r>
    </w:p>
    <w:p w:rsidR="00DB2AC7" w:rsidRDefault="00DB2AC7" w:rsidP="00DB2AC7">
      <w:pPr>
        <w:tabs>
          <w:tab w:val="left" w:pos="1040"/>
        </w:tabs>
        <w:ind w:firstLine="709"/>
        <w:jc w:val="both"/>
        <w:rPr>
          <w:color w:val="000000" w:themeColor="text1"/>
          <w:sz w:val="28"/>
          <w:szCs w:val="28"/>
        </w:rPr>
      </w:pPr>
      <w:r w:rsidRPr="00DB2AC7">
        <w:rPr>
          <w:color w:val="000000" w:themeColor="text1"/>
          <w:sz w:val="28"/>
          <w:szCs w:val="28"/>
        </w:rPr>
        <w:t xml:space="preserve">5. В каком суммарном размере взимались пошлины за 9 лет действия </w:t>
      </w:r>
      <w:proofErr w:type="gramStart"/>
      <w:r w:rsidRPr="00DB2AC7">
        <w:rPr>
          <w:color w:val="000000" w:themeColor="text1"/>
          <w:sz w:val="28"/>
          <w:szCs w:val="28"/>
        </w:rPr>
        <w:t>патента</w:t>
      </w:r>
      <w:proofErr w:type="gramEnd"/>
      <w:r w:rsidRPr="00DB2AC7">
        <w:rPr>
          <w:color w:val="000000" w:themeColor="text1"/>
          <w:sz w:val="28"/>
          <w:szCs w:val="28"/>
        </w:rPr>
        <w:t xml:space="preserve"> на изобретение исходя из ставок патентных пошлин на текущий момент времени, если пошлина за седьмой год действия патента была уплачена только в декабре седьмого года?</w:t>
      </w:r>
    </w:p>
    <w:p w:rsidR="00717F4A" w:rsidRDefault="00717F4A">
      <w:pPr>
        <w:rPr>
          <w:color w:val="000000" w:themeColor="text1"/>
          <w:sz w:val="28"/>
          <w:szCs w:val="28"/>
        </w:rPr>
      </w:pPr>
      <w:r>
        <w:rPr>
          <w:color w:val="000000" w:themeColor="text1"/>
          <w:sz w:val="28"/>
          <w:szCs w:val="28"/>
        </w:rPr>
        <w:br w:type="page"/>
      </w:r>
    </w:p>
    <w:p w:rsidR="00DB2AC7" w:rsidRPr="00DB2AC7" w:rsidRDefault="00DB2AC7" w:rsidP="00DB2AC7">
      <w:pPr>
        <w:pStyle w:val="1"/>
        <w:ind w:left="0" w:firstLine="709"/>
        <w:jc w:val="both"/>
      </w:pPr>
      <w:r w:rsidRPr="00DB2AC7">
        <w:lastRenderedPageBreak/>
        <w:t>Вариант 3</w:t>
      </w:r>
    </w:p>
    <w:p w:rsidR="00DB2AC7" w:rsidRPr="00DB2AC7" w:rsidRDefault="00DB2AC7" w:rsidP="00DB2AC7">
      <w:pPr>
        <w:pStyle w:val="1"/>
        <w:ind w:left="0" w:firstLine="709"/>
        <w:jc w:val="both"/>
        <w:rPr>
          <w:b w:val="0"/>
          <w:color w:val="000000" w:themeColor="text1"/>
        </w:rPr>
      </w:pPr>
      <w:r w:rsidRPr="00DB2AC7">
        <w:rPr>
          <w:b w:val="0"/>
          <w:color w:val="000000" w:themeColor="text1"/>
        </w:rPr>
        <w:t>1. Подано ходатайство о проведении экспертизы заявки в отношении одного промышленного образца, который содержит 9 видов изделия. В каком размере взимается пошлина?</w:t>
      </w:r>
    </w:p>
    <w:p w:rsidR="00DB2AC7" w:rsidRPr="00DB2AC7" w:rsidRDefault="00DB2AC7" w:rsidP="00DB2AC7">
      <w:pPr>
        <w:tabs>
          <w:tab w:val="left" w:pos="1268"/>
        </w:tabs>
        <w:ind w:firstLine="709"/>
        <w:jc w:val="both"/>
        <w:rPr>
          <w:color w:val="000000" w:themeColor="text1"/>
          <w:sz w:val="28"/>
          <w:szCs w:val="28"/>
        </w:rPr>
      </w:pPr>
      <w:r w:rsidRPr="00DB2AC7">
        <w:rPr>
          <w:color w:val="000000" w:themeColor="text1"/>
          <w:sz w:val="28"/>
          <w:szCs w:val="28"/>
        </w:rPr>
        <w:t xml:space="preserve">2. В Апелляционный совет при НЦИС подается возражение против выдачи патента на </w:t>
      </w:r>
      <w:r w:rsidRPr="00DB2AC7">
        <w:rPr>
          <w:color w:val="000000" w:themeColor="text1"/>
          <w:spacing w:val="-7"/>
          <w:sz w:val="28"/>
          <w:szCs w:val="28"/>
        </w:rPr>
        <w:t>полезную модель</w:t>
      </w:r>
      <w:r w:rsidRPr="00DB2AC7">
        <w:rPr>
          <w:color w:val="000000" w:themeColor="text1"/>
          <w:sz w:val="28"/>
          <w:szCs w:val="28"/>
        </w:rPr>
        <w:t>. В каком размере взимается пошлина по заявке?</w:t>
      </w:r>
    </w:p>
    <w:p w:rsidR="00DB2AC7" w:rsidRPr="00DB2AC7" w:rsidRDefault="00DB2AC7" w:rsidP="00DB2AC7">
      <w:pPr>
        <w:tabs>
          <w:tab w:val="left" w:pos="1040"/>
        </w:tabs>
        <w:ind w:firstLine="709"/>
        <w:jc w:val="both"/>
        <w:rPr>
          <w:color w:val="000000" w:themeColor="text1"/>
          <w:spacing w:val="-6"/>
          <w:sz w:val="28"/>
          <w:szCs w:val="28"/>
        </w:rPr>
      </w:pPr>
      <w:r w:rsidRPr="00DB2AC7">
        <w:rPr>
          <w:color w:val="000000" w:themeColor="text1"/>
          <w:sz w:val="28"/>
          <w:szCs w:val="28"/>
        </w:rPr>
        <w:t xml:space="preserve">3. В </w:t>
      </w:r>
      <w:r w:rsidRPr="00DB2AC7">
        <w:rPr>
          <w:color w:val="000000" w:themeColor="text1"/>
          <w:spacing w:val="-6"/>
          <w:sz w:val="28"/>
          <w:szCs w:val="28"/>
        </w:rPr>
        <w:t xml:space="preserve">каком размере </w:t>
      </w:r>
      <w:r w:rsidRPr="00DB2AC7">
        <w:rPr>
          <w:color w:val="000000" w:themeColor="text1"/>
          <w:spacing w:val="-7"/>
          <w:sz w:val="28"/>
          <w:szCs w:val="28"/>
        </w:rPr>
        <w:t xml:space="preserve">взимается </w:t>
      </w:r>
      <w:r w:rsidRPr="00DB2AC7">
        <w:rPr>
          <w:color w:val="000000" w:themeColor="text1"/>
          <w:spacing w:val="-6"/>
          <w:sz w:val="28"/>
          <w:szCs w:val="28"/>
        </w:rPr>
        <w:t xml:space="preserve">пошлина </w:t>
      </w:r>
      <w:proofErr w:type="gramStart"/>
      <w:r w:rsidRPr="00DB2AC7">
        <w:rPr>
          <w:color w:val="000000" w:themeColor="text1"/>
          <w:spacing w:val="-3"/>
          <w:sz w:val="28"/>
          <w:szCs w:val="28"/>
        </w:rPr>
        <w:t xml:space="preserve">за </w:t>
      </w:r>
      <w:r w:rsidRPr="00DB2AC7">
        <w:rPr>
          <w:color w:val="000000" w:themeColor="text1"/>
          <w:spacing w:val="-6"/>
          <w:sz w:val="28"/>
          <w:szCs w:val="28"/>
        </w:rPr>
        <w:t xml:space="preserve">подачу ходатайства </w:t>
      </w:r>
      <w:r w:rsidRPr="00DB2AC7">
        <w:rPr>
          <w:color w:val="000000" w:themeColor="text1"/>
          <w:sz w:val="28"/>
          <w:szCs w:val="28"/>
        </w:rPr>
        <w:t xml:space="preserve">о </w:t>
      </w:r>
      <w:r w:rsidRPr="00DB2AC7">
        <w:rPr>
          <w:color w:val="000000" w:themeColor="text1"/>
          <w:spacing w:val="-7"/>
          <w:sz w:val="28"/>
          <w:szCs w:val="28"/>
        </w:rPr>
        <w:t xml:space="preserve">продлении </w:t>
      </w:r>
      <w:r w:rsidRPr="00DB2AC7">
        <w:rPr>
          <w:color w:val="000000" w:themeColor="text1"/>
          <w:spacing w:val="-6"/>
          <w:sz w:val="28"/>
          <w:szCs w:val="28"/>
        </w:rPr>
        <w:t xml:space="preserve">срока ответа </w:t>
      </w:r>
      <w:r w:rsidRPr="00DB2AC7">
        <w:rPr>
          <w:color w:val="000000" w:themeColor="text1"/>
          <w:spacing w:val="-4"/>
          <w:sz w:val="28"/>
          <w:szCs w:val="28"/>
        </w:rPr>
        <w:t xml:space="preserve">на </w:t>
      </w:r>
      <w:r w:rsidRPr="00DB2AC7">
        <w:rPr>
          <w:color w:val="000000" w:themeColor="text1"/>
          <w:spacing w:val="-6"/>
          <w:sz w:val="28"/>
          <w:szCs w:val="28"/>
        </w:rPr>
        <w:t xml:space="preserve">запрос </w:t>
      </w:r>
      <w:r w:rsidRPr="00DB2AC7">
        <w:rPr>
          <w:color w:val="000000" w:themeColor="text1"/>
          <w:spacing w:val="-7"/>
          <w:sz w:val="28"/>
          <w:szCs w:val="28"/>
        </w:rPr>
        <w:t xml:space="preserve">экспертизы по заявке на </w:t>
      </w:r>
      <w:r w:rsidRPr="00DB2AC7">
        <w:rPr>
          <w:color w:val="000000" w:themeColor="text1"/>
          <w:sz w:val="28"/>
          <w:szCs w:val="28"/>
        </w:rPr>
        <w:t>изобретение</w:t>
      </w:r>
      <w:proofErr w:type="gramEnd"/>
      <w:r w:rsidRPr="00DB2AC7">
        <w:rPr>
          <w:color w:val="000000" w:themeColor="text1"/>
          <w:spacing w:val="-7"/>
          <w:sz w:val="28"/>
          <w:szCs w:val="28"/>
        </w:rPr>
        <w:t xml:space="preserve">, </w:t>
      </w:r>
      <w:r w:rsidRPr="00DB2AC7">
        <w:rPr>
          <w:color w:val="000000" w:themeColor="text1"/>
          <w:spacing w:val="-6"/>
          <w:sz w:val="28"/>
          <w:szCs w:val="28"/>
        </w:rPr>
        <w:t xml:space="preserve">если требуется </w:t>
      </w:r>
      <w:r w:rsidRPr="00DB2AC7">
        <w:rPr>
          <w:color w:val="000000" w:themeColor="text1"/>
          <w:sz w:val="28"/>
          <w:szCs w:val="28"/>
        </w:rPr>
        <w:t xml:space="preserve">3 дополнительных </w:t>
      </w:r>
      <w:r w:rsidRPr="00DB2AC7">
        <w:rPr>
          <w:color w:val="000000" w:themeColor="text1"/>
          <w:spacing w:val="-6"/>
          <w:sz w:val="28"/>
          <w:szCs w:val="28"/>
        </w:rPr>
        <w:t>месяца</w:t>
      </w:r>
      <w:r w:rsidRPr="00DB2AC7">
        <w:rPr>
          <w:color w:val="000000" w:themeColor="text1"/>
          <w:sz w:val="28"/>
          <w:szCs w:val="28"/>
        </w:rPr>
        <w:t xml:space="preserve"> на ответ</w:t>
      </w:r>
      <w:r w:rsidRPr="00DB2AC7">
        <w:rPr>
          <w:color w:val="000000" w:themeColor="text1"/>
          <w:spacing w:val="-6"/>
          <w:sz w:val="28"/>
          <w:szCs w:val="28"/>
        </w:rPr>
        <w:t>?</w:t>
      </w:r>
    </w:p>
    <w:p w:rsidR="00DB2AC7" w:rsidRPr="00DB2AC7" w:rsidRDefault="00DB2AC7" w:rsidP="00DB2AC7">
      <w:pPr>
        <w:tabs>
          <w:tab w:val="left" w:pos="1040"/>
        </w:tabs>
        <w:ind w:firstLine="709"/>
        <w:jc w:val="both"/>
        <w:rPr>
          <w:color w:val="000000" w:themeColor="text1"/>
          <w:sz w:val="28"/>
          <w:szCs w:val="28"/>
        </w:rPr>
      </w:pPr>
      <w:r w:rsidRPr="00DB2AC7">
        <w:rPr>
          <w:color w:val="000000" w:themeColor="text1"/>
          <w:sz w:val="28"/>
          <w:szCs w:val="28"/>
        </w:rPr>
        <w:t>4. 21 октября 2014 г. НЦИС выдал патент на изобретение. 20 апреля 2020 г. патентообладатель решил уплатить пошлину за действие патента на следующий год. Какую сумму должен будет уплатить патентообладатель, чтобы действие его патента было продлено при условии своевременных уплат первоначальной и последующих пошлин?</w:t>
      </w:r>
    </w:p>
    <w:p w:rsidR="00DB2AC7" w:rsidRDefault="00DB2AC7" w:rsidP="00DB2AC7">
      <w:pPr>
        <w:tabs>
          <w:tab w:val="left" w:pos="1040"/>
        </w:tabs>
        <w:ind w:firstLine="709"/>
        <w:jc w:val="both"/>
        <w:rPr>
          <w:color w:val="000000" w:themeColor="text1"/>
          <w:sz w:val="28"/>
          <w:szCs w:val="28"/>
        </w:rPr>
      </w:pPr>
      <w:r w:rsidRPr="00DB2AC7">
        <w:rPr>
          <w:color w:val="000000" w:themeColor="text1"/>
          <w:sz w:val="28"/>
          <w:szCs w:val="28"/>
        </w:rPr>
        <w:t>5. Предполагается, что патент на полезную модель будет действовать 7 лет. Какую суммарную величину пошлин необходимо будет оплатить патентообладателю исходя из ставок патентных пошлин на текущий момент времени?</w:t>
      </w:r>
    </w:p>
    <w:p w:rsidR="00717F4A" w:rsidRPr="00DB2AC7" w:rsidRDefault="00717F4A" w:rsidP="00DB2AC7">
      <w:pPr>
        <w:tabs>
          <w:tab w:val="left" w:pos="1040"/>
        </w:tabs>
        <w:ind w:firstLine="709"/>
        <w:jc w:val="both"/>
        <w:rPr>
          <w:color w:val="000000" w:themeColor="text1"/>
          <w:sz w:val="28"/>
          <w:szCs w:val="28"/>
        </w:rPr>
      </w:pPr>
    </w:p>
    <w:p w:rsidR="00DB2AC7" w:rsidRPr="00DB2AC7" w:rsidRDefault="00DB2AC7" w:rsidP="00DB2AC7">
      <w:pPr>
        <w:pStyle w:val="1"/>
        <w:ind w:left="0" w:firstLine="709"/>
        <w:jc w:val="both"/>
      </w:pPr>
      <w:r w:rsidRPr="00DB2AC7">
        <w:t>Вариант</w:t>
      </w:r>
      <w:r w:rsidRPr="00DB2AC7">
        <w:rPr>
          <w:spacing w:val="-3"/>
        </w:rPr>
        <w:t xml:space="preserve"> </w:t>
      </w:r>
      <w:r w:rsidRPr="00DB2AC7">
        <w:t>4</w:t>
      </w:r>
    </w:p>
    <w:p w:rsidR="00DB2AC7" w:rsidRPr="00DB2AC7" w:rsidRDefault="00DB2AC7" w:rsidP="00DB2AC7">
      <w:pPr>
        <w:pStyle w:val="1"/>
        <w:ind w:left="0" w:firstLine="709"/>
        <w:jc w:val="both"/>
        <w:rPr>
          <w:b w:val="0"/>
          <w:color w:val="000000" w:themeColor="text1"/>
        </w:rPr>
      </w:pPr>
      <w:r w:rsidRPr="00DB2AC7">
        <w:rPr>
          <w:b w:val="0"/>
          <w:color w:val="000000" w:themeColor="text1"/>
        </w:rPr>
        <w:t>1. Подано ходатайство о проведении патентной экспертизы заявки в отношении одного изобретения, формула которого содержит 14 зависимых пунктов. В каком размере взимается пошлина?</w:t>
      </w:r>
    </w:p>
    <w:p w:rsidR="00DB2AC7" w:rsidRPr="00DB2AC7" w:rsidRDefault="00DB2AC7" w:rsidP="00DB2AC7">
      <w:pPr>
        <w:pStyle w:val="1"/>
        <w:ind w:left="0" w:firstLine="709"/>
        <w:jc w:val="both"/>
        <w:rPr>
          <w:b w:val="0"/>
          <w:color w:val="000000" w:themeColor="text1"/>
        </w:rPr>
      </w:pPr>
      <w:r w:rsidRPr="00DB2AC7">
        <w:rPr>
          <w:b w:val="0"/>
          <w:color w:val="000000" w:themeColor="text1"/>
        </w:rPr>
        <w:t>2. Патентообладатель решил внести дополнительные уточнения в зарегистрированный договор уступки исключительного права. В каком размере взимается пошлина?</w:t>
      </w:r>
    </w:p>
    <w:p w:rsidR="00DB2AC7" w:rsidRPr="00DB2AC7" w:rsidRDefault="00DB2AC7" w:rsidP="00DB2AC7">
      <w:pPr>
        <w:tabs>
          <w:tab w:val="left" w:pos="1040"/>
        </w:tabs>
        <w:ind w:firstLine="709"/>
        <w:jc w:val="both"/>
        <w:rPr>
          <w:color w:val="000000" w:themeColor="text1"/>
          <w:spacing w:val="-6"/>
          <w:sz w:val="28"/>
          <w:szCs w:val="28"/>
        </w:rPr>
      </w:pPr>
      <w:r w:rsidRPr="00DB2AC7">
        <w:rPr>
          <w:color w:val="000000" w:themeColor="text1"/>
          <w:sz w:val="28"/>
          <w:szCs w:val="28"/>
        </w:rPr>
        <w:t xml:space="preserve">3. В </w:t>
      </w:r>
      <w:r w:rsidRPr="00DB2AC7">
        <w:rPr>
          <w:color w:val="000000" w:themeColor="text1"/>
          <w:spacing w:val="-6"/>
          <w:sz w:val="28"/>
          <w:szCs w:val="28"/>
        </w:rPr>
        <w:t xml:space="preserve">каком размере </w:t>
      </w:r>
      <w:r w:rsidRPr="00DB2AC7">
        <w:rPr>
          <w:color w:val="000000" w:themeColor="text1"/>
          <w:spacing w:val="-7"/>
          <w:sz w:val="28"/>
          <w:szCs w:val="28"/>
        </w:rPr>
        <w:t xml:space="preserve">взимается </w:t>
      </w:r>
      <w:r w:rsidRPr="00DB2AC7">
        <w:rPr>
          <w:color w:val="000000" w:themeColor="text1"/>
          <w:spacing w:val="-6"/>
          <w:sz w:val="28"/>
          <w:szCs w:val="28"/>
        </w:rPr>
        <w:t xml:space="preserve">пошлина </w:t>
      </w:r>
      <w:proofErr w:type="gramStart"/>
      <w:r w:rsidRPr="00DB2AC7">
        <w:rPr>
          <w:color w:val="000000" w:themeColor="text1"/>
          <w:spacing w:val="-3"/>
          <w:sz w:val="28"/>
          <w:szCs w:val="28"/>
        </w:rPr>
        <w:t xml:space="preserve">за </w:t>
      </w:r>
      <w:r w:rsidRPr="00DB2AC7">
        <w:rPr>
          <w:color w:val="000000" w:themeColor="text1"/>
          <w:spacing w:val="-6"/>
          <w:sz w:val="28"/>
          <w:szCs w:val="28"/>
        </w:rPr>
        <w:t xml:space="preserve">подачу ходатайства </w:t>
      </w:r>
      <w:r w:rsidRPr="00DB2AC7">
        <w:rPr>
          <w:color w:val="000000" w:themeColor="text1"/>
          <w:sz w:val="28"/>
          <w:szCs w:val="28"/>
        </w:rPr>
        <w:t xml:space="preserve">о </w:t>
      </w:r>
      <w:r w:rsidRPr="00DB2AC7">
        <w:rPr>
          <w:color w:val="000000" w:themeColor="text1"/>
          <w:spacing w:val="-7"/>
          <w:sz w:val="28"/>
          <w:szCs w:val="28"/>
        </w:rPr>
        <w:t xml:space="preserve">продлении </w:t>
      </w:r>
      <w:r w:rsidRPr="00DB2AC7">
        <w:rPr>
          <w:color w:val="000000" w:themeColor="text1"/>
          <w:spacing w:val="-6"/>
          <w:sz w:val="28"/>
          <w:szCs w:val="28"/>
        </w:rPr>
        <w:t xml:space="preserve">срока ответа </w:t>
      </w:r>
      <w:r w:rsidRPr="00DB2AC7">
        <w:rPr>
          <w:color w:val="000000" w:themeColor="text1"/>
          <w:spacing w:val="-4"/>
          <w:sz w:val="28"/>
          <w:szCs w:val="28"/>
        </w:rPr>
        <w:t xml:space="preserve">на </w:t>
      </w:r>
      <w:r w:rsidRPr="00DB2AC7">
        <w:rPr>
          <w:color w:val="000000" w:themeColor="text1"/>
          <w:spacing w:val="-6"/>
          <w:sz w:val="28"/>
          <w:szCs w:val="28"/>
        </w:rPr>
        <w:t xml:space="preserve">запрос </w:t>
      </w:r>
      <w:r w:rsidRPr="00DB2AC7">
        <w:rPr>
          <w:color w:val="000000" w:themeColor="text1"/>
          <w:spacing w:val="-7"/>
          <w:sz w:val="28"/>
          <w:szCs w:val="28"/>
        </w:rPr>
        <w:t xml:space="preserve">экспертизы по заявке на </w:t>
      </w:r>
      <w:r w:rsidRPr="00DB2AC7">
        <w:rPr>
          <w:color w:val="000000" w:themeColor="text1"/>
          <w:sz w:val="28"/>
          <w:szCs w:val="28"/>
        </w:rPr>
        <w:t>промышленный образец</w:t>
      </w:r>
      <w:proofErr w:type="gramEnd"/>
      <w:r w:rsidRPr="00DB2AC7">
        <w:rPr>
          <w:color w:val="000000" w:themeColor="text1"/>
          <w:spacing w:val="-7"/>
          <w:sz w:val="28"/>
          <w:szCs w:val="28"/>
        </w:rPr>
        <w:t xml:space="preserve">, </w:t>
      </w:r>
      <w:r w:rsidRPr="00DB2AC7">
        <w:rPr>
          <w:color w:val="000000" w:themeColor="text1"/>
          <w:spacing w:val="-6"/>
          <w:sz w:val="28"/>
          <w:szCs w:val="28"/>
        </w:rPr>
        <w:t xml:space="preserve">если требуется </w:t>
      </w:r>
      <w:r w:rsidRPr="00DB2AC7">
        <w:rPr>
          <w:color w:val="000000" w:themeColor="text1"/>
          <w:sz w:val="28"/>
          <w:szCs w:val="28"/>
        </w:rPr>
        <w:t xml:space="preserve">4 дополнительных </w:t>
      </w:r>
      <w:r w:rsidRPr="00DB2AC7">
        <w:rPr>
          <w:color w:val="000000" w:themeColor="text1"/>
          <w:spacing w:val="-6"/>
          <w:sz w:val="28"/>
          <w:szCs w:val="28"/>
        </w:rPr>
        <w:t>месяца</w:t>
      </w:r>
      <w:r w:rsidRPr="00DB2AC7">
        <w:rPr>
          <w:color w:val="000000" w:themeColor="text1"/>
          <w:sz w:val="28"/>
          <w:szCs w:val="28"/>
        </w:rPr>
        <w:t xml:space="preserve"> на ответ</w:t>
      </w:r>
      <w:r w:rsidRPr="00DB2AC7">
        <w:rPr>
          <w:color w:val="000000" w:themeColor="text1"/>
          <w:spacing w:val="-6"/>
          <w:sz w:val="28"/>
          <w:szCs w:val="28"/>
        </w:rPr>
        <w:t>?</w:t>
      </w:r>
    </w:p>
    <w:p w:rsidR="00DB2AC7" w:rsidRPr="00DB2AC7" w:rsidRDefault="00DB2AC7" w:rsidP="00DB2AC7">
      <w:pPr>
        <w:tabs>
          <w:tab w:val="left" w:pos="1040"/>
        </w:tabs>
        <w:ind w:firstLine="709"/>
        <w:jc w:val="both"/>
        <w:rPr>
          <w:color w:val="000000" w:themeColor="text1"/>
          <w:sz w:val="28"/>
          <w:szCs w:val="28"/>
        </w:rPr>
      </w:pPr>
      <w:r w:rsidRPr="00DB2AC7">
        <w:rPr>
          <w:color w:val="000000" w:themeColor="text1"/>
          <w:sz w:val="28"/>
          <w:szCs w:val="28"/>
        </w:rPr>
        <w:t>4. НЦИС выдал патент на полезную модель 17 июля 2018 г</w:t>
      </w:r>
      <w:proofErr w:type="gramStart"/>
      <w:r w:rsidRPr="00DB2AC7">
        <w:rPr>
          <w:color w:val="000000" w:themeColor="text1"/>
          <w:sz w:val="28"/>
          <w:szCs w:val="28"/>
        </w:rPr>
        <w:t xml:space="preserve">.. </w:t>
      </w:r>
      <w:proofErr w:type="gramEnd"/>
      <w:r w:rsidRPr="00DB2AC7">
        <w:rPr>
          <w:color w:val="000000" w:themeColor="text1"/>
          <w:sz w:val="28"/>
          <w:szCs w:val="28"/>
        </w:rPr>
        <w:t>Патентообладатель предоставил документ об оплате пошлины за действие патента 20 апреля 2020 г.. Какую сумму уплатил патентообладатель, чтобы действие его патента было продлено на следующий год при условии своевременных уплат первоначальной и последующих пошлин?</w:t>
      </w:r>
    </w:p>
    <w:p w:rsidR="00DB2AC7" w:rsidRPr="00DB2AC7" w:rsidRDefault="00DB2AC7" w:rsidP="00DB2AC7">
      <w:pPr>
        <w:tabs>
          <w:tab w:val="left" w:pos="1040"/>
        </w:tabs>
        <w:ind w:firstLine="709"/>
        <w:jc w:val="both"/>
        <w:rPr>
          <w:color w:val="000000" w:themeColor="text1"/>
          <w:sz w:val="28"/>
          <w:szCs w:val="28"/>
        </w:rPr>
      </w:pPr>
      <w:r w:rsidRPr="00DB2AC7">
        <w:rPr>
          <w:color w:val="000000" w:themeColor="text1"/>
          <w:sz w:val="28"/>
          <w:szCs w:val="28"/>
        </w:rPr>
        <w:t xml:space="preserve">5. В каком суммарном размере взимались пошлины за 11 лет действия </w:t>
      </w:r>
      <w:proofErr w:type="gramStart"/>
      <w:r w:rsidRPr="00DB2AC7">
        <w:rPr>
          <w:color w:val="000000" w:themeColor="text1"/>
          <w:sz w:val="28"/>
          <w:szCs w:val="28"/>
        </w:rPr>
        <w:t>патента</w:t>
      </w:r>
      <w:proofErr w:type="gramEnd"/>
      <w:r w:rsidRPr="00DB2AC7">
        <w:rPr>
          <w:color w:val="000000" w:themeColor="text1"/>
          <w:sz w:val="28"/>
          <w:szCs w:val="28"/>
        </w:rPr>
        <w:t xml:space="preserve"> на изобретение исходя из ставок патентных пошлин на текущий момент времени, если пошлина за девятый год действия патента была уплачена только в ноябре девятого года?</w:t>
      </w:r>
    </w:p>
    <w:p w:rsidR="00717F4A" w:rsidRDefault="00717F4A" w:rsidP="00DB2AC7">
      <w:pPr>
        <w:pStyle w:val="1"/>
        <w:ind w:left="0" w:firstLine="709"/>
        <w:jc w:val="both"/>
        <w:rPr>
          <w:color w:val="000000" w:themeColor="text1"/>
        </w:rPr>
      </w:pPr>
    </w:p>
    <w:p w:rsidR="00DB2AC7" w:rsidRPr="00DB2AC7" w:rsidRDefault="00DB2AC7" w:rsidP="00DB2AC7">
      <w:pPr>
        <w:pStyle w:val="1"/>
        <w:ind w:left="0" w:firstLine="709"/>
        <w:jc w:val="both"/>
        <w:rPr>
          <w:color w:val="000000" w:themeColor="text1"/>
        </w:rPr>
      </w:pPr>
      <w:r w:rsidRPr="00DB2AC7">
        <w:rPr>
          <w:color w:val="000000" w:themeColor="text1"/>
        </w:rPr>
        <w:t>Вариант 5</w:t>
      </w:r>
    </w:p>
    <w:p w:rsidR="00DB2AC7" w:rsidRPr="00DB2AC7" w:rsidRDefault="00DB2AC7" w:rsidP="00DB2AC7">
      <w:pPr>
        <w:pStyle w:val="1"/>
        <w:ind w:left="0" w:firstLine="709"/>
        <w:jc w:val="both"/>
        <w:rPr>
          <w:b w:val="0"/>
          <w:color w:val="000000" w:themeColor="text1"/>
        </w:rPr>
      </w:pPr>
      <w:r w:rsidRPr="00DB2AC7">
        <w:rPr>
          <w:b w:val="0"/>
          <w:color w:val="000000" w:themeColor="text1"/>
        </w:rPr>
        <w:t>1. Подано ходатайство о проведении проверки одной полезной модели на соответствие условиям патентоспособности, формула которой содержит 14 зависимых пунктов. В каком размере взимается пошлина?</w:t>
      </w:r>
    </w:p>
    <w:p w:rsidR="00DB2AC7" w:rsidRPr="00DB2AC7" w:rsidRDefault="00DB2AC7" w:rsidP="00DB2AC7">
      <w:pPr>
        <w:tabs>
          <w:tab w:val="left" w:pos="1268"/>
        </w:tabs>
        <w:ind w:firstLine="709"/>
        <w:jc w:val="both"/>
        <w:rPr>
          <w:sz w:val="28"/>
          <w:szCs w:val="28"/>
        </w:rPr>
      </w:pPr>
      <w:r w:rsidRPr="00DB2AC7">
        <w:rPr>
          <w:sz w:val="28"/>
          <w:szCs w:val="28"/>
        </w:rPr>
        <w:t>2. Патентообладателем подается заявление о предоставлении некоторому физическому лицу права на использование изобретения. В каком размере взимается сбор по заявке?</w:t>
      </w:r>
    </w:p>
    <w:p w:rsidR="00DB2AC7" w:rsidRPr="00DB2AC7" w:rsidRDefault="00DB2AC7" w:rsidP="00DB2AC7">
      <w:pPr>
        <w:tabs>
          <w:tab w:val="left" w:pos="1040"/>
        </w:tabs>
        <w:ind w:firstLine="709"/>
        <w:jc w:val="both"/>
        <w:rPr>
          <w:color w:val="000000" w:themeColor="text1"/>
          <w:spacing w:val="-6"/>
          <w:sz w:val="28"/>
          <w:szCs w:val="28"/>
        </w:rPr>
      </w:pPr>
      <w:r w:rsidRPr="00DB2AC7">
        <w:rPr>
          <w:color w:val="000000" w:themeColor="text1"/>
          <w:sz w:val="28"/>
          <w:szCs w:val="28"/>
        </w:rPr>
        <w:t xml:space="preserve">3. В </w:t>
      </w:r>
      <w:r w:rsidRPr="00DB2AC7">
        <w:rPr>
          <w:color w:val="000000" w:themeColor="text1"/>
          <w:spacing w:val="-6"/>
          <w:sz w:val="28"/>
          <w:szCs w:val="28"/>
        </w:rPr>
        <w:t xml:space="preserve">каком размере </w:t>
      </w:r>
      <w:r w:rsidRPr="00DB2AC7">
        <w:rPr>
          <w:color w:val="000000" w:themeColor="text1"/>
          <w:spacing w:val="-7"/>
          <w:sz w:val="28"/>
          <w:szCs w:val="28"/>
        </w:rPr>
        <w:t xml:space="preserve">взимается </w:t>
      </w:r>
      <w:r w:rsidRPr="00DB2AC7">
        <w:rPr>
          <w:color w:val="000000" w:themeColor="text1"/>
          <w:spacing w:val="-6"/>
          <w:sz w:val="28"/>
          <w:szCs w:val="28"/>
        </w:rPr>
        <w:t xml:space="preserve">пошлина </w:t>
      </w:r>
      <w:proofErr w:type="gramStart"/>
      <w:r w:rsidRPr="00DB2AC7">
        <w:rPr>
          <w:color w:val="000000" w:themeColor="text1"/>
          <w:spacing w:val="-3"/>
          <w:sz w:val="28"/>
          <w:szCs w:val="28"/>
        </w:rPr>
        <w:t xml:space="preserve">за </w:t>
      </w:r>
      <w:r w:rsidRPr="00DB2AC7">
        <w:rPr>
          <w:color w:val="000000" w:themeColor="text1"/>
          <w:spacing w:val="-6"/>
          <w:sz w:val="28"/>
          <w:szCs w:val="28"/>
        </w:rPr>
        <w:t xml:space="preserve">подачу ходатайства </w:t>
      </w:r>
      <w:r w:rsidRPr="00DB2AC7">
        <w:rPr>
          <w:color w:val="000000" w:themeColor="text1"/>
          <w:sz w:val="28"/>
          <w:szCs w:val="28"/>
        </w:rPr>
        <w:t xml:space="preserve">о </w:t>
      </w:r>
      <w:r w:rsidRPr="00DB2AC7">
        <w:rPr>
          <w:color w:val="000000" w:themeColor="text1"/>
          <w:spacing w:val="-7"/>
          <w:sz w:val="28"/>
          <w:szCs w:val="28"/>
        </w:rPr>
        <w:t xml:space="preserve">продлении </w:t>
      </w:r>
      <w:r w:rsidRPr="00DB2AC7">
        <w:rPr>
          <w:color w:val="000000" w:themeColor="text1"/>
          <w:spacing w:val="-6"/>
          <w:sz w:val="28"/>
          <w:szCs w:val="28"/>
        </w:rPr>
        <w:t xml:space="preserve">срока ответа </w:t>
      </w:r>
      <w:r w:rsidRPr="00DB2AC7">
        <w:rPr>
          <w:color w:val="000000" w:themeColor="text1"/>
          <w:spacing w:val="-4"/>
          <w:sz w:val="28"/>
          <w:szCs w:val="28"/>
        </w:rPr>
        <w:t xml:space="preserve">на </w:t>
      </w:r>
      <w:r w:rsidRPr="00DB2AC7">
        <w:rPr>
          <w:color w:val="000000" w:themeColor="text1"/>
          <w:spacing w:val="-6"/>
          <w:sz w:val="28"/>
          <w:szCs w:val="28"/>
        </w:rPr>
        <w:t xml:space="preserve">запрос </w:t>
      </w:r>
      <w:r w:rsidRPr="00DB2AC7">
        <w:rPr>
          <w:color w:val="000000" w:themeColor="text1"/>
          <w:spacing w:val="-7"/>
          <w:sz w:val="28"/>
          <w:szCs w:val="28"/>
        </w:rPr>
        <w:t xml:space="preserve">экспертизы по заявке на </w:t>
      </w:r>
      <w:r w:rsidRPr="00DB2AC7">
        <w:rPr>
          <w:color w:val="000000" w:themeColor="text1"/>
          <w:sz w:val="28"/>
          <w:szCs w:val="28"/>
        </w:rPr>
        <w:t>изобретение</w:t>
      </w:r>
      <w:proofErr w:type="gramEnd"/>
      <w:r w:rsidRPr="00DB2AC7">
        <w:rPr>
          <w:color w:val="000000" w:themeColor="text1"/>
          <w:spacing w:val="-7"/>
          <w:sz w:val="28"/>
          <w:szCs w:val="28"/>
        </w:rPr>
        <w:t xml:space="preserve">, </w:t>
      </w:r>
      <w:r w:rsidRPr="00DB2AC7">
        <w:rPr>
          <w:color w:val="000000" w:themeColor="text1"/>
          <w:spacing w:val="-6"/>
          <w:sz w:val="28"/>
          <w:szCs w:val="28"/>
        </w:rPr>
        <w:t xml:space="preserve">если требуется </w:t>
      </w:r>
      <w:r w:rsidRPr="00DB2AC7">
        <w:rPr>
          <w:color w:val="000000" w:themeColor="text1"/>
          <w:sz w:val="28"/>
          <w:szCs w:val="28"/>
        </w:rPr>
        <w:t xml:space="preserve">5 дополнительных </w:t>
      </w:r>
      <w:r w:rsidRPr="00DB2AC7">
        <w:rPr>
          <w:color w:val="000000" w:themeColor="text1"/>
          <w:spacing w:val="-6"/>
          <w:sz w:val="28"/>
          <w:szCs w:val="28"/>
        </w:rPr>
        <w:t>месяцев</w:t>
      </w:r>
      <w:r w:rsidRPr="00DB2AC7">
        <w:rPr>
          <w:color w:val="000000" w:themeColor="text1"/>
          <w:sz w:val="28"/>
          <w:szCs w:val="28"/>
        </w:rPr>
        <w:t xml:space="preserve"> на ответ</w:t>
      </w:r>
      <w:r w:rsidRPr="00DB2AC7">
        <w:rPr>
          <w:color w:val="000000" w:themeColor="text1"/>
          <w:spacing w:val="-6"/>
          <w:sz w:val="28"/>
          <w:szCs w:val="28"/>
        </w:rPr>
        <w:t>?</w:t>
      </w:r>
    </w:p>
    <w:p w:rsidR="00DB2AC7" w:rsidRPr="00DB2AC7" w:rsidRDefault="00DB2AC7" w:rsidP="00DB2AC7">
      <w:pPr>
        <w:tabs>
          <w:tab w:val="left" w:pos="1040"/>
        </w:tabs>
        <w:ind w:firstLine="709"/>
        <w:jc w:val="both"/>
        <w:rPr>
          <w:color w:val="000000" w:themeColor="text1"/>
          <w:sz w:val="28"/>
          <w:szCs w:val="28"/>
        </w:rPr>
      </w:pPr>
      <w:r w:rsidRPr="00DB2AC7">
        <w:rPr>
          <w:color w:val="000000" w:themeColor="text1"/>
          <w:sz w:val="28"/>
          <w:szCs w:val="28"/>
        </w:rPr>
        <w:lastRenderedPageBreak/>
        <w:t>4. 28 ноября 2012 г. НЦИС выдал патент на изобретение. 20 апреля 2020 г. патентообладатель решил уплатить пошлину за действие патента на следующий год. Какую сумму должен будет уплатить патентообладатель, чтобы действие его патента было продлено при условии своевременных уплат первоначальной и последующих пошлин?</w:t>
      </w:r>
    </w:p>
    <w:p w:rsidR="00DB2AC7" w:rsidRDefault="00DB2AC7" w:rsidP="00DB2AC7">
      <w:pPr>
        <w:tabs>
          <w:tab w:val="left" w:pos="1040"/>
        </w:tabs>
        <w:ind w:firstLine="709"/>
        <w:jc w:val="both"/>
        <w:rPr>
          <w:color w:val="000000" w:themeColor="text1"/>
          <w:sz w:val="28"/>
          <w:szCs w:val="28"/>
        </w:rPr>
      </w:pPr>
      <w:r w:rsidRPr="00DB2AC7">
        <w:rPr>
          <w:color w:val="000000" w:themeColor="text1"/>
          <w:sz w:val="28"/>
          <w:szCs w:val="28"/>
        </w:rPr>
        <w:t>5. Предполагается, что патент на полезную модель будет действовать 8 лет. Какую суммарную величину пошлин необходимо будет оплатить патентообладателю исходя из ставок патентных пошлин на текущий момент времени?</w:t>
      </w:r>
    </w:p>
    <w:p w:rsidR="00CC20C5" w:rsidRPr="00DB2AC7" w:rsidRDefault="00CC20C5" w:rsidP="00DB2AC7">
      <w:pPr>
        <w:tabs>
          <w:tab w:val="left" w:pos="1040"/>
        </w:tabs>
        <w:ind w:firstLine="709"/>
        <w:jc w:val="both"/>
        <w:rPr>
          <w:color w:val="000000" w:themeColor="text1"/>
          <w:sz w:val="28"/>
          <w:szCs w:val="28"/>
        </w:rPr>
      </w:pPr>
    </w:p>
    <w:p w:rsidR="00DB2AC7" w:rsidRPr="00DB2AC7" w:rsidRDefault="00DB2AC7" w:rsidP="00DB2AC7">
      <w:pPr>
        <w:pStyle w:val="1"/>
        <w:ind w:left="0" w:firstLine="709"/>
        <w:jc w:val="both"/>
        <w:rPr>
          <w:color w:val="000000" w:themeColor="text1"/>
        </w:rPr>
      </w:pPr>
      <w:r w:rsidRPr="00DB2AC7">
        <w:rPr>
          <w:color w:val="000000" w:themeColor="text1"/>
        </w:rPr>
        <w:t>Вариант 6</w:t>
      </w:r>
    </w:p>
    <w:p w:rsidR="00DB2AC7" w:rsidRPr="00DB2AC7" w:rsidRDefault="00DB2AC7" w:rsidP="00DB2AC7">
      <w:pPr>
        <w:pStyle w:val="1"/>
        <w:ind w:left="0" w:firstLine="709"/>
        <w:jc w:val="both"/>
        <w:rPr>
          <w:b w:val="0"/>
          <w:color w:val="000000" w:themeColor="text1"/>
        </w:rPr>
      </w:pPr>
      <w:r w:rsidRPr="00DB2AC7">
        <w:rPr>
          <w:b w:val="0"/>
          <w:color w:val="000000" w:themeColor="text1"/>
        </w:rPr>
        <w:t>1. Подано ходатайство о проведении экспертизы заявки в отношении одного промышленного образца, который содержит 10 видов изделия. В каком размере взимается пошлина?</w:t>
      </w:r>
    </w:p>
    <w:p w:rsidR="00DB2AC7" w:rsidRPr="00DB2AC7" w:rsidRDefault="00DB2AC7" w:rsidP="00DB2AC7">
      <w:pPr>
        <w:tabs>
          <w:tab w:val="left" w:pos="1040"/>
        </w:tabs>
        <w:ind w:firstLine="709"/>
        <w:jc w:val="both"/>
        <w:rPr>
          <w:color w:val="000000" w:themeColor="text1"/>
          <w:sz w:val="28"/>
          <w:szCs w:val="28"/>
        </w:rPr>
      </w:pPr>
      <w:r w:rsidRPr="00DB2AC7">
        <w:rPr>
          <w:color w:val="000000" w:themeColor="text1"/>
          <w:sz w:val="28"/>
          <w:szCs w:val="28"/>
        </w:rPr>
        <w:t>2. В Апелляционный совет при НЦИС заявителем подается жалоба, связанная с решением об отказе в выдаче патента</w:t>
      </w:r>
      <w:r w:rsidRPr="00DB2AC7">
        <w:rPr>
          <w:sz w:val="28"/>
          <w:szCs w:val="28"/>
        </w:rPr>
        <w:t xml:space="preserve"> </w:t>
      </w:r>
      <w:r w:rsidRPr="00DB2AC7">
        <w:rPr>
          <w:color w:val="000000" w:themeColor="text1"/>
          <w:sz w:val="28"/>
          <w:szCs w:val="28"/>
        </w:rPr>
        <w:t>на изобретение. В каком размере взимается пошлина по заявке?</w:t>
      </w:r>
    </w:p>
    <w:p w:rsidR="00DB2AC7" w:rsidRPr="00DB2AC7" w:rsidRDefault="00DB2AC7" w:rsidP="00DB2AC7">
      <w:pPr>
        <w:tabs>
          <w:tab w:val="left" w:pos="1040"/>
        </w:tabs>
        <w:ind w:firstLine="709"/>
        <w:jc w:val="both"/>
        <w:rPr>
          <w:color w:val="000000" w:themeColor="text1"/>
          <w:spacing w:val="-6"/>
          <w:sz w:val="28"/>
          <w:szCs w:val="28"/>
        </w:rPr>
      </w:pPr>
      <w:r w:rsidRPr="00DB2AC7">
        <w:rPr>
          <w:color w:val="000000" w:themeColor="text1"/>
          <w:sz w:val="28"/>
          <w:szCs w:val="28"/>
        </w:rPr>
        <w:t xml:space="preserve">3. В </w:t>
      </w:r>
      <w:r w:rsidRPr="00DB2AC7">
        <w:rPr>
          <w:color w:val="000000" w:themeColor="text1"/>
          <w:spacing w:val="-6"/>
          <w:sz w:val="28"/>
          <w:szCs w:val="28"/>
        </w:rPr>
        <w:t xml:space="preserve">каком размере </w:t>
      </w:r>
      <w:r w:rsidRPr="00DB2AC7">
        <w:rPr>
          <w:color w:val="000000" w:themeColor="text1"/>
          <w:spacing w:val="-7"/>
          <w:sz w:val="28"/>
          <w:szCs w:val="28"/>
        </w:rPr>
        <w:t xml:space="preserve">взимается </w:t>
      </w:r>
      <w:r w:rsidRPr="00DB2AC7">
        <w:rPr>
          <w:color w:val="000000" w:themeColor="text1"/>
          <w:spacing w:val="-6"/>
          <w:sz w:val="28"/>
          <w:szCs w:val="28"/>
        </w:rPr>
        <w:t xml:space="preserve">пошлина </w:t>
      </w:r>
      <w:proofErr w:type="gramStart"/>
      <w:r w:rsidRPr="00DB2AC7">
        <w:rPr>
          <w:color w:val="000000" w:themeColor="text1"/>
          <w:spacing w:val="-3"/>
          <w:sz w:val="28"/>
          <w:szCs w:val="28"/>
        </w:rPr>
        <w:t xml:space="preserve">за </w:t>
      </w:r>
      <w:r w:rsidRPr="00DB2AC7">
        <w:rPr>
          <w:color w:val="000000" w:themeColor="text1"/>
          <w:spacing w:val="-6"/>
          <w:sz w:val="28"/>
          <w:szCs w:val="28"/>
        </w:rPr>
        <w:t xml:space="preserve">подачу ходатайства </w:t>
      </w:r>
      <w:r w:rsidRPr="00DB2AC7">
        <w:rPr>
          <w:color w:val="000000" w:themeColor="text1"/>
          <w:sz w:val="28"/>
          <w:szCs w:val="28"/>
        </w:rPr>
        <w:t xml:space="preserve">о </w:t>
      </w:r>
      <w:r w:rsidRPr="00DB2AC7">
        <w:rPr>
          <w:color w:val="000000" w:themeColor="text1"/>
          <w:spacing w:val="-7"/>
          <w:sz w:val="28"/>
          <w:szCs w:val="28"/>
        </w:rPr>
        <w:t xml:space="preserve">продлении </w:t>
      </w:r>
      <w:r w:rsidRPr="00DB2AC7">
        <w:rPr>
          <w:color w:val="000000" w:themeColor="text1"/>
          <w:spacing w:val="-6"/>
          <w:sz w:val="28"/>
          <w:szCs w:val="28"/>
        </w:rPr>
        <w:t xml:space="preserve">срока ответа </w:t>
      </w:r>
      <w:r w:rsidRPr="00DB2AC7">
        <w:rPr>
          <w:color w:val="000000" w:themeColor="text1"/>
          <w:spacing w:val="-4"/>
          <w:sz w:val="28"/>
          <w:szCs w:val="28"/>
        </w:rPr>
        <w:t xml:space="preserve">на </w:t>
      </w:r>
      <w:r w:rsidRPr="00DB2AC7">
        <w:rPr>
          <w:color w:val="000000" w:themeColor="text1"/>
          <w:spacing w:val="-6"/>
          <w:sz w:val="28"/>
          <w:szCs w:val="28"/>
        </w:rPr>
        <w:t xml:space="preserve">запрос </w:t>
      </w:r>
      <w:r w:rsidRPr="00DB2AC7">
        <w:rPr>
          <w:color w:val="000000" w:themeColor="text1"/>
          <w:spacing w:val="-7"/>
          <w:sz w:val="28"/>
          <w:szCs w:val="28"/>
        </w:rPr>
        <w:t>экспертизы по заявке на полезную модель</w:t>
      </w:r>
      <w:proofErr w:type="gramEnd"/>
      <w:r w:rsidRPr="00DB2AC7">
        <w:rPr>
          <w:color w:val="000000" w:themeColor="text1"/>
          <w:spacing w:val="-7"/>
          <w:sz w:val="28"/>
          <w:szCs w:val="28"/>
        </w:rPr>
        <w:t xml:space="preserve">, </w:t>
      </w:r>
      <w:r w:rsidRPr="00DB2AC7">
        <w:rPr>
          <w:color w:val="000000" w:themeColor="text1"/>
          <w:spacing w:val="-6"/>
          <w:sz w:val="28"/>
          <w:szCs w:val="28"/>
        </w:rPr>
        <w:t xml:space="preserve">если требуется </w:t>
      </w:r>
      <w:r w:rsidRPr="00DB2AC7">
        <w:rPr>
          <w:color w:val="000000" w:themeColor="text1"/>
          <w:sz w:val="28"/>
          <w:szCs w:val="28"/>
        </w:rPr>
        <w:t xml:space="preserve">6 дополнительных </w:t>
      </w:r>
      <w:r w:rsidRPr="00DB2AC7">
        <w:rPr>
          <w:color w:val="000000" w:themeColor="text1"/>
          <w:spacing w:val="-6"/>
          <w:sz w:val="28"/>
          <w:szCs w:val="28"/>
        </w:rPr>
        <w:t>месяцев</w:t>
      </w:r>
      <w:r w:rsidRPr="00DB2AC7">
        <w:rPr>
          <w:color w:val="000000" w:themeColor="text1"/>
          <w:sz w:val="28"/>
          <w:szCs w:val="28"/>
        </w:rPr>
        <w:t xml:space="preserve"> на ответ</w:t>
      </w:r>
      <w:r w:rsidRPr="00DB2AC7">
        <w:rPr>
          <w:color w:val="000000" w:themeColor="text1"/>
          <w:spacing w:val="-6"/>
          <w:sz w:val="28"/>
          <w:szCs w:val="28"/>
        </w:rPr>
        <w:t>?</w:t>
      </w:r>
    </w:p>
    <w:p w:rsidR="00DB2AC7" w:rsidRPr="00DB2AC7" w:rsidRDefault="00DB2AC7" w:rsidP="00DB2AC7">
      <w:pPr>
        <w:tabs>
          <w:tab w:val="left" w:pos="1040"/>
        </w:tabs>
        <w:ind w:firstLine="709"/>
        <w:jc w:val="both"/>
        <w:rPr>
          <w:color w:val="000000" w:themeColor="text1"/>
          <w:sz w:val="28"/>
          <w:szCs w:val="28"/>
        </w:rPr>
      </w:pPr>
      <w:r w:rsidRPr="00DB2AC7">
        <w:rPr>
          <w:color w:val="000000" w:themeColor="text1"/>
          <w:sz w:val="28"/>
          <w:szCs w:val="28"/>
        </w:rPr>
        <w:t>4. НЦИС выдал патент на полезную модель 23 августа 2017 г</w:t>
      </w:r>
      <w:proofErr w:type="gramStart"/>
      <w:r w:rsidRPr="00DB2AC7">
        <w:rPr>
          <w:color w:val="000000" w:themeColor="text1"/>
          <w:sz w:val="28"/>
          <w:szCs w:val="28"/>
        </w:rPr>
        <w:t xml:space="preserve">.. </w:t>
      </w:r>
      <w:proofErr w:type="gramEnd"/>
      <w:r w:rsidRPr="00DB2AC7">
        <w:rPr>
          <w:color w:val="000000" w:themeColor="text1"/>
          <w:sz w:val="28"/>
          <w:szCs w:val="28"/>
        </w:rPr>
        <w:t>Патентообладатель предоставил документ об оплате пошлины за действие патента 20 апреля 2020 г.. Какую сумму уплатил патентообладатель, чтобы действие его патента было продлено на следующий год при условии своевременных уплат первоначальной и последующих пошлин?</w:t>
      </w:r>
    </w:p>
    <w:p w:rsidR="00DB2AC7" w:rsidRDefault="00DB2AC7" w:rsidP="00DB2AC7">
      <w:pPr>
        <w:tabs>
          <w:tab w:val="left" w:pos="1040"/>
        </w:tabs>
        <w:ind w:firstLine="709"/>
        <w:jc w:val="both"/>
        <w:rPr>
          <w:color w:val="000000" w:themeColor="text1"/>
          <w:sz w:val="28"/>
          <w:szCs w:val="28"/>
        </w:rPr>
      </w:pPr>
      <w:r w:rsidRPr="00DB2AC7">
        <w:rPr>
          <w:color w:val="000000" w:themeColor="text1"/>
          <w:sz w:val="28"/>
          <w:szCs w:val="28"/>
        </w:rPr>
        <w:t xml:space="preserve">5. В каком суммарном размере взимались пошлины за 10 лет действия </w:t>
      </w:r>
      <w:proofErr w:type="gramStart"/>
      <w:r w:rsidRPr="00DB2AC7">
        <w:rPr>
          <w:color w:val="000000" w:themeColor="text1"/>
          <w:sz w:val="28"/>
          <w:szCs w:val="28"/>
        </w:rPr>
        <w:t>патента</w:t>
      </w:r>
      <w:proofErr w:type="gramEnd"/>
      <w:r w:rsidRPr="00DB2AC7">
        <w:rPr>
          <w:color w:val="000000" w:themeColor="text1"/>
          <w:sz w:val="28"/>
          <w:szCs w:val="28"/>
        </w:rPr>
        <w:t xml:space="preserve"> на изобретение исходя из ставок патентных пошлин на текущий момент времени, если пошлина за восьмой год действия патента </w:t>
      </w:r>
      <w:r w:rsidR="00CC20C5">
        <w:rPr>
          <w:color w:val="000000" w:themeColor="text1"/>
          <w:sz w:val="28"/>
          <w:szCs w:val="28"/>
        </w:rPr>
        <w:t>была уплачена только в октябре восьмого</w:t>
      </w:r>
      <w:r w:rsidRPr="00DB2AC7">
        <w:rPr>
          <w:color w:val="000000" w:themeColor="text1"/>
          <w:sz w:val="28"/>
          <w:szCs w:val="28"/>
        </w:rPr>
        <w:t xml:space="preserve"> года?</w:t>
      </w:r>
    </w:p>
    <w:p w:rsidR="00CC20C5" w:rsidRPr="00DB2AC7" w:rsidRDefault="00CC20C5" w:rsidP="00DB2AC7">
      <w:pPr>
        <w:tabs>
          <w:tab w:val="left" w:pos="1040"/>
        </w:tabs>
        <w:ind w:firstLine="709"/>
        <w:jc w:val="both"/>
        <w:rPr>
          <w:color w:val="000000" w:themeColor="text1"/>
          <w:sz w:val="28"/>
          <w:szCs w:val="28"/>
        </w:rPr>
      </w:pPr>
    </w:p>
    <w:p w:rsidR="00DB2AC7" w:rsidRPr="00DB2AC7" w:rsidRDefault="00DB2AC7" w:rsidP="00DB2AC7">
      <w:pPr>
        <w:pStyle w:val="1"/>
        <w:ind w:left="0" w:firstLine="709"/>
        <w:jc w:val="both"/>
        <w:rPr>
          <w:color w:val="000000" w:themeColor="text1"/>
        </w:rPr>
      </w:pPr>
      <w:r w:rsidRPr="00DB2AC7">
        <w:rPr>
          <w:color w:val="000000" w:themeColor="text1"/>
        </w:rPr>
        <w:t>Вариант 7</w:t>
      </w:r>
    </w:p>
    <w:p w:rsidR="00DB2AC7" w:rsidRPr="00DB2AC7" w:rsidRDefault="00DB2AC7" w:rsidP="00DB2AC7">
      <w:pPr>
        <w:pStyle w:val="1"/>
        <w:ind w:left="0" w:firstLine="709"/>
        <w:jc w:val="both"/>
        <w:rPr>
          <w:b w:val="0"/>
          <w:color w:val="000000" w:themeColor="text1"/>
        </w:rPr>
      </w:pPr>
      <w:r w:rsidRPr="00DB2AC7">
        <w:rPr>
          <w:b w:val="0"/>
          <w:color w:val="000000" w:themeColor="text1"/>
        </w:rPr>
        <w:t>1. Подано ходатайство о проведении патентной экспертизы заявки в отношении одного изобретения, формула которого содержит 15 зависимых пунктов. В к</w:t>
      </w:r>
      <w:r w:rsidR="00DD0404">
        <w:rPr>
          <w:b w:val="0"/>
          <w:color w:val="000000" w:themeColor="text1"/>
        </w:rPr>
        <w:t>аком размере взимается пошлина?</w:t>
      </w:r>
    </w:p>
    <w:p w:rsidR="00DB2AC7" w:rsidRPr="00DB2AC7" w:rsidRDefault="00DB2AC7" w:rsidP="00DB2AC7">
      <w:pPr>
        <w:pStyle w:val="1"/>
        <w:ind w:left="0" w:firstLine="709"/>
        <w:jc w:val="both"/>
        <w:rPr>
          <w:b w:val="0"/>
          <w:color w:val="000000" w:themeColor="text1"/>
        </w:rPr>
      </w:pPr>
      <w:r w:rsidRPr="00DB2AC7">
        <w:rPr>
          <w:b w:val="0"/>
          <w:color w:val="000000" w:themeColor="text1"/>
        </w:rPr>
        <w:t>2. Патентообладатель решил внести дополнительные уточнения в зарегистрированный договор уступки исключительного права. В каком размере взимается пошлина?</w:t>
      </w:r>
    </w:p>
    <w:p w:rsidR="00DB2AC7" w:rsidRPr="00DB2AC7" w:rsidRDefault="00DB2AC7" w:rsidP="00DB2AC7">
      <w:pPr>
        <w:tabs>
          <w:tab w:val="left" w:pos="1040"/>
        </w:tabs>
        <w:ind w:firstLine="709"/>
        <w:jc w:val="both"/>
        <w:rPr>
          <w:color w:val="000000" w:themeColor="text1"/>
          <w:spacing w:val="-6"/>
          <w:sz w:val="28"/>
          <w:szCs w:val="28"/>
        </w:rPr>
      </w:pPr>
      <w:r w:rsidRPr="00DB2AC7">
        <w:rPr>
          <w:color w:val="000000" w:themeColor="text1"/>
          <w:sz w:val="28"/>
          <w:szCs w:val="28"/>
        </w:rPr>
        <w:t xml:space="preserve">3. В </w:t>
      </w:r>
      <w:r w:rsidRPr="00DB2AC7">
        <w:rPr>
          <w:color w:val="000000" w:themeColor="text1"/>
          <w:spacing w:val="-6"/>
          <w:sz w:val="28"/>
          <w:szCs w:val="28"/>
        </w:rPr>
        <w:t xml:space="preserve">каком размере </w:t>
      </w:r>
      <w:r w:rsidRPr="00DB2AC7">
        <w:rPr>
          <w:color w:val="000000" w:themeColor="text1"/>
          <w:spacing w:val="-7"/>
          <w:sz w:val="28"/>
          <w:szCs w:val="28"/>
        </w:rPr>
        <w:t xml:space="preserve">взимается </w:t>
      </w:r>
      <w:r w:rsidRPr="00DB2AC7">
        <w:rPr>
          <w:color w:val="000000" w:themeColor="text1"/>
          <w:spacing w:val="-6"/>
          <w:sz w:val="28"/>
          <w:szCs w:val="28"/>
        </w:rPr>
        <w:t xml:space="preserve">пошлина </w:t>
      </w:r>
      <w:proofErr w:type="gramStart"/>
      <w:r w:rsidRPr="00DB2AC7">
        <w:rPr>
          <w:color w:val="000000" w:themeColor="text1"/>
          <w:spacing w:val="-3"/>
          <w:sz w:val="28"/>
          <w:szCs w:val="28"/>
        </w:rPr>
        <w:t xml:space="preserve">за </w:t>
      </w:r>
      <w:r w:rsidRPr="00DB2AC7">
        <w:rPr>
          <w:color w:val="000000" w:themeColor="text1"/>
          <w:spacing w:val="-6"/>
          <w:sz w:val="28"/>
          <w:szCs w:val="28"/>
        </w:rPr>
        <w:t xml:space="preserve">подачу ходатайства </w:t>
      </w:r>
      <w:r w:rsidRPr="00DB2AC7">
        <w:rPr>
          <w:color w:val="000000" w:themeColor="text1"/>
          <w:sz w:val="28"/>
          <w:szCs w:val="28"/>
        </w:rPr>
        <w:t xml:space="preserve">о </w:t>
      </w:r>
      <w:r w:rsidRPr="00DB2AC7">
        <w:rPr>
          <w:color w:val="000000" w:themeColor="text1"/>
          <w:spacing w:val="-7"/>
          <w:sz w:val="28"/>
          <w:szCs w:val="28"/>
        </w:rPr>
        <w:t xml:space="preserve">продлении </w:t>
      </w:r>
      <w:r w:rsidRPr="00DB2AC7">
        <w:rPr>
          <w:color w:val="000000" w:themeColor="text1"/>
          <w:spacing w:val="-6"/>
          <w:sz w:val="28"/>
          <w:szCs w:val="28"/>
        </w:rPr>
        <w:t xml:space="preserve">срока ответа </w:t>
      </w:r>
      <w:r w:rsidRPr="00DB2AC7">
        <w:rPr>
          <w:color w:val="000000" w:themeColor="text1"/>
          <w:spacing w:val="-4"/>
          <w:sz w:val="28"/>
          <w:szCs w:val="28"/>
        </w:rPr>
        <w:t xml:space="preserve">на </w:t>
      </w:r>
      <w:r w:rsidRPr="00DB2AC7">
        <w:rPr>
          <w:color w:val="000000" w:themeColor="text1"/>
          <w:spacing w:val="-6"/>
          <w:sz w:val="28"/>
          <w:szCs w:val="28"/>
        </w:rPr>
        <w:t xml:space="preserve">запрос </w:t>
      </w:r>
      <w:r w:rsidRPr="00DB2AC7">
        <w:rPr>
          <w:color w:val="000000" w:themeColor="text1"/>
          <w:spacing w:val="-7"/>
          <w:sz w:val="28"/>
          <w:szCs w:val="28"/>
        </w:rPr>
        <w:t>экспертизы по заявке на полезную модель</w:t>
      </w:r>
      <w:proofErr w:type="gramEnd"/>
      <w:r w:rsidRPr="00DB2AC7">
        <w:rPr>
          <w:color w:val="000000" w:themeColor="text1"/>
          <w:spacing w:val="-7"/>
          <w:sz w:val="28"/>
          <w:szCs w:val="28"/>
        </w:rPr>
        <w:t xml:space="preserve">, </w:t>
      </w:r>
      <w:r w:rsidRPr="00DB2AC7">
        <w:rPr>
          <w:color w:val="000000" w:themeColor="text1"/>
          <w:spacing w:val="-6"/>
          <w:sz w:val="28"/>
          <w:szCs w:val="28"/>
        </w:rPr>
        <w:t xml:space="preserve">если требуется </w:t>
      </w:r>
      <w:r w:rsidRPr="00DB2AC7">
        <w:rPr>
          <w:color w:val="000000" w:themeColor="text1"/>
          <w:sz w:val="28"/>
          <w:szCs w:val="28"/>
        </w:rPr>
        <w:t xml:space="preserve">7 дополнительных </w:t>
      </w:r>
      <w:r w:rsidRPr="00DB2AC7">
        <w:rPr>
          <w:color w:val="000000" w:themeColor="text1"/>
          <w:spacing w:val="-6"/>
          <w:sz w:val="28"/>
          <w:szCs w:val="28"/>
        </w:rPr>
        <w:t>месяцев</w:t>
      </w:r>
      <w:r w:rsidRPr="00DB2AC7">
        <w:rPr>
          <w:color w:val="000000" w:themeColor="text1"/>
          <w:sz w:val="28"/>
          <w:szCs w:val="28"/>
        </w:rPr>
        <w:t xml:space="preserve"> на ответ</w:t>
      </w:r>
      <w:r w:rsidRPr="00DB2AC7">
        <w:rPr>
          <w:color w:val="000000" w:themeColor="text1"/>
          <w:spacing w:val="-6"/>
          <w:sz w:val="28"/>
          <w:szCs w:val="28"/>
        </w:rPr>
        <w:t>?</w:t>
      </w:r>
    </w:p>
    <w:p w:rsidR="00DB2AC7" w:rsidRPr="00DB2AC7" w:rsidRDefault="00DB2AC7" w:rsidP="00DB2AC7">
      <w:pPr>
        <w:tabs>
          <w:tab w:val="left" w:pos="1040"/>
        </w:tabs>
        <w:ind w:firstLine="709"/>
        <w:jc w:val="both"/>
        <w:rPr>
          <w:color w:val="000000" w:themeColor="text1"/>
          <w:sz w:val="28"/>
          <w:szCs w:val="28"/>
        </w:rPr>
      </w:pPr>
      <w:r w:rsidRPr="00DB2AC7">
        <w:rPr>
          <w:color w:val="000000" w:themeColor="text1"/>
          <w:sz w:val="28"/>
          <w:szCs w:val="28"/>
        </w:rPr>
        <w:t>4. 16 сентября 2010 г. НЦИС выдал патент на изобретение. 20 апреля 2020 г. патентообладатель решил уплатить пошлину за действие патента на следующий год. Какую сумму должен будет уплатить патентообладатель, чтобы действие его патента было продлено при условии своевременных уплат первоначальной и последующих пошлин?</w:t>
      </w:r>
    </w:p>
    <w:p w:rsidR="00DB2AC7" w:rsidRPr="00DB2AC7" w:rsidRDefault="00DB2AC7" w:rsidP="00DB2AC7">
      <w:pPr>
        <w:tabs>
          <w:tab w:val="left" w:pos="1040"/>
        </w:tabs>
        <w:ind w:firstLine="709"/>
        <w:jc w:val="both"/>
        <w:rPr>
          <w:color w:val="000000" w:themeColor="text1"/>
          <w:sz w:val="28"/>
          <w:szCs w:val="28"/>
        </w:rPr>
      </w:pPr>
      <w:r w:rsidRPr="00DB2AC7">
        <w:rPr>
          <w:color w:val="000000" w:themeColor="text1"/>
          <w:sz w:val="28"/>
          <w:szCs w:val="28"/>
        </w:rPr>
        <w:t>5. Предполагается, что патент на полезную модель будет действовать 9 лет. Какую суммарную величину пошлин необходимо будет оплатить патентообладателю исходя из ставок патентных пошлин на текущий момент времени?</w:t>
      </w:r>
    </w:p>
    <w:p w:rsidR="00DB2AC7" w:rsidRPr="00DB2AC7" w:rsidRDefault="00DB2AC7" w:rsidP="00DB2AC7">
      <w:pPr>
        <w:pStyle w:val="1"/>
        <w:ind w:left="0" w:firstLine="709"/>
        <w:jc w:val="both"/>
        <w:rPr>
          <w:color w:val="000000" w:themeColor="text1"/>
        </w:rPr>
      </w:pPr>
      <w:r w:rsidRPr="00DB2AC7">
        <w:rPr>
          <w:color w:val="000000" w:themeColor="text1"/>
        </w:rPr>
        <w:lastRenderedPageBreak/>
        <w:t>Вариант 8</w:t>
      </w:r>
    </w:p>
    <w:p w:rsidR="00DB2AC7" w:rsidRPr="00DB2AC7" w:rsidRDefault="00DB2AC7" w:rsidP="00DB2AC7">
      <w:pPr>
        <w:pStyle w:val="1"/>
        <w:ind w:left="0" w:firstLine="709"/>
        <w:jc w:val="both"/>
        <w:rPr>
          <w:b w:val="0"/>
          <w:color w:val="000000" w:themeColor="text1"/>
        </w:rPr>
      </w:pPr>
      <w:r w:rsidRPr="00DB2AC7">
        <w:rPr>
          <w:b w:val="0"/>
          <w:color w:val="000000" w:themeColor="text1"/>
        </w:rPr>
        <w:t>1. Подано ходатайство о проведении проверки одной полезной модели на соответствие условиям патентоспособности, формула которой содержит 15 зависимых пунктов. В каком размере взимается пошлина?</w:t>
      </w:r>
    </w:p>
    <w:p w:rsidR="00DB2AC7" w:rsidRPr="00DB2AC7" w:rsidRDefault="00DB2AC7" w:rsidP="00DB2AC7">
      <w:pPr>
        <w:tabs>
          <w:tab w:val="left" w:pos="1268"/>
        </w:tabs>
        <w:ind w:firstLine="709"/>
        <w:jc w:val="both"/>
        <w:rPr>
          <w:color w:val="000000" w:themeColor="text1"/>
          <w:sz w:val="28"/>
          <w:szCs w:val="28"/>
        </w:rPr>
      </w:pPr>
      <w:r w:rsidRPr="00DB2AC7">
        <w:rPr>
          <w:color w:val="000000" w:themeColor="text1"/>
          <w:sz w:val="28"/>
          <w:szCs w:val="28"/>
        </w:rPr>
        <w:t>2. В Апелляционный совет при НЦИС подается возражение против выдачи патента на промышленный образец. В каком размере требуется оплатить пошлину?</w:t>
      </w:r>
    </w:p>
    <w:p w:rsidR="00DB2AC7" w:rsidRPr="00DB2AC7" w:rsidRDefault="00DB2AC7" w:rsidP="00DB2AC7">
      <w:pPr>
        <w:tabs>
          <w:tab w:val="left" w:pos="1040"/>
        </w:tabs>
        <w:ind w:firstLine="709"/>
        <w:jc w:val="both"/>
        <w:rPr>
          <w:color w:val="000000" w:themeColor="text1"/>
          <w:spacing w:val="-6"/>
          <w:sz w:val="28"/>
          <w:szCs w:val="28"/>
        </w:rPr>
      </w:pPr>
      <w:r w:rsidRPr="00DB2AC7">
        <w:rPr>
          <w:color w:val="000000" w:themeColor="text1"/>
          <w:sz w:val="28"/>
          <w:szCs w:val="28"/>
        </w:rPr>
        <w:t xml:space="preserve">3. В </w:t>
      </w:r>
      <w:r w:rsidRPr="00DB2AC7">
        <w:rPr>
          <w:color w:val="000000" w:themeColor="text1"/>
          <w:spacing w:val="-6"/>
          <w:sz w:val="28"/>
          <w:szCs w:val="28"/>
        </w:rPr>
        <w:t xml:space="preserve">каком размере </w:t>
      </w:r>
      <w:r w:rsidRPr="00DB2AC7">
        <w:rPr>
          <w:color w:val="000000" w:themeColor="text1"/>
          <w:spacing w:val="-7"/>
          <w:sz w:val="28"/>
          <w:szCs w:val="28"/>
        </w:rPr>
        <w:t xml:space="preserve">взимается </w:t>
      </w:r>
      <w:r w:rsidRPr="00DB2AC7">
        <w:rPr>
          <w:color w:val="000000" w:themeColor="text1"/>
          <w:spacing w:val="-6"/>
          <w:sz w:val="28"/>
          <w:szCs w:val="28"/>
        </w:rPr>
        <w:t xml:space="preserve">пошлина </w:t>
      </w:r>
      <w:proofErr w:type="gramStart"/>
      <w:r w:rsidRPr="00DB2AC7">
        <w:rPr>
          <w:color w:val="000000" w:themeColor="text1"/>
          <w:spacing w:val="-3"/>
          <w:sz w:val="28"/>
          <w:szCs w:val="28"/>
        </w:rPr>
        <w:t xml:space="preserve">за </w:t>
      </w:r>
      <w:r w:rsidRPr="00DB2AC7">
        <w:rPr>
          <w:color w:val="000000" w:themeColor="text1"/>
          <w:spacing w:val="-6"/>
          <w:sz w:val="28"/>
          <w:szCs w:val="28"/>
        </w:rPr>
        <w:t xml:space="preserve">подачу ходатайства </w:t>
      </w:r>
      <w:r w:rsidRPr="00DB2AC7">
        <w:rPr>
          <w:color w:val="000000" w:themeColor="text1"/>
          <w:sz w:val="28"/>
          <w:szCs w:val="28"/>
        </w:rPr>
        <w:t xml:space="preserve">о </w:t>
      </w:r>
      <w:r w:rsidRPr="00DB2AC7">
        <w:rPr>
          <w:color w:val="000000" w:themeColor="text1"/>
          <w:spacing w:val="-7"/>
          <w:sz w:val="28"/>
          <w:szCs w:val="28"/>
        </w:rPr>
        <w:t xml:space="preserve">продлении </w:t>
      </w:r>
      <w:r w:rsidRPr="00DB2AC7">
        <w:rPr>
          <w:color w:val="000000" w:themeColor="text1"/>
          <w:spacing w:val="-6"/>
          <w:sz w:val="28"/>
          <w:szCs w:val="28"/>
        </w:rPr>
        <w:t xml:space="preserve">срока ответа </w:t>
      </w:r>
      <w:r w:rsidRPr="00DB2AC7">
        <w:rPr>
          <w:color w:val="000000" w:themeColor="text1"/>
          <w:spacing w:val="-4"/>
          <w:sz w:val="28"/>
          <w:szCs w:val="28"/>
        </w:rPr>
        <w:t xml:space="preserve">на </w:t>
      </w:r>
      <w:r w:rsidRPr="00DB2AC7">
        <w:rPr>
          <w:color w:val="000000" w:themeColor="text1"/>
          <w:spacing w:val="-6"/>
          <w:sz w:val="28"/>
          <w:szCs w:val="28"/>
        </w:rPr>
        <w:t xml:space="preserve">запрос </w:t>
      </w:r>
      <w:r w:rsidRPr="00DB2AC7">
        <w:rPr>
          <w:color w:val="000000" w:themeColor="text1"/>
          <w:spacing w:val="-7"/>
          <w:sz w:val="28"/>
          <w:szCs w:val="28"/>
        </w:rPr>
        <w:t>экспертизы по заявке на изобретение</w:t>
      </w:r>
      <w:proofErr w:type="gramEnd"/>
      <w:r w:rsidRPr="00DB2AC7">
        <w:rPr>
          <w:color w:val="000000" w:themeColor="text1"/>
          <w:spacing w:val="-7"/>
          <w:sz w:val="28"/>
          <w:szCs w:val="28"/>
        </w:rPr>
        <w:t xml:space="preserve">, </w:t>
      </w:r>
      <w:r w:rsidRPr="00DB2AC7">
        <w:rPr>
          <w:color w:val="000000" w:themeColor="text1"/>
          <w:spacing w:val="-6"/>
          <w:sz w:val="28"/>
          <w:szCs w:val="28"/>
        </w:rPr>
        <w:t xml:space="preserve">если требуется </w:t>
      </w:r>
      <w:r w:rsidRPr="00DB2AC7">
        <w:rPr>
          <w:color w:val="000000" w:themeColor="text1"/>
          <w:sz w:val="28"/>
          <w:szCs w:val="28"/>
        </w:rPr>
        <w:t xml:space="preserve">8 дополнительных </w:t>
      </w:r>
      <w:r w:rsidRPr="00DB2AC7">
        <w:rPr>
          <w:color w:val="000000" w:themeColor="text1"/>
          <w:spacing w:val="-6"/>
          <w:sz w:val="28"/>
          <w:szCs w:val="28"/>
        </w:rPr>
        <w:t>месяцев</w:t>
      </w:r>
      <w:r w:rsidRPr="00DB2AC7">
        <w:rPr>
          <w:color w:val="000000" w:themeColor="text1"/>
          <w:sz w:val="28"/>
          <w:szCs w:val="28"/>
        </w:rPr>
        <w:t xml:space="preserve"> на ответ</w:t>
      </w:r>
      <w:r w:rsidRPr="00DB2AC7">
        <w:rPr>
          <w:color w:val="000000" w:themeColor="text1"/>
          <w:spacing w:val="-6"/>
          <w:sz w:val="28"/>
          <w:szCs w:val="28"/>
        </w:rPr>
        <w:t>?</w:t>
      </w:r>
    </w:p>
    <w:p w:rsidR="00DB2AC7" w:rsidRPr="00DB2AC7" w:rsidRDefault="00DB2AC7" w:rsidP="00DB2AC7">
      <w:pPr>
        <w:tabs>
          <w:tab w:val="left" w:pos="1040"/>
        </w:tabs>
        <w:ind w:firstLine="709"/>
        <w:jc w:val="both"/>
        <w:rPr>
          <w:color w:val="000000" w:themeColor="text1"/>
          <w:sz w:val="28"/>
          <w:szCs w:val="28"/>
        </w:rPr>
      </w:pPr>
      <w:r w:rsidRPr="00DB2AC7">
        <w:rPr>
          <w:color w:val="000000" w:themeColor="text1"/>
          <w:sz w:val="28"/>
          <w:szCs w:val="28"/>
        </w:rPr>
        <w:t>4. НЦИС выдал патент на полезную модель 29 сентября 2016 г</w:t>
      </w:r>
      <w:proofErr w:type="gramStart"/>
      <w:r w:rsidRPr="00DB2AC7">
        <w:rPr>
          <w:color w:val="000000" w:themeColor="text1"/>
          <w:sz w:val="28"/>
          <w:szCs w:val="28"/>
        </w:rPr>
        <w:t xml:space="preserve">.. </w:t>
      </w:r>
      <w:proofErr w:type="gramEnd"/>
      <w:r w:rsidRPr="00DB2AC7">
        <w:rPr>
          <w:color w:val="000000" w:themeColor="text1"/>
          <w:sz w:val="28"/>
          <w:szCs w:val="28"/>
        </w:rPr>
        <w:t>Патентообладатель предоставил документ об оплате пошлины за действие патента 20 апреля 2020 г.. Какую сумму уплатил патентообладатель, чтобы действие его патента было продлено на следующий год при условии своевременных уплат первоначальной и последующих пошлин?</w:t>
      </w:r>
    </w:p>
    <w:p w:rsidR="00DB2AC7" w:rsidRDefault="00DB2AC7" w:rsidP="00DB2AC7">
      <w:pPr>
        <w:tabs>
          <w:tab w:val="left" w:pos="1040"/>
        </w:tabs>
        <w:ind w:firstLine="709"/>
        <w:jc w:val="both"/>
        <w:rPr>
          <w:color w:val="000000" w:themeColor="text1"/>
          <w:sz w:val="28"/>
          <w:szCs w:val="28"/>
        </w:rPr>
      </w:pPr>
      <w:r w:rsidRPr="00DB2AC7">
        <w:rPr>
          <w:color w:val="000000" w:themeColor="text1"/>
          <w:sz w:val="28"/>
          <w:szCs w:val="28"/>
        </w:rPr>
        <w:t xml:space="preserve">5. В каком суммарном размере взимались пошлины за 12 лет действия </w:t>
      </w:r>
      <w:proofErr w:type="gramStart"/>
      <w:r w:rsidRPr="00DB2AC7">
        <w:rPr>
          <w:color w:val="000000" w:themeColor="text1"/>
          <w:sz w:val="28"/>
          <w:szCs w:val="28"/>
        </w:rPr>
        <w:t>патента</w:t>
      </w:r>
      <w:proofErr w:type="gramEnd"/>
      <w:r w:rsidRPr="00DB2AC7">
        <w:rPr>
          <w:color w:val="000000" w:themeColor="text1"/>
          <w:sz w:val="28"/>
          <w:szCs w:val="28"/>
        </w:rPr>
        <w:t xml:space="preserve"> на изобретение исходя из ставок патентных пошлин на текущий момент времени, если пошлина за десятый год действия патента бы</w:t>
      </w:r>
      <w:r w:rsidR="00DD0404">
        <w:rPr>
          <w:color w:val="000000" w:themeColor="text1"/>
          <w:sz w:val="28"/>
          <w:szCs w:val="28"/>
        </w:rPr>
        <w:t>ла уплачена только в сентябре десятого</w:t>
      </w:r>
      <w:r w:rsidRPr="00DB2AC7">
        <w:rPr>
          <w:color w:val="000000" w:themeColor="text1"/>
          <w:sz w:val="28"/>
          <w:szCs w:val="28"/>
        </w:rPr>
        <w:t xml:space="preserve"> года?</w:t>
      </w:r>
    </w:p>
    <w:p w:rsidR="00DD0404" w:rsidRPr="00DB2AC7" w:rsidRDefault="00DD0404" w:rsidP="00DB2AC7">
      <w:pPr>
        <w:tabs>
          <w:tab w:val="left" w:pos="1040"/>
        </w:tabs>
        <w:ind w:firstLine="709"/>
        <w:jc w:val="both"/>
        <w:rPr>
          <w:color w:val="000000" w:themeColor="text1"/>
          <w:sz w:val="28"/>
          <w:szCs w:val="28"/>
        </w:rPr>
      </w:pPr>
    </w:p>
    <w:p w:rsidR="00DB2AC7" w:rsidRPr="00DB2AC7" w:rsidRDefault="00DB2AC7" w:rsidP="00DB2AC7">
      <w:pPr>
        <w:pStyle w:val="1"/>
        <w:ind w:left="0" w:firstLine="709"/>
        <w:jc w:val="both"/>
        <w:rPr>
          <w:color w:val="000000" w:themeColor="text1"/>
        </w:rPr>
      </w:pPr>
      <w:r w:rsidRPr="00DB2AC7">
        <w:rPr>
          <w:color w:val="000000" w:themeColor="text1"/>
        </w:rPr>
        <w:t>Вариант 9</w:t>
      </w:r>
    </w:p>
    <w:p w:rsidR="00DB2AC7" w:rsidRPr="00DB2AC7" w:rsidRDefault="00DB2AC7" w:rsidP="00DB2AC7">
      <w:pPr>
        <w:pStyle w:val="1"/>
        <w:ind w:left="0" w:firstLine="709"/>
        <w:jc w:val="both"/>
        <w:rPr>
          <w:b w:val="0"/>
          <w:color w:val="000000" w:themeColor="text1"/>
        </w:rPr>
      </w:pPr>
      <w:r w:rsidRPr="00DB2AC7">
        <w:rPr>
          <w:b w:val="0"/>
          <w:color w:val="000000" w:themeColor="text1"/>
        </w:rPr>
        <w:t>1. Подано ходатайство о проведении экспертизы заявки в отношении одного промышленного образца, который содержит 12 видов изделия. В каком размере взимается пошлина?</w:t>
      </w:r>
    </w:p>
    <w:p w:rsidR="00DB2AC7" w:rsidRPr="00DB2AC7" w:rsidRDefault="00DB2AC7" w:rsidP="00DB2AC7">
      <w:pPr>
        <w:tabs>
          <w:tab w:val="left" w:pos="1040"/>
        </w:tabs>
        <w:ind w:firstLine="709"/>
        <w:jc w:val="both"/>
        <w:rPr>
          <w:color w:val="000000" w:themeColor="text1"/>
          <w:sz w:val="28"/>
          <w:szCs w:val="28"/>
        </w:rPr>
      </w:pPr>
      <w:r w:rsidRPr="00DB2AC7">
        <w:rPr>
          <w:color w:val="000000" w:themeColor="text1"/>
          <w:sz w:val="28"/>
          <w:szCs w:val="28"/>
        </w:rPr>
        <w:t>2. В Апелляционный совет при НЦИС заявителем подается жалоба, связанная с решением об отказе в выдаче патента</w:t>
      </w:r>
      <w:r w:rsidRPr="00DB2AC7">
        <w:rPr>
          <w:sz w:val="28"/>
          <w:szCs w:val="28"/>
        </w:rPr>
        <w:t xml:space="preserve"> </w:t>
      </w:r>
      <w:r w:rsidRPr="00DB2AC7">
        <w:rPr>
          <w:color w:val="000000" w:themeColor="text1"/>
          <w:sz w:val="28"/>
          <w:szCs w:val="28"/>
        </w:rPr>
        <w:t xml:space="preserve">на </w:t>
      </w:r>
      <w:r w:rsidRPr="00DB2AC7">
        <w:rPr>
          <w:color w:val="000000" w:themeColor="text1"/>
          <w:spacing w:val="-7"/>
          <w:sz w:val="28"/>
          <w:szCs w:val="28"/>
        </w:rPr>
        <w:t>изобретение</w:t>
      </w:r>
      <w:r w:rsidRPr="00DB2AC7">
        <w:rPr>
          <w:color w:val="000000" w:themeColor="text1"/>
          <w:sz w:val="28"/>
          <w:szCs w:val="28"/>
        </w:rPr>
        <w:t>. В каком размере взимается пошлина по заявке?</w:t>
      </w:r>
    </w:p>
    <w:p w:rsidR="00DB2AC7" w:rsidRPr="00DB2AC7" w:rsidRDefault="00DB2AC7" w:rsidP="00DB2AC7">
      <w:pPr>
        <w:tabs>
          <w:tab w:val="left" w:pos="1040"/>
        </w:tabs>
        <w:ind w:firstLine="709"/>
        <w:jc w:val="both"/>
        <w:rPr>
          <w:color w:val="000000" w:themeColor="text1"/>
          <w:spacing w:val="-6"/>
          <w:sz w:val="28"/>
          <w:szCs w:val="28"/>
        </w:rPr>
      </w:pPr>
      <w:r w:rsidRPr="00DB2AC7">
        <w:rPr>
          <w:color w:val="000000" w:themeColor="text1"/>
          <w:sz w:val="28"/>
          <w:szCs w:val="28"/>
        </w:rPr>
        <w:t xml:space="preserve">3. В </w:t>
      </w:r>
      <w:r w:rsidRPr="00DB2AC7">
        <w:rPr>
          <w:color w:val="000000" w:themeColor="text1"/>
          <w:spacing w:val="-6"/>
          <w:sz w:val="28"/>
          <w:szCs w:val="28"/>
        </w:rPr>
        <w:t xml:space="preserve">каком размере </w:t>
      </w:r>
      <w:r w:rsidRPr="00DB2AC7">
        <w:rPr>
          <w:color w:val="000000" w:themeColor="text1"/>
          <w:spacing w:val="-7"/>
          <w:sz w:val="28"/>
          <w:szCs w:val="28"/>
        </w:rPr>
        <w:t xml:space="preserve">взимается </w:t>
      </w:r>
      <w:r w:rsidRPr="00DB2AC7">
        <w:rPr>
          <w:color w:val="000000" w:themeColor="text1"/>
          <w:spacing w:val="-6"/>
          <w:sz w:val="28"/>
          <w:szCs w:val="28"/>
        </w:rPr>
        <w:t xml:space="preserve">пошлина </w:t>
      </w:r>
      <w:proofErr w:type="gramStart"/>
      <w:r w:rsidRPr="00DB2AC7">
        <w:rPr>
          <w:color w:val="000000" w:themeColor="text1"/>
          <w:spacing w:val="-3"/>
          <w:sz w:val="28"/>
          <w:szCs w:val="28"/>
        </w:rPr>
        <w:t xml:space="preserve">за </w:t>
      </w:r>
      <w:r w:rsidRPr="00DB2AC7">
        <w:rPr>
          <w:color w:val="000000" w:themeColor="text1"/>
          <w:spacing w:val="-6"/>
          <w:sz w:val="28"/>
          <w:szCs w:val="28"/>
        </w:rPr>
        <w:t xml:space="preserve">подачу ходатайства </w:t>
      </w:r>
      <w:r w:rsidRPr="00DB2AC7">
        <w:rPr>
          <w:color w:val="000000" w:themeColor="text1"/>
          <w:sz w:val="28"/>
          <w:szCs w:val="28"/>
        </w:rPr>
        <w:t xml:space="preserve">о </w:t>
      </w:r>
      <w:r w:rsidRPr="00DB2AC7">
        <w:rPr>
          <w:color w:val="000000" w:themeColor="text1"/>
          <w:spacing w:val="-7"/>
          <w:sz w:val="28"/>
          <w:szCs w:val="28"/>
        </w:rPr>
        <w:t xml:space="preserve">продлении </w:t>
      </w:r>
      <w:r w:rsidRPr="00DB2AC7">
        <w:rPr>
          <w:color w:val="000000" w:themeColor="text1"/>
          <w:spacing w:val="-6"/>
          <w:sz w:val="28"/>
          <w:szCs w:val="28"/>
        </w:rPr>
        <w:t xml:space="preserve">срока ответа </w:t>
      </w:r>
      <w:r w:rsidRPr="00DB2AC7">
        <w:rPr>
          <w:color w:val="000000" w:themeColor="text1"/>
          <w:spacing w:val="-4"/>
          <w:sz w:val="28"/>
          <w:szCs w:val="28"/>
        </w:rPr>
        <w:t xml:space="preserve">на </w:t>
      </w:r>
      <w:r w:rsidRPr="00DB2AC7">
        <w:rPr>
          <w:color w:val="000000" w:themeColor="text1"/>
          <w:spacing w:val="-6"/>
          <w:sz w:val="28"/>
          <w:szCs w:val="28"/>
        </w:rPr>
        <w:t xml:space="preserve">запрос </w:t>
      </w:r>
      <w:r w:rsidRPr="00DB2AC7">
        <w:rPr>
          <w:color w:val="000000" w:themeColor="text1"/>
          <w:spacing w:val="-7"/>
          <w:sz w:val="28"/>
          <w:szCs w:val="28"/>
        </w:rPr>
        <w:t>экспертизы по заявке на полезную модель</w:t>
      </w:r>
      <w:proofErr w:type="gramEnd"/>
      <w:r w:rsidRPr="00DB2AC7">
        <w:rPr>
          <w:color w:val="000000" w:themeColor="text1"/>
          <w:spacing w:val="-7"/>
          <w:sz w:val="28"/>
          <w:szCs w:val="28"/>
        </w:rPr>
        <w:t xml:space="preserve">, </w:t>
      </w:r>
      <w:r w:rsidRPr="00DB2AC7">
        <w:rPr>
          <w:color w:val="000000" w:themeColor="text1"/>
          <w:spacing w:val="-6"/>
          <w:sz w:val="28"/>
          <w:szCs w:val="28"/>
        </w:rPr>
        <w:t xml:space="preserve">если требуется </w:t>
      </w:r>
      <w:r w:rsidRPr="00DB2AC7">
        <w:rPr>
          <w:color w:val="000000" w:themeColor="text1"/>
          <w:sz w:val="28"/>
          <w:szCs w:val="28"/>
        </w:rPr>
        <w:t xml:space="preserve">9 дополнительных </w:t>
      </w:r>
      <w:r w:rsidRPr="00DB2AC7">
        <w:rPr>
          <w:color w:val="000000" w:themeColor="text1"/>
          <w:spacing w:val="-6"/>
          <w:sz w:val="28"/>
          <w:szCs w:val="28"/>
        </w:rPr>
        <w:t>месяцев</w:t>
      </w:r>
      <w:r w:rsidRPr="00DB2AC7">
        <w:rPr>
          <w:color w:val="000000" w:themeColor="text1"/>
          <w:sz w:val="28"/>
          <w:szCs w:val="28"/>
        </w:rPr>
        <w:t xml:space="preserve"> на ответ</w:t>
      </w:r>
      <w:r w:rsidRPr="00DB2AC7">
        <w:rPr>
          <w:color w:val="000000" w:themeColor="text1"/>
          <w:spacing w:val="-6"/>
          <w:sz w:val="28"/>
          <w:szCs w:val="28"/>
        </w:rPr>
        <w:t>?</w:t>
      </w:r>
    </w:p>
    <w:p w:rsidR="00DB2AC7" w:rsidRPr="00DB2AC7" w:rsidRDefault="00DB2AC7" w:rsidP="00DB2AC7">
      <w:pPr>
        <w:tabs>
          <w:tab w:val="left" w:pos="1040"/>
        </w:tabs>
        <w:ind w:firstLine="709"/>
        <w:jc w:val="both"/>
        <w:rPr>
          <w:color w:val="000000" w:themeColor="text1"/>
          <w:sz w:val="28"/>
          <w:szCs w:val="28"/>
        </w:rPr>
      </w:pPr>
      <w:r w:rsidRPr="00DB2AC7">
        <w:rPr>
          <w:color w:val="000000" w:themeColor="text1"/>
          <w:sz w:val="28"/>
          <w:szCs w:val="28"/>
        </w:rPr>
        <w:t>4. 29 августа 2008 г. НЦИС выдал патент на изобретение. 20 апреля 2020 г. патентообладатель решил уплатить пошлину за действие патента на следующий год. Какую сумму должен будет уплатить патентообладатель, чтобы действие его патента было продлено при условии своевременных уплат первоначальной и последующих пошлин?</w:t>
      </w:r>
    </w:p>
    <w:p w:rsidR="00DB2AC7" w:rsidRDefault="00DB2AC7" w:rsidP="00DD0404">
      <w:pPr>
        <w:tabs>
          <w:tab w:val="left" w:pos="1040"/>
        </w:tabs>
        <w:ind w:firstLine="709"/>
        <w:jc w:val="both"/>
        <w:rPr>
          <w:color w:val="000000" w:themeColor="text1"/>
          <w:sz w:val="28"/>
          <w:szCs w:val="28"/>
        </w:rPr>
      </w:pPr>
      <w:r w:rsidRPr="00DB2AC7">
        <w:rPr>
          <w:color w:val="000000" w:themeColor="text1"/>
          <w:sz w:val="28"/>
          <w:szCs w:val="28"/>
        </w:rPr>
        <w:t>5. Предполагается, что патент на полезную модель будет действовать 10 лет. Какую суммарную величину пошлин необходимо будет оплатить патентообладателю исходя из ставок патентных по</w:t>
      </w:r>
      <w:r w:rsidR="00DD0404">
        <w:rPr>
          <w:color w:val="000000" w:themeColor="text1"/>
          <w:sz w:val="28"/>
          <w:szCs w:val="28"/>
        </w:rPr>
        <w:t>шлин на текущий момент времени?</w:t>
      </w:r>
    </w:p>
    <w:p w:rsidR="00DD0404" w:rsidRPr="00DD0404" w:rsidRDefault="00DD0404" w:rsidP="00DD0404">
      <w:pPr>
        <w:tabs>
          <w:tab w:val="left" w:pos="1040"/>
        </w:tabs>
        <w:ind w:firstLine="709"/>
        <w:jc w:val="both"/>
        <w:rPr>
          <w:color w:val="000000" w:themeColor="text1"/>
          <w:sz w:val="28"/>
          <w:szCs w:val="28"/>
        </w:rPr>
      </w:pPr>
    </w:p>
    <w:p w:rsidR="00DB2AC7" w:rsidRPr="00DB2AC7" w:rsidRDefault="00DB2AC7" w:rsidP="00DB2AC7">
      <w:pPr>
        <w:pStyle w:val="1"/>
        <w:ind w:left="0" w:firstLine="709"/>
        <w:jc w:val="both"/>
        <w:rPr>
          <w:color w:val="000000" w:themeColor="text1"/>
        </w:rPr>
      </w:pPr>
      <w:r w:rsidRPr="00DB2AC7">
        <w:rPr>
          <w:color w:val="000000" w:themeColor="text1"/>
        </w:rPr>
        <w:t>Вариант 10</w:t>
      </w:r>
    </w:p>
    <w:p w:rsidR="00DB2AC7" w:rsidRPr="00DB2AC7" w:rsidRDefault="00DB2AC7" w:rsidP="00DB2AC7">
      <w:pPr>
        <w:pStyle w:val="1"/>
        <w:ind w:left="0" w:firstLine="709"/>
        <w:jc w:val="both"/>
        <w:rPr>
          <w:b w:val="0"/>
          <w:color w:val="000000" w:themeColor="text1"/>
        </w:rPr>
      </w:pPr>
      <w:r w:rsidRPr="00DB2AC7">
        <w:rPr>
          <w:b w:val="0"/>
          <w:color w:val="000000" w:themeColor="text1"/>
        </w:rPr>
        <w:t>1. Подано ходатайство о проведении патентной экспертизы заявки в отношении одного изобретения, формула которого содержит 16 зависимых пунктов. В каком размере взимается пошлина?</w:t>
      </w:r>
    </w:p>
    <w:p w:rsidR="00DB2AC7" w:rsidRPr="00DB2AC7" w:rsidRDefault="00DB2AC7" w:rsidP="00DB2AC7">
      <w:pPr>
        <w:tabs>
          <w:tab w:val="left" w:pos="1040"/>
        </w:tabs>
        <w:ind w:firstLine="709"/>
        <w:jc w:val="both"/>
        <w:rPr>
          <w:color w:val="000000" w:themeColor="text1"/>
          <w:sz w:val="28"/>
          <w:szCs w:val="28"/>
        </w:rPr>
      </w:pPr>
      <w:r w:rsidRPr="00DB2AC7">
        <w:rPr>
          <w:color w:val="000000" w:themeColor="text1"/>
          <w:sz w:val="28"/>
          <w:szCs w:val="28"/>
        </w:rPr>
        <w:t>2. В Апелляционный совет при НЦИС подается возражение против выдачи патента на промышленный образец. В каком размере взимается пошлина по заявке?</w:t>
      </w:r>
    </w:p>
    <w:p w:rsidR="00DB2AC7" w:rsidRPr="00DB2AC7" w:rsidRDefault="00DB2AC7" w:rsidP="00DB2AC7">
      <w:pPr>
        <w:tabs>
          <w:tab w:val="left" w:pos="1040"/>
        </w:tabs>
        <w:ind w:firstLine="709"/>
        <w:jc w:val="both"/>
        <w:rPr>
          <w:color w:val="000000" w:themeColor="text1"/>
          <w:spacing w:val="-6"/>
          <w:sz w:val="28"/>
          <w:szCs w:val="28"/>
        </w:rPr>
      </w:pPr>
      <w:r w:rsidRPr="00DB2AC7">
        <w:rPr>
          <w:color w:val="000000" w:themeColor="text1"/>
          <w:sz w:val="28"/>
          <w:szCs w:val="28"/>
        </w:rPr>
        <w:t xml:space="preserve">3. В </w:t>
      </w:r>
      <w:r w:rsidRPr="00DB2AC7">
        <w:rPr>
          <w:color w:val="000000" w:themeColor="text1"/>
          <w:spacing w:val="-6"/>
          <w:sz w:val="28"/>
          <w:szCs w:val="28"/>
        </w:rPr>
        <w:t xml:space="preserve">каком размере </w:t>
      </w:r>
      <w:r w:rsidRPr="00DB2AC7">
        <w:rPr>
          <w:color w:val="000000" w:themeColor="text1"/>
          <w:spacing w:val="-7"/>
          <w:sz w:val="28"/>
          <w:szCs w:val="28"/>
        </w:rPr>
        <w:t xml:space="preserve">взимается </w:t>
      </w:r>
      <w:r w:rsidRPr="00DB2AC7">
        <w:rPr>
          <w:color w:val="000000" w:themeColor="text1"/>
          <w:spacing w:val="-6"/>
          <w:sz w:val="28"/>
          <w:szCs w:val="28"/>
        </w:rPr>
        <w:t xml:space="preserve">пошлина </w:t>
      </w:r>
      <w:proofErr w:type="gramStart"/>
      <w:r w:rsidRPr="00DB2AC7">
        <w:rPr>
          <w:color w:val="000000" w:themeColor="text1"/>
          <w:spacing w:val="-3"/>
          <w:sz w:val="28"/>
          <w:szCs w:val="28"/>
        </w:rPr>
        <w:t xml:space="preserve">за </w:t>
      </w:r>
      <w:r w:rsidRPr="00DB2AC7">
        <w:rPr>
          <w:color w:val="000000" w:themeColor="text1"/>
          <w:spacing w:val="-6"/>
          <w:sz w:val="28"/>
          <w:szCs w:val="28"/>
        </w:rPr>
        <w:t xml:space="preserve">подачу ходатайства </w:t>
      </w:r>
      <w:r w:rsidRPr="00DB2AC7">
        <w:rPr>
          <w:color w:val="000000" w:themeColor="text1"/>
          <w:sz w:val="28"/>
          <w:szCs w:val="28"/>
        </w:rPr>
        <w:t xml:space="preserve">о </w:t>
      </w:r>
      <w:r w:rsidRPr="00DB2AC7">
        <w:rPr>
          <w:color w:val="000000" w:themeColor="text1"/>
          <w:spacing w:val="-7"/>
          <w:sz w:val="28"/>
          <w:szCs w:val="28"/>
        </w:rPr>
        <w:t xml:space="preserve">продлении </w:t>
      </w:r>
      <w:r w:rsidRPr="00DB2AC7">
        <w:rPr>
          <w:color w:val="000000" w:themeColor="text1"/>
          <w:spacing w:val="-6"/>
          <w:sz w:val="28"/>
          <w:szCs w:val="28"/>
        </w:rPr>
        <w:t xml:space="preserve">срока ответа </w:t>
      </w:r>
      <w:r w:rsidRPr="00DB2AC7">
        <w:rPr>
          <w:color w:val="000000" w:themeColor="text1"/>
          <w:spacing w:val="-4"/>
          <w:sz w:val="28"/>
          <w:szCs w:val="28"/>
        </w:rPr>
        <w:t xml:space="preserve">на </w:t>
      </w:r>
      <w:r w:rsidRPr="00DB2AC7">
        <w:rPr>
          <w:color w:val="000000" w:themeColor="text1"/>
          <w:spacing w:val="-6"/>
          <w:sz w:val="28"/>
          <w:szCs w:val="28"/>
        </w:rPr>
        <w:t xml:space="preserve">запрос </w:t>
      </w:r>
      <w:r w:rsidRPr="00DB2AC7">
        <w:rPr>
          <w:color w:val="000000" w:themeColor="text1"/>
          <w:spacing w:val="-7"/>
          <w:sz w:val="28"/>
          <w:szCs w:val="28"/>
        </w:rPr>
        <w:t>экспертизы по заявке на полезную модель</w:t>
      </w:r>
      <w:proofErr w:type="gramEnd"/>
      <w:r w:rsidRPr="00DB2AC7">
        <w:rPr>
          <w:color w:val="000000" w:themeColor="text1"/>
          <w:spacing w:val="-7"/>
          <w:sz w:val="28"/>
          <w:szCs w:val="28"/>
        </w:rPr>
        <w:t xml:space="preserve">, </w:t>
      </w:r>
      <w:r w:rsidRPr="00DB2AC7">
        <w:rPr>
          <w:color w:val="000000" w:themeColor="text1"/>
          <w:spacing w:val="-6"/>
          <w:sz w:val="28"/>
          <w:szCs w:val="28"/>
        </w:rPr>
        <w:t xml:space="preserve">если требуется </w:t>
      </w:r>
      <w:r w:rsidRPr="00DB2AC7">
        <w:rPr>
          <w:color w:val="000000" w:themeColor="text1"/>
          <w:sz w:val="28"/>
          <w:szCs w:val="28"/>
        </w:rPr>
        <w:t xml:space="preserve">10 </w:t>
      </w:r>
      <w:r w:rsidR="00DD0404" w:rsidRPr="00DB2AC7">
        <w:rPr>
          <w:color w:val="000000" w:themeColor="text1"/>
          <w:sz w:val="28"/>
          <w:szCs w:val="28"/>
        </w:rPr>
        <w:t xml:space="preserve">дополнительных </w:t>
      </w:r>
      <w:r w:rsidRPr="00DB2AC7">
        <w:rPr>
          <w:color w:val="000000" w:themeColor="text1"/>
          <w:spacing w:val="-6"/>
          <w:sz w:val="28"/>
          <w:szCs w:val="28"/>
        </w:rPr>
        <w:t>месяцев</w:t>
      </w:r>
      <w:r w:rsidRPr="00DB2AC7">
        <w:rPr>
          <w:color w:val="000000" w:themeColor="text1"/>
          <w:sz w:val="28"/>
          <w:szCs w:val="28"/>
        </w:rPr>
        <w:t xml:space="preserve"> на ответ</w:t>
      </w:r>
      <w:r w:rsidRPr="00DB2AC7">
        <w:rPr>
          <w:color w:val="000000" w:themeColor="text1"/>
          <w:spacing w:val="-6"/>
          <w:sz w:val="28"/>
          <w:szCs w:val="28"/>
        </w:rPr>
        <w:t>?</w:t>
      </w:r>
    </w:p>
    <w:p w:rsidR="00DB2AC7" w:rsidRPr="00DB2AC7" w:rsidRDefault="00DB2AC7" w:rsidP="00DB2AC7">
      <w:pPr>
        <w:tabs>
          <w:tab w:val="left" w:pos="1040"/>
        </w:tabs>
        <w:ind w:firstLine="709"/>
        <w:jc w:val="both"/>
        <w:rPr>
          <w:color w:val="000000" w:themeColor="text1"/>
          <w:sz w:val="28"/>
          <w:szCs w:val="28"/>
        </w:rPr>
      </w:pPr>
      <w:r w:rsidRPr="00DB2AC7">
        <w:rPr>
          <w:color w:val="000000" w:themeColor="text1"/>
          <w:sz w:val="28"/>
          <w:szCs w:val="28"/>
        </w:rPr>
        <w:lastRenderedPageBreak/>
        <w:t xml:space="preserve">4. 03 сентября 2018 г НЦИС выдал патент на полезную модель. 10 октября 2019 г патентообладатель </w:t>
      </w:r>
      <w:proofErr w:type="gramStart"/>
      <w:r w:rsidRPr="00DB2AC7">
        <w:rPr>
          <w:color w:val="000000" w:themeColor="text1"/>
          <w:sz w:val="28"/>
          <w:szCs w:val="28"/>
        </w:rPr>
        <w:t>предоставил документ</w:t>
      </w:r>
      <w:proofErr w:type="gramEnd"/>
      <w:r w:rsidRPr="00DB2AC7">
        <w:rPr>
          <w:color w:val="000000" w:themeColor="text1"/>
          <w:sz w:val="28"/>
          <w:szCs w:val="28"/>
        </w:rPr>
        <w:t xml:space="preserve"> об уплате пошлины за второй год действия патента. Какую сумму уплатил патентообладатель при условии своевременной уплаты первоначальной пошлины за действие патента?</w:t>
      </w:r>
    </w:p>
    <w:p w:rsidR="004162D3" w:rsidRPr="00DD0404" w:rsidRDefault="00DB2AC7" w:rsidP="00DD0404">
      <w:pPr>
        <w:tabs>
          <w:tab w:val="left" w:pos="1040"/>
        </w:tabs>
        <w:ind w:firstLine="709"/>
        <w:jc w:val="both"/>
        <w:rPr>
          <w:color w:val="000000" w:themeColor="text1"/>
          <w:sz w:val="28"/>
          <w:szCs w:val="28"/>
        </w:rPr>
      </w:pPr>
      <w:r w:rsidRPr="00DB2AC7">
        <w:rPr>
          <w:color w:val="000000" w:themeColor="text1"/>
          <w:sz w:val="28"/>
          <w:szCs w:val="28"/>
        </w:rPr>
        <w:t>5. В каком суммарном размере взимались пошлины за 15 лет действия патента на изобретение исходя из ставок патентных пошлин на текущий момент времени, если пошлина за двенадцатый год действия патента была уплачена толь</w:t>
      </w:r>
      <w:r w:rsidR="00DD0404">
        <w:rPr>
          <w:color w:val="000000" w:themeColor="text1"/>
          <w:sz w:val="28"/>
          <w:szCs w:val="28"/>
        </w:rPr>
        <w:t>ко в августе двенадцатого года?</w:t>
      </w:r>
    </w:p>
    <w:sectPr w:rsidR="004162D3" w:rsidRPr="00DD0404" w:rsidSect="004A2DEC">
      <w:footerReference w:type="even" r:id="rId8"/>
      <w:footerReference w:type="default" r:id="rId9"/>
      <w:pgSz w:w="11910" w:h="16840"/>
      <w:pgMar w:top="567" w:right="567" w:bottom="567" w:left="567" w:header="0" w:footer="709"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94F" w:rsidRDefault="0034494F">
      <w:r>
        <w:separator/>
      </w:r>
    </w:p>
  </w:endnote>
  <w:endnote w:type="continuationSeparator" w:id="0">
    <w:p w:rsidR="0034494F" w:rsidRDefault="00344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282022"/>
      <w:docPartObj>
        <w:docPartGallery w:val="Page Numbers (Bottom of Page)"/>
        <w:docPartUnique/>
      </w:docPartObj>
    </w:sdtPr>
    <w:sdtEndPr>
      <w:rPr>
        <w:sz w:val="24"/>
        <w:szCs w:val="24"/>
      </w:rPr>
    </w:sdtEndPr>
    <w:sdtContent>
      <w:p w:rsidR="00717F4A" w:rsidRPr="001B7DAD" w:rsidRDefault="00717F4A">
        <w:pPr>
          <w:pStyle w:val="a7"/>
          <w:jc w:val="right"/>
          <w:rPr>
            <w:sz w:val="24"/>
            <w:szCs w:val="24"/>
          </w:rPr>
        </w:pPr>
        <w:r w:rsidRPr="001B7DAD">
          <w:rPr>
            <w:sz w:val="24"/>
            <w:szCs w:val="24"/>
          </w:rPr>
          <w:fldChar w:fldCharType="begin"/>
        </w:r>
        <w:r w:rsidRPr="001B7DAD">
          <w:rPr>
            <w:sz w:val="24"/>
            <w:szCs w:val="24"/>
          </w:rPr>
          <w:instrText>PAGE   \* MERGEFORMAT</w:instrText>
        </w:r>
        <w:r w:rsidRPr="001B7DAD">
          <w:rPr>
            <w:sz w:val="24"/>
            <w:szCs w:val="24"/>
          </w:rPr>
          <w:fldChar w:fldCharType="separate"/>
        </w:r>
        <w:r>
          <w:rPr>
            <w:noProof/>
            <w:sz w:val="24"/>
            <w:szCs w:val="24"/>
          </w:rPr>
          <w:t>8</w:t>
        </w:r>
        <w:r w:rsidRPr="001B7DAD">
          <w:rPr>
            <w:sz w:val="24"/>
            <w:szCs w:val="24"/>
          </w:rPr>
          <w:fldChar w:fldCharType="end"/>
        </w:r>
      </w:p>
    </w:sdtContent>
  </w:sdt>
  <w:p w:rsidR="00717F4A" w:rsidRDefault="00717F4A">
    <w:pPr>
      <w:pStyle w:val="a3"/>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7673847"/>
      <w:docPartObj>
        <w:docPartGallery w:val="Page Numbers (Bottom of Page)"/>
        <w:docPartUnique/>
      </w:docPartObj>
    </w:sdtPr>
    <w:sdtEndPr>
      <w:rPr>
        <w:sz w:val="24"/>
        <w:szCs w:val="24"/>
      </w:rPr>
    </w:sdtEndPr>
    <w:sdtContent>
      <w:p w:rsidR="00717F4A" w:rsidRPr="001B7DAD" w:rsidRDefault="00717F4A">
        <w:pPr>
          <w:pStyle w:val="a7"/>
          <w:jc w:val="right"/>
          <w:rPr>
            <w:sz w:val="24"/>
            <w:szCs w:val="24"/>
          </w:rPr>
        </w:pPr>
        <w:r w:rsidRPr="001B7DAD">
          <w:rPr>
            <w:sz w:val="24"/>
            <w:szCs w:val="24"/>
          </w:rPr>
          <w:fldChar w:fldCharType="begin"/>
        </w:r>
        <w:r w:rsidRPr="001B7DAD">
          <w:rPr>
            <w:sz w:val="24"/>
            <w:szCs w:val="24"/>
          </w:rPr>
          <w:instrText>PAGE   \* MERGEFORMAT</w:instrText>
        </w:r>
        <w:r w:rsidRPr="001B7DAD">
          <w:rPr>
            <w:sz w:val="24"/>
            <w:szCs w:val="24"/>
          </w:rPr>
          <w:fldChar w:fldCharType="separate"/>
        </w:r>
        <w:r w:rsidR="0013651E">
          <w:rPr>
            <w:noProof/>
            <w:sz w:val="24"/>
            <w:szCs w:val="24"/>
          </w:rPr>
          <w:t>8</w:t>
        </w:r>
        <w:r w:rsidRPr="001B7DAD">
          <w:rPr>
            <w:sz w:val="24"/>
            <w:szCs w:val="24"/>
          </w:rPr>
          <w:fldChar w:fldCharType="end"/>
        </w:r>
      </w:p>
    </w:sdtContent>
  </w:sdt>
  <w:p w:rsidR="00717F4A" w:rsidRDefault="00717F4A">
    <w:pPr>
      <w:pStyle w:val="a3"/>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94F" w:rsidRDefault="0034494F">
      <w:r>
        <w:separator/>
      </w:r>
    </w:p>
  </w:footnote>
  <w:footnote w:type="continuationSeparator" w:id="0">
    <w:p w:rsidR="0034494F" w:rsidRDefault="003449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0638"/>
    <w:multiLevelType w:val="multilevel"/>
    <w:tmpl w:val="926EEA80"/>
    <w:lvl w:ilvl="0">
      <w:start w:val="6"/>
      <w:numFmt w:val="decimal"/>
      <w:lvlText w:val="%1"/>
      <w:lvlJc w:val="left"/>
      <w:pPr>
        <w:ind w:left="1478" w:hanging="423"/>
      </w:pPr>
      <w:rPr>
        <w:rFonts w:hint="default"/>
        <w:lang w:val="ru-RU" w:eastAsia="ru-RU" w:bidi="ru-RU"/>
      </w:rPr>
    </w:lvl>
    <w:lvl w:ilvl="1">
      <w:start w:val="1"/>
      <w:numFmt w:val="decimal"/>
      <w:lvlText w:val="%1.%2"/>
      <w:lvlJc w:val="left"/>
      <w:pPr>
        <w:ind w:left="1478" w:hanging="423"/>
        <w:jc w:val="right"/>
      </w:pPr>
      <w:rPr>
        <w:rFonts w:ascii="Times New Roman" w:eastAsia="Times New Roman" w:hAnsi="Times New Roman" w:cs="Times New Roman" w:hint="default"/>
        <w:b/>
        <w:bCs/>
        <w:w w:val="100"/>
        <w:sz w:val="28"/>
        <w:szCs w:val="28"/>
        <w:lang w:val="ru-RU" w:eastAsia="ru-RU" w:bidi="ru-RU"/>
      </w:rPr>
    </w:lvl>
    <w:lvl w:ilvl="2">
      <w:numFmt w:val="bullet"/>
      <w:lvlText w:val="•"/>
      <w:lvlJc w:val="left"/>
      <w:pPr>
        <w:ind w:left="3225" w:hanging="423"/>
      </w:pPr>
      <w:rPr>
        <w:rFonts w:hint="default"/>
        <w:lang w:val="ru-RU" w:eastAsia="ru-RU" w:bidi="ru-RU"/>
      </w:rPr>
    </w:lvl>
    <w:lvl w:ilvl="3">
      <w:numFmt w:val="bullet"/>
      <w:lvlText w:val="•"/>
      <w:lvlJc w:val="left"/>
      <w:pPr>
        <w:ind w:left="4097" w:hanging="423"/>
      </w:pPr>
      <w:rPr>
        <w:rFonts w:hint="default"/>
        <w:lang w:val="ru-RU" w:eastAsia="ru-RU" w:bidi="ru-RU"/>
      </w:rPr>
    </w:lvl>
    <w:lvl w:ilvl="4">
      <w:numFmt w:val="bullet"/>
      <w:lvlText w:val="•"/>
      <w:lvlJc w:val="left"/>
      <w:pPr>
        <w:ind w:left="4970" w:hanging="423"/>
      </w:pPr>
      <w:rPr>
        <w:rFonts w:hint="default"/>
        <w:lang w:val="ru-RU" w:eastAsia="ru-RU" w:bidi="ru-RU"/>
      </w:rPr>
    </w:lvl>
    <w:lvl w:ilvl="5">
      <w:numFmt w:val="bullet"/>
      <w:lvlText w:val="•"/>
      <w:lvlJc w:val="left"/>
      <w:pPr>
        <w:ind w:left="5843" w:hanging="423"/>
      </w:pPr>
      <w:rPr>
        <w:rFonts w:hint="default"/>
        <w:lang w:val="ru-RU" w:eastAsia="ru-RU" w:bidi="ru-RU"/>
      </w:rPr>
    </w:lvl>
    <w:lvl w:ilvl="6">
      <w:numFmt w:val="bullet"/>
      <w:lvlText w:val="•"/>
      <w:lvlJc w:val="left"/>
      <w:pPr>
        <w:ind w:left="6715" w:hanging="423"/>
      </w:pPr>
      <w:rPr>
        <w:rFonts w:hint="default"/>
        <w:lang w:val="ru-RU" w:eastAsia="ru-RU" w:bidi="ru-RU"/>
      </w:rPr>
    </w:lvl>
    <w:lvl w:ilvl="7">
      <w:numFmt w:val="bullet"/>
      <w:lvlText w:val="•"/>
      <w:lvlJc w:val="left"/>
      <w:pPr>
        <w:ind w:left="7588" w:hanging="423"/>
      </w:pPr>
      <w:rPr>
        <w:rFonts w:hint="default"/>
        <w:lang w:val="ru-RU" w:eastAsia="ru-RU" w:bidi="ru-RU"/>
      </w:rPr>
    </w:lvl>
    <w:lvl w:ilvl="8">
      <w:numFmt w:val="bullet"/>
      <w:lvlText w:val="•"/>
      <w:lvlJc w:val="left"/>
      <w:pPr>
        <w:ind w:left="8461" w:hanging="423"/>
      </w:pPr>
      <w:rPr>
        <w:rFonts w:hint="default"/>
        <w:lang w:val="ru-RU" w:eastAsia="ru-RU" w:bidi="ru-RU"/>
      </w:rPr>
    </w:lvl>
  </w:abstractNum>
  <w:abstractNum w:abstractNumId="1">
    <w:nsid w:val="166020FC"/>
    <w:multiLevelType w:val="hybridMultilevel"/>
    <w:tmpl w:val="5BFC3F58"/>
    <w:lvl w:ilvl="0" w:tplc="5CBACCA6">
      <w:start w:val="1"/>
      <w:numFmt w:val="decimal"/>
      <w:lvlText w:val="%1"/>
      <w:lvlJc w:val="left"/>
      <w:pPr>
        <w:ind w:left="348" w:hanging="212"/>
      </w:pPr>
      <w:rPr>
        <w:rFonts w:ascii="Times New Roman" w:eastAsia="Times New Roman" w:hAnsi="Times New Roman" w:cs="Times New Roman" w:hint="default"/>
        <w:w w:val="100"/>
        <w:sz w:val="28"/>
        <w:szCs w:val="28"/>
        <w:lang w:val="ru-RU" w:eastAsia="ru-RU" w:bidi="ru-RU"/>
      </w:rPr>
    </w:lvl>
    <w:lvl w:ilvl="1" w:tplc="A16894BC">
      <w:numFmt w:val="bullet"/>
      <w:lvlText w:val="•"/>
      <w:lvlJc w:val="left"/>
      <w:pPr>
        <w:ind w:left="1326" w:hanging="212"/>
      </w:pPr>
      <w:rPr>
        <w:rFonts w:hint="default"/>
        <w:lang w:val="ru-RU" w:eastAsia="ru-RU" w:bidi="ru-RU"/>
      </w:rPr>
    </w:lvl>
    <w:lvl w:ilvl="2" w:tplc="66D8C6F8">
      <w:numFmt w:val="bullet"/>
      <w:lvlText w:val="•"/>
      <w:lvlJc w:val="left"/>
      <w:pPr>
        <w:ind w:left="2313" w:hanging="212"/>
      </w:pPr>
      <w:rPr>
        <w:rFonts w:hint="default"/>
        <w:lang w:val="ru-RU" w:eastAsia="ru-RU" w:bidi="ru-RU"/>
      </w:rPr>
    </w:lvl>
    <w:lvl w:ilvl="3" w:tplc="CF5A35FA">
      <w:numFmt w:val="bullet"/>
      <w:lvlText w:val="•"/>
      <w:lvlJc w:val="left"/>
      <w:pPr>
        <w:ind w:left="3299" w:hanging="212"/>
      </w:pPr>
      <w:rPr>
        <w:rFonts w:hint="default"/>
        <w:lang w:val="ru-RU" w:eastAsia="ru-RU" w:bidi="ru-RU"/>
      </w:rPr>
    </w:lvl>
    <w:lvl w:ilvl="4" w:tplc="3CE8E89A">
      <w:numFmt w:val="bullet"/>
      <w:lvlText w:val="•"/>
      <w:lvlJc w:val="left"/>
      <w:pPr>
        <w:ind w:left="4286" w:hanging="212"/>
      </w:pPr>
      <w:rPr>
        <w:rFonts w:hint="default"/>
        <w:lang w:val="ru-RU" w:eastAsia="ru-RU" w:bidi="ru-RU"/>
      </w:rPr>
    </w:lvl>
    <w:lvl w:ilvl="5" w:tplc="EAAE98C0">
      <w:numFmt w:val="bullet"/>
      <w:lvlText w:val="•"/>
      <w:lvlJc w:val="left"/>
      <w:pPr>
        <w:ind w:left="5273" w:hanging="212"/>
      </w:pPr>
      <w:rPr>
        <w:rFonts w:hint="default"/>
        <w:lang w:val="ru-RU" w:eastAsia="ru-RU" w:bidi="ru-RU"/>
      </w:rPr>
    </w:lvl>
    <w:lvl w:ilvl="6" w:tplc="99CCBD6C">
      <w:numFmt w:val="bullet"/>
      <w:lvlText w:val="•"/>
      <w:lvlJc w:val="left"/>
      <w:pPr>
        <w:ind w:left="6259" w:hanging="212"/>
      </w:pPr>
      <w:rPr>
        <w:rFonts w:hint="default"/>
        <w:lang w:val="ru-RU" w:eastAsia="ru-RU" w:bidi="ru-RU"/>
      </w:rPr>
    </w:lvl>
    <w:lvl w:ilvl="7" w:tplc="7C786DDE">
      <w:numFmt w:val="bullet"/>
      <w:lvlText w:val="•"/>
      <w:lvlJc w:val="left"/>
      <w:pPr>
        <w:ind w:left="7246" w:hanging="212"/>
      </w:pPr>
      <w:rPr>
        <w:rFonts w:hint="default"/>
        <w:lang w:val="ru-RU" w:eastAsia="ru-RU" w:bidi="ru-RU"/>
      </w:rPr>
    </w:lvl>
    <w:lvl w:ilvl="8" w:tplc="80EE8A58">
      <w:numFmt w:val="bullet"/>
      <w:lvlText w:val="•"/>
      <w:lvlJc w:val="left"/>
      <w:pPr>
        <w:ind w:left="8233" w:hanging="212"/>
      </w:pPr>
      <w:rPr>
        <w:rFonts w:hint="default"/>
        <w:lang w:val="ru-RU" w:eastAsia="ru-RU" w:bidi="ru-RU"/>
      </w:rPr>
    </w:lvl>
  </w:abstractNum>
  <w:abstractNum w:abstractNumId="2">
    <w:nsid w:val="1EA54933"/>
    <w:multiLevelType w:val="hybridMultilevel"/>
    <w:tmpl w:val="B7DC1B80"/>
    <w:lvl w:ilvl="0" w:tplc="5CD83DFE">
      <w:start w:val="1"/>
      <w:numFmt w:val="decimal"/>
      <w:lvlText w:val="%1"/>
      <w:lvlJc w:val="left"/>
      <w:pPr>
        <w:ind w:left="120" w:hanging="212"/>
      </w:pPr>
      <w:rPr>
        <w:rFonts w:ascii="Times New Roman" w:eastAsia="Times New Roman" w:hAnsi="Times New Roman" w:cs="Times New Roman" w:hint="default"/>
        <w:w w:val="100"/>
        <w:sz w:val="28"/>
        <w:szCs w:val="28"/>
        <w:lang w:val="ru-RU" w:eastAsia="ru-RU" w:bidi="ru-RU"/>
      </w:rPr>
    </w:lvl>
    <w:lvl w:ilvl="1" w:tplc="B8645C86">
      <w:numFmt w:val="bullet"/>
      <w:lvlText w:val="•"/>
      <w:lvlJc w:val="left"/>
      <w:pPr>
        <w:ind w:left="1128" w:hanging="212"/>
      </w:pPr>
      <w:rPr>
        <w:rFonts w:hint="default"/>
        <w:lang w:val="ru-RU" w:eastAsia="ru-RU" w:bidi="ru-RU"/>
      </w:rPr>
    </w:lvl>
    <w:lvl w:ilvl="2" w:tplc="E5DE18AC">
      <w:numFmt w:val="bullet"/>
      <w:lvlText w:val="•"/>
      <w:lvlJc w:val="left"/>
      <w:pPr>
        <w:ind w:left="2137" w:hanging="212"/>
      </w:pPr>
      <w:rPr>
        <w:rFonts w:hint="default"/>
        <w:lang w:val="ru-RU" w:eastAsia="ru-RU" w:bidi="ru-RU"/>
      </w:rPr>
    </w:lvl>
    <w:lvl w:ilvl="3" w:tplc="CE926616">
      <w:numFmt w:val="bullet"/>
      <w:lvlText w:val="•"/>
      <w:lvlJc w:val="left"/>
      <w:pPr>
        <w:ind w:left="3145" w:hanging="212"/>
      </w:pPr>
      <w:rPr>
        <w:rFonts w:hint="default"/>
        <w:lang w:val="ru-RU" w:eastAsia="ru-RU" w:bidi="ru-RU"/>
      </w:rPr>
    </w:lvl>
    <w:lvl w:ilvl="4" w:tplc="C838A960">
      <w:numFmt w:val="bullet"/>
      <w:lvlText w:val="•"/>
      <w:lvlJc w:val="left"/>
      <w:pPr>
        <w:ind w:left="4154" w:hanging="212"/>
      </w:pPr>
      <w:rPr>
        <w:rFonts w:hint="default"/>
        <w:lang w:val="ru-RU" w:eastAsia="ru-RU" w:bidi="ru-RU"/>
      </w:rPr>
    </w:lvl>
    <w:lvl w:ilvl="5" w:tplc="4A7602BA">
      <w:numFmt w:val="bullet"/>
      <w:lvlText w:val="•"/>
      <w:lvlJc w:val="left"/>
      <w:pPr>
        <w:ind w:left="5163" w:hanging="212"/>
      </w:pPr>
      <w:rPr>
        <w:rFonts w:hint="default"/>
        <w:lang w:val="ru-RU" w:eastAsia="ru-RU" w:bidi="ru-RU"/>
      </w:rPr>
    </w:lvl>
    <w:lvl w:ilvl="6" w:tplc="0B146EEC">
      <w:numFmt w:val="bullet"/>
      <w:lvlText w:val="•"/>
      <w:lvlJc w:val="left"/>
      <w:pPr>
        <w:ind w:left="6171" w:hanging="212"/>
      </w:pPr>
      <w:rPr>
        <w:rFonts w:hint="default"/>
        <w:lang w:val="ru-RU" w:eastAsia="ru-RU" w:bidi="ru-RU"/>
      </w:rPr>
    </w:lvl>
    <w:lvl w:ilvl="7" w:tplc="B61C08D6">
      <w:numFmt w:val="bullet"/>
      <w:lvlText w:val="•"/>
      <w:lvlJc w:val="left"/>
      <w:pPr>
        <w:ind w:left="7180" w:hanging="212"/>
      </w:pPr>
      <w:rPr>
        <w:rFonts w:hint="default"/>
        <w:lang w:val="ru-RU" w:eastAsia="ru-RU" w:bidi="ru-RU"/>
      </w:rPr>
    </w:lvl>
    <w:lvl w:ilvl="8" w:tplc="36FE3092">
      <w:numFmt w:val="bullet"/>
      <w:lvlText w:val="•"/>
      <w:lvlJc w:val="left"/>
      <w:pPr>
        <w:ind w:left="8189" w:hanging="212"/>
      </w:pPr>
      <w:rPr>
        <w:rFonts w:hint="default"/>
        <w:lang w:val="ru-RU" w:eastAsia="ru-RU" w:bidi="ru-RU"/>
      </w:rPr>
    </w:lvl>
  </w:abstractNum>
  <w:abstractNum w:abstractNumId="3">
    <w:nsid w:val="1EAF5E15"/>
    <w:multiLevelType w:val="hybridMultilevel"/>
    <w:tmpl w:val="1EE210CA"/>
    <w:lvl w:ilvl="0" w:tplc="8C32FDEE">
      <w:start w:val="1"/>
      <w:numFmt w:val="decimal"/>
      <w:lvlText w:val="%1"/>
      <w:lvlJc w:val="left"/>
      <w:pPr>
        <w:ind w:left="348" w:hanging="212"/>
      </w:pPr>
      <w:rPr>
        <w:rFonts w:ascii="Times New Roman" w:eastAsia="Times New Roman" w:hAnsi="Times New Roman" w:cs="Times New Roman" w:hint="default"/>
        <w:w w:val="100"/>
        <w:sz w:val="28"/>
        <w:szCs w:val="28"/>
        <w:lang w:val="ru-RU" w:eastAsia="ru-RU" w:bidi="ru-RU"/>
      </w:rPr>
    </w:lvl>
    <w:lvl w:ilvl="1" w:tplc="61325380">
      <w:numFmt w:val="bullet"/>
      <w:lvlText w:val="•"/>
      <w:lvlJc w:val="left"/>
      <w:pPr>
        <w:ind w:left="1326" w:hanging="212"/>
      </w:pPr>
      <w:rPr>
        <w:rFonts w:hint="default"/>
        <w:lang w:val="ru-RU" w:eastAsia="ru-RU" w:bidi="ru-RU"/>
      </w:rPr>
    </w:lvl>
    <w:lvl w:ilvl="2" w:tplc="B692A6C2">
      <w:numFmt w:val="bullet"/>
      <w:lvlText w:val="•"/>
      <w:lvlJc w:val="left"/>
      <w:pPr>
        <w:ind w:left="2313" w:hanging="212"/>
      </w:pPr>
      <w:rPr>
        <w:rFonts w:hint="default"/>
        <w:lang w:val="ru-RU" w:eastAsia="ru-RU" w:bidi="ru-RU"/>
      </w:rPr>
    </w:lvl>
    <w:lvl w:ilvl="3" w:tplc="F3385E68">
      <w:numFmt w:val="bullet"/>
      <w:lvlText w:val="•"/>
      <w:lvlJc w:val="left"/>
      <w:pPr>
        <w:ind w:left="3299" w:hanging="212"/>
      </w:pPr>
      <w:rPr>
        <w:rFonts w:hint="default"/>
        <w:lang w:val="ru-RU" w:eastAsia="ru-RU" w:bidi="ru-RU"/>
      </w:rPr>
    </w:lvl>
    <w:lvl w:ilvl="4" w:tplc="311EC6B2">
      <w:numFmt w:val="bullet"/>
      <w:lvlText w:val="•"/>
      <w:lvlJc w:val="left"/>
      <w:pPr>
        <w:ind w:left="4286" w:hanging="212"/>
      </w:pPr>
      <w:rPr>
        <w:rFonts w:hint="default"/>
        <w:lang w:val="ru-RU" w:eastAsia="ru-RU" w:bidi="ru-RU"/>
      </w:rPr>
    </w:lvl>
    <w:lvl w:ilvl="5" w:tplc="3934EC94">
      <w:numFmt w:val="bullet"/>
      <w:lvlText w:val="•"/>
      <w:lvlJc w:val="left"/>
      <w:pPr>
        <w:ind w:left="5273" w:hanging="212"/>
      </w:pPr>
      <w:rPr>
        <w:rFonts w:hint="default"/>
        <w:lang w:val="ru-RU" w:eastAsia="ru-RU" w:bidi="ru-RU"/>
      </w:rPr>
    </w:lvl>
    <w:lvl w:ilvl="6" w:tplc="95323A78">
      <w:numFmt w:val="bullet"/>
      <w:lvlText w:val="•"/>
      <w:lvlJc w:val="left"/>
      <w:pPr>
        <w:ind w:left="6259" w:hanging="212"/>
      </w:pPr>
      <w:rPr>
        <w:rFonts w:hint="default"/>
        <w:lang w:val="ru-RU" w:eastAsia="ru-RU" w:bidi="ru-RU"/>
      </w:rPr>
    </w:lvl>
    <w:lvl w:ilvl="7" w:tplc="5DB0AA94">
      <w:numFmt w:val="bullet"/>
      <w:lvlText w:val="•"/>
      <w:lvlJc w:val="left"/>
      <w:pPr>
        <w:ind w:left="7246" w:hanging="212"/>
      </w:pPr>
      <w:rPr>
        <w:rFonts w:hint="default"/>
        <w:lang w:val="ru-RU" w:eastAsia="ru-RU" w:bidi="ru-RU"/>
      </w:rPr>
    </w:lvl>
    <w:lvl w:ilvl="8" w:tplc="A49A469E">
      <w:numFmt w:val="bullet"/>
      <w:lvlText w:val="•"/>
      <w:lvlJc w:val="left"/>
      <w:pPr>
        <w:ind w:left="8233" w:hanging="212"/>
      </w:pPr>
      <w:rPr>
        <w:rFonts w:hint="default"/>
        <w:lang w:val="ru-RU" w:eastAsia="ru-RU" w:bidi="ru-RU"/>
      </w:rPr>
    </w:lvl>
  </w:abstractNum>
  <w:abstractNum w:abstractNumId="4">
    <w:nsid w:val="294620A1"/>
    <w:multiLevelType w:val="hybridMultilevel"/>
    <w:tmpl w:val="CD6E895A"/>
    <w:lvl w:ilvl="0" w:tplc="D17CFFB4">
      <w:start w:val="2"/>
      <w:numFmt w:val="decimal"/>
      <w:lvlText w:val="%1"/>
      <w:lvlJc w:val="left"/>
      <w:pPr>
        <w:ind w:left="348" w:hanging="212"/>
      </w:pPr>
      <w:rPr>
        <w:rFonts w:ascii="Times New Roman" w:eastAsia="Times New Roman" w:hAnsi="Times New Roman" w:cs="Times New Roman" w:hint="default"/>
        <w:w w:val="100"/>
        <w:sz w:val="28"/>
        <w:szCs w:val="28"/>
        <w:lang w:val="ru-RU" w:eastAsia="ru-RU" w:bidi="ru-RU"/>
      </w:rPr>
    </w:lvl>
    <w:lvl w:ilvl="1" w:tplc="251CFEB8">
      <w:numFmt w:val="bullet"/>
      <w:lvlText w:val="•"/>
      <w:lvlJc w:val="left"/>
      <w:pPr>
        <w:ind w:left="1326" w:hanging="212"/>
      </w:pPr>
      <w:rPr>
        <w:rFonts w:hint="default"/>
        <w:lang w:val="ru-RU" w:eastAsia="ru-RU" w:bidi="ru-RU"/>
      </w:rPr>
    </w:lvl>
    <w:lvl w:ilvl="2" w:tplc="8B3E4274">
      <w:numFmt w:val="bullet"/>
      <w:lvlText w:val="•"/>
      <w:lvlJc w:val="left"/>
      <w:pPr>
        <w:ind w:left="2313" w:hanging="212"/>
      </w:pPr>
      <w:rPr>
        <w:rFonts w:hint="default"/>
        <w:lang w:val="ru-RU" w:eastAsia="ru-RU" w:bidi="ru-RU"/>
      </w:rPr>
    </w:lvl>
    <w:lvl w:ilvl="3" w:tplc="D7348734">
      <w:numFmt w:val="bullet"/>
      <w:lvlText w:val="•"/>
      <w:lvlJc w:val="left"/>
      <w:pPr>
        <w:ind w:left="3299" w:hanging="212"/>
      </w:pPr>
      <w:rPr>
        <w:rFonts w:hint="default"/>
        <w:lang w:val="ru-RU" w:eastAsia="ru-RU" w:bidi="ru-RU"/>
      </w:rPr>
    </w:lvl>
    <w:lvl w:ilvl="4" w:tplc="560EA90E">
      <w:numFmt w:val="bullet"/>
      <w:lvlText w:val="•"/>
      <w:lvlJc w:val="left"/>
      <w:pPr>
        <w:ind w:left="4286" w:hanging="212"/>
      </w:pPr>
      <w:rPr>
        <w:rFonts w:hint="default"/>
        <w:lang w:val="ru-RU" w:eastAsia="ru-RU" w:bidi="ru-RU"/>
      </w:rPr>
    </w:lvl>
    <w:lvl w:ilvl="5" w:tplc="17F2DE18">
      <w:numFmt w:val="bullet"/>
      <w:lvlText w:val="•"/>
      <w:lvlJc w:val="left"/>
      <w:pPr>
        <w:ind w:left="5273" w:hanging="212"/>
      </w:pPr>
      <w:rPr>
        <w:rFonts w:hint="default"/>
        <w:lang w:val="ru-RU" w:eastAsia="ru-RU" w:bidi="ru-RU"/>
      </w:rPr>
    </w:lvl>
    <w:lvl w:ilvl="6" w:tplc="F544C710">
      <w:numFmt w:val="bullet"/>
      <w:lvlText w:val="•"/>
      <w:lvlJc w:val="left"/>
      <w:pPr>
        <w:ind w:left="6259" w:hanging="212"/>
      </w:pPr>
      <w:rPr>
        <w:rFonts w:hint="default"/>
        <w:lang w:val="ru-RU" w:eastAsia="ru-RU" w:bidi="ru-RU"/>
      </w:rPr>
    </w:lvl>
    <w:lvl w:ilvl="7" w:tplc="640EC88E">
      <w:numFmt w:val="bullet"/>
      <w:lvlText w:val="•"/>
      <w:lvlJc w:val="left"/>
      <w:pPr>
        <w:ind w:left="7246" w:hanging="212"/>
      </w:pPr>
      <w:rPr>
        <w:rFonts w:hint="default"/>
        <w:lang w:val="ru-RU" w:eastAsia="ru-RU" w:bidi="ru-RU"/>
      </w:rPr>
    </w:lvl>
    <w:lvl w:ilvl="8" w:tplc="74A44F94">
      <w:numFmt w:val="bullet"/>
      <w:lvlText w:val="•"/>
      <w:lvlJc w:val="left"/>
      <w:pPr>
        <w:ind w:left="8233" w:hanging="212"/>
      </w:pPr>
      <w:rPr>
        <w:rFonts w:hint="default"/>
        <w:lang w:val="ru-RU" w:eastAsia="ru-RU" w:bidi="ru-RU"/>
      </w:rPr>
    </w:lvl>
  </w:abstractNum>
  <w:abstractNum w:abstractNumId="5">
    <w:nsid w:val="4600312E"/>
    <w:multiLevelType w:val="hybridMultilevel"/>
    <w:tmpl w:val="D03ACC1E"/>
    <w:lvl w:ilvl="0" w:tplc="33686822">
      <w:start w:val="1"/>
      <w:numFmt w:val="decimal"/>
      <w:lvlText w:val="%1"/>
      <w:lvlJc w:val="left"/>
      <w:pPr>
        <w:ind w:left="348" w:hanging="212"/>
      </w:pPr>
      <w:rPr>
        <w:rFonts w:ascii="Times New Roman" w:eastAsia="Times New Roman" w:hAnsi="Times New Roman" w:cs="Times New Roman" w:hint="default"/>
        <w:w w:val="100"/>
        <w:sz w:val="28"/>
        <w:szCs w:val="28"/>
        <w:lang w:val="ru-RU" w:eastAsia="ru-RU" w:bidi="ru-RU"/>
      </w:rPr>
    </w:lvl>
    <w:lvl w:ilvl="1" w:tplc="762C0292">
      <w:numFmt w:val="bullet"/>
      <w:lvlText w:val="•"/>
      <w:lvlJc w:val="left"/>
      <w:pPr>
        <w:ind w:left="1326" w:hanging="212"/>
      </w:pPr>
      <w:rPr>
        <w:rFonts w:hint="default"/>
        <w:lang w:val="ru-RU" w:eastAsia="ru-RU" w:bidi="ru-RU"/>
      </w:rPr>
    </w:lvl>
    <w:lvl w:ilvl="2" w:tplc="E60E5032">
      <w:numFmt w:val="bullet"/>
      <w:lvlText w:val="•"/>
      <w:lvlJc w:val="left"/>
      <w:pPr>
        <w:ind w:left="2313" w:hanging="212"/>
      </w:pPr>
      <w:rPr>
        <w:rFonts w:hint="default"/>
        <w:lang w:val="ru-RU" w:eastAsia="ru-RU" w:bidi="ru-RU"/>
      </w:rPr>
    </w:lvl>
    <w:lvl w:ilvl="3" w:tplc="0094A12A">
      <w:numFmt w:val="bullet"/>
      <w:lvlText w:val="•"/>
      <w:lvlJc w:val="left"/>
      <w:pPr>
        <w:ind w:left="3299" w:hanging="212"/>
      </w:pPr>
      <w:rPr>
        <w:rFonts w:hint="default"/>
        <w:lang w:val="ru-RU" w:eastAsia="ru-RU" w:bidi="ru-RU"/>
      </w:rPr>
    </w:lvl>
    <w:lvl w:ilvl="4" w:tplc="621895B2">
      <w:numFmt w:val="bullet"/>
      <w:lvlText w:val="•"/>
      <w:lvlJc w:val="left"/>
      <w:pPr>
        <w:ind w:left="4286" w:hanging="212"/>
      </w:pPr>
      <w:rPr>
        <w:rFonts w:hint="default"/>
        <w:lang w:val="ru-RU" w:eastAsia="ru-RU" w:bidi="ru-RU"/>
      </w:rPr>
    </w:lvl>
    <w:lvl w:ilvl="5" w:tplc="5868FADC">
      <w:numFmt w:val="bullet"/>
      <w:lvlText w:val="•"/>
      <w:lvlJc w:val="left"/>
      <w:pPr>
        <w:ind w:left="5273" w:hanging="212"/>
      </w:pPr>
      <w:rPr>
        <w:rFonts w:hint="default"/>
        <w:lang w:val="ru-RU" w:eastAsia="ru-RU" w:bidi="ru-RU"/>
      </w:rPr>
    </w:lvl>
    <w:lvl w:ilvl="6" w:tplc="5B88D48E">
      <w:numFmt w:val="bullet"/>
      <w:lvlText w:val="•"/>
      <w:lvlJc w:val="left"/>
      <w:pPr>
        <w:ind w:left="6259" w:hanging="212"/>
      </w:pPr>
      <w:rPr>
        <w:rFonts w:hint="default"/>
        <w:lang w:val="ru-RU" w:eastAsia="ru-RU" w:bidi="ru-RU"/>
      </w:rPr>
    </w:lvl>
    <w:lvl w:ilvl="7" w:tplc="CDF25CF4">
      <w:numFmt w:val="bullet"/>
      <w:lvlText w:val="•"/>
      <w:lvlJc w:val="left"/>
      <w:pPr>
        <w:ind w:left="7246" w:hanging="212"/>
      </w:pPr>
      <w:rPr>
        <w:rFonts w:hint="default"/>
        <w:lang w:val="ru-RU" w:eastAsia="ru-RU" w:bidi="ru-RU"/>
      </w:rPr>
    </w:lvl>
    <w:lvl w:ilvl="8" w:tplc="78E43568">
      <w:numFmt w:val="bullet"/>
      <w:lvlText w:val="•"/>
      <w:lvlJc w:val="left"/>
      <w:pPr>
        <w:ind w:left="8233" w:hanging="212"/>
      </w:pPr>
      <w:rPr>
        <w:rFonts w:hint="default"/>
        <w:lang w:val="ru-RU" w:eastAsia="ru-RU" w:bidi="ru-RU"/>
      </w:rPr>
    </w:lvl>
  </w:abstractNum>
  <w:abstractNum w:abstractNumId="6">
    <w:nsid w:val="4BDB5902"/>
    <w:multiLevelType w:val="hybridMultilevel"/>
    <w:tmpl w:val="E228CAB0"/>
    <w:lvl w:ilvl="0" w:tplc="68E0BF12">
      <w:start w:val="1"/>
      <w:numFmt w:val="decimal"/>
      <w:lvlText w:val="%1"/>
      <w:lvlJc w:val="left"/>
      <w:pPr>
        <w:ind w:left="120" w:hanging="212"/>
      </w:pPr>
      <w:rPr>
        <w:rFonts w:ascii="Times New Roman" w:eastAsia="Times New Roman" w:hAnsi="Times New Roman" w:cs="Times New Roman" w:hint="default"/>
        <w:w w:val="100"/>
        <w:sz w:val="28"/>
        <w:szCs w:val="28"/>
        <w:lang w:val="ru-RU" w:eastAsia="ru-RU" w:bidi="ru-RU"/>
      </w:rPr>
    </w:lvl>
    <w:lvl w:ilvl="1" w:tplc="BE14A6C4">
      <w:numFmt w:val="bullet"/>
      <w:lvlText w:val="•"/>
      <w:lvlJc w:val="left"/>
      <w:pPr>
        <w:ind w:left="1128" w:hanging="212"/>
      </w:pPr>
      <w:rPr>
        <w:rFonts w:hint="default"/>
        <w:lang w:val="ru-RU" w:eastAsia="ru-RU" w:bidi="ru-RU"/>
      </w:rPr>
    </w:lvl>
    <w:lvl w:ilvl="2" w:tplc="35321308">
      <w:numFmt w:val="bullet"/>
      <w:lvlText w:val="•"/>
      <w:lvlJc w:val="left"/>
      <w:pPr>
        <w:ind w:left="2137" w:hanging="212"/>
      </w:pPr>
      <w:rPr>
        <w:rFonts w:hint="default"/>
        <w:lang w:val="ru-RU" w:eastAsia="ru-RU" w:bidi="ru-RU"/>
      </w:rPr>
    </w:lvl>
    <w:lvl w:ilvl="3" w:tplc="A1584BDC">
      <w:numFmt w:val="bullet"/>
      <w:lvlText w:val="•"/>
      <w:lvlJc w:val="left"/>
      <w:pPr>
        <w:ind w:left="3145" w:hanging="212"/>
      </w:pPr>
      <w:rPr>
        <w:rFonts w:hint="default"/>
        <w:lang w:val="ru-RU" w:eastAsia="ru-RU" w:bidi="ru-RU"/>
      </w:rPr>
    </w:lvl>
    <w:lvl w:ilvl="4" w:tplc="A04ABE40">
      <w:numFmt w:val="bullet"/>
      <w:lvlText w:val="•"/>
      <w:lvlJc w:val="left"/>
      <w:pPr>
        <w:ind w:left="4154" w:hanging="212"/>
      </w:pPr>
      <w:rPr>
        <w:rFonts w:hint="default"/>
        <w:lang w:val="ru-RU" w:eastAsia="ru-RU" w:bidi="ru-RU"/>
      </w:rPr>
    </w:lvl>
    <w:lvl w:ilvl="5" w:tplc="375895A2">
      <w:numFmt w:val="bullet"/>
      <w:lvlText w:val="•"/>
      <w:lvlJc w:val="left"/>
      <w:pPr>
        <w:ind w:left="5163" w:hanging="212"/>
      </w:pPr>
      <w:rPr>
        <w:rFonts w:hint="default"/>
        <w:lang w:val="ru-RU" w:eastAsia="ru-RU" w:bidi="ru-RU"/>
      </w:rPr>
    </w:lvl>
    <w:lvl w:ilvl="6" w:tplc="D1121630">
      <w:numFmt w:val="bullet"/>
      <w:lvlText w:val="•"/>
      <w:lvlJc w:val="left"/>
      <w:pPr>
        <w:ind w:left="6171" w:hanging="212"/>
      </w:pPr>
      <w:rPr>
        <w:rFonts w:hint="default"/>
        <w:lang w:val="ru-RU" w:eastAsia="ru-RU" w:bidi="ru-RU"/>
      </w:rPr>
    </w:lvl>
    <w:lvl w:ilvl="7" w:tplc="B036A7F2">
      <w:numFmt w:val="bullet"/>
      <w:lvlText w:val="•"/>
      <w:lvlJc w:val="left"/>
      <w:pPr>
        <w:ind w:left="7180" w:hanging="212"/>
      </w:pPr>
      <w:rPr>
        <w:rFonts w:hint="default"/>
        <w:lang w:val="ru-RU" w:eastAsia="ru-RU" w:bidi="ru-RU"/>
      </w:rPr>
    </w:lvl>
    <w:lvl w:ilvl="8" w:tplc="6AD281A6">
      <w:numFmt w:val="bullet"/>
      <w:lvlText w:val="•"/>
      <w:lvlJc w:val="left"/>
      <w:pPr>
        <w:ind w:left="8189" w:hanging="212"/>
      </w:pPr>
      <w:rPr>
        <w:rFonts w:hint="default"/>
        <w:lang w:val="ru-RU" w:eastAsia="ru-RU" w:bidi="ru-RU"/>
      </w:rPr>
    </w:lvl>
  </w:abstractNum>
  <w:abstractNum w:abstractNumId="7">
    <w:nsid w:val="509E0D12"/>
    <w:multiLevelType w:val="hybridMultilevel"/>
    <w:tmpl w:val="28F6DD0E"/>
    <w:lvl w:ilvl="0" w:tplc="DB2A5384">
      <w:start w:val="1"/>
      <w:numFmt w:val="decimal"/>
      <w:lvlText w:val="%1"/>
      <w:lvlJc w:val="left"/>
      <w:pPr>
        <w:ind w:left="120" w:hanging="212"/>
      </w:pPr>
      <w:rPr>
        <w:rFonts w:ascii="Times New Roman" w:eastAsia="Times New Roman" w:hAnsi="Times New Roman" w:cs="Times New Roman" w:hint="default"/>
        <w:w w:val="100"/>
        <w:sz w:val="28"/>
        <w:szCs w:val="28"/>
        <w:lang w:val="ru-RU" w:eastAsia="ru-RU" w:bidi="ru-RU"/>
      </w:rPr>
    </w:lvl>
    <w:lvl w:ilvl="1" w:tplc="86781A76">
      <w:start w:val="1"/>
      <w:numFmt w:val="decimal"/>
      <w:lvlText w:val="%2"/>
      <w:lvlJc w:val="left"/>
      <w:pPr>
        <w:ind w:left="348" w:hanging="212"/>
      </w:pPr>
      <w:rPr>
        <w:rFonts w:ascii="Times New Roman" w:eastAsia="Times New Roman" w:hAnsi="Times New Roman" w:cs="Times New Roman" w:hint="default"/>
        <w:w w:val="100"/>
        <w:sz w:val="28"/>
        <w:szCs w:val="28"/>
        <w:lang w:val="ru-RU" w:eastAsia="ru-RU" w:bidi="ru-RU"/>
      </w:rPr>
    </w:lvl>
    <w:lvl w:ilvl="2" w:tplc="72385F96">
      <w:numFmt w:val="bullet"/>
      <w:lvlText w:val="•"/>
      <w:lvlJc w:val="left"/>
      <w:pPr>
        <w:ind w:left="1436" w:hanging="212"/>
      </w:pPr>
      <w:rPr>
        <w:rFonts w:hint="default"/>
        <w:lang w:val="ru-RU" w:eastAsia="ru-RU" w:bidi="ru-RU"/>
      </w:rPr>
    </w:lvl>
    <w:lvl w:ilvl="3" w:tplc="5D169EF2">
      <w:numFmt w:val="bullet"/>
      <w:lvlText w:val="•"/>
      <w:lvlJc w:val="left"/>
      <w:pPr>
        <w:ind w:left="2532" w:hanging="212"/>
      </w:pPr>
      <w:rPr>
        <w:rFonts w:hint="default"/>
        <w:lang w:val="ru-RU" w:eastAsia="ru-RU" w:bidi="ru-RU"/>
      </w:rPr>
    </w:lvl>
    <w:lvl w:ilvl="4" w:tplc="2A149AF6">
      <w:numFmt w:val="bullet"/>
      <w:lvlText w:val="•"/>
      <w:lvlJc w:val="left"/>
      <w:pPr>
        <w:ind w:left="3628" w:hanging="212"/>
      </w:pPr>
      <w:rPr>
        <w:rFonts w:hint="default"/>
        <w:lang w:val="ru-RU" w:eastAsia="ru-RU" w:bidi="ru-RU"/>
      </w:rPr>
    </w:lvl>
    <w:lvl w:ilvl="5" w:tplc="5BE48F4E">
      <w:numFmt w:val="bullet"/>
      <w:lvlText w:val="•"/>
      <w:lvlJc w:val="left"/>
      <w:pPr>
        <w:ind w:left="4725" w:hanging="212"/>
      </w:pPr>
      <w:rPr>
        <w:rFonts w:hint="default"/>
        <w:lang w:val="ru-RU" w:eastAsia="ru-RU" w:bidi="ru-RU"/>
      </w:rPr>
    </w:lvl>
    <w:lvl w:ilvl="6" w:tplc="486E0B74">
      <w:numFmt w:val="bullet"/>
      <w:lvlText w:val="•"/>
      <w:lvlJc w:val="left"/>
      <w:pPr>
        <w:ind w:left="5821" w:hanging="212"/>
      </w:pPr>
      <w:rPr>
        <w:rFonts w:hint="default"/>
        <w:lang w:val="ru-RU" w:eastAsia="ru-RU" w:bidi="ru-RU"/>
      </w:rPr>
    </w:lvl>
    <w:lvl w:ilvl="7" w:tplc="C062E49A">
      <w:numFmt w:val="bullet"/>
      <w:lvlText w:val="•"/>
      <w:lvlJc w:val="left"/>
      <w:pPr>
        <w:ind w:left="6917" w:hanging="212"/>
      </w:pPr>
      <w:rPr>
        <w:rFonts w:hint="default"/>
        <w:lang w:val="ru-RU" w:eastAsia="ru-RU" w:bidi="ru-RU"/>
      </w:rPr>
    </w:lvl>
    <w:lvl w:ilvl="8" w:tplc="72EEB15C">
      <w:numFmt w:val="bullet"/>
      <w:lvlText w:val="•"/>
      <w:lvlJc w:val="left"/>
      <w:pPr>
        <w:ind w:left="8013" w:hanging="212"/>
      </w:pPr>
      <w:rPr>
        <w:rFonts w:hint="default"/>
        <w:lang w:val="ru-RU" w:eastAsia="ru-RU" w:bidi="ru-RU"/>
      </w:rPr>
    </w:lvl>
  </w:abstractNum>
  <w:abstractNum w:abstractNumId="8">
    <w:nsid w:val="50E52E0B"/>
    <w:multiLevelType w:val="hybridMultilevel"/>
    <w:tmpl w:val="266EB07C"/>
    <w:lvl w:ilvl="0" w:tplc="079435CA">
      <w:start w:val="1"/>
      <w:numFmt w:val="decimal"/>
      <w:lvlText w:val="%1"/>
      <w:lvlJc w:val="left"/>
      <w:pPr>
        <w:ind w:left="120" w:hanging="197"/>
      </w:pPr>
      <w:rPr>
        <w:rFonts w:ascii="Times New Roman" w:eastAsia="Times New Roman" w:hAnsi="Times New Roman" w:cs="Times New Roman" w:hint="default"/>
        <w:w w:val="100"/>
        <w:sz w:val="28"/>
        <w:szCs w:val="28"/>
        <w:lang w:val="ru-RU" w:eastAsia="ru-RU" w:bidi="ru-RU"/>
      </w:rPr>
    </w:lvl>
    <w:lvl w:ilvl="1" w:tplc="07AE146E">
      <w:numFmt w:val="bullet"/>
      <w:lvlText w:val="•"/>
      <w:lvlJc w:val="left"/>
      <w:pPr>
        <w:ind w:left="1128" w:hanging="197"/>
      </w:pPr>
      <w:rPr>
        <w:rFonts w:hint="default"/>
        <w:lang w:val="ru-RU" w:eastAsia="ru-RU" w:bidi="ru-RU"/>
      </w:rPr>
    </w:lvl>
    <w:lvl w:ilvl="2" w:tplc="235E314A">
      <w:numFmt w:val="bullet"/>
      <w:lvlText w:val="•"/>
      <w:lvlJc w:val="left"/>
      <w:pPr>
        <w:ind w:left="2137" w:hanging="197"/>
      </w:pPr>
      <w:rPr>
        <w:rFonts w:hint="default"/>
        <w:lang w:val="ru-RU" w:eastAsia="ru-RU" w:bidi="ru-RU"/>
      </w:rPr>
    </w:lvl>
    <w:lvl w:ilvl="3" w:tplc="39141A28">
      <w:numFmt w:val="bullet"/>
      <w:lvlText w:val="•"/>
      <w:lvlJc w:val="left"/>
      <w:pPr>
        <w:ind w:left="3145" w:hanging="197"/>
      </w:pPr>
      <w:rPr>
        <w:rFonts w:hint="default"/>
        <w:lang w:val="ru-RU" w:eastAsia="ru-RU" w:bidi="ru-RU"/>
      </w:rPr>
    </w:lvl>
    <w:lvl w:ilvl="4" w:tplc="DC7049D8">
      <w:numFmt w:val="bullet"/>
      <w:lvlText w:val="•"/>
      <w:lvlJc w:val="left"/>
      <w:pPr>
        <w:ind w:left="4154" w:hanging="197"/>
      </w:pPr>
      <w:rPr>
        <w:rFonts w:hint="default"/>
        <w:lang w:val="ru-RU" w:eastAsia="ru-RU" w:bidi="ru-RU"/>
      </w:rPr>
    </w:lvl>
    <w:lvl w:ilvl="5" w:tplc="60204898">
      <w:numFmt w:val="bullet"/>
      <w:lvlText w:val="•"/>
      <w:lvlJc w:val="left"/>
      <w:pPr>
        <w:ind w:left="5163" w:hanging="197"/>
      </w:pPr>
      <w:rPr>
        <w:rFonts w:hint="default"/>
        <w:lang w:val="ru-RU" w:eastAsia="ru-RU" w:bidi="ru-RU"/>
      </w:rPr>
    </w:lvl>
    <w:lvl w:ilvl="6" w:tplc="6562C5FC">
      <w:numFmt w:val="bullet"/>
      <w:lvlText w:val="•"/>
      <w:lvlJc w:val="left"/>
      <w:pPr>
        <w:ind w:left="6171" w:hanging="197"/>
      </w:pPr>
      <w:rPr>
        <w:rFonts w:hint="default"/>
        <w:lang w:val="ru-RU" w:eastAsia="ru-RU" w:bidi="ru-RU"/>
      </w:rPr>
    </w:lvl>
    <w:lvl w:ilvl="7" w:tplc="E1EA67EC">
      <w:numFmt w:val="bullet"/>
      <w:lvlText w:val="•"/>
      <w:lvlJc w:val="left"/>
      <w:pPr>
        <w:ind w:left="7180" w:hanging="197"/>
      </w:pPr>
      <w:rPr>
        <w:rFonts w:hint="default"/>
        <w:lang w:val="ru-RU" w:eastAsia="ru-RU" w:bidi="ru-RU"/>
      </w:rPr>
    </w:lvl>
    <w:lvl w:ilvl="8" w:tplc="252EB6BE">
      <w:numFmt w:val="bullet"/>
      <w:lvlText w:val="•"/>
      <w:lvlJc w:val="left"/>
      <w:pPr>
        <w:ind w:left="8189" w:hanging="197"/>
      </w:pPr>
      <w:rPr>
        <w:rFonts w:hint="default"/>
        <w:lang w:val="ru-RU" w:eastAsia="ru-RU" w:bidi="ru-RU"/>
      </w:rPr>
    </w:lvl>
  </w:abstractNum>
  <w:abstractNum w:abstractNumId="9">
    <w:nsid w:val="661C04B8"/>
    <w:multiLevelType w:val="hybridMultilevel"/>
    <w:tmpl w:val="74CAD05E"/>
    <w:lvl w:ilvl="0" w:tplc="54BC0AD2">
      <w:start w:val="1"/>
      <w:numFmt w:val="decimal"/>
      <w:lvlText w:val="%1"/>
      <w:lvlJc w:val="left"/>
      <w:pPr>
        <w:ind w:left="348" w:hanging="212"/>
      </w:pPr>
      <w:rPr>
        <w:rFonts w:ascii="Times New Roman" w:eastAsia="Times New Roman" w:hAnsi="Times New Roman" w:cs="Times New Roman" w:hint="default"/>
        <w:w w:val="100"/>
        <w:sz w:val="28"/>
        <w:szCs w:val="28"/>
        <w:lang w:val="ru-RU" w:eastAsia="ru-RU" w:bidi="ru-RU"/>
      </w:rPr>
    </w:lvl>
    <w:lvl w:ilvl="1" w:tplc="89723FA2">
      <w:numFmt w:val="bullet"/>
      <w:lvlText w:val="•"/>
      <w:lvlJc w:val="left"/>
      <w:pPr>
        <w:ind w:left="1326" w:hanging="212"/>
      </w:pPr>
      <w:rPr>
        <w:rFonts w:hint="default"/>
        <w:lang w:val="ru-RU" w:eastAsia="ru-RU" w:bidi="ru-RU"/>
      </w:rPr>
    </w:lvl>
    <w:lvl w:ilvl="2" w:tplc="8EAE15B2">
      <w:numFmt w:val="bullet"/>
      <w:lvlText w:val="•"/>
      <w:lvlJc w:val="left"/>
      <w:pPr>
        <w:ind w:left="2313" w:hanging="212"/>
      </w:pPr>
      <w:rPr>
        <w:rFonts w:hint="default"/>
        <w:lang w:val="ru-RU" w:eastAsia="ru-RU" w:bidi="ru-RU"/>
      </w:rPr>
    </w:lvl>
    <w:lvl w:ilvl="3" w:tplc="CD84F792">
      <w:numFmt w:val="bullet"/>
      <w:lvlText w:val="•"/>
      <w:lvlJc w:val="left"/>
      <w:pPr>
        <w:ind w:left="3299" w:hanging="212"/>
      </w:pPr>
      <w:rPr>
        <w:rFonts w:hint="default"/>
        <w:lang w:val="ru-RU" w:eastAsia="ru-RU" w:bidi="ru-RU"/>
      </w:rPr>
    </w:lvl>
    <w:lvl w:ilvl="4" w:tplc="5E380A62">
      <w:numFmt w:val="bullet"/>
      <w:lvlText w:val="•"/>
      <w:lvlJc w:val="left"/>
      <w:pPr>
        <w:ind w:left="4286" w:hanging="212"/>
      </w:pPr>
      <w:rPr>
        <w:rFonts w:hint="default"/>
        <w:lang w:val="ru-RU" w:eastAsia="ru-RU" w:bidi="ru-RU"/>
      </w:rPr>
    </w:lvl>
    <w:lvl w:ilvl="5" w:tplc="8FAA0B80">
      <w:numFmt w:val="bullet"/>
      <w:lvlText w:val="•"/>
      <w:lvlJc w:val="left"/>
      <w:pPr>
        <w:ind w:left="5273" w:hanging="212"/>
      </w:pPr>
      <w:rPr>
        <w:rFonts w:hint="default"/>
        <w:lang w:val="ru-RU" w:eastAsia="ru-RU" w:bidi="ru-RU"/>
      </w:rPr>
    </w:lvl>
    <w:lvl w:ilvl="6" w:tplc="A46646DA">
      <w:numFmt w:val="bullet"/>
      <w:lvlText w:val="•"/>
      <w:lvlJc w:val="left"/>
      <w:pPr>
        <w:ind w:left="6259" w:hanging="212"/>
      </w:pPr>
      <w:rPr>
        <w:rFonts w:hint="default"/>
        <w:lang w:val="ru-RU" w:eastAsia="ru-RU" w:bidi="ru-RU"/>
      </w:rPr>
    </w:lvl>
    <w:lvl w:ilvl="7" w:tplc="A908159A">
      <w:numFmt w:val="bullet"/>
      <w:lvlText w:val="•"/>
      <w:lvlJc w:val="left"/>
      <w:pPr>
        <w:ind w:left="7246" w:hanging="212"/>
      </w:pPr>
      <w:rPr>
        <w:rFonts w:hint="default"/>
        <w:lang w:val="ru-RU" w:eastAsia="ru-RU" w:bidi="ru-RU"/>
      </w:rPr>
    </w:lvl>
    <w:lvl w:ilvl="8" w:tplc="F25670DE">
      <w:numFmt w:val="bullet"/>
      <w:lvlText w:val="•"/>
      <w:lvlJc w:val="left"/>
      <w:pPr>
        <w:ind w:left="8233" w:hanging="212"/>
      </w:pPr>
      <w:rPr>
        <w:rFonts w:hint="default"/>
        <w:lang w:val="ru-RU" w:eastAsia="ru-RU" w:bidi="ru-RU"/>
      </w:rPr>
    </w:lvl>
  </w:abstractNum>
  <w:abstractNum w:abstractNumId="10">
    <w:nsid w:val="6E4348D5"/>
    <w:multiLevelType w:val="hybridMultilevel"/>
    <w:tmpl w:val="C972C6C6"/>
    <w:lvl w:ilvl="0" w:tplc="371C8BC6">
      <w:start w:val="1"/>
      <w:numFmt w:val="decimal"/>
      <w:lvlText w:val="%1"/>
      <w:lvlJc w:val="left"/>
      <w:pPr>
        <w:ind w:left="120" w:hanging="212"/>
      </w:pPr>
      <w:rPr>
        <w:rFonts w:ascii="Times New Roman" w:eastAsia="Times New Roman" w:hAnsi="Times New Roman" w:cs="Times New Roman" w:hint="default"/>
        <w:w w:val="100"/>
        <w:sz w:val="28"/>
        <w:szCs w:val="28"/>
        <w:lang w:val="ru-RU" w:eastAsia="ru-RU" w:bidi="ru-RU"/>
      </w:rPr>
    </w:lvl>
    <w:lvl w:ilvl="1" w:tplc="94645810">
      <w:numFmt w:val="bullet"/>
      <w:lvlText w:val="•"/>
      <w:lvlJc w:val="left"/>
      <w:pPr>
        <w:ind w:left="1128" w:hanging="212"/>
      </w:pPr>
      <w:rPr>
        <w:rFonts w:hint="default"/>
        <w:lang w:val="ru-RU" w:eastAsia="ru-RU" w:bidi="ru-RU"/>
      </w:rPr>
    </w:lvl>
    <w:lvl w:ilvl="2" w:tplc="F1C017CE">
      <w:numFmt w:val="bullet"/>
      <w:lvlText w:val="•"/>
      <w:lvlJc w:val="left"/>
      <w:pPr>
        <w:ind w:left="2137" w:hanging="212"/>
      </w:pPr>
      <w:rPr>
        <w:rFonts w:hint="default"/>
        <w:lang w:val="ru-RU" w:eastAsia="ru-RU" w:bidi="ru-RU"/>
      </w:rPr>
    </w:lvl>
    <w:lvl w:ilvl="3" w:tplc="A6F6AD3E">
      <w:numFmt w:val="bullet"/>
      <w:lvlText w:val="•"/>
      <w:lvlJc w:val="left"/>
      <w:pPr>
        <w:ind w:left="3145" w:hanging="212"/>
      </w:pPr>
      <w:rPr>
        <w:rFonts w:hint="default"/>
        <w:lang w:val="ru-RU" w:eastAsia="ru-RU" w:bidi="ru-RU"/>
      </w:rPr>
    </w:lvl>
    <w:lvl w:ilvl="4" w:tplc="911A4052">
      <w:numFmt w:val="bullet"/>
      <w:lvlText w:val="•"/>
      <w:lvlJc w:val="left"/>
      <w:pPr>
        <w:ind w:left="4154" w:hanging="212"/>
      </w:pPr>
      <w:rPr>
        <w:rFonts w:hint="default"/>
        <w:lang w:val="ru-RU" w:eastAsia="ru-RU" w:bidi="ru-RU"/>
      </w:rPr>
    </w:lvl>
    <w:lvl w:ilvl="5" w:tplc="DCB6BD02">
      <w:numFmt w:val="bullet"/>
      <w:lvlText w:val="•"/>
      <w:lvlJc w:val="left"/>
      <w:pPr>
        <w:ind w:left="5163" w:hanging="212"/>
      </w:pPr>
      <w:rPr>
        <w:rFonts w:hint="default"/>
        <w:lang w:val="ru-RU" w:eastAsia="ru-RU" w:bidi="ru-RU"/>
      </w:rPr>
    </w:lvl>
    <w:lvl w:ilvl="6" w:tplc="79367DD2">
      <w:numFmt w:val="bullet"/>
      <w:lvlText w:val="•"/>
      <w:lvlJc w:val="left"/>
      <w:pPr>
        <w:ind w:left="6171" w:hanging="212"/>
      </w:pPr>
      <w:rPr>
        <w:rFonts w:hint="default"/>
        <w:lang w:val="ru-RU" w:eastAsia="ru-RU" w:bidi="ru-RU"/>
      </w:rPr>
    </w:lvl>
    <w:lvl w:ilvl="7" w:tplc="7B18BE4A">
      <w:numFmt w:val="bullet"/>
      <w:lvlText w:val="•"/>
      <w:lvlJc w:val="left"/>
      <w:pPr>
        <w:ind w:left="7180" w:hanging="212"/>
      </w:pPr>
      <w:rPr>
        <w:rFonts w:hint="default"/>
        <w:lang w:val="ru-RU" w:eastAsia="ru-RU" w:bidi="ru-RU"/>
      </w:rPr>
    </w:lvl>
    <w:lvl w:ilvl="8" w:tplc="8D50A6A4">
      <w:numFmt w:val="bullet"/>
      <w:lvlText w:val="•"/>
      <w:lvlJc w:val="left"/>
      <w:pPr>
        <w:ind w:left="8189" w:hanging="212"/>
      </w:pPr>
      <w:rPr>
        <w:rFonts w:hint="default"/>
        <w:lang w:val="ru-RU" w:eastAsia="ru-RU" w:bidi="ru-RU"/>
      </w:rPr>
    </w:lvl>
  </w:abstractNum>
  <w:num w:numId="1">
    <w:abstractNumId w:val="4"/>
  </w:num>
  <w:num w:numId="2">
    <w:abstractNumId w:val="3"/>
  </w:num>
  <w:num w:numId="3">
    <w:abstractNumId w:val="7"/>
  </w:num>
  <w:num w:numId="4">
    <w:abstractNumId w:val="8"/>
  </w:num>
  <w:num w:numId="5">
    <w:abstractNumId w:val="2"/>
  </w:num>
  <w:num w:numId="6">
    <w:abstractNumId w:val="10"/>
  </w:num>
  <w:num w:numId="7">
    <w:abstractNumId w:val="5"/>
  </w:num>
  <w:num w:numId="8">
    <w:abstractNumId w:val="1"/>
  </w:num>
  <w:num w:numId="9">
    <w:abstractNumId w:val="9"/>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363EE8"/>
    <w:rsid w:val="00010C20"/>
    <w:rsid w:val="00015608"/>
    <w:rsid w:val="00043247"/>
    <w:rsid w:val="00044CB2"/>
    <w:rsid w:val="0008489C"/>
    <w:rsid w:val="000965E9"/>
    <w:rsid w:val="000A2C46"/>
    <w:rsid w:val="000E574F"/>
    <w:rsid w:val="000E7B77"/>
    <w:rsid w:val="0012780D"/>
    <w:rsid w:val="001306F4"/>
    <w:rsid w:val="001337F3"/>
    <w:rsid w:val="001351E2"/>
    <w:rsid w:val="0013651E"/>
    <w:rsid w:val="00140C7E"/>
    <w:rsid w:val="00146945"/>
    <w:rsid w:val="00156D48"/>
    <w:rsid w:val="00182588"/>
    <w:rsid w:val="001933AA"/>
    <w:rsid w:val="001A0E12"/>
    <w:rsid w:val="001B1351"/>
    <w:rsid w:val="001B7DAD"/>
    <w:rsid w:val="001F2BDD"/>
    <w:rsid w:val="001F69C1"/>
    <w:rsid w:val="00205920"/>
    <w:rsid w:val="00224E4F"/>
    <w:rsid w:val="00236CAE"/>
    <w:rsid w:val="00241F02"/>
    <w:rsid w:val="00251764"/>
    <w:rsid w:val="00252B4B"/>
    <w:rsid w:val="00263C2B"/>
    <w:rsid w:val="002A0151"/>
    <w:rsid w:val="002A77FA"/>
    <w:rsid w:val="002C36B2"/>
    <w:rsid w:val="002C6137"/>
    <w:rsid w:val="002D761B"/>
    <w:rsid w:val="002E2F80"/>
    <w:rsid w:val="002E78C3"/>
    <w:rsid w:val="002F2BB5"/>
    <w:rsid w:val="002F5D9F"/>
    <w:rsid w:val="003003BF"/>
    <w:rsid w:val="00304393"/>
    <w:rsid w:val="00317A88"/>
    <w:rsid w:val="003237A4"/>
    <w:rsid w:val="00326297"/>
    <w:rsid w:val="00344193"/>
    <w:rsid w:val="0034494F"/>
    <w:rsid w:val="00354A8F"/>
    <w:rsid w:val="003613DB"/>
    <w:rsid w:val="00363EE8"/>
    <w:rsid w:val="00374401"/>
    <w:rsid w:val="003810AE"/>
    <w:rsid w:val="00384A9A"/>
    <w:rsid w:val="003F33AD"/>
    <w:rsid w:val="004162D3"/>
    <w:rsid w:val="0041764C"/>
    <w:rsid w:val="00426F7B"/>
    <w:rsid w:val="0043201A"/>
    <w:rsid w:val="00454918"/>
    <w:rsid w:val="0047798D"/>
    <w:rsid w:val="00480D95"/>
    <w:rsid w:val="0048182E"/>
    <w:rsid w:val="00487907"/>
    <w:rsid w:val="00492969"/>
    <w:rsid w:val="004A2DEC"/>
    <w:rsid w:val="004C5FAA"/>
    <w:rsid w:val="004C64C5"/>
    <w:rsid w:val="004D5836"/>
    <w:rsid w:val="004F5E64"/>
    <w:rsid w:val="00500F3D"/>
    <w:rsid w:val="00505C4F"/>
    <w:rsid w:val="005141BF"/>
    <w:rsid w:val="005174DA"/>
    <w:rsid w:val="005274E9"/>
    <w:rsid w:val="00546989"/>
    <w:rsid w:val="00547167"/>
    <w:rsid w:val="005522A3"/>
    <w:rsid w:val="00555AC5"/>
    <w:rsid w:val="0055718C"/>
    <w:rsid w:val="00566CA0"/>
    <w:rsid w:val="00574735"/>
    <w:rsid w:val="005747E6"/>
    <w:rsid w:val="005839E4"/>
    <w:rsid w:val="005863A0"/>
    <w:rsid w:val="0059227E"/>
    <w:rsid w:val="0059779C"/>
    <w:rsid w:val="005D2D7A"/>
    <w:rsid w:val="005E68BB"/>
    <w:rsid w:val="006061B6"/>
    <w:rsid w:val="006405B2"/>
    <w:rsid w:val="00650F18"/>
    <w:rsid w:val="00657960"/>
    <w:rsid w:val="0066191E"/>
    <w:rsid w:val="006A1647"/>
    <w:rsid w:val="006A7ED5"/>
    <w:rsid w:val="006B71DC"/>
    <w:rsid w:val="006C7897"/>
    <w:rsid w:val="006D55AC"/>
    <w:rsid w:val="006E0EE6"/>
    <w:rsid w:val="006E2474"/>
    <w:rsid w:val="00716BCE"/>
    <w:rsid w:val="00717F4A"/>
    <w:rsid w:val="00721E53"/>
    <w:rsid w:val="00731444"/>
    <w:rsid w:val="00736D04"/>
    <w:rsid w:val="007752AF"/>
    <w:rsid w:val="007A7D75"/>
    <w:rsid w:val="007C1FEE"/>
    <w:rsid w:val="007D1401"/>
    <w:rsid w:val="007D549D"/>
    <w:rsid w:val="007E473A"/>
    <w:rsid w:val="007F0BC9"/>
    <w:rsid w:val="007F612B"/>
    <w:rsid w:val="00806613"/>
    <w:rsid w:val="00822CF2"/>
    <w:rsid w:val="00860BFD"/>
    <w:rsid w:val="0087265B"/>
    <w:rsid w:val="00885814"/>
    <w:rsid w:val="00893ED5"/>
    <w:rsid w:val="008B0B0B"/>
    <w:rsid w:val="008B1C7A"/>
    <w:rsid w:val="008D12A9"/>
    <w:rsid w:val="008E107B"/>
    <w:rsid w:val="00917334"/>
    <w:rsid w:val="00941404"/>
    <w:rsid w:val="00947684"/>
    <w:rsid w:val="009534C0"/>
    <w:rsid w:val="00960222"/>
    <w:rsid w:val="00963FD3"/>
    <w:rsid w:val="00977804"/>
    <w:rsid w:val="009A7805"/>
    <w:rsid w:val="009B3831"/>
    <w:rsid w:val="009B3F39"/>
    <w:rsid w:val="009C2EFD"/>
    <w:rsid w:val="009C7904"/>
    <w:rsid w:val="00A01045"/>
    <w:rsid w:val="00A350E6"/>
    <w:rsid w:val="00A75F16"/>
    <w:rsid w:val="00A83673"/>
    <w:rsid w:val="00A83B28"/>
    <w:rsid w:val="00AB09C7"/>
    <w:rsid w:val="00AC39FA"/>
    <w:rsid w:val="00AE1E33"/>
    <w:rsid w:val="00AE4207"/>
    <w:rsid w:val="00B0149D"/>
    <w:rsid w:val="00B1125E"/>
    <w:rsid w:val="00B16171"/>
    <w:rsid w:val="00B2054B"/>
    <w:rsid w:val="00B2561B"/>
    <w:rsid w:val="00B4444E"/>
    <w:rsid w:val="00B66FCB"/>
    <w:rsid w:val="00B7178C"/>
    <w:rsid w:val="00B80B2C"/>
    <w:rsid w:val="00B917EB"/>
    <w:rsid w:val="00B965CF"/>
    <w:rsid w:val="00BA2617"/>
    <w:rsid w:val="00BA7C4F"/>
    <w:rsid w:val="00BA7F18"/>
    <w:rsid w:val="00BE4F98"/>
    <w:rsid w:val="00BE7B8B"/>
    <w:rsid w:val="00BF10C8"/>
    <w:rsid w:val="00BF487A"/>
    <w:rsid w:val="00C546AE"/>
    <w:rsid w:val="00C6460B"/>
    <w:rsid w:val="00C659DE"/>
    <w:rsid w:val="00C75A17"/>
    <w:rsid w:val="00C762DA"/>
    <w:rsid w:val="00CB3B9F"/>
    <w:rsid w:val="00CC07AA"/>
    <w:rsid w:val="00CC20C5"/>
    <w:rsid w:val="00CD7258"/>
    <w:rsid w:val="00CE799B"/>
    <w:rsid w:val="00CF111F"/>
    <w:rsid w:val="00D1373A"/>
    <w:rsid w:val="00D30E44"/>
    <w:rsid w:val="00D429C7"/>
    <w:rsid w:val="00D8079E"/>
    <w:rsid w:val="00D91AB3"/>
    <w:rsid w:val="00DB2AC7"/>
    <w:rsid w:val="00DD0404"/>
    <w:rsid w:val="00DF3595"/>
    <w:rsid w:val="00DF4148"/>
    <w:rsid w:val="00DF4B09"/>
    <w:rsid w:val="00DF5345"/>
    <w:rsid w:val="00E41D16"/>
    <w:rsid w:val="00E56454"/>
    <w:rsid w:val="00E6761F"/>
    <w:rsid w:val="00E75790"/>
    <w:rsid w:val="00E763FC"/>
    <w:rsid w:val="00E81451"/>
    <w:rsid w:val="00E81ACB"/>
    <w:rsid w:val="00E876BE"/>
    <w:rsid w:val="00EE3B88"/>
    <w:rsid w:val="00EE5946"/>
    <w:rsid w:val="00F211AC"/>
    <w:rsid w:val="00F22452"/>
    <w:rsid w:val="00F336C4"/>
    <w:rsid w:val="00F561E6"/>
    <w:rsid w:val="00F61AB2"/>
    <w:rsid w:val="00F73825"/>
    <w:rsid w:val="00F775F3"/>
    <w:rsid w:val="00FC02DB"/>
    <w:rsid w:val="00FC76B0"/>
    <w:rsid w:val="00FD4369"/>
    <w:rsid w:val="00FD54B6"/>
    <w:rsid w:val="00FD623F"/>
    <w:rsid w:val="00FE2BAA"/>
    <w:rsid w:val="00FF21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link w:val="10"/>
    <w:uiPriority w:val="1"/>
    <w:qFormat/>
    <w:pPr>
      <w:ind w:left="828"/>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ind w:left="348" w:firstLine="708"/>
      <w:jc w:val="both"/>
    </w:pPr>
  </w:style>
  <w:style w:type="paragraph" w:customStyle="1" w:styleId="TableParagraph">
    <w:name w:val="Table Paragraph"/>
    <w:basedOn w:val="a"/>
    <w:uiPriority w:val="1"/>
    <w:qFormat/>
    <w:pPr>
      <w:spacing w:line="301" w:lineRule="exact"/>
      <w:ind w:left="107"/>
      <w:jc w:val="center"/>
    </w:pPr>
  </w:style>
  <w:style w:type="paragraph" w:styleId="a5">
    <w:name w:val="header"/>
    <w:basedOn w:val="a"/>
    <w:link w:val="a6"/>
    <w:uiPriority w:val="99"/>
    <w:unhideWhenUsed/>
    <w:rsid w:val="001B7DAD"/>
    <w:pPr>
      <w:tabs>
        <w:tab w:val="center" w:pos="4677"/>
        <w:tab w:val="right" w:pos="9355"/>
      </w:tabs>
    </w:pPr>
  </w:style>
  <w:style w:type="character" w:customStyle="1" w:styleId="a6">
    <w:name w:val="Верхний колонтитул Знак"/>
    <w:basedOn w:val="a0"/>
    <w:link w:val="a5"/>
    <w:uiPriority w:val="99"/>
    <w:rsid w:val="001B7DAD"/>
    <w:rPr>
      <w:rFonts w:ascii="Times New Roman" w:eastAsia="Times New Roman" w:hAnsi="Times New Roman" w:cs="Times New Roman"/>
      <w:lang w:val="ru-RU" w:eastAsia="ru-RU" w:bidi="ru-RU"/>
    </w:rPr>
  </w:style>
  <w:style w:type="paragraph" w:styleId="a7">
    <w:name w:val="footer"/>
    <w:basedOn w:val="a"/>
    <w:link w:val="a8"/>
    <w:uiPriority w:val="99"/>
    <w:unhideWhenUsed/>
    <w:rsid w:val="001B7DAD"/>
    <w:pPr>
      <w:tabs>
        <w:tab w:val="center" w:pos="4677"/>
        <w:tab w:val="right" w:pos="9355"/>
      </w:tabs>
    </w:pPr>
  </w:style>
  <w:style w:type="character" w:customStyle="1" w:styleId="a8">
    <w:name w:val="Нижний колонтитул Знак"/>
    <w:basedOn w:val="a0"/>
    <w:link w:val="a7"/>
    <w:uiPriority w:val="99"/>
    <w:rsid w:val="001B7DAD"/>
    <w:rPr>
      <w:rFonts w:ascii="Times New Roman" w:eastAsia="Times New Roman" w:hAnsi="Times New Roman" w:cs="Times New Roman"/>
      <w:lang w:val="ru-RU" w:eastAsia="ru-RU" w:bidi="ru-RU"/>
    </w:rPr>
  </w:style>
  <w:style w:type="paragraph" w:customStyle="1" w:styleId="table10">
    <w:name w:val="table10"/>
    <w:basedOn w:val="a"/>
    <w:uiPriority w:val="99"/>
    <w:rsid w:val="006B71DC"/>
    <w:pPr>
      <w:widowControl/>
      <w:autoSpaceDE/>
      <w:autoSpaceDN/>
    </w:pPr>
    <w:rPr>
      <w:sz w:val="20"/>
      <w:szCs w:val="20"/>
      <w:lang w:bidi="ar-SA"/>
    </w:rPr>
  </w:style>
  <w:style w:type="paragraph" w:styleId="a9">
    <w:name w:val="Balloon Text"/>
    <w:basedOn w:val="a"/>
    <w:link w:val="aa"/>
    <w:uiPriority w:val="99"/>
    <w:semiHidden/>
    <w:unhideWhenUsed/>
    <w:rsid w:val="00EE5946"/>
    <w:rPr>
      <w:rFonts w:ascii="Calibri" w:hAnsi="Calibri"/>
      <w:sz w:val="16"/>
      <w:szCs w:val="16"/>
    </w:rPr>
  </w:style>
  <w:style w:type="character" w:customStyle="1" w:styleId="aa">
    <w:name w:val="Текст выноски Знак"/>
    <w:basedOn w:val="a0"/>
    <w:link w:val="a9"/>
    <w:uiPriority w:val="99"/>
    <w:semiHidden/>
    <w:rsid w:val="00EE5946"/>
    <w:rPr>
      <w:rFonts w:ascii="Calibri" w:eastAsia="Times New Roman" w:hAnsi="Calibri" w:cs="Times New Roman"/>
      <w:sz w:val="16"/>
      <w:szCs w:val="16"/>
      <w:lang w:val="ru-RU" w:eastAsia="ru-RU" w:bidi="ru-RU"/>
    </w:rPr>
  </w:style>
  <w:style w:type="table" w:styleId="ab">
    <w:name w:val="Table Grid"/>
    <w:basedOn w:val="a1"/>
    <w:uiPriority w:val="59"/>
    <w:rsid w:val="002F5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МОЙ СТИЛЬ!"/>
    <w:basedOn w:val="a"/>
    <w:link w:val="ad"/>
    <w:autoRedefine/>
    <w:qFormat/>
    <w:rsid w:val="002F5D9F"/>
    <w:pPr>
      <w:widowControl/>
      <w:autoSpaceDE/>
      <w:autoSpaceDN/>
      <w:spacing w:line="276" w:lineRule="auto"/>
      <w:jc w:val="both"/>
    </w:pPr>
    <w:rPr>
      <w:rFonts w:eastAsiaTheme="minorHAnsi"/>
      <w:sz w:val="28"/>
      <w:szCs w:val="28"/>
      <w:lang w:eastAsia="en-US" w:bidi="ar-SA"/>
    </w:rPr>
  </w:style>
  <w:style w:type="character" w:customStyle="1" w:styleId="ad">
    <w:name w:val="МОЙ СТИЛЬ! Знак"/>
    <w:basedOn w:val="a0"/>
    <w:link w:val="ac"/>
    <w:rsid w:val="002F5D9F"/>
    <w:rPr>
      <w:rFonts w:ascii="Times New Roman" w:hAnsi="Times New Roman" w:cs="Times New Roman"/>
      <w:sz w:val="28"/>
      <w:szCs w:val="28"/>
      <w:lang w:val="ru-RU"/>
    </w:rPr>
  </w:style>
  <w:style w:type="character" w:customStyle="1" w:styleId="10">
    <w:name w:val="Заголовок 1 Знак"/>
    <w:basedOn w:val="a0"/>
    <w:link w:val="1"/>
    <w:uiPriority w:val="1"/>
    <w:rsid w:val="00DB2AC7"/>
    <w:rPr>
      <w:rFonts w:ascii="Times New Roman" w:eastAsia="Times New Roman" w:hAnsi="Times New Roman" w:cs="Times New Roman"/>
      <w:b/>
      <w:bCs/>
      <w:sz w:val="28"/>
      <w:szCs w:val="28"/>
      <w:lang w:val="ru-RU"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1158</TotalTime>
  <Pages>12</Pages>
  <Words>4324</Words>
  <Characters>24649</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1</vt:lpstr>
    </vt:vector>
  </TitlesOfParts>
  <Company>Family Inc.</Company>
  <LinksUpToDate>false</LinksUpToDate>
  <CharactersWithSpaces>28916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Методичка ОЗИ, ПЗ №7</dc:title>
  <dc:creator>Столер Д.В.</dc:creator>
  <cp:lastModifiedBy>SDV</cp:lastModifiedBy>
  <cp:revision>137</cp:revision>
  <cp:lastPrinted>2019-11-25T21:53:00Z</cp:lastPrinted>
  <dcterms:created xsi:type="dcterms:W3CDTF">2019-11-22T12:04:00Z</dcterms:created>
  <dcterms:modified xsi:type="dcterms:W3CDTF">2020-04-23T17:55:00Z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2019-02-06T00:00:00Z</vt:filetime>
  </property>
  <property fmtid="{D5CDD505-2E9C-101B-9397-08002B2CF9AE}" pid="3" name="Creator">
    <vt:lpwstr>Microsoft® Word 2019</vt:lpwstr>
  </property>
  <property fmtid="{D5CDD505-2E9C-101B-9397-08002B2CF9AE}" pid="4" name="LastSaved">
    <vt:filetime>2019-11-22T00:00:00Z</vt:filetime>
  </property>
</Properties>
</file>