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3C30" w14:textId="77777777" w:rsidR="0025380E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72DC60B" w14:textId="77777777" w:rsidR="0025380E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2136E36" w14:textId="77777777" w:rsidR="0025380E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E77DBC4" w14:textId="77777777" w:rsidR="0025380E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14:paraId="5736D959" w14:textId="77777777" w:rsidR="0025380E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14:paraId="6E3D21F1" w14:textId="77777777" w:rsidR="0025380E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C08FF" w14:textId="77777777" w:rsidR="0025380E" w:rsidRDefault="0025380E" w:rsidP="0025380E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Факультет информационных технологий и управления</w:t>
      </w:r>
    </w:p>
    <w:p w14:paraId="1201EE97" w14:textId="77777777" w:rsidR="0025380E" w:rsidRPr="00FE77E2" w:rsidRDefault="0025380E" w:rsidP="0025380E">
      <w:pPr>
        <w:pStyle w:val="NormalWeb"/>
        <w:rPr>
          <w:lang w:val="ru-RU"/>
        </w:rPr>
      </w:pPr>
      <w:r>
        <w:rPr>
          <w:rFonts w:ascii="TimesNewRomanPSMT" w:hAnsi="TimesNewRomanPSMT"/>
          <w:sz w:val="28"/>
          <w:szCs w:val="28"/>
        </w:rPr>
        <w:br/>
        <w:t xml:space="preserve">Кафедра информационных технологий автоматизированных систем </w:t>
      </w:r>
    </w:p>
    <w:p w14:paraId="6F2AC310" w14:textId="77777777" w:rsidR="0025380E" w:rsidRPr="00FE77E2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  <w:lang w:val="en-BY"/>
        </w:rPr>
      </w:pPr>
    </w:p>
    <w:p w14:paraId="568A1D18" w14:textId="77777777" w:rsidR="0025380E" w:rsidRPr="00F24C28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B8B0B4C" w14:textId="77777777" w:rsidR="0025380E" w:rsidRPr="00F24C28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03D1376" w14:textId="77777777" w:rsidR="0025380E" w:rsidRPr="00F24C28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2208030" w14:textId="77777777" w:rsidR="0025380E" w:rsidRPr="00F24C28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24C28">
        <w:rPr>
          <w:rFonts w:ascii="Times New Roman" w:hAnsi="Times New Roman"/>
          <w:sz w:val="28"/>
          <w:szCs w:val="28"/>
        </w:rPr>
        <w:t>Отчет</w:t>
      </w:r>
    </w:p>
    <w:p w14:paraId="63E2A80C" w14:textId="77777777" w:rsidR="0025380E" w:rsidRDefault="0025380E" w:rsidP="0025380E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лабораторной работе №6</w:t>
      </w:r>
    </w:p>
    <w:p w14:paraId="0955C2E2" w14:textId="77777777" w:rsidR="0025380E" w:rsidRDefault="0025380E" w:rsidP="0025380E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«Получение точечных оценок параметров распределения»</w:t>
      </w:r>
    </w:p>
    <w:p w14:paraId="3A220882" w14:textId="77777777" w:rsidR="0025380E" w:rsidRPr="00F24C28" w:rsidRDefault="0025380E" w:rsidP="0025380E">
      <w:pPr>
        <w:spacing w:after="0"/>
        <w:rPr>
          <w:rFonts w:ascii="Times New Roman" w:hAnsi="Times New Roman"/>
          <w:sz w:val="28"/>
          <w:szCs w:val="28"/>
        </w:rPr>
      </w:pPr>
    </w:p>
    <w:p w14:paraId="46AD23BD" w14:textId="77777777" w:rsidR="0025380E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</w:p>
    <w:p w14:paraId="7B40F28E" w14:textId="77777777" w:rsidR="0025380E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5A63D2E" w14:textId="77777777" w:rsidR="0025380E" w:rsidRDefault="0025380E" w:rsidP="0025380E">
      <w:pPr>
        <w:spacing w:after="0"/>
        <w:rPr>
          <w:rFonts w:ascii="Times New Roman" w:hAnsi="Times New Roman"/>
          <w:sz w:val="28"/>
          <w:szCs w:val="28"/>
        </w:rPr>
      </w:pPr>
    </w:p>
    <w:p w14:paraId="5585D079" w14:textId="77777777" w:rsidR="0025380E" w:rsidRDefault="0025380E" w:rsidP="0025380E">
      <w:pPr>
        <w:spacing w:after="0"/>
        <w:rPr>
          <w:rFonts w:ascii="Times New Roman" w:hAnsi="Times New Roman"/>
          <w:sz w:val="28"/>
          <w:szCs w:val="28"/>
        </w:rPr>
      </w:pPr>
    </w:p>
    <w:p w14:paraId="099B85BB" w14:textId="77777777" w:rsidR="0025380E" w:rsidRDefault="0025380E" w:rsidP="0025380E">
      <w:pPr>
        <w:spacing w:after="0"/>
        <w:rPr>
          <w:rFonts w:ascii="Times New Roman" w:hAnsi="Times New Roman"/>
          <w:sz w:val="28"/>
          <w:szCs w:val="28"/>
        </w:rPr>
      </w:pPr>
    </w:p>
    <w:p w14:paraId="2E660D42" w14:textId="77777777" w:rsidR="0025380E" w:rsidRDefault="0025380E" w:rsidP="0025380E">
      <w:pPr>
        <w:spacing w:after="0"/>
        <w:rPr>
          <w:rFonts w:ascii="Times New Roman" w:hAnsi="Times New Roman"/>
          <w:sz w:val="28"/>
          <w:szCs w:val="28"/>
        </w:rPr>
      </w:pPr>
    </w:p>
    <w:p w14:paraId="496CF629" w14:textId="33F731B5" w:rsidR="0025380E" w:rsidRPr="00F24C28" w:rsidRDefault="0025380E" w:rsidP="0025380E">
      <w:pPr>
        <w:spacing w:after="0"/>
        <w:rPr>
          <w:rFonts w:ascii="Times New Roman" w:hAnsi="Times New Roman"/>
          <w:sz w:val="28"/>
          <w:szCs w:val="28"/>
        </w:rPr>
      </w:pPr>
    </w:p>
    <w:p w14:paraId="742C5F5A" w14:textId="77777777" w:rsidR="0025380E" w:rsidRPr="00F24C28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5530571" w14:textId="77777777" w:rsidR="0025380E" w:rsidRPr="00F24C28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04A2BB" w14:textId="77777777" w:rsidR="0025380E" w:rsidRPr="00F24C28" w:rsidRDefault="0025380E" w:rsidP="0025380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7"/>
      </w:tblGrid>
      <w:tr w:rsidR="0025380E" w:rsidRPr="00FE77E2" w14:paraId="2B97550E" w14:textId="77777777" w:rsidTr="00C47074">
        <w:tc>
          <w:tcPr>
            <w:tcW w:w="4784" w:type="dxa"/>
          </w:tcPr>
          <w:p w14:paraId="75E3C23D" w14:textId="77777777" w:rsidR="0025380E" w:rsidRPr="00FE77E2" w:rsidRDefault="0025380E" w:rsidP="00C470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Выполнили:</w:t>
            </w:r>
          </w:p>
        </w:tc>
        <w:tc>
          <w:tcPr>
            <w:tcW w:w="4786" w:type="dxa"/>
          </w:tcPr>
          <w:p w14:paraId="3D9F83FD" w14:textId="77777777" w:rsidR="0025380E" w:rsidRPr="00FE77E2" w:rsidRDefault="0025380E" w:rsidP="00C47074">
            <w:pPr>
              <w:spacing w:after="0" w:line="240" w:lineRule="auto"/>
              <w:ind w:left="1156" w:right="-6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25380E" w:rsidRPr="00FE77E2" w14:paraId="40A031F1" w14:textId="77777777" w:rsidTr="00C47074">
        <w:tc>
          <w:tcPr>
            <w:tcW w:w="4784" w:type="dxa"/>
          </w:tcPr>
          <w:p w14:paraId="67A6D340" w14:textId="77777777" w:rsidR="0025380E" w:rsidRPr="00FE77E2" w:rsidRDefault="0025380E" w:rsidP="00C470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студенты гр. 820601</w:t>
            </w:r>
          </w:p>
        </w:tc>
        <w:tc>
          <w:tcPr>
            <w:tcW w:w="4786" w:type="dxa"/>
          </w:tcPr>
          <w:p w14:paraId="06031DF0" w14:textId="77777777" w:rsidR="0025380E" w:rsidRPr="00FE77E2" w:rsidRDefault="0025380E" w:rsidP="00C47074">
            <w:pPr>
              <w:spacing w:after="0" w:line="240" w:lineRule="auto"/>
              <w:ind w:left="1156" w:right="-6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Ярмолик</w:t>
            </w:r>
            <w:proofErr w:type="spellEnd"/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В. И.</w:t>
            </w:r>
          </w:p>
        </w:tc>
      </w:tr>
      <w:tr w:rsidR="0025380E" w:rsidRPr="00FE77E2" w14:paraId="02EDD943" w14:textId="77777777" w:rsidTr="00C47074">
        <w:tc>
          <w:tcPr>
            <w:tcW w:w="4784" w:type="dxa"/>
          </w:tcPr>
          <w:p w14:paraId="5CA8B567" w14:textId="77777777" w:rsidR="0025380E" w:rsidRPr="00FE77E2" w:rsidRDefault="0025380E" w:rsidP="00C470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Пальчик А.М.</w:t>
            </w:r>
          </w:p>
        </w:tc>
        <w:tc>
          <w:tcPr>
            <w:tcW w:w="4786" w:type="dxa"/>
          </w:tcPr>
          <w:p w14:paraId="4F441BDD" w14:textId="77777777" w:rsidR="0025380E" w:rsidRPr="00FE77E2" w:rsidRDefault="0025380E" w:rsidP="00C47074">
            <w:pPr>
              <w:spacing w:after="0" w:line="240" w:lineRule="auto"/>
              <w:ind w:left="1156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25380E" w:rsidRPr="00851053" w14:paraId="6B0FCF6A" w14:textId="77777777" w:rsidTr="00C47074">
        <w:tc>
          <w:tcPr>
            <w:tcW w:w="4784" w:type="dxa"/>
          </w:tcPr>
          <w:p w14:paraId="79B488FF" w14:textId="77777777" w:rsidR="0025380E" w:rsidRPr="00FE77E2" w:rsidRDefault="0025380E" w:rsidP="00C470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Шведов </w:t>
            </w:r>
            <w:proofErr w:type="gramStart"/>
            <w:r w:rsidRPr="00FE77E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А.Р.</w:t>
            </w:r>
            <w:proofErr w:type="gramEnd"/>
          </w:p>
          <w:p w14:paraId="1DF89E8B" w14:textId="77777777" w:rsidR="0025380E" w:rsidRPr="00FE77E2" w:rsidRDefault="0025380E" w:rsidP="00C4707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14:paraId="65E7074C" w14:textId="77777777" w:rsidR="0025380E" w:rsidRPr="00FE77E2" w:rsidRDefault="0025380E" w:rsidP="00C470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5895096C" w14:textId="77777777" w:rsidR="0025380E" w:rsidRPr="00FE77E2" w:rsidRDefault="0025380E" w:rsidP="0025380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974E12" w14:textId="77777777" w:rsidR="0025380E" w:rsidRPr="00FE77E2" w:rsidRDefault="0025380E" w:rsidP="0025380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9B0094" w14:textId="77777777" w:rsidR="0025380E" w:rsidRPr="00FE77E2" w:rsidRDefault="0025380E" w:rsidP="0025380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71E0CB" w14:textId="77777777" w:rsidR="0025380E" w:rsidRPr="00FE77E2" w:rsidRDefault="0025380E" w:rsidP="002538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049D53" w14:textId="77777777" w:rsidR="008C08DC" w:rsidRPr="008C08DC" w:rsidRDefault="0025380E" w:rsidP="008C08DC">
      <w:pPr>
        <w:spacing w:after="0"/>
        <w:jc w:val="center"/>
        <w:rPr>
          <w:rFonts w:ascii="Times New Roman" w:hAnsi="Times New Roman"/>
          <w:b/>
          <w:sz w:val="28"/>
        </w:rPr>
      </w:pPr>
      <w:r w:rsidRPr="008C08DC">
        <w:rPr>
          <w:rFonts w:ascii="Times New Roman" w:eastAsia="Times New Roman" w:hAnsi="Times New Roman"/>
          <w:sz w:val="28"/>
          <w:szCs w:val="28"/>
          <w:lang w:eastAsia="ru-RU"/>
        </w:rPr>
        <w:t>Минск 20</w:t>
      </w:r>
      <w:r w:rsidRPr="008C08DC">
        <w:rPr>
          <w:rFonts w:ascii="Times New Roman" w:eastAsia="Times New Roman" w:hAnsi="Times New Roman"/>
          <w:sz w:val="28"/>
          <w:szCs w:val="28"/>
          <w:lang w:val="en-US" w:eastAsia="ru-RU"/>
        </w:rPr>
        <w:t>21</w:t>
      </w:r>
    </w:p>
    <w:p w14:paraId="3C17A5E5" w14:textId="1F5F59BD" w:rsidR="008C08DC" w:rsidRPr="008C08DC" w:rsidRDefault="008C08DC" w:rsidP="008C08DC">
      <w:pPr>
        <w:pStyle w:val="Heading1"/>
      </w:pPr>
      <w:r>
        <w:lastRenderedPageBreak/>
        <w:t>ЦЕЛИ</w:t>
      </w:r>
      <w:r w:rsidRPr="008C08DC">
        <w:t xml:space="preserve"> РАБОТЫ</w:t>
      </w:r>
    </w:p>
    <w:p w14:paraId="6F3F0D81" w14:textId="77777777" w:rsidR="005E7B57" w:rsidRDefault="005E7B57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14:paraId="6F3F0D82" w14:textId="77777777" w:rsidR="005E7B57" w:rsidRDefault="00E57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изучение методов получения точечных оценок параметров распределений;</w:t>
      </w:r>
    </w:p>
    <w:p w14:paraId="6F3F0D83" w14:textId="77777777" w:rsidR="005E7B57" w:rsidRDefault="00E571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приобретение навыков получения точечных оценок параметров распределений в системе </w:t>
      </w:r>
      <w:proofErr w:type="spellStart"/>
      <w:r w:rsidRPr="00957CCC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Matlab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6F3F0D84" w14:textId="77777777" w:rsidR="005E7B57" w:rsidRDefault="00E571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5D524297" w14:textId="77777777" w:rsidR="008C08DC" w:rsidRPr="008C08DC" w:rsidRDefault="008C08DC" w:rsidP="008C08DC">
      <w:pPr>
        <w:pStyle w:val="Heading1"/>
      </w:pPr>
      <w:r w:rsidRPr="008C08DC">
        <w:t>ВЫПОЛНЕНИЕ РАБОТЫ</w:t>
      </w:r>
    </w:p>
    <w:p w14:paraId="6F3F0D86" w14:textId="77777777" w:rsidR="005E7B57" w:rsidRDefault="005E7B57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14:paraId="6F3F0D87" w14:textId="241D9D94" w:rsidR="005E7B57" w:rsidRPr="0025380E" w:rsidRDefault="00E571E4" w:rsidP="0025380E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гамма-распределения</w:t>
      </w:r>
      <w:r w:rsidR="0025380E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a,b</m:t>
                </m:r>
              </m:e>
            </m:d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запишем функции правдоподобия и получим МП-оценки параметров. Плотность вероятности гамма-распределения </w:t>
      </w:r>
      <w:r w:rsidR="0025380E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a,b</m:t>
                </m:r>
              </m:e>
            </m:d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/>
          <w:sz w:val="28"/>
          <w:szCs w:val="28"/>
        </w:rPr>
        <w:t>задана формулой:</w:t>
      </w:r>
    </w:p>
    <w:p w14:paraId="6F3F0D88" w14:textId="77777777" w:rsidR="005E7B57" w:rsidRDefault="005E7B57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F3F0D89" w14:textId="77777777" w:rsidR="005E7B57" w:rsidRDefault="005169C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46"/>
          <w:szCs w:val="46"/>
          <w:vertAlign w:val="subscript"/>
        </w:rPr>
        <w:object w:dxaOrig="5505" w:dyaOrig="1290" w14:anchorId="6F3F0D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5.55pt;height:64.9pt;mso-width-percent:0;mso-height-percent:0;mso-width-percent:0;mso-height-percent:0" o:ole="" fillcolor="window">
            <v:imagedata r:id="rId6" o:title=""/>
          </v:shape>
          <o:OLEObject Type="Embed" ProgID="Equation.3" ShapeID="_x0000_i1025" DrawAspect="Content" ObjectID="_1700062087" r:id="rId7"/>
        </w:object>
      </w:r>
    </w:p>
    <w:p w14:paraId="6F3F0D8A" w14:textId="77777777" w:rsidR="005E7B57" w:rsidRDefault="005E7B57">
      <w:pPr>
        <w:pBdr>
          <w:top w:val="nil"/>
          <w:left w:val="nil"/>
          <w:bottom w:val="nil"/>
          <w:right w:val="nil"/>
          <w:between w:val="nil"/>
        </w:pBdr>
        <w:tabs>
          <w:tab w:val="left" w:pos="7001"/>
        </w:tabs>
        <w:spacing w:after="0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F3F0D8B" w14:textId="77777777" w:rsidR="005E7B57" w:rsidRDefault="00E571E4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Запишем функцию правдоподобия для гамма-распределения:</w:t>
      </w:r>
    </w:p>
    <w:p w14:paraId="6F3F0D8C" w14:textId="77777777" w:rsidR="005E7B57" w:rsidRDefault="00E571E4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F3F0D8E" w14:textId="7F9AC137" w:rsidR="005E7B57" w:rsidRPr="00FB0CAC" w:rsidRDefault="00E571E4" w:rsidP="00FB0CA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nary>
            <m:naryPr>
              <m:chr m:val="∏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,a, b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∏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sup>
              </m:sSup>
            </m:e>
          </m:nary>
        </m:oMath>
      </m:oMathPara>
    </w:p>
    <w:p w14:paraId="6F3F0D8F" w14:textId="53458482" w:rsidR="005E7B57" w:rsidRDefault="00E571E4">
      <w:pPr>
        <w:pBdr>
          <w:top w:val="nil"/>
          <w:left w:val="nil"/>
          <w:bottom w:val="nil"/>
          <w:right w:val="nil"/>
          <w:between w:val="nil"/>
        </w:pBdr>
        <w:tabs>
          <w:tab w:val="left" w:pos="7001"/>
        </w:tabs>
        <w:spacing w:after="0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Получим МП-оценки (максимум правдоподобия) параметров гамма-распределения с помощью собственных функций и стандартных функций </w:t>
      </w:r>
      <w:proofErr w:type="spellStart"/>
      <w:r w:rsidRPr="00092938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Matlab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Зададим следующие значения параметров: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a=1,  b=2</m:t>
        </m:r>
      </m:oMath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6F3F0D90" w14:textId="5253B9B1" w:rsidR="005E7B57" w:rsidRDefault="00E571E4">
      <w:pPr>
        <w:pBdr>
          <w:top w:val="nil"/>
          <w:left w:val="nil"/>
          <w:bottom w:val="nil"/>
          <w:right w:val="nil"/>
          <w:between w:val="nil"/>
        </w:pBdr>
        <w:tabs>
          <w:tab w:val="left" w:pos="7001"/>
        </w:tabs>
        <w:spacing w:after="0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Код модуля для вычисления МП-оценок гамма-распределения </w:t>
      </w:r>
      <w:r w:rsidR="00FB0CAC">
        <w:rPr>
          <w:rFonts w:ascii="Times New Roman" w:eastAsia="Times New Roman" w:hAnsi="Times New Roman"/>
          <w:color w:val="000000"/>
          <w:sz w:val="28"/>
          <w:szCs w:val="28"/>
        </w:rPr>
        <w:t>предоставлен на рисунках 2.1 и 2.2</w:t>
      </w:r>
      <w:r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14:paraId="624140CD" w14:textId="77777777" w:rsidR="00FB0CAC" w:rsidRDefault="00FB0CAC">
      <w:pPr>
        <w:pBdr>
          <w:top w:val="nil"/>
          <w:left w:val="nil"/>
          <w:bottom w:val="nil"/>
          <w:right w:val="nil"/>
          <w:between w:val="nil"/>
        </w:pBdr>
        <w:tabs>
          <w:tab w:val="left" w:pos="7001"/>
        </w:tabs>
        <w:spacing w:after="0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F3F0D91" w14:textId="77777777" w:rsidR="005E7B57" w:rsidRPr="0025380E" w:rsidRDefault="00E571E4" w:rsidP="00FB0CAC">
      <w:pPr>
        <w:pStyle w:val="listing"/>
      </w:pPr>
      <w:r w:rsidRPr="0025380E">
        <w:t>function L = gamfit_custom(z, x)</w:t>
      </w:r>
    </w:p>
    <w:p w14:paraId="6F3F0D92" w14:textId="77777777" w:rsidR="005E7B57" w:rsidRPr="0025380E" w:rsidRDefault="00E571E4" w:rsidP="00FB0CAC">
      <w:pPr>
        <w:pStyle w:val="listing"/>
      </w:pPr>
      <w:r w:rsidRPr="0025380E">
        <w:t xml:space="preserve">    a = z(1);</w:t>
      </w:r>
    </w:p>
    <w:p w14:paraId="6F3F0D93" w14:textId="77777777" w:rsidR="005E7B57" w:rsidRPr="0025380E" w:rsidRDefault="00E571E4" w:rsidP="00FB0CAC">
      <w:pPr>
        <w:pStyle w:val="listing"/>
      </w:pPr>
      <w:r w:rsidRPr="0025380E">
        <w:t xml:space="preserve">    b = z(2);</w:t>
      </w:r>
    </w:p>
    <w:p w14:paraId="6F3F0D94" w14:textId="77777777" w:rsidR="005E7B57" w:rsidRPr="0025380E" w:rsidRDefault="00E571E4" w:rsidP="00FB0CAC">
      <w:pPr>
        <w:pStyle w:val="listing"/>
      </w:pPr>
      <w:r w:rsidRPr="0025380E">
        <w:t xml:space="preserve">    L = 1;</w:t>
      </w:r>
    </w:p>
    <w:p w14:paraId="6F3F0D95" w14:textId="77777777" w:rsidR="005E7B57" w:rsidRPr="0025380E" w:rsidRDefault="00E571E4" w:rsidP="00FB0CAC">
      <w:pPr>
        <w:pStyle w:val="listing"/>
      </w:pPr>
      <w:r w:rsidRPr="0025380E">
        <w:t xml:space="preserve">    pdf = gampdf(x, a, b);</w:t>
      </w:r>
    </w:p>
    <w:p w14:paraId="6F3F0D96" w14:textId="77777777" w:rsidR="005E7B57" w:rsidRPr="0025380E" w:rsidRDefault="00E571E4" w:rsidP="00FB0CAC">
      <w:pPr>
        <w:pStyle w:val="listing"/>
      </w:pPr>
      <w:r w:rsidRPr="0025380E">
        <w:t xml:space="preserve">    for i = 1:length(x)</w:t>
      </w:r>
    </w:p>
    <w:p w14:paraId="6F3F0D97" w14:textId="77777777" w:rsidR="005E7B57" w:rsidRPr="0025380E" w:rsidRDefault="00E571E4" w:rsidP="00FB0CAC">
      <w:pPr>
        <w:pStyle w:val="listing"/>
      </w:pPr>
      <w:r w:rsidRPr="0025380E">
        <w:t xml:space="preserve">        L = L * pdf(i);</w:t>
      </w:r>
    </w:p>
    <w:p w14:paraId="6F3F0D98" w14:textId="77777777" w:rsidR="005E7B57" w:rsidRPr="0025380E" w:rsidRDefault="00E571E4" w:rsidP="00FB0CAC">
      <w:pPr>
        <w:pStyle w:val="listing"/>
      </w:pPr>
      <w:r w:rsidRPr="0025380E">
        <w:t xml:space="preserve">    end</w:t>
      </w:r>
    </w:p>
    <w:p w14:paraId="6F3F0D99" w14:textId="77777777" w:rsidR="005E7B57" w:rsidRPr="0025380E" w:rsidRDefault="00E571E4" w:rsidP="00FB0CAC">
      <w:pPr>
        <w:pStyle w:val="listing"/>
      </w:pPr>
      <w:r w:rsidRPr="0025380E">
        <w:t xml:space="preserve">    L = - log(L);</w:t>
      </w:r>
    </w:p>
    <w:p w14:paraId="6F3F0D9A" w14:textId="77777777" w:rsidR="005E7B57" w:rsidRPr="0025380E" w:rsidRDefault="00E571E4" w:rsidP="00FB0CAC">
      <w:pPr>
        <w:pStyle w:val="listing"/>
      </w:pPr>
      <w:r w:rsidRPr="0025380E">
        <w:t xml:space="preserve">    return</w:t>
      </w:r>
    </w:p>
    <w:p w14:paraId="658926D9" w14:textId="1A8E7960" w:rsidR="00F84F73" w:rsidRPr="00FB0CAC" w:rsidRDefault="00E571E4" w:rsidP="00FB0CAC">
      <w:pPr>
        <w:pStyle w:val="listing"/>
        <w:rPr>
          <w:lang w:eastAsia="en-GB"/>
        </w:rPr>
      </w:pPr>
      <w:r w:rsidRPr="0025380E">
        <w:t>end</w:t>
      </w:r>
    </w:p>
    <w:p w14:paraId="0650AC0A" w14:textId="77777777" w:rsidR="00FB0CAC" w:rsidRDefault="00FB0CAC" w:rsidP="00F84F73">
      <w:pPr>
        <w:pStyle w:val="a1"/>
        <w:rPr>
          <w:lang w:val="en-BY" w:eastAsia="en-GB"/>
        </w:rPr>
      </w:pPr>
    </w:p>
    <w:p w14:paraId="054646C7" w14:textId="157B8164" w:rsidR="00FB0CAC" w:rsidRPr="00851053" w:rsidRDefault="00F84F73" w:rsidP="00FB0CAC">
      <w:pPr>
        <w:pStyle w:val="a1"/>
        <w:rPr>
          <w:b w:val="0"/>
          <w:bCs w:val="0"/>
          <w:lang w:val="en-BY" w:eastAsia="en-GB"/>
        </w:rPr>
      </w:pPr>
      <w:r w:rsidRPr="003A68F8">
        <w:rPr>
          <w:lang w:val="en-BY" w:eastAsia="en-GB"/>
        </w:rPr>
        <w:t xml:space="preserve">Рисунок </w:t>
      </w:r>
      <w:r w:rsidRPr="00851053">
        <w:rPr>
          <w:lang w:val="en-BY" w:eastAsia="en-GB"/>
        </w:rPr>
        <w:t>2.</w:t>
      </w:r>
      <w:r w:rsidRPr="003A68F8">
        <w:rPr>
          <w:lang w:val="en-BY" w:eastAsia="en-GB"/>
        </w:rPr>
        <w:t>1</w:t>
      </w:r>
      <w:r w:rsidRPr="00B623C4">
        <w:rPr>
          <w:lang w:val="en-BY" w:eastAsia="en-GB"/>
        </w:rPr>
        <w:t xml:space="preserve"> </w:t>
      </w:r>
      <w:r w:rsidRPr="00332F73">
        <w:rPr>
          <w:b w:val="0"/>
          <w:bCs w:val="0"/>
          <w:lang w:val="en-BY" w:eastAsia="en-GB"/>
        </w:rPr>
        <w:t>–</w:t>
      </w:r>
      <w:r w:rsidRPr="00851053">
        <w:rPr>
          <w:b w:val="0"/>
          <w:bCs w:val="0"/>
          <w:lang w:val="en-BY" w:eastAsia="en-GB"/>
        </w:rPr>
        <w:t xml:space="preserve"> Листинг</w:t>
      </w:r>
      <w:r w:rsidRPr="00332F73">
        <w:rPr>
          <w:b w:val="0"/>
          <w:bCs w:val="0"/>
          <w:lang w:val="en-BY" w:eastAsia="en-GB"/>
        </w:rPr>
        <w:t xml:space="preserve"> </w:t>
      </w:r>
      <w:r w:rsidRPr="00851053">
        <w:rPr>
          <w:b w:val="0"/>
          <w:bCs w:val="0"/>
          <w:lang w:val="en-BY" w:eastAsia="en-GB"/>
        </w:rPr>
        <w:t xml:space="preserve">программы. Файл </w:t>
      </w:r>
      <w:r w:rsidRPr="00851053">
        <w:rPr>
          <w:rFonts w:eastAsia="Times New Roman"/>
          <w:b w:val="0"/>
          <w:i/>
          <w:iCs/>
          <w:color w:val="000000"/>
          <w:lang w:val="en-BY"/>
        </w:rPr>
        <w:t>gamfit</w:t>
      </w:r>
      <w:r w:rsidR="0089336B" w:rsidRPr="00851053">
        <w:rPr>
          <w:rFonts w:eastAsia="Times New Roman"/>
          <w:b w:val="0"/>
          <w:i/>
          <w:iCs/>
          <w:color w:val="000000"/>
          <w:lang w:val="en-BY"/>
        </w:rPr>
        <w:t>_custom</w:t>
      </w:r>
      <w:r w:rsidRPr="00851053">
        <w:rPr>
          <w:rFonts w:eastAsia="Times New Roman"/>
          <w:b w:val="0"/>
          <w:i/>
          <w:iCs/>
          <w:color w:val="000000"/>
          <w:lang w:val="en-BY"/>
        </w:rPr>
        <w:t>.m</w:t>
      </w:r>
    </w:p>
    <w:p w14:paraId="559E1469" w14:textId="77777777" w:rsidR="00957CCC" w:rsidRPr="00957CCC" w:rsidRDefault="00957CCC" w:rsidP="00957CCC">
      <w:pPr>
        <w:pStyle w:val="listing"/>
      </w:pPr>
      <w:r w:rsidRPr="00957CCC">
        <w:lastRenderedPageBreak/>
        <w:t xml:space="preserve">clear, clc    </w:t>
      </w:r>
    </w:p>
    <w:p w14:paraId="2C81DB2F" w14:textId="77777777" w:rsidR="00957CCC" w:rsidRPr="00957CCC" w:rsidRDefault="00957CCC" w:rsidP="00957CCC">
      <w:pPr>
        <w:pStyle w:val="listing"/>
      </w:pPr>
      <w:r w:rsidRPr="00957CCC">
        <w:t>a = 1;</w:t>
      </w:r>
    </w:p>
    <w:p w14:paraId="0CC26827" w14:textId="77777777" w:rsidR="00957CCC" w:rsidRPr="00957CCC" w:rsidRDefault="00957CCC" w:rsidP="00957CCC">
      <w:pPr>
        <w:pStyle w:val="listing"/>
      </w:pPr>
      <w:r w:rsidRPr="00957CCC">
        <w:t>b = 2;</w:t>
      </w:r>
    </w:p>
    <w:p w14:paraId="19225DFD" w14:textId="77777777" w:rsidR="00957CCC" w:rsidRPr="00957CCC" w:rsidRDefault="00957CCC" w:rsidP="00957CCC">
      <w:pPr>
        <w:pStyle w:val="listing"/>
      </w:pPr>
    </w:p>
    <w:p w14:paraId="567C60C4" w14:textId="77777777" w:rsidR="00957CCC" w:rsidRPr="00957CCC" w:rsidRDefault="00957CCC" w:rsidP="00957CCC">
      <w:pPr>
        <w:pStyle w:val="listing"/>
      </w:pPr>
      <w:r w:rsidRPr="00957CCC">
        <w:t>x = gamrnd(a, b, 100, 1);</w:t>
      </w:r>
    </w:p>
    <w:p w14:paraId="7C991F55" w14:textId="77777777" w:rsidR="00957CCC" w:rsidRPr="00957CCC" w:rsidRDefault="00957CCC" w:rsidP="00957CCC">
      <w:pPr>
        <w:pStyle w:val="listing"/>
      </w:pPr>
      <w:r w:rsidRPr="00957CCC">
        <w:t>[phat, pci] = gamfit(x, 0.01);</w:t>
      </w:r>
    </w:p>
    <w:p w14:paraId="195401CF" w14:textId="77777777" w:rsidR="00957CCC" w:rsidRPr="00957CCC" w:rsidRDefault="00957CCC" w:rsidP="00957CCC">
      <w:pPr>
        <w:pStyle w:val="listing"/>
      </w:pPr>
      <w:r w:rsidRPr="00957CCC">
        <w:t>q = fminsearch(</w:t>
      </w:r>
      <w:r w:rsidRPr="00957CCC">
        <w:rPr>
          <w:color w:val="AA04F9"/>
        </w:rPr>
        <w:t>'gamfit_custom'</w:t>
      </w:r>
      <w:r w:rsidRPr="00957CCC">
        <w:t>, [a, b], [], x);</w:t>
      </w:r>
    </w:p>
    <w:p w14:paraId="46D6147A" w14:textId="77777777" w:rsidR="00957CCC" w:rsidRPr="00851053" w:rsidRDefault="00957CCC" w:rsidP="00957CCC">
      <w:pPr>
        <w:pStyle w:val="listing"/>
        <w:rPr>
          <w:lang w:val="ru-RU"/>
        </w:rPr>
      </w:pPr>
      <w:r w:rsidRPr="00957CCC">
        <w:t>fprintf</w:t>
      </w:r>
      <w:r w:rsidRPr="00851053">
        <w:rPr>
          <w:lang w:val="ru-RU"/>
        </w:rPr>
        <w:t>(</w:t>
      </w:r>
      <w:r w:rsidRPr="00851053">
        <w:rPr>
          <w:color w:val="AA04F9"/>
          <w:lang w:val="ru-RU"/>
        </w:rPr>
        <w:t>'\</w:t>
      </w:r>
      <w:r w:rsidRPr="00957CCC">
        <w:rPr>
          <w:color w:val="AA04F9"/>
        </w:rPr>
        <w:t>t</w:t>
      </w:r>
      <w:r w:rsidRPr="00851053">
        <w:rPr>
          <w:color w:val="AA04F9"/>
          <w:lang w:val="ru-RU"/>
        </w:rPr>
        <w:t>Гамма-распределение:\</w:t>
      </w:r>
      <w:r w:rsidRPr="00957CCC">
        <w:rPr>
          <w:color w:val="AA04F9"/>
        </w:rPr>
        <w:t>n</w:t>
      </w:r>
      <w:r w:rsidRPr="00851053">
        <w:rPr>
          <w:color w:val="AA04F9"/>
          <w:lang w:val="ru-RU"/>
        </w:rPr>
        <w:t>'</w:t>
      </w:r>
      <w:r w:rsidRPr="00851053">
        <w:rPr>
          <w:lang w:val="ru-RU"/>
        </w:rPr>
        <w:t>);</w:t>
      </w:r>
    </w:p>
    <w:p w14:paraId="1DDC6197" w14:textId="77777777" w:rsidR="00957CCC" w:rsidRPr="00957CCC" w:rsidRDefault="00957CCC" w:rsidP="00957CCC">
      <w:pPr>
        <w:pStyle w:val="listing"/>
      </w:pPr>
      <w:r w:rsidRPr="00957CCC">
        <w:t>fprintf(</w:t>
      </w:r>
      <w:r w:rsidRPr="00957CCC">
        <w:rPr>
          <w:color w:val="AA04F9"/>
        </w:rPr>
        <w:t>'a  = %.4f\nb  = %.4f\n'</w:t>
      </w:r>
      <w:r w:rsidRPr="00957CCC">
        <w:t>, a, b);</w:t>
      </w:r>
    </w:p>
    <w:p w14:paraId="2A98AC75" w14:textId="77777777" w:rsidR="00957CCC" w:rsidRPr="00851053" w:rsidRDefault="00957CCC" w:rsidP="00957CCC">
      <w:pPr>
        <w:pStyle w:val="listing"/>
        <w:rPr>
          <w:lang w:val="ru-RU"/>
        </w:rPr>
      </w:pPr>
      <w:r w:rsidRPr="00957CCC">
        <w:t>fprintf</w:t>
      </w:r>
      <w:r w:rsidRPr="00851053">
        <w:rPr>
          <w:lang w:val="ru-RU"/>
        </w:rPr>
        <w:t>(</w:t>
      </w:r>
      <w:r w:rsidRPr="00851053">
        <w:rPr>
          <w:color w:val="AA04F9"/>
          <w:lang w:val="ru-RU"/>
        </w:rPr>
        <w:t xml:space="preserve">'Максимально правдоподобные точечные оценки (функции </w:t>
      </w:r>
      <w:r w:rsidRPr="00957CCC">
        <w:rPr>
          <w:color w:val="AA04F9"/>
        </w:rPr>
        <w:t>MATLAB</w:t>
      </w:r>
      <w:r w:rsidRPr="00851053">
        <w:rPr>
          <w:color w:val="AA04F9"/>
          <w:lang w:val="ru-RU"/>
        </w:rPr>
        <w:t>):\</w:t>
      </w:r>
      <w:r w:rsidRPr="00957CCC">
        <w:rPr>
          <w:color w:val="AA04F9"/>
        </w:rPr>
        <w:t>n</w:t>
      </w:r>
      <w:r w:rsidRPr="00851053">
        <w:rPr>
          <w:color w:val="AA04F9"/>
          <w:lang w:val="ru-RU"/>
        </w:rPr>
        <w:t>'</w:t>
      </w:r>
      <w:r w:rsidRPr="00851053">
        <w:rPr>
          <w:lang w:val="ru-RU"/>
        </w:rPr>
        <w:t xml:space="preserve">);    </w:t>
      </w:r>
    </w:p>
    <w:p w14:paraId="3E1CCCBC" w14:textId="77777777" w:rsidR="00957CCC" w:rsidRPr="00957CCC" w:rsidRDefault="00957CCC" w:rsidP="00957CCC">
      <w:pPr>
        <w:pStyle w:val="listing"/>
      </w:pPr>
      <w:r w:rsidRPr="00957CCC">
        <w:t>fprintf(</w:t>
      </w:r>
      <w:r w:rsidRPr="00957CCC">
        <w:rPr>
          <w:color w:val="AA04F9"/>
        </w:rPr>
        <w:t>'a^ = %.4f\nb^ = %.4f\n'</w:t>
      </w:r>
      <w:r w:rsidRPr="00957CCC">
        <w:t>, phat(1), phat(2));</w:t>
      </w:r>
    </w:p>
    <w:p w14:paraId="71E72608" w14:textId="77777777" w:rsidR="00957CCC" w:rsidRPr="00851053" w:rsidRDefault="00957CCC" w:rsidP="00957CCC">
      <w:pPr>
        <w:pStyle w:val="listing"/>
        <w:rPr>
          <w:lang w:val="ru-RU"/>
        </w:rPr>
      </w:pPr>
      <w:r w:rsidRPr="00957CCC">
        <w:t>fprintf</w:t>
      </w:r>
      <w:r w:rsidRPr="00851053">
        <w:rPr>
          <w:lang w:val="ru-RU"/>
        </w:rPr>
        <w:t>(</w:t>
      </w:r>
      <w:r w:rsidRPr="00851053">
        <w:rPr>
          <w:color w:val="AA04F9"/>
          <w:lang w:val="ru-RU"/>
        </w:rPr>
        <w:t>'Максимально правдоподобные точечные оценки:\</w:t>
      </w:r>
      <w:r w:rsidRPr="00957CCC">
        <w:rPr>
          <w:color w:val="AA04F9"/>
        </w:rPr>
        <w:t>n</w:t>
      </w:r>
      <w:r w:rsidRPr="00851053">
        <w:rPr>
          <w:color w:val="AA04F9"/>
          <w:lang w:val="ru-RU"/>
        </w:rPr>
        <w:t>'</w:t>
      </w:r>
      <w:r w:rsidRPr="00851053">
        <w:rPr>
          <w:lang w:val="ru-RU"/>
        </w:rPr>
        <w:t>);</w:t>
      </w:r>
    </w:p>
    <w:p w14:paraId="4BAAE3A9" w14:textId="77777777" w:rsidR="00957CCC" w:rsidRPr="00957CCC" w:rsidRDefault="00957CCC" w:rsidP="00957CCC">
      <w:pPr>
        <w:pStyle w:val="listing"/>
      </w:pPr>
      <w:r w:rsidRPr="00957CCC">
        <w:t>fprintf(</w:t>
      </w:r>
      <w:r w:rsidRPr="00957CCC">
        <w:rPr>
          <w:color w:val="AA04F9"/>
        </w:rPr>
        <w:t>'a^ = %.4f\nb^ = %.4f\n'</w:t>
      </w:r>
      <w:r w:rsidRPr="00957CCC">
        <w:t>, q(1), q(2));</w:t>
      </w:r>
    </w:p>
    <w:p w14:paraId="75ECB3D1" w14:textId="77777777" w:rsidR="00957CCC" w:rsidRPr="00957CCC" w:rsidRDefault="00957CCC" w:rsidP="00957CCC">
      <w:pPr>
        <w:pStyle w:val="listing"/>
      </w:pPr>
      <w:r w:rsidRPr="00957CCC">
        <w:t>fprintf(</w:t>
      </w:r>
      <w:r w:rsidRPr="00957CCC">
        <w:rPr>
          <w:color w:val="AA04F9"/>
        </w:rPr>
        <w:t>'\n'</w:t>
      </w:r>
      <w:r w:rsidRPr="00957CCC">
        <w:t>);</w:t>
      </w:r>
    </w:p>
    <w:p w14:paraId="6F3F0DAC" w14:textId="77777777" w:rsidR="005E7B57" w:rsidRDefault="005E7B57" w:rsidP="00957CCC">
      <w:pPr>
        <w:pBdr>
          <w:top w:val="nil"/>
          <w:left w:val="nil"/>
          <w:bottom w:val="nil"/>
          <w:right w:val="nil"/>
          <w:between w:val="nil"/>
        </w:pBdr>
        <w:tabs>
          <w:tab w:val="left" w:pos="7001"/>
        </w:tabs>
        <w:spacing w:after="0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E8AA8CE" w14:textId="18475C0F" w:rsidR="00FB0CAC" w:rsidRPr="004E6933" w:rsidRDefault="00FB0CAC" w:rsidP="00FB0CAC">
      <w:pPr>
        <w:pStyle w:val="a1"/>
        <w:rPr>
          <w:b w:val="0"/>
          <w:bCs w:val="0"/>
          <w:lang w:eastAsia="en-GB"/>
        </w:rPr>
      </w:pPr>
      <w:r w:rsidRPr="003A68F8">
        <w:rPr>
          <w:lang w:val="en-BY" w:eastAsia="en-GB"/>
        </w:rPr>
        <w:t xml:space="preserve">Рисунок </w:t>
      </w:r>
      <w:r w:rsidRPr="003A68F8">
        <w:rPr>
          <w:lang w:eastAsia="en-GB"/>
        </w:rPr>
        <w:t>2.</w:t>
      </w:r>
      <w:r>
        <w:rPr>
          <w:lang w:eastAsia="en-GB"/>
        </w:rPr>
        <w:t>2</w:t>
      </w:r>
      <w:r w:rsidRPr="00B623C4">
        <w:rPr>
          <w:lang w:val="en-BY" w:eastAsia="en-GB"/>
        </w:rPr>
        <w:t xml:space="preserve"> </w:t>
      </w:r>
      <w:r w:rsidRPr="00332F73">
        <w:rPr>
          <w:b w:val="0"/>
          <w:bCs w:val="0"/>
          <w:lang w:val="en-BY" w:eastAsia="en-GB"/>
        </w:rPr>
        <w:t>–</w:t>
      </w:r>
      <w:r w:rsidRPr="00332F73">
        <w:rPr>
          <w:b w:val="0"/>
          <w:bCs w:val="0"/>
          <w:lang w:eastAsia="en-GB"/>
        </w:rPr>
        <w:t xml:space="preserve"> </w:t>
      </w:r>
      <w:r>
        <w:rPr>
          <w:b w:val="0"/>
          <w:bCs w:val="0"/>
          <w:lang w:eastAsia="en-GB"/>
        </w:rPr>
        <w:t>Листинг</w:t>
      </w:r>
      <w:r w:rsidRPr="00332F73">
        <w:rPr>
          <w:b w:val="0"/>
          <w:bCs w:val="0"/>
          <w:lang w:val="en-BY" w:eastAsia="en-GB"/>
        </w:rPr>
        <w:t xml:space="preserve"> </w:t>
      </w:r>
      <w:r w:rsidRPr="00332F73">
        <w:rPr>
          <w:b w:val="0"/>
          <w:bCs w:val="0"/>
          <w:lang w:eastAsia="en-GB"/>
        </w:rPr>
        <w:t>программы</w:t>
      </w:r>
      <w:r>
        <w:rPr>
          <w:b w:val="0"/>
          <w:bCs w:val="0"/>
          <w:lang w:eastAsia="en-GB"/>
        </w:rPr>
        <w:t xml:space="preserve">. Файл </w:t>
      </w:r>
      <w:proofErr w:type="spellStart"/>
      <w:r>
        <w:rPr>
          <w:rFonts w:eastAsia="Times New Roman"/>
          <w:b w:val="0"/>
          <w:i/>
          <w:iCs/>
          <w:color w:val="000000"/>
        </w:rPr>
        <w:t>gam</w:t>
      </w:r>
      <w:r w:rsidR="004310AB">
        <w:rPr>
          <w:rFonts w:eastAsia="Times New Roman"/>
          <w:b w:val="0"/>
          <w:i/>
          <w:iCs/>
          <w:color w:val="000000"/>
        </w:rPr>
        <w:t>m</w:t>
      </w:r>
      <w:r>
        <w:rPr>
          <w:rFonts w:eastAsia="Times New Roman"/>
          <w:b w:val="0"/>
          <w:i/>
          <w:iCs/>
          <w:color w:val="000000"/>
        </w:rPr>
        <w:t>a</w:t>
      </w:r>
      <w:r w:rsidRPr="00F84F73">
        <w:rPr>
          <w:rFonts w:eastAsia="Times New Roman"/>
          <w:b w:val="0"/>
          <w:i/>
          <w:iCs/>
          <w:color w:val="000000"/>
        </w:rPr>
        <w:t>.m</w:t>
      </w:r>
      <w:proofErr w:type="spellEnd"/>
    </w:p>
    <w:p w14:paraId="2923BC69" w14:textId="77777777" w:rsidR="00FB0CAC" w:rsidRDefault="00FB0CAC" w:rsidP="00851053">
      <w:pPr>
        <w:pBdr>
          <w:top w:val="nil"/>
          <w:left w:val="nil"/>
          <w:bottom w:val="nil"/>
          <w:right w:val="nil"/>
          <w:between w:val="nil"/>
        </w:pBdr>
        <w:tabs>
          <w:tab w:val="left" w:pos="7001"/>
        </w:tabs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F3F0DAD" w14:textId="1074CA01" w:rsidR="005E7B57" w:rsidRDefault="00E571E4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Результаты</w:t>
      </w:r>
      <w:r w:rsidR="00851053">
        <w:rPr>
          <w:rFonts w:ascii="Times New Roman" w:eastAsia="Times New Roman" w:hAnsi="Times New Roman"/>
          <w:sz w:val="28"/>
          <w:szCs w:val="28"/>
        </w:rPr>
        <w:t xml:space="preserve"> выполнения программ с разными параметрами </w:t>
      </w:r>
      <w:r w:rsidR="00851053">
        <w:rPr>
          <w:rFonts w:ascii="Times New Roman" w:eastAsia="Times New Roman" w:hAnsi="Times New Roman"/>
          <w:sz w:val="28"/>
          <w:szCs w:val="28"/>
        </w:rPr>
        <w:t>α</w:t>
      </w:r>
      <w:r w:rsidR="008510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представлены в таблице 1.</w:t>
      </w:r>
    </w:p>
    <w:p w14:paraId="6F3F0DAE" w14:textId="77777777" w:rsidR="005E7B57" w:rsidRDefault="005E7B57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</w:p>
    <w:p w14:paraId="6F3F0DAF" w14:textId="77777777" w:rsidR="005E7B57" w:rsidRDefault="00E571E4" w:rsidP="00092938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1 – Точечные оценки параметров гамма-распределения  </w:t>
      </w:r>
    </w:p>
    <w:tbl>
      <w:tblPr>
        <w:tblStyle w:val="a0"/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3173"/>
        <w:gridCol w:w="2126"/>
        <w:gridCol w:w="2404"/>
      </w:tblGrid>
      <w:tr w:rsidR="005E7B57" w14:paraId="6F3F0DB4" w14:textId="77777777">
        <w:trPr>
          <w:trHeight w:val="654"/>
          <w:jc w:val="center"/>
        </w:trPr>
        <w:tc>
          <w:tcPr>
            <w:tcW w:w="1642" w:type="dxa"/>
            <w:vAlign w:val="center"/>
          </w:tcPr>
          <w:p w14:paraId="6F3F0DB0" w14:textId="77777777" w:rsidR="005E7B57" w:rsidRDefault="00E571E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Параметр α</w:t>
            </w:r>
          </w:p>
        </w:tc>
        <w:tc>
          <w:tcPr>
            <w:tcW w:w="3173" w:type="dxa"/>
            <w:vAlign w:val="center"/>
          </w:tcPr>
          <w:p w14:paraId="6F3F0DB1" w14:textId="77777777" w:rsidR="005E7B57" w:rsidRDefault="00E571E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Доверительная вероятность γ = 1 – α</w:t>
            </w:r>
          </w:p>
        </w:tc>
        <w:tc>
          <w:tcPr>
            <w:tcW w:w="2126" w:type="dxa"/>
            <w:vAlign w:val="center"/>
          </w:tcPr>
          <w:p w14:paraId="6F3F0DB2" w14:textId="77777777" w:rsidR="005E7B57" w:rsidRDefault="00E571E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Собственные функции</w:t>
            </w:r>
          </w:p>
        </w:tc>
        <w:tc>
          <w:tcPr>
            <w:tcW w:w="2404" w:type="dxa"/>
            <w:vAlign w:val="center"/>
          </w:tcPr>
          <w:p w14:paraId="6F3F0DB3" w14:textId="77777777" w:rsidR="005E7B57" w:rsidRDefault="00E571E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Стандартные функции </w:t>
            </w:r>
            <w:proofErr w:type="spellStart"/>
            <w:r w:rsidRPr="00092938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Matlab</w:t>
            </w:r>
            <w:proofErr w:type="spellEnd"/>
          </w:p>
        </w:tc>
      </w:tr>
      <w:tr w:rsidR="005E7B57" w14:paraId="6F3F0DBB" w14:textId="77777777">
        <w:trPr>
          <w:trHeight w:val="454"/>
          <w:jc w:val="center"/>
        </w:trPr>
        <w:tc>
          <w:tcPr>
            <w:tcW w:w="1642" w:type="dxa"/>
            <w:vAlign w:val="center"/>
          </w:tcPr>
          <w:p w14:paraId="6F3F0DB5" w14:textId="77777777" w:rsidR="005E7B57" w:rsidRDefault="00E571E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0.05</w:t>
            </w:r>
          </w:p>
        </w:tc>
        <w:tc>
          <w:tcPr>
            <w:tcW w:w="3173" w:type="dxa"/>
            <w:vAlign w:val="center"/>
          </w:tcPr>
          <w:p w14:paraId="6F3F0DB6" w14:textId="77777777" w:rsidR="005E7B57" w:rsidRDefault="00E571E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0.95</w:t>
            </w:r>
          </w:p>
        </w:tc>
        <w:tc>
          <w:tcPr>
            <w:tcW w:w="2126" w:type="dxa"/>
            <w:vAlign w:val="center"/>
          </w:tcPr>
          <w:p w14:paraId="6F3F0DB7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1.1195</m:t>
                </m:r>
              </m:oMath>
            </m:oMathPara>
          </w:p>
          <w:p w14:paraId="6F3F0DB8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1.8707</m:t>
                </m:r>
              </m:oMath>
            </m:oMathPara>
          </w:p>
        </w:tc>
        <w:tc>
          <w:tcPr>
            <w:tcW w:w="2404" w:type="dxa"/>
            <w:vAlign w:val="center"/>
          </w:tcPr>
          <w:p w14:paraId="6F3F0DB9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1.1195</m:t>
                </m:r>
              </m:oMath>
            </m:oMathPara>
          </w:p>
          <w:p w14:paraId="6F3F0DBA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1.8707</m:t>
                </m:r>
              </m:oMath>
            </m:oMathPara>
          </w:p>
        </w:tc>
      </w:tr>
      <w:tr w:rsidR="005E7B57" w14:paraId="6F3F0DC2" w14:textId="77777777">
        <w:trPr>
          <w:trHeight w:val="454"/>
          <w:jc w:val="center"/>
        </w:trPr>
        <w:tc>
          <w:tcPr>
            <w:tcW w:w="1642" w:type="dxa"/>
            <w:vAlign w:val="center"/>
          </w:tcPr>
          <w:p w14:paraId="6F3F0DBC" w14:textId="77777777" w:rsidR="005E7B57" w:rsidRDefault="00E571E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0.025</w:t>
            </w:r>
          </w:p>
        </w:tc>
        <w:tc>
          <w:tcPr>
            <w:tcW w:w="3173" w:type="dxa"/>
            <w:vAlign w:val="center"/>
          </w:tcPr>
          <w:p w14:paraId="6F3F0DBD" w14:textId="77777777" w:rsidR="005E7B57" w:rsidRDefault="00E571E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0.975</w:t>
            </w:r>
          </w:p>
        </w:tc>
        <w:tc>
          <w:tcPr>
            <w:tcW w:w="2126" w:type="dxa"/>
            <w:vAlign w:val="center"/>
          </w:tcPr>
          <w:p w14:paraId="6F3F0DBE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0.9571</m:t>
                </m:r>
              </m:oMath>
            </m:oMathPara>
          </w:p>
          <w:p w14:paraId="6F3F0DBF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1.9203</m:t>
                </m:r>
              </m:oMath>
            </m:oMathPara>
          </w:p>
        </w:tc>
        <w:tc>
          <w:tcPr>
            <w:tcW w:w="2404" w:type="dxa"/>
            <w:vAlign w:val="center"/>
          </w:tcPr>
          <w:p w14:paraId="6F3F0DC0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0.9571</m:t>
                </m:r>
              </m:oMath>
            </m:oMathPara>
          </w:p>
          <w:p w14:paraId="6F3F0DC1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1.9203</m:t>
                </m:r>
              </m:oMath>
            </m:oMathPara>
          </w:p>
        </w:tc>
      </w:tr>
      <w:tr w:rsidR="005E7B57" w14:paraId="6F3F0DC9" w14:textId="77777777">
        <w:trPr>
          <w:trHeight w:val="454"/>
          <w:jc w:val="center"/>
        </w:trPr>
        <w:tc>
          <w:tcPr>
            <w:tcW w:w="1642" w:type="dxa"/>
            <w:vAlign w:val="center"/>
          </w:tcPr>
          <w:p w14:paraId="6F3F0DC3" w14:textId="77777777" w:rsidR="005E7B57" w:rsidRDefault="00E571E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0.01</w:t>
            </w:r>
          </w:p>
        </w:tc>
        <w:tc>
          <w:tcPr>
            <w:tcW w:w="3173" w:type="dxa"/>
            <w:vAlign w:val="center"/>
          </w:tcPr>
          <w:p w14:paraId="6F3F0DC4" w14:textId="77777777" w:rsidR="005E7B57" w:rsidRDefault="00E571E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0.99</w:t>
            </w:r>
          </w:p>
        </w:tc>
        <w:tc>
          <w:tcPr>
            <w:tcW w:w="2126" w:type="dxa"/>
            <w:vAlign w:val="center"/>
          </w:tcPr>
          <w:p w14:paraId="6F3F0DC5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0.8817</m:t>
                </m:r>
              </m:oMath>
            </m:oMathPara>
          </w:p>
          <w:p w14:paraId="6F3F0DC6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2.4664</m:t>
                </m:r>
              </m:oMath>
            </m:oMathPara>
          </w:p>
        </w:tc>
        <w:tc>
          <w:tcPr>
            <w:tcW w:w="2404" w:type="dxa"/>
            <w:vAlign w:val="center"/>
          </w:tcPr>
          <w:p w14:paraId="6F3F0DC7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0.8817</m:t>
                </m:r>
              </m:oMath>
            </m:oMathPara>
          </w:p>
          <w:p w14:paraId="6F3F0DC8" w14:textId="77777777" w:rsidR="005E7B57" w:rsidRDefault="005169C3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2.4664</m:t>
                </m:r>
              </m:oMath>
            </m:oMathPara>
          </w:p>
        </w:tc>
      </w:tr>
    </w:tbl>
    <w:p w14:paraId="6F3F0DCA" w14:textId="77777777" w:rsidR="005E7B57" w:rsidRDefault="005E7B57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</w:p>
    <w:p w14:paraId="6F3F0DCB" w14:textId="77777777" w:rsidR="005E7B57" w:rsidRDefault="005E7B57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</w:p>
    <w:p w14:paraId="6F3F0DCC" w14:textId="77777777" w:rsidR="005E7B57" w:rsidRDefault="00E571E4" w:rsidP="008C08DC">
      <w:pPr>
        <w:pStyle w:val="Heading1"/>
      </w:pPr>
      <w:r>
        <w:t>ВЫВОД</w:t>
      </w:r>
    </w:p>
    <w:p w14:paraId="6F3F0DCD" w14:textId="77777777" w:rsidR="005E7B57" w:rsidRDefault="005E7B57">
      <w:pPr>
        <w:pBdr>
          <w:top w:val="nil"/>
          <w:left w:val="nil"/>
          <w:bottom w:val="nil"/>
          <w:right w:val="nil"/>
          <w:between w:val="nil"/>
        </w:pBdr>
        <w:spacing w:after="0"/>
        <w:ind w:left="375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F3F0DCE" w14:textId="77777777" w:rsidR="005E7B57" w:rsidRDefault="00E571E4" w:rsidP="008C08D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ходе выполнения работы изучили методы получения точечных оценок параметров распределений. Получили МП-оценки с помощью собственной функции и встроенной функции </w:t>
      </w:r>
      <w:proofErr w:type="spellStart"/>
      <w:r w:rsidRPr="0076786C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Matlab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для гамма-распределения.</w:t>
      </w:r>
    </w:p>
    <w:sectPr w:rsidR="005E7B57" w:rsidSect="0025380E">
      <w:pgSz w:w="11906" w:h="16838"/>
      <w:pgMar w:top="1134" w:right="851" w:bottom="1531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8B5"/>
    <w:multiLevelType w:val="multilevel"/>
    <w:tmpl w:val="057E062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AC7760E"/>
    <w:multiLevelType w:val="hybridMultilevel"/>
    <w:tmpl w:val="45B8F9FC"/>
    <w:lvl w:ilvl="0" w:tplc="8AAA16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1A7357"/>
    <w:multiLevelType w:val="hybridMultilevel"/>
    <w:tmpl w:val="CA68AC80"/>
    <w:lvl w:ilvl="0" w:tplc="5FD6EB0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60EE5C52"/>
    <w:multiLevelType w:val="multilevel"/>
    <w:tmpl w:val="DC4E60A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32526F"/>
    <w:multiLevelType w:val="hybridMultilevel"/>
    <w:tmpl w:val="F7CAAAF4"/>
    <w:lvl w:ilvl="0" w:tplc="FA0A11E6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B57"/>
    <w:rsid w:val="00092938"/>
    <w:rsid w:val="0025380E"/>
    <w:rsid w:val="004310AB"/>
    <w:rsid w:val="005169C3"/>
    <w:rsid w:val="005E7B57"/>
    <w:rsid w:val="0076786C"/>
    <w:rsid w:val="00851053"/>
    <w:rsid w:val="0089336B"/>
    <w:rsid w:val="008C08DC"/>
    <w:rsid w:val="00957CCC"/>
    <w:rsid w:val="00DF75E0"/>
    <w:rsid w:val="00E571E4"/>
    <w:rsid w:val="00F84F73"/>
    <w:rsid w:val="00FB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F0D55"/>
  <w15:docId w15:val="{A2156506-ABEF-084B-B532-08BDD58D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42"/>
    <w:rPr>
      <w:rFonts w:cs="Times New Roman"/>
    </w:rPr>
  </w:style>
  <w:style w:type="paragraph" w:styleId="Heading1">
    <w:name w:val="heading 1"/>
    <w:basedOn w:val="ListParagraph"/>
    <w:next w:val="Normal"/>
    <w:uiPriority w:val="9"/>
    <w:qFormat/>
    <w:rsid w:val="008C08DC"/>
    <w:pPr>
      <w:numPr>
        <w:numId w:val="5"/>
      </w:numPr>
      <w:spacing w:after="0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96642"/>
    <w:pPr>
      <w:ind w:left="720"/>
      <w:contextualSpacing/>
    </w:pPr>
  </w:style>
  <w:style w:type="paragraph" w:styleId="PlainText">
    <w:name w:val="Plain Text"/>
    <w:basedOn w:val="Normal"/>
    <w:link w:val="PlainTextChar"/>
    <w:rsid w:val="004539C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539C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A9C"/>
    <w:pPr>
      <w:spacing w:after="0" w:line="240" w:lineRule="auto"/>
    </w:pPr>
    <w:rPr>
      <w:rFonts w:ascii="Tahoma" w:eastAsiaTheme="minorHAnsi" w:hAnsi="Tahoma" w:cs="Tahoma"/>
      <w:sz w:val="16"/>
      <w:szCs w:val="16"/>
      <w:lang w:val="be-BY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9C"/>
    <w:rPr>
      <w:rFonts w:ascii="Tahoma" w:hAnsi="Tahoma" w:cs="Tahoma"/>
      <w:sz w:val="16"/>
      <w:szCs w:val="16"/>
      <w:lang w:val="be-BY"/>
    </w:rPr>
  </w:style>
  <w:style w:type="character" w:styleId="PlaceholderText">
    <w:name w:val="Placeholder Text"/>
    <w:basedOn w:val="DefaultParagraphFont"/>
    <w:uiPriority w:val="99"/>
    <w:semiHidden/>
    <w:rsid w:val="00B25891"/>
    <w:rPr>
      <w:color w:val="808080"/>
    </w:rPr>
  </w:style>
  <w:style w:type="table" w:styleId="TableGrid">
    <w:name w:val="Table Grid"/>
    <w:basedOn w:val="TableNormal"/>
    <w:uiPriority w:val="59"/>
    <w:rsid w:val="00F03430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2538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BY"/>
    </w:rPr>
  </w:style>
  <w:style w:type="paragraph" w:customStyle="1" w:styleId="a1">
    <w:name w:val="ПОДПИСЬ"/>
    <w:basedOn w:val="ListParagraph"/>
    <w:link w:val="a2"/>
    <w:qFormat/>
    <w:rsid w:val="00F84F73"/>
    <w:pPr>
      <w:spacing w:after="0"/>
      <w:jc w:val="center"/>
    </w:pPr>
    <w:rPr>
      <w:rFonts w:ascii="Times New Roman" w:hAnsi="Times New Roman"/>
      <w:b/>
      <w:bCs/>
      <w:sz w:val="28"/>
      <w:szCs w:val="28"/>
      <w:lang w:eastAsia="en-US"/>
    </w:rPr>
  </w:style>
  <w:style w:type="character" w:customStyle="1" w:styleId="a2">
    <w:name w:val="ПОДПИСЬ Знак"/>
    <w:basedOn w:val="DefaultParagraphFont"/>
    <w:link w:val="a1"/>
    <w:rsid w:val="00F84F73"/>
    <w:rPr>
      <w:rFonts w:ascii="Times New Roman" w:hAnsi="Times New Roman" w:cs="Times New Roman"/>
      <w:b/>
      <w:bCs/>
      <w:sz w:val="28"/>
      <w:szCs w:val="28"/>
      <w:lang w:eastAsia="en-US"/>
    </w:rPr>
  </w:style>
  <w:style w:type="paragraph" w:customStyle="1" w:styleId="listing">
    <w:name w:val="listing"/>
    <w:basedOn w:val="Normal"/>
    <w:qFormat/>
    <w:rsid w:val="00F84F73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after="0" w:line="240" w:lineRule="auto"/>
      <w:contextualSpacing/>
    </w:pPr>
    <w:rPr>
      <w:rFonts w:ascii="Consolas" w:hAnsi="Consolas"/>
      <w:noProof/>
      <w:sz w:val="1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oUnfekF0aEzX3mCZsbWZtm9F+w==">AMUW2mVlvmBYdlDi6fXV1aUdkQM9s3ZDAVxbQuXcd2fx+wKrbhTuUBhHq8PTmxKeBCfzrmi788E459dKFJUUAtCcu8mCFts9/1l6BYDjljuql0cQ42tMdjIKc/nPo0HAEdQNK4gJeXKz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Cmok</dc:creator>
  <cp:lastModifiedBy>Andrei Shvedau</cp:lastModifiedBy>
  <cp:revision>4</cp:revision>
  <cp:lastPrinted>2021-12-03T14:51:00Z</cp:lastPrinted>
  <dcterms:created xsi:type="dcterms:W3CDTF">2021-12-03T14:51:00Z</dcterms:created>
  <dcterms:modified xsi:type="dcterms:W3CDTF">2021-12-03T15:40:00Z</dcterms:modified>
</cp:coreProperties>
</file>