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3E547" w14:textId="77777777" w:rsidR="00E35EF7" w:rsidRPr="007935F1" w:rsidRDefault="00E35EF7" w:rsidP="00C35F34">
      <w:pPr>
        <w:spacing w:before="240"/>
        <w:jc w:val="center"/>
        <w:rPr>
          <w:b/>
          <w:spacing w:val="-8"/>
          <w:sz w:val="32"/>
          <w:szCs w:val="32"/>
          <w:highlight w:val="yellow"/>
        </w:rPr>
      </w:pPr>
      <w:r w:rsidRPr="00664879">
        <w:rPr>
          <w:b/>
          <w:spacing w:val="-8"/>
          <w:sz w:val="32"/>
          <w:szCs w:val="32"/>
        </w:rPr>
        <w:t xml:space="preserve">Требования к </w:t>
      </w:r>
      <w:r w:rsidRPr="007935F1">
        <w:rPr>
          <w:b/>
          <w:spacing w:val="-8"/>
          <w:sz w:val="32"/>
          <w:szCs w:val="32"/>
          <w:highlight w:val="yellow"/>
        </w:rPr>
        <w:t xml:space="preserve">оформлению </w:t>
      </w:r>
    </w:p>
    <w:p w14:paraId="396FB2AE" w14:textId="77777777" w:rsidR="00E35EF7" w:rsidRPr="00664879" w:rsidRDefault="00E35EF7" w:rsidP="00C35F34">
      <w:pPr>
        <w:spacing w:before="120" w:after="120" w:line="360" w:lineRule="exact"/>
        <w:ind w:firstLine="851"/>
        <w:rPr>
          <w:b/>
          <w:sz w:val="28"/>
          <w:szCs w:val="28"/>
        </w:rPr>
      </w:pPr>
      <w:r w:rsidRPr="007935F1">
        <w:rPr>
          <w:b/>
          <w:sz w:val="28"/>
          <w:szCs w:val="28"/>
          <w:highlight w:val="yellow"/>
        </w:rPr>
        <w:t>Оформление текста</w:t>
      </w:r>
    </w:p>
    <w:p w14:paraId="0D26878B" w14:textId="77777777" w:rsidR="00E35EF7" w:rsidRPr="00664879" w:rsidRDefault="00CA6785" w:rsidP="00C35F34">
      <w:pPr>
        <w:pStyle w:val="BodyTextIndent3"/>
        <w:numPr>
          <w:ilvl w:val="0"/>
          <w:numId w:val="1"/>
        </w:numPr>
        <w:tabs>
          <w:tab w:val="clear" w:pos="720"/>
          <w:tab w:val="num" w:pos="900"/>
        </w:tabs>
        <w:spacing w:line="360" w:lineRule="exact"/>
        <w:ind w:left="0" w:firstLine="709"/>
        <w:rPr>
          <w:spacing w:val="-8"/>
          <w:sz w:val="24"/>
          <w:szCs w:val="24"/>
        </w:rPr>
      </w:pPr>
      <w:r>
        <w:rPr>
          <w:spacing w:val="-8"/>
        </w:rPr>
        <w:t xml:space="preserve"> </w:t>
      </w:r>
      <w:r w:rsidR="00E35EF7" w:rsidRPr="00664879">
        <w:rPr>
          <w:spacing w:val="-8"/>
        </w:rPr>
        <w:t xml:space="preserve">Параметры страницы должны быть одинаковыми по всей работе (внутри – 2,2 см; снаружи – 1,8 см; верхнее – </w:t>
      </w:r>
      <w:smartTag w:uri="urn:schemas-microsoft-com:office:smarttags" w:element="place">
        <w:smartTagPr>
          <w:attr w:name="ProductID" w:val="2,0 см"/>
        </w:smartTagPr>
        <w:r w:rsidR="00E35EF7" w:rsidRPr="00664879">
          <w:rPr>
            <w:spacing w:val="-8"/>
          </w:rPr>
          <w:t>2,0 см</w:t>
        </w:r>
      </w:smartTag>
      <w:r w:rsidR="00E35EF7" w:rsidRPr="00664879">
        <w:rPr>
          <w:spacing w:val="-8"/>
        </w:rPr>
        <w:t xml:space="preserve">; нижнее – </w:t>
      </w:r>
      <w:smartTag w:uri="urn:schemas-microsoft-com:office:smarttags" w:element="place">
        <w:smartTagPr>
          <w:attr w:name="ProductID" w:val="2,7 см"/>
        </w:smartTagPr>
        <w:r w:rsidR="00E35EF7" w:rsidRPr="00664879">
          <w:rPr>
            <w:spacing w:val="-8"/>
          </w:rPr>
          <w:t>2,7 см</w:t>
        </w:r>
      </w:smartTag>
      <w:r w:rsidR="00E35EF7" w:rsidRPr="00664879">
        <w:rPr>
          <w:spacing w:val="-8"/>
        </w:rPr>
        <w:t xml:space="preserve">). Установить поля страницы можно следующим образом: </w:t>
      </w:r>
      <w:r w:rsidR="00E35EF7" w:rsidRPr="00664879">
        <w:rPr>
          <w:i/>
          <w:spacing w:val="-8"/>
          <w:sz w:val="24"/>
          <w:szCs w:val="24"/>
        </w:rPr>
        <w:t xml:space="preserve">меню </w:t>
      </w:r>
      <w:r w:rsidR="00E35EF7" w:rsidRPr="00664879">
        <w:rPr>
          <w:b/>
          <w:i/>
          <w:spacing w:val="-8"/>
          <w:sz w:val="24"/>
          <w:szCs w:val="24"/>
        </w:rPr>
        <w:t>Файл</w:t>
      </w:r>
      <w:r w:rsidR="00E35EF7" w:rsidRPr="00664879">
        <w:rPr>
          <w:i/>
          <w:spacing w:val="-8"/>
          <w:sz w:val="24"/>
          <w:szCs w:val="24"/>
        </w:rPr>
        <w:t xml:space="preserve">→Параметры страницы </w:t>
      </w:r>
      <w:r w:rsidR="00E35EF7" w:rsidRPr="00664879">
        <w:rPr>
          <w:spacing w:val="-8"/>
        </w:rPr>
        <w:t>(рис. 1).</w:t>
      </w:r>
    </w:p>
    <w:p w14:paraId="1A2A9A2B" w14:textId="77777777" w:rsidR="00E35EF7" w:rsidRPr="00664879" w:rsidRDefault="00C03289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  <w:r>
        <w:rPr>
          <w:noProof/>
        </w:rPr>
        <w:pict w14:anchorId="73B94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s1080" type="#_x0000_t75" style="position:absolute;left:0;text-align:left;margin-left:0;margin-top:9pt;width:204.5pt;height:237.7pt;z-index:-251662336;visibility:visible;mso-position-horizontal:center;mso-position-horizontal-relative:margin" wrapcoords="0 0 0 21400 21389 21400 21389 0 0 0">
            <v:imagedata r:id="rId7" o:title="" croptop="15739f" cropbottom="9031f" cropleft=".28125" cropright="21431f" gain="74473f" blacklevel="-1966f"/>
            <w10:wrap type="tight" anchorx="margin"/>
          </v:shape>
        </w:pict>
      </w:r>
    </w:p>
    <w:p w14:paraId="6F691FB6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2EF27CE2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27ADB601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4E2C1E47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0D926270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43D71198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2CCAC2D2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79A0BA84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26205E0E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42C4FB8E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19F34078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23FCF2D1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i/>
        </w:rPr>
      </w:pPr>
    </w:p>
    <w:p w14:paraId="39FC10BF" w14:textId="77777777" w:rsidR="00E35EF7" w:rsidRPr="00664879" w:rsidRDefault="00E35EF7" w:rsidP="00AD0608">
      <w:pPr>
        <w:pStyle w:val="BodyTextIndent3"/>
        <w:tabs>
          <w:tab w:val="left" w:pos="1080"/>
        </w:tabs>
        <w:spacing w:before="360" w:after="60" w:line="360" w:lineRule="exact"/>
        <w:ind w:firstLine="0"/>
        <w:jc w:val="center"/>
        <w:rPr>
          <w:b/>
          <w:sz w:val="24"/>
          <w:szCs w:val="24"/>
        </w:rPr>
      </w:pPr>
      <w:r w:rsidRPr="00664879">
        <w:rPr>
          <w:sz w:val="24"/>
          <w:szCs w:val="24"/>
        </w:rPr>
        <w:t xml:space="preserve">Рис. 1. Окно </w:t>
      </w:r>
      <w:r w:rsidRPr="00664879">
        <w:rPr>
          <w:b/>
          <w:sz w:val="24"/>
          <w:szCs w:val="24"/>
        </w:rPr>
        <w:t>Параметры страницы</w:t>
      </w:r>
    </w:p>
    <w:p w14:paraId="161B3A8B" w14:textId="77777777" w:rsidR="00E35EF7" w:rsidRPr="00664879" w:rsidRDefault="00E51A18" w:rsidP="00E35EF7">
      <w:pPr>
        <w:numPr>
          <w:ilvl w:val="0"/>
          <w:numId w:val="7"/>
        </w:numPr>
        <w:tabs>
          <w:tab w:val="clear" w:pos="720"/>
          <w:tab w:val="num" w:pos="0"/>
          <w:tab w:val="left" w:pos="993"/>
          <w:tab w:val="left" w:pos="1080"/>
        </w:tabs>
        <w:spacing w:line="360" w:lineRule="exac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Ш</w:t>
      </w:r>
      <w:r w:rsidR="00E35EF7" w:rsidRPr="00664879">
        <w:rPr>
          <w:sz w:val="28"/>
          <w:szCs w:val="28"/>
        </w:rPr>
        <w:t xml:space="preserve">рифт </w:t>
      </w:r>
      <w:r>
        <w:rPr>
          <w:sz w:val="28"/>
          <w:szCs w:val="28"/>
        </w:rPr>
        <w:t xml:space="preserve">текста – </w:t>
      </w:r>
      <w:r w:rsidR="00E35EF7" w:rsidRPr="00664879">
        <w:rPr>
          <w:sz w:val="28"/>
          <w:szCs w:val="28"/>
          <w:lang w:val="en-US"/>
        </w:rPr>
        <w:t>Times</w:t>
      </w:r>
      <w:r w:rsidR="00E35EF7" w:rsidRPr="00664879">
        <w:rPr>
          <w:sz w:val="28"/>
          <w:szCs w:val="28"/>
        </w:rPr>
        <w:t xml:space="preserve"> </w:t>
      </w:r>
      <w:r w:rsidR="00E35EF7" w:rsidRPr="00664879">
        <w:rPr>
          <w:sz w:val="28"/>
          <w:szCs w:val="28"/>
          <w:lang w:val="en-US"/>
        </w:rPr>
        <w:t>New</w:t>
      </w:r>
      <w:r w:rsidR="00E35EF7" w:rsidRPr="00664879">
        <w:rPr>
          <w:sz w:val="28"/>
          <w:szCs w:val="28"/>
        </w:rPr>
        <w:t xml:space="preserve"> </w:t>
      </w:r>
      <w:r w:rsidR="00E35EF7" w:rsidRPr="00664879">
        <w:rPr>
          <w:sz w:val="28"/>
          <w:szCs w:val="28"/>
          <w:lang w:val="en-US"/>
        </w:rPr>
        <w:t>Roman</w:t>
      </w:r>
      <w:r w:rsidR="00E35EF7" w:rsidRPr="00664879">
        <w:rPr>
          <w:sz w:val="28"/>
          <w:szCs w:val="28"/>
        </w:rPr>
        <w:t>, размер шрифта – 14 пт.</w:t>
      </w:r>
    </w:p>
    <w:p w14:paraId="2DA1A117" w14:textId="77777777" w:rsidR="00993C24" w:rsidRPr="00664879" w:rsidRDefault="00E90188" w:rsidP="001A19A3">
      <w:pPr>
        <w:numPr>
          <w:ilvl w:val="0"/>
          <w:numId w:val="7"/>
        </w:numPr>
        <w:tabs>
          <w:tab w:val="clear" w:pos="720"/>
          <w:tab w:val="num" w:pos="0"/>
          <w:tab w:val="left" w:pos="993"/>
          <w:tab w:val="left" w:pos="1080"/>
        </w:tabs>
        <w:spacing w:after="120" w:line="360" w:lineRule="exact"/>
        <w:ind w:left="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26BC27C8">
          <v:group id="_x0000_s1041" style="position:absolute;left:0;text-align:left;margin-left:158.8pt;margin-top:60.5pt;width:145.35pt;height:215.4pt;z-index:-251656192;mso-position-horizontal-relative:margin" coordorigin="3642,3114" coordsize="4844,5040" wrapcoords="-61 0 -61 21546 21600 21546 21600 0 -61 0">
            <v:shape id="_x0000_s1039" type="#_x0000_t75" style="position:absolute;left:3642;top:3114;width:4844;height:5040;mso-position-horizontal:center" wrapcoords="-67 0 -67 21536 21600 21536 21600 0 -67 0">
              <v:imagedata r:id="rId8" o:title="" croptop="16223f" cropbottom="8547f" cropleft="19617f" cropright="16521f" gain="74473f"/>
            </v:shape>
            <v:oval id="_x0000_s1040" style="position:absolute;left:6287;top:5634;width:1980;height:540" filled="f" strokecolor="red" strokeweight="1.25pt"/>
            <w10:wrap type="tight" anchorx="margin"/>
          </v:group>
        </w:pict>
      </w:r>
      <w:r w:rsidR="00E35EF7" w:rsidRPr="00664879">
        <w:rPr>
          <w:sz w:val="28"/>
          <w:szCs w:val="28"/>
        </w:rPr>
        <w:t>Междустрочный интервал в работе допускается от одинарного до полуторного. Одинаковый междустрочный интервал можно установить следующим образом:</w:t>
      </w:r>
      <w:r w:rsidR="00E35EF7" w:rsidRPr="00664879">
        <w:rPr>
          <w:i/>
        </w:rPr>
        <w:t xml:space="preserve"> меню </w:t>
      </w:r>
      <w:r w:rsidR="00E35EF7" w:rsidRPr="00664879">
        <w:rPr>
          <w:b/>
          <w:i/>
        </w:rPr>
        <w:t>Формат</w:t>
      </w:r>
      <w:r w:rsidR="007C43D0" w:rsidRPr="00664879">
        <w:rPr>
          <w:b/>
          <w:i/>
        </w:rPr>
        <w:t xml:space="preserve"> </w:t>
      </w:r>
      <w:r w:rsidR="00E35EF7" w:rsidRPr="00664879">
        <w:rPr>
          <w:i/>
        </w:rPr>
        <w:t>→</w:t>
      </w:r>
      <w:r w:rsidR="007C43D0" w:rsidRPr="00664879">
        <w:rPr>
          <w:i/>
        </w:rPr>
        <w:t xml:space="preserve"> </w:t>
      </w:r>
      <w:r w:rsidR="00614416" w:rsidRPr="00664879">
        <w:rPr>
          <w:i/>
        </w:rPr>
        <w:t xml:space="preserve">окно </w:t>
      </w:r>
      <w:r w:rsidR="00E35EF7" w:rsidRPr="00664879">
        <w:rPr>
          <w:b/>
          <w:i/>
        </w:rPr>
        <w:t>Абзац</w:t>
      </w:r>
      <w:r w:rsidR="007C43D0" w:rsidRPr="00664879">
        <w:rPr>
          <w:i/>
        </w:rPr>
        <w:t xml:space="preserve"> → Интервал → междустрочный</w:t>
      </w:r>
      <w:r w:rsidR="00E35EF7" w:rsidRPr="00664879">
        <w:rPr>
          <w:sz w:val="28"/>
          <w:szCs w:val="28"/>
        </w:rPr>
        <w:t xml:space="preserve"> (рис. </w:t>
      </w:r>
      <w:r w:rsidR="007C6742" w:rsidRPr="00664879">
        <w:rPr>
          <w:sz w:val="28"/>
          <w:szCs w:val="28"/>
        </w:rPr>
        <w:t>2</w:t>
      </w:r>
      <w:r w:rsidR="00E35EF7" w:rsidRPr="00664879">
        <w:rPr>
          <w:sz w:val="28"/>
          <w:szCs w:val="28"/>
        </w:rPr>
        <w:t xml:space="preserve">) </w:t>
      </w:r>
    </w:p>
    <w:p w14:paraId="2CADCAD8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224B91FE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482C88BA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6F861E09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073B30A4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04C5B050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2F09B166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21E762B5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44C28CA0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7699ABEA" w14:textId="77777777" w:rsidR="00993C24" w:rsidRPr="00664879" w:rsidRDefault="00993C24" w:rsidP="00993C24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</w:p>
    <w:p w14:paraId="00652F64" w14:textId="77777777" w:rsidR="00AD0608" w:rsidRDefault="00AD0608" w:rsidP="00AD0608">
      <w:pPr>
        <w:pStyle w:val="BodyTextIndent3"/>
        <w:tabs>
          <w:tab w:val="left" w:pos="1080"/>
        </w:tabs>
        <w:spacing w:after="360" w:line="360" w:lineRule="exact"/>
        <w:ind w:firstLine="0"/>
        <w:rPr>
          <w:sz w:val="24"/>
          <w:szCs w:val="24"/>
          <w:lang w:val="en-US"/>
        </w:rPr>
      </w:pPr>
    </w:p>
    <w:p w14:paraId="44D7BAB6" w14:textId="77777777" w:rsidR="007C6742" w:rsidRPr="00664879" w:rsidRDefault="007C6742" w:rsidP="00AD0608">
      <w:pPr>
        <w:pStyle w:val="BodyTextIndent3"/>
        <w:tabs>
          <w:tab w:val="left" w:pos="1080"/>
        </w:tabs>
        <w:spacing w:after="360" w:line="360" w:lineRule="exact"/>
        <w:ind w:firstLine="0"/>
        <w:jc w:val="center"/>
        <w:rPr>
          <w:b/>
          <w:sz w:val="24"/>
          <w:szCs w:val="24"/>
        </w:rPr>
      </w:pPr>
      <w:r w:rsidRPr="00664879">
        <w:rPr>
          <w:sz w:val="24"/>
          <w:szCs w:val="24"/>
        </w:rPr>
        <w:lastRenderedPageBreak/>
        <w:t xml:space="preserve">Рис. </w:t>
      </w:r>
      <w:r w:rsidR="007C43D0" w:rsidRPr="00664879">
        <w:rPr>
          <w:sz w:val="24"/>
          <w:szCs w:val="24"/>
        </w:rPr>
        <w:t>2</w:t>
      </w:r>
      <w:r w:rsidRPr="00664879">
        <w:rPr>
          <w:sz w:val="24"/>
          <w:szCs w:val="24"/>
        </w:rPr>
        <w:t xml:space="preserve">. </w:t>
      </w:r>
      <w:r w:rsidR="007C43D0" w:rsidRPr="00664879">
        <w:rPr>
          <w:sz w:val="24"/>
          <w:szCs w:val="24"/>
        </w:rPr>
        <w:t>Выбор междустрочного интервала</w:t>
      </w:r>
    </w:p>
    <w:p w14:paraId="2322B87B" w14:textId="77777777" w:rsidR="00E35EF7" w:rsidRPr="00664879" w:rsidRDefault="00E35EF7" w:rsidP="00614416">
      <w:pPr>
        <w:tabs>
          <w:tab w:val="left" w:pos="993"/>
          <w:tab w:val="left" w:pos="1080"/>
        </w:tabs>
        <w:spacing w:line="360" w:lineRule="exact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или на </w:t>
      </w:r>
      <w:r w:rsidRPr="00664879">
        <w:rPr>
          <w:i/>
        </w:rPr>
        <w:t xml:space="preserve">панели инструментов </w:t>
      </w:r>
      <w:r w:rsidRPr="00664879">
        <w:rPr>
          <w:b/>
          <w:i/>
        </w:rPr>
        <w:t>Форматирование</w:t>
      </w:r>
      <w:r w:rsidRPr="00664879">
        <w:rPr>
          <w:b/>
          <w:sz w:val="28"/>
          <w:szCs w:val="28"/>
        </w:rPr>
        <w:t xml:space="preserve"> </w:t>
      </w:r>
      <w:r w:rsidRPr="00664879">
        <w:rPr>
          <w:sz w:val="28"/>
          <w:szCs w:val="28"/>
        </w:rPr>
        <w:t xml:space="preserve">нажать </w:t>
      </w:r>
      <w:r w:rsidRPr="00664879">
        <w:t>кнопку</w:t>
      </w:r>
      <w:r w:rsidRPr="00664879">
        <w:rPr>
          <w:i/>
        </w:rPr>
        <w:t xml:space="preserve"> Междустрочный интервал</w:t>
      </w:r>
      <w:r w:rsidRPr="00664879">
        <w:rPr>
          <w:sz w:val="28"/>
          <w:szCs w:val="28"/>
        </w:rPr>
        <w:t xml:space="preserve"> и в раскрывающемся списке выбрать необходимый (рис. </w:t>
      </w:r>
      <w:r w:rsidR="007C6742" w:rsidRPr="00664879">
        <w:rPr>
          <w:sz w:val="28"/>
          <w:szCs w:val="28"/>
        </w:rPr>
        <w:t>3</w:t>
      </w:r>
      <w:r w:rsidRPr="00664879">
        <w:rPr>
          <w:sz w:val="28"/>
          <w:szCs w:val="28"/>
        </w:rPr>
        <w:t>).</w:t>
      </w:r>
    </w:p>
    <w:p w14:paraId="060BF8D1" w14:textId="77777777" w:rsidR="00E35EF7" w:rsidRPr="00664879" w:rsidRDefault="00C03289" w:rsidP="00E35EF7">
      <w:pPr>
        <w:pStyle w:val="BodyTextIndent3"/>
        <w:tabs>
          <w:tab w:val="left" w:pos="1080"/>
        </w:tabs>
        <w:spacing w:before="200" w:after="240" w:line="360" w:lineRule="exact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 w14:anchorId="1B4EDEED">
          <v:shape id="Рисунок 12" o:spid="_x0000_s1079" type="#_x0000_t75" style="position:absolute;left:0;text-align:left;margin-left:0;margin-top:9pt;width:393.35pt;height:145.8pt;z-index:-251657216;visibility:visible;mso-position-horizontal:center;mso-position-horizontal-relative:margin" wrapcoords="-82 0 -82 21333 21581 21333 21581 0 -82 0">
            <v:imagedata r:id="rId9" o:title="" croptop="16803f" cropbottom="30994f" cropleft="12191f" cropright="6338f" gain="86232f" blacklevel="-3932f"/>
            <w10:wrap type="tight" anchorx="margin"/>
          </v:shape>
        </w:pict>
      </w:r>
    </w:p>
    <w:p w14:paraId="14550AE6" w14:textId="77777777" w:rsidR="00E35EF7" w:rsidRPr="00664879" w:rsidRDefault="00E35EF7" w:rsidP="00E35EF7">
      <w:pPr>
        <w:pStyle w:val="BodyTextIndent3"/>
        <w:tabs>
          <w:tab w:val="left" w:pos="1080"/>
        </w:tabs>
        <w:spacing w:before="200" w:after="240" w:line="360" w:lineRule="exact"/>
        <w:ind w:firstLine="0"/>
        <w:jc w:val="center"/>
        <w:rPr>
          <w:sz w:val="24"/>
          <w:szCs w:val="24"/>
        </w:rPr>
      </w:pPr>
    </w:p>
    <w:p w14:paraId="1D8FCA09" w14:textId="77777777" w:rsidR="00E35EF7" w:rsidRPr="00664879" w:rsidRDefault="00E35EF7" w:rsidP="00E35EF7">
      <w:pPr>
        <w:pStyle w:val="BodyTextIndent3"/>
        <w:tabs>
          <w:tab w:val="left" w:pos="1080"/>
        </w:tabs>
        <w:spacing w:before="200" w:after="240" w:line="360" w:lineRule="exact"/>
        <w:ind w:firstLine="0"/>
        <w:jc w:val="center"/>
        <w:rPr>
          <w:sz w:val="24"/>
          <w:szCs w:val="24"/>
        </w:rPr>
      </w:pPr>
    </w:p>
    <w:p w14:paraId="304682C1" w14:textId="77777777" w:rsidR="00E35EF7" w:rsidRPr="00664879" w:rsidRDefault="00E35EF7" w:rsidP="00E35EF7">
      <w:pPr>
        <w:pStyle w:val="BodyTextIndent3"/>
        <w:tabs>
          <w:tab w:val="left" w:pos="1080"/>
        </w:tabs>
        <w:spacing w:before="200" w:after="240" w:line="360" w:lineRule="exact"/>
        <w:ind w:firstLine="0"/>
        <w:jc w:val="center"/>
        <w:rPr>
          <w:sz w:val="24"/>
          <w:szCs w:val="24"/>
        </w:rPr>
      </w:pPr>
    </w:p>
    <w:p w14:paraId="1C12E488" w14:textId="77777777" w:rsidR="00B25858" w:rsidRPr="00664879" w:rsidRDefault="00B25858" w:rsidP="00B25858">
      <w:pPr>
        <w:pStyle w:val="BodyTextIndent3"/>
        <w:tabs>
          <w:tab w:val="left" w:pos="1080"/>
        </w:tabs>
        <w:spacing w:before="200" w:after="300" w:line="360" w:lineRule="exact"/>
        <w:ind w:firstLine="0"/>
        <w:jc w:val="center"/>
        <w:rPr>
          <w:sz w:val="24"/>
          <w:szCs w:val="24"/>
        </w:rPr>
      </w:pPr>
    </w:p>
    <w:p w14:paraId="1BD5F4A6" w14:textId="77777777" w:rsidR="00E35EF7" w:rsidRPr="00664879" w:rsidRDefault="007C6742" w:rsidP="001A19A3">
      <w:pPr>
        <w:pStyle w:val="BodyTextIndent3"/>
        <w:tabs>
          <w:tab w:val="left" w:pos="1080"/>
        </w:tabs>
        <w:spacing w:before="360" w:after="240" w:line="360" w:lineRule="exact"/>
        <w:ind w:firstLine="0"/>
        <w:jc w:val="center"/>
        <w:rPr>
          <w:sz w:val="24"/>
          <w:szCs w:val="24"/>
        </w:rPr>
      </w:pPr>
      <w:r w:rsidRPr="00664879">
        <w:rPr>
          <w:sz w:val="24"/>
          <w:szCs w:val="24"/>
        </w:rPr>
        <w:t>Рис. 3</w:t>
      </w:r>
      <w:r w:rsidR="00E35EF7" w:rsidRPr="00664879">
        <w:rPr>
          <w:sz w:val="24"/>
          <w:szCs w:val="24"/>
        </w:rPr>
        <w:t xml:space="preserve">. Панель инструментов </w:t>
      </w:r>
      <w:r w:rsidR="00E35EF7" w:rsidRPr="00664879">
        <w:rPr>
          <w:b/>
          <w:sz w:val="24"/>
          <w:szCs w:val="24"/>
        </w:rPr>
        <w:t>Форматирование</w:t>
      </w:r>
    </w:p>
    <w:p w14:paraId="7A174377" w14:textId="77777777" w:rsidR="00853AE9" w:rsidRPr="00664879" w:rsidRDefault="00E35EF7" w:rsidP="00853AE9">
      <w:pPr>
        <w:numPr>
          <w:ilvl w:val="0"/>
          <w:numId w:val="7"/>
        </w:numPr>
        <w:tabs>
          <w:tab w:val="left" w:pos="993"/>
          <w:tab w:val="left" w:pos="1080"/>
        </w:tabs>
        <w:spacing w:line="360" w:lineRule="exact"/>
        <w:ind w:left="0" w:firstLine="709"/>
        <w:jc w:val="both"/>
        <w:rPr>
          <w:i/>
        </w:rPr>
      </w:pPr>
      <w:r w:rsidRPr="00664879">
        <w:rPr>
          <w:sz w:val="28"/>
          <w:szCs w:val="28"/>
        </w:rPr>
        <w:t xml:space="preserve">В тексте (кроме заголовков) должны быть обязательно расставлены переносы. </w:t>
      </w:r>
    </w:p>
    <w:p w14:paraId="69843127" w14:textId="77777777" w:rsidR="00E35EF7" w:rsidRPr="00664879" w:rsidRDefault="00E35EF7" w:rsidP="00853AE9">
      <w:pPr>
        <w:tabs>
          <w:tab w:val="left" w:pos="993"/>
          <w:tab w:val="left" w:pos="1080"/>
        </w:tabs>
        <w:spacing w:after="240" w:line="360" w:lineRule="exact"/>
        <w:ind w:firstLine="720"/>
        <w:jc w:val="both"/>
        <w:rPr>
          <w:i/>
        </w:rPr>
      </w:pPr>
      <w:r w:rsidRPr="00664879">
        <w:rPr>
          <w:sz w:val="28"/>
          <w:szCs w:val="28"/>
        </w:rPr>
        <w:t xml:space="preserve">Расставить переносы можно следующим образом: </w:t>
      </w:r>
      <w:r w:rsidRPr="00664879">
        <w:rPr>
          <w:i/>
        </w:rPr>
        <w:t xml:space="preserve">меню </w:t>
      </w:r>
      <w:r w:rsidRPr="00664879">
        <w:rPr>
          <w:b/>
          <w:i/>
        </w:rPr>
        <w:t>Сервис</w:t>
      </w:r>
      <w:r w:rsidR="00853AE9" w:rsidRPr="00664879">
        <w:rPr>
          <w:b/>
          <w:i/>
        </w:rPr>
        <w:t xml:space="preserve"> </w:t>
      </w:r>
      <w:r w:rsidRPr="00664879">
        <w:rPr>
          <w:i/>
        </w:rPr>
        <w:t>→</w:t>
      </w:r>
      <w:r w:rsidR="00853AE9" w:rsidRPr="00664879">
        <w:rPr>
          <w:i/>
        </w:rPr>
        <w:t xml:space="preserve"> </w:t>
      </w:r>
      <w:r w:rsidRPr="00664879">
        <w:rPr>
          <w:i/>
        </w:rPr>
        <w:t>Язык</w:t>
      </w:r>
      <w:r w:rsidR="00853AE9" w:rsidRPr="00664879">
        <w:rPr>
          <w:i/>
        </w:rPr>
        <w:t xml:space="preserve"> </w:t>
      </w:r>
      <w:r w:rsidRPr="00664879">
        <w:rPr>
          <w:i/>
        </w:rPr>
        <w:t>→</w:t>
      </w:r>
      <w:r w:rsidR="00853AE9" w:rsidRPr="00664879">
        <w:rPr>
          <w:i/>
        </w:rPr>
        <w:t xml:space="preserve"> </w:t>
      </w:r>
      <w:r w:rsidRPr="00664879">
        <w:rPr>
          <w:i/>
        </w:rPr>
        <w:t>Расстановка переносов</w:t>
      </w:r>
      <w:r w:rsidR="00853AE9" w:rsidRPr="00664879">
        <w:rPr>
          <w:i/>
        </w:rPr>
        <w:t xml:space="preserve"> </w:t>
      </w:r>
      <w:r w:rsidRPr="00664879">
        <w:t>→</w:t>
      </w:r>
      <w:r w:rsidR="00853AE9" w:rsidRPr="00664879">
        <w:t xml:space="preserve"> </w:t>
      </w:r>
      <w:r w:rsidRPr="00664879">
        <w:rPr>
          <w:sz w:val="28"/>
          <w:szCs w:val="28"/>
        </w:rPr>
        <w:t>установить флажок</w:t>
      </w:r>
      <w:r w:rsidRPr="00664879">
        <w:rPr>
          <w:i/>
        </w:rPr>
        <w:t xml:space="preserve"> </w:t>
      </w:r>
      <w:r w:rsidRPr="00664879">
        <w:rPr>
          <w:b/>
          <w:i/>
        </w:rPr>
        <w:t>Автоматическая расстановка переносов</w:t>
      </w:r>
      <w:r w:rsidRPr="00664879">
        <w:rPr>
          <w:i/>
        </w:rPr>
        <w:t xml:space="preserve"> </w:t>
      </w:r>
      <w:r w:rsidR="00A94FA8" w:rsidRPr="00664879">
        <w:rPr>
          <w:sz w:val="28"/>
          <w:szCs w:val="28"/>
        </w:rPr>
        <w:t>(рис. 4</w:t>
      </w:r>
      <w:r w:rsidRPr="00664879">
        <w:rPr>
          <w:sz w:val="28"/>
          <w:szCs w:val="28"/>
        </w:rPr>
        <w:t>).</w:t>
      </w:r>
    </w:p>
    <w:p w14:paraId="0F5E8800" w14:textId="77777777" w:rsidR="00E35EF7" w:rsidRPr="00664879" w:rsidRDefault="00C03289" w:rsidP="00E35EF7">
      <w:pPr>
        <w:pStyle w:val="BodyTextIndent3"/>
        <w:tabs>
          <w:tab w:val="left" w:pos="1080"/>
        </w:tabs>
        <w:spacing w:after="360" w:line="360" w:lineRule="exact"/>
        <w:ind w:firstLine="0"/>
        <w:jc w:val="center"/>
        <w:rPr>
          <w:sz w:val="24"/>
          <w:szCs w:val="24"/>
        </w:rPr>
      </w:pPr>
      <w:r>
        <w:rPr>
          <w:noProof/>
        </w:rPr>
        <w:pict w14:anchorId="3BCAF793">
          <v:shape id="Рисунок 11" o:spid="_x0000_s1078" type="#_x0000_t75" alt="gthtyjcs" style="position:absolute;left:0;text-align:left;margin-left:89.6pt;margin-top:376.6pt;width:297.85pt;height:149.9pt;z-index:-251658240;visibility:visible;mso-position-horizontal-relative:margin;mso-position-vertical-relative:margin" wrapcoords="0 0 0 21398 21538 21398 21538 0 0 0">
            <v:imagedata r:id="rId10" o:title="gthtyjcs"/>
            <w10:wrap type="tight" anchorx="margin" anchory="margin"/>
          </v:shape>
        </w:pict>
      </w:r>
    </w:p>
    <w:p w14:paraId="389431E1" w14:textId="77777777" w:rsidR="00E35EF7" w:rsidRPr="00664879" w:rsidRDefault="00E35EF7" w:rsidP="00E35EF7">
      <w:pPr>
        <w:pStyle w:val="BodyTextIndent3"/>
        <w:tabs>
          <w:tab w:val="left" w:pos="1080"/>
        </w:tabs>
        <w:spacing w:after="360" w:line="360" w:lineRule="exact"/>
        <w:ind w:firstLine="0"/>
        <w:jc w:val="center"/>
        <w:rPr>
          <w:sz w:val="24"/>
          <w:szCs w:val="24"/>
        </w:rPr>
      </w:pPr>
    </w:p>
    <w:p w14:paraId="284A6253" w14:textId="77777777" w:rsidR="00E35EF7" w:rsidRPr="00664879" w:rsidRDefault="00E35EF7" w:rsidP="00E35EF7">
      <w:pPr>
        <w:pStyle w:val="BodyTextIndent3"/>
        <w:tabs>
          <w:tab w:val="left" w:pos="1080"/>
        </w:tabs>
        <w:spacing w:after="360" w:line="360" w:lineRule="exact"/>
        <w:ind w:firstLine="0"/>
        <w:jc w:val="center"/>
        <w:rPr>
          <w:sz w:val="24"/>
          <w:szCs w:val="24"/>
        </w:rPr>
      </w:pPr>
    </w:p>
    <w:p w14:paraId="48AADEF9" w14:textId="77777777" w:rsidR="00E35EF7" w:rsidRPr="00664879" w:rsidRDefault="00E35EF7" w:rsidP="00B25858">
      <w:pPr>
        <w:pStyle w:val="BodyTextIndent3"/>
        <w:tabs>
          <w:tab w:val="left" w:pos="1080"/>
        </w:tabs>
        <w:spacing w:after="240" w:line="360" w:lineRule="exact"/>
        <w:ind w:firstLine="0"/>
        <w:jc w:val="center"/>
        <w:rPr>
          <w:sz w:val="24"/>
          <w:szCs w:val="24"/>
        </w:rPr>
      </w:pPr>
    </w:p>
    <w:p w14:paraId="5E38C19C" w14:textId="77777777" w:rsidR="00B25858" w:rsidRPr="00664879" w:rsidRDefault="00B25858" w:rsidP="00B25858">
      <w:pPr>
        <w:pStyle w:val="BodyTextIndent3"/>
        <w:tabs>
          <w:tab w:val="left" w:pos="1080"/>
        </w:tabs>
        <w:spacing w:before="120" w:after="240" w:line="360" w:lineRule="exact"/>
        <w:ind w:firstLine="0"/>
        <w:jc w:val="center"/>
        <w:rPr>
          <w:sz w:val="24"/>
          <w:szCs w:val="24"/>
        </w:rPr>
      </w:pPr>
    </w:p>
    <w:p w14:paraId="42685EA1" w14:textId="77777777" w:rsidR="00E35EF7" w:rsidRPr="00664879" w:rsidRDefault="00A94FA8" w:rsidP="008C646C">
      <w:pPr>
        <w:pStyle w:val="BodyTextIndent3"/>
        <w:tabs>
          <w:tab w:val="left" w:pos="1080"/>
        </w:tabs>
        <w:spacing w:before="120" w:after="360" w:line="360" w:lineRule="exact"/>
        <w:ind w:firstLine="0"/>
        <w:jc w:val="center"/>
        <w:rPr>
          <w:sz w:val="24"/>
          <w:szCs w:val="24"/>
        </w:rPr>
      </w:pPr>
      <w:r w:rsidRPr="00664879">
        <w:rPr>
          <w:sz w:val="24"/>
          <w:szCs w:val="24"/>
        </w:rPr>
        <w:t>Рис. 4</w:t>
      </w:r>
      <w:r w:rsidR="00E35EF7" w:rsidRPr="00664879">
        <w:rPr>
          <w:sz w:val="24"/>
          <w:szCs w:val="24"/>
        </w:rPr>
        <w:t xml:space="preserve">. Окно </w:t>
      </w:r>
      <w:r w:rsidR="00E35EF7" w:rsidRPr="00664879">
        <w:rPr>
          <w:b/>
          <w:sz w:val="24"/>
          <w:szCs w:val="24"/>
        </w:rPr>
        <w:t>Расстановка переносов</w:t>
      </w:r>
    </w:p>
    <w:p w14:paraId="390321FA" w14:textId="77777777" w:rsidR="00E35EF7" w:rsidRPr="00664879" w:rsidRDefault="00C03289" w:rsidP="00B25858">
      <w:pPr>
        <w:pStyle w:val="BodyTextIndent3"/>
        <w:numPr>
          <w:ilvl w:val="0"/>
          <w:numId w:val="7"/>
        </w:numPr>
        <w:tabs>
          <w:tab w:val="left" w:pos="1080"/>
        </w:tabs>
        <w:spacing w:after="360" w:line="360" w:lineRule="exact"/>
        <w:ind w:left="0" w:firstLine="709"/>
        <w:rPr>
          <w:i/>
          <w:sz w:val="24"/>
          <w:szCs w:val="24"/>
        </w:rPr>
      </w:pPr>
      <w:r>
        <w:rPr>
          <w:noProof/>
        </w:rPr>
        <w:pict w14:anchorId="74889532">
          <v:shape id="Рисунок 5" o:spid="_x0000_s1077" type="#_x0000_t75" alt="Безымянный" style="position:absolute;left:0;text-align:left;margin-left:109.4pt;margin-top:66.15pt;width:230.3pt;height:113.2pt;z-index:-251661312;visibility:visible;mso-position-horizontal-relative:margin;mso-position-vertical-relative:line" wrapcoords="0 0 0 21180 21525 21180 21525 0 0 0">
            <v:imagedata r:id="rId11" o:title="Безымянный"/>
            <w10:wrap type="tight" anchorx="margin" anchory="line"/>
            <w10:anchorlock/>
          </v:shape>
        </w:pict>
      </w:r>
      <w:r w:rsidR="00E35EF7" w:rsidRPr="00664879">
        <w:t xml:space="preserve">Номера страниц следует располагать внизу листа (четные – слева, нечетные – справа, размер шрифта – 12 пт). Расставить номера страниц можно следующим образом: </w:t>
      </w:r>
      <w:r w:rsidR="00E35EF7" w:rsidRPr="00664879">
        <w:rPr>
          <w:i/>
          <w:sz w:val="24"/>
          <w:szCs w:val="24"/>
        </w:rPr>
        <w:t xml:space="preserve">меню </w:t>
      </w:r>
      <w:r w:rsidR="00E35EF7" w:rsidRPr="00664879">
        <w:rPr>
          <w:b/>
          <w:i/>
          <w:sz w:val="24"/>
          <w:szCs w:val="24"/>
        </w:rPr>
        <w:t>Вставка</w:t>
      </w:r>
      <w:r w:rsidR="008C646C" w:rsidRPr="00664879">
        <w:rPr>
          <w:b/>
          <w:i/>
          <w:sz w:val="24"/>
          <w:szCs w:val="24"/>
        </w:rPr>
        <w:t xml:space="preserve"> </w:t>
      </w:r>
      <w:r w:rsidR="00E35EF7" w:rsidRPr="00664879">
        <w:rPr>
          <w:i/>
          <w:sz w:val="24"/>
          <w:szCs w:val="24"/>
        </w:rPr>
        <w:t>→</w:t>
      </w:r>
      <w:r w:rsidR="008C646C" w:rsidRPr="00664879">
        <w:rPr>
          <w:i/>
          <w:sz w:val="24"/>
          <w:szCs w:val="24"/>
        </w:rPr>
        <w:t xml:space="preserve"> </w:t>
      </w:r>
      <w:r w:rsidR="00E35EF7" w:rsidRPr="00664879">
        <w:rPr>
          <w:i/>
          <w:sz w:val="24"/>
          <w:szCs w:val="24"/>
        </w:rPr>
        <w:t xml:space="preserve">Номера страниц… </w:t>
      </w:r>
      <w:r w:rsidR="00E35EF7" w:rsidRPr="00664879">
        <w:t>(рис.</w:t>
      </w:r>
      <w:r w:rsidR="008C646C" w:rsidRPr="00664879">
        <w:t xml:space="preserve"> </w:t>
      </w:r>
      <w:r w:rsidR="00A94FA8" w:rsidRPr="00664879">
        <w:t>5</w:t>
      </w:r>
      <w:r w:rsidR="00E35EF7" w:rsidRPr="00664879">
        <w:t>)</w:t>
      </w:r>
      <w:r w:rsidR="00E35EF7" w:rsidRPr="00664879">
        <w:rPr>
          <w:i/>
          <w:sz w:val="24"/>
          <w:szCs w:val="24"/>
        </w:rPr>
        <w:t>.</w:t>
      </w:r>
    </w:p>
    <w:p w14:paraId="483B4558" w14:textId="77777777" w:rsidR="00E35EF7" w:rsidRPr="00664879" w:rsidRDefault="00E35EF7" w:rsidP="00D60C11">
      <w:pPr>
        <w:pStyle w:val="BodyTextIndent3"/>
        <w:tabs>
          <w:tab w:val="left" w:pos="1080"/>
        </w:tabs>
        <w:spacing w:line="360" w:lineRule="exact"/>
        <w:ind w:firstLine="0"/>
      </w:pPr>
    </w:p>
    <w:p w14:paraId="24E00C6C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ind w:left="709" w:firstLine="0"/>
      </w:pPr>
    </w:p>
    <w:p w14:paraId="424961B4" w14:textId="77777777" w:rsidR="00E35EF7" w:rsidRPr="00664879" w:rsidRDefault="00E35EF7" w:rsidP="00AD0608">
      <w:pPr>
        <w:pStyle w:val="BodyTextIndent3"/>
        <w:tabs>
          <w:tab w:val="left" w:pos="1080"/>
        </w:tabs>
        <w:spacing w:before="240" w:after="480" w:line="360" w:lineRule="exact"/>
        <w:ind w:firstLine="0"/>
        <w:jc w:val="center"/>
        <w:rPr>
          <w:b/>
          <w:sz w:val="24"/>
          <w:szCs w:val="24"/>
        </w:rPr>
      </w:pPr>
      <w:r w:rsidRPr="00664879">
        <w:rPr>
          <w:sz w:val="24"/>
          <w:szCs w:val="24"/>
        </w:rPr>
        <w:lastRenderedPageBreak/>
        <w:t xml:space="preserve">Рис. </w:t>
      </w:r>
      <w:r w:rsidR="00A94FA8" w:rsidRPr="00664879">
        <w:rPr>
          <w:sz w:val="24"/>
          <w:szCs w:val="24"/>
        </w:rPr>
        <w:t>5</w:t>
      </w:r>
      <w:r w:rsidRPr="00664879">
        <w:rPr>
          <w:sz w:val="24"/>
          <w:szCs w:val="24"/>
        </w:rPr>
        <w:t xml:space="preserve">. Окно </w:t>
      </w:r>
      <w:r w:rsidRPr="00664879">
        <w:rPr>
          <w:b/>
          <w:sz w:val="24"/>
          <w:szCs w:val="24"/>
        </w:rPr>
        <w:t>Номера страниц</w:t>
      </w:r>
    </w:p>
    <w:p w14:paraId="14360166" w14:textId="77777777" w:rsidR="000B70B0" w:rsidRPr="00664879" w:rsidRDefault="00E35EF7" w:rsidP="000B70B0">
      <w:pPr>
        <w:numPr>
          <w:ilvl w:val="0"/>
          <w:numId w:val="7"/>
        </w:numPr>
        <w:tabs>
          <w:tab w:val="clear" w:pos="720"/>
          <w:tab w:val="num" w:pos="0"/>
          <w:tab w:val="left" w:pos="993"/>
          <w:tab w:val="left" w:pos="1080"/>
        </w:tabs>
        <w:spacing w:line="360" w:lineRule="exact"/>
        <w:ind w:left="0" w:firstLine="720"/>
        <w:jc w:val="both"/>
        <w:rPr>
          <w:sz w:val="28"/>
          <w:szCs w:val="28"/>
        </w:rPr>
      </w:pPr>
      <w:r w:rsidRPr="00664879">
        <w:rPr>
          <w:spacing w:val="-4"/>
          <w:sz w:val="28"/>
          <w:szCs w:val="28"/>
        </w:rPr>
        <w:t>Абзацный отступ следует делать одинаковым по всей работе.</w:t>
      </w:r>
      <w:r w:rsidRPr="00664879">
        <w:rPr>
          <w:sz w:val="28"/>
          <w:szCs w:val="28"/>
        </w:rPr>
        <w:t xml:space="preserve"> Рекомендуемый абзацный отступ – </w:t>
      </w:r>
      <w:smartTag w:uri="urn:schemas-microsoft-com:office:smarttags" w:element="place">
        <w:smartTagPr>
          <w:attr w:name="ProductID" w:val="1,25 см"/>
        </w:smartTagPr>
        <w:r w:rsidRPr="00664879">
          <w:rPr>
            <w:sz w:val="28"/>
            <w:szCs w:val="28"/>
          </w:rPr>
          <w:t>1,25 см</w:t>
        </w:r>
      </w:smartTag>
      <w:r w:rsidRPr="00664879">
        <w:rPr>
          <w:sz w:val="28"/>
          <w:szCs w:val="28"/>
        </w:rPr>
        <w:t xml:space="preserve">. Одинаковый абзацный отступ можно установить следующим образом: </w:t>
      </w:r>
      <w:r w:rsidRPr="00664879">
        <w:rPr>
          <w:i/>
        </w:rPr>
        <w:t xml:space="preserve">меню </w:t>
      </w:r>
      <w:r w:rsidRPr="00664879">
        <w:rPr>
          <w:b/>
          <w:i/>
        </w:rPr>
        <w:t>Формат</w:t>
      </w:r>
      <w:r w:rsidR="00A94A8D" w:rsidRPr="00664879">
        <w:rPr>
          <w:b/>
          <w:i/>
        </w:rPr>
        <w:t xml:space="preserve"> </w:t>
      </w:r>
      <w:r w:rsidRPr="00664879">
        <w:rPr>
          <w:i/>
        </w:rPr>
        <w:t>→</w:t>
      </w:r>
      <w:r w:rsidR="00A94A8D" w:rsidRPr="00664879">
        <w:rPr>
          <w:i/>
        </w:rPr>
        <w:t xml:space="preserve"> </w:t>
      </w:r>
      <w:r w:rsidR="004357FE" w:rsidRPr="00664879">
        <w:rPr>
          <w:i/>
        </w:rPr>
        <w:t xml:space="preserve">окно </w:t>
      </w:r>
      <w:r w:rsidRPr="00664879">
        <w:rPr>
          <w:b/>
          <w:i/>
        </w:rPr>
        <w:t>Абзац</w:t>
      </w:r>
      <w:r w:rsidR="00A94A8D" w:rsidRPr="00664879">
        <w:rPr>
          <w:i/>
        </w:rPr>
        <w:t xml:space="preserve"> </w:t>
      </w:r>
      <w:r w:rsidRPr="00664879">
        <w:rPr>
          <w:i/>
        </w:rPr>
        <w:t>→</w:t>
      </w:r>
      <w:r w:rsidR="00A94A8D" w:rsidRPr="00664879">
        <w:rPr>
          <w:i/>
        </w:rPr>
        <w:t xml:space="preserve"> </w:t>
      </w:r>
      <w:r w:rsidRPr="00664879">
        <w:t>в поле</w:t>
      </w:r>
      <w:r w:rsidRPr="00664879">
        <w:rPr>
          <w:i/>
        </w:rPr>
        <w:t xml:space="preserve"> </w:t>
      </w:r>
      <w:r w:rsidRPr="00664879">
        <w:rPr>
          <w:b/>
          <w:i/>
        </w:rPr>
        <w:t>Первая строка</w:t>
      </w:r>
      <w:r w:rsidRPr="00664879">
        <w:rPr>
          <w:i/>
        </w:rPr>
        <w:t xml:space="preserve"> </w:t>
      </w:r>
      <w:r w:rsidRPr="00664879">
        <w:t>установить отступ</w:t>
      </w:r>
      <w:r w:rsidRPr="00664879">
        <w:rPr>
          <w:i/>
        </w:rPr>
        <w:t xml:space="preserve"> </w:t>
      </w:r>
      <w:r w:rsidRPr="00664879">
        <w:rPr>
          <w:b/>
          <w:i/>
        </w:rPr>
        <w:t>на</w:t>
      </w:r>
      <w:proofErr w:type="gramStart"/>
      <w:r w:rsidRPr="00664879">
        <w:rPr>
          <w:b/>
          <w:i/>
        </w:rPr>
        <w:t>…</w:t>
      </w:r>
      <w:r w:rsidR="00A94FA8" w:rsidRPr="00664879">
        <w:rPr>
          <w:sz w:val="28"/>
          <w:szCs w:val="28"/>
        </w:rPr>
        <w:t>(</w:t>
      </w:r>
      <w:proofErr w:type="gramEnd"/>
      <w:r w:rsidR="00A94FA8" w:rsidRPr="00664879">
        <w:rPr>
          <w:sz w:val="28"/>
          <w:szCs w:val="28"/>
        </w:rPr>
        <w:t>рис. 6</w:t>
      </w:r>
      <w:r w:rsidRPr="00664879">
        <w:rPr>
          <w:sz w:val="28"/>
          <w:szCs w:val="28"/>
        </w:rPr>
        <w:t>).</w:t>
      </w:r>
      <w:r w:rsidRPr="00664879">
        <w:t xml:space="preserve"> </w:t>
      </w:r>
    </w:p>
    <w:p w14:paraId="76E052B5" w14:textId="77777777" w:rsidR="00E35EF7" w:rsidRPr="00664879" w:rsidRDefault="00C03289" w:rsidP="00E35EF7">
      <w:pPr>
        <w:tabs>
          <w:tab w:val="left" w:pos="1080"/>
        </w:tabs>
        <w:spacing w:before="20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 w14:anchorId="36D0945A">
          <v:shape id="Рисунок 2" o:spid="_x0000_s1076" type="#_x0000_t75" style="position:absolute;left:0;text-align:left;margin-left:103.7pt;margin-top:123.55pt;width:288.3pt;height:300pt;z-index:251653120;visibility:visible;mso-position-horizontal-relative:margin;mso-position-vertical-relative:margin" wrapcoords="0 0 0 21492 21465 21492 21465 0 0 0">
            <v:imagedata r:id="rId8" o:title="" croptop="16223f" cropbottom="8547f" cropleft="19617f" cropright="16521f" gain="74473f"/>
            <w10:wrap type="tight" anchorx="margin" anchory="margin"/>
          </v:shape>
        </w:pict>
      </w:r>
    </w:p>
    <w:p w14:paraId="16D1F3D9" w14:textId="77777777" w:rsidR="00E35EF7" w:rsidRPr="00664879" w:rsidRDefault="00E35EF7" w:rsidP="00E35EF7">
      <w:pPr>
        <w:tabs>
          <w:tab w:val="left" w:pos="1080"/>
        </w:tabs>
        <w:jc w:val="both"/>
        <w:rPr>
          <w:sz w:val="28"/>
          <w:szCs w:val="28"/>
        </w:rPr>
      </w:pPr>
    </w:p>
    <w:p w14:paraId="0F849CAF" w14:textId="77777777" w:rsidR="00E35EF7" w:rsidRPr="00664879" w:rsidRDefault="00E35EF7" w:rsidP="00E35EF7">
      <w:pPr>
        <w:tabs>
          <w:tab w:val="left" w:pos="1080"/>
        </w:tabs>
        <w:jc w:val="both"/>
        <w:rPr>
          <w:sz w:val="28"/>
          <w:szCs w:val="28"/>
        </w:rPr>
      </w:pPr>
    </w:p>
    <w:p w14:paraId="6D7B98AC" w14:textId="77777777" w:rsidR="00E35EF7" w:rsidRPr="00664879" w:rsidRDefault="00E35EF7" w:rsidP="00E35EF7">
      <w:pPr>
        <w:tabs>
          <w:tab w:val="left" w:pos="1080"/>
        </w:tabs>
        <w:jc w:val="both"/>
        <w:rPr>
          <w:sz w:val="28"/>
          <w:szCs w:val="28"/>
        </w:rPr>
      </w:pPr>
    </w:p>
    <w:p w14:paraId="399CFA0B" w14:textId="77777777" w:rsidR="00E35EF7" w:rsidRPr="00664879" w:rsidRDefault="00E35EF7" w:rsidP="00E35EF7">
      <w:pPr>
        <w:tabs>
          <w:tab w:val="left" w:pos="1080"/>
        </w:tabs>
        <w:jc w:val="both"/>
        <w:rPr>
          <w:sz w:val="28"/>
          <w:szCs w:val="28"/>
        </w:rPr>
      </w:pPr>
    </w:p>
    <w:p w14:paraId="56313FB4" w14:textId="77777777" w:rsidR="00E35EF7" w:rsidRPr="00664879" w:rsidRDefault="00E35EF7" w:rsidP="00E35EF7">
      <w:pPr>
        <w:tabs>
          <w:tab w:val="left" w:pos="1080"/>
        </w:tabs>
        <w:jc w:val="both"/>
        <w:rPr>
          <w:sz w:val="28"/>
          <w:szCs w:val="28"/>
        </w:rPr>
      </w:pPr>
    </w:p>
    <w:p w14:paraId="3A65AFB6" w14:textId="77777777" w:rsidR="00E35EF7" w:rsidRPr="00664879" w:rsidRDefault="00E35EF7" w:rsidP="00E35EF7">
      <w:pPr>
        <w:tabs>
          <w:tab w:val="left" w:pos="1080"/>
        </w:tabs>
        <w:jc w:val="both"/>
        <w:rPr>
          <w:sz w:val="28"/>
          <w:szCs w:val="28"/>
        </w:rPr>
      </w:pPr>
    </w:p>
    <w:p w14:paraId="6A12B25B" w14:textId="77777777" w:rsidR="00E35EF7" w:rsidRPr="00664879" w:rsidRDefault="00E35EF7" w:rsidP="00E35EF7">
      <w:pPr>
        <w:tabs>
          <w:tab w:val="left" w:pos="1080"/>
        </w:tabs>
        <w:jc w:val="both"/>
        <w:rPr>
          <w:sz w:val="28"/>
          <w:szCs w:val="28"/>
        </w:rPr>
      </w:pPr>
    </w:p>
    <w:p w14:paraId="6A5133B5" w14:textId="77777777" w:rsidR="00E35EF7" w:rsidRPr="00664879" w:rsidRDefault="00E35EF7" w:rsidP="00E35EF7">
      <w:pPr>
        <w:tabs>
          <w:tab w:val="left" w:pos="1080"/>
        </w:tabs>
        <w:spacing w:after="200" w:line="360" w:lineRule="exact"/>
        <w:jc w:val="both"/>
        <w:rPr>
          <w:sz w:val="28"/>
          <w:szCs w:val="28"/>
        </w:rPr>
      </w:pPr>
    </w:p>
    <w:p w14:paraId="4839A11D" w14:textId="77777777" w:rsidR="00E35EF7" w:rsidRPr="00664879" w:rsidRDefault="00E35EF7" w:rsidP="00E35EF7">
      <w:pPr>
        <w:tabs>
          <w:tab w:val="left" w:pos="1080"/>
        </w:tabs>
        <w:spacing w:line="360" w:lineRule="exact"/>
        <w:jc w:val="center"/>
        <w:rPr>
          <w:sz w:val="28"/>
          <w:szCs w:val="28"/>
        </w:rPr>
      </w:pPr>
    </w:p>
    <w:p w14:paraId="65E6A0C3" w14:textId="77777777" w:rsidR="00E35EF7" w:rsidRPr="00664879" w:rsidRDefault="00E35EF7" w:rsidP="00E35EF7">
      <w:pPr>
        <w:tabs>
          <w:tab w:val="left" w:pos="1080"/>
        </w:tabs>
        <w:spacing w:line="360" w:lineRule="exact"/>
        <w:jc w:val="center"/>
        <w:rPr>
          <w:sz w:val="28"/>
          <w:szCs w:val="28"/>
        </w:rPr>
      </w:pPr>
    </w:p>
    <w:p w14:paraId="5BB240C4" w14:textId="77777777" w:rsidR="00E35EF7" w:rsidRPr="00664879" w:rsidRDefault="00E35EF7" w:rsidP="00E35EF7">
      <w:pPr>
        <w:pStyle w:val="BodyTextIndent3"/>
        <w:tabs>
          <w:tab w:val="left" w:pos="1080"/>
        </w:tabs>
        <w:spacing w:after="200" w:line="360" w:lineRule="exact"/>
        <w:ind w:firstLine="0"/>
        <w:rPr>
          <w:sz w:val="24"/>
          <w:szCs w:val="24"/>
        </w:rPr>
      </w:pPr>
    </w:p>
    <w:p w14:paraId="606B7691" w14:textId="77777777" w:rsidR="00E35EF7" w:rsidRPr="00664879" w:rsidRDefault="00E35EF7" w:rsidP="00E35EF7">
      <w:pPr>
        <w:pStyle w:val="BodyTextIndent3"/>
        <w:tabs>
          <w:tab w:val="left" w:pos="1080"/>
        </w:tabs>
        <w:spacing w:after="200" w:line="360" w:lineRule="exact"/>
        <w:ind w:firstLine="0"/>
        <w:rPr>
          <w:sz w:val="24"/>
          <w:szCs w:val="24"/>
        </w:rPr>
      </w:pPr>
    </w:p>
    <w:p w14:paraId="15B090F0" w14:textId="77777777" w:rsidR="00E35EF7" w:rsidRPr="00664879" w:rsidRDefault="00E35EF7" w:rsidP="00E35EF7">
      <w:pPr>
        <w:pStyle w:val="BodyTextIndent3"/>
        <w:tabs>
          <w:tab w:val="left" w:pos="1080"/>
        </w:tabs>
        <w:spacing w:after="200" w:line="360" w:lineRule="exact"/>
        <w:ind w:firstLine="0"/>
        <w:rPr>
          <w:sz w:val="24"/>
          <w:szCs w:val="24"/>
        </w:rPr>
      </w:pPr>
    </w:p>
    <w:p w14:paraId="31B50F1F" w14:textId="77777777" w:rsidR="00E35EF7" w:rsidRPr="00664879" w:rsidRDefault="00E35EF7" w:rsidP="000F40AF">
      <w:pPr>
        <w:pStyle w:val="BodyTextIndent3"/>
        <w:tabs>
          <w:tab w:val="left" w:pos="1080"/>
        </w:tabs>
        <w:spacing w:before="720" w:after="480" w:line="360" w:lineRule="exact"/>
        <w:ind w:firstLine="0"/>
        <w:jc w:val="center"/>
        <w:rPr>
          <w:b/>
          <w:sz w:val="24"/>
          <w:szCs w:val="24"/>
        </w:rPr>
      </w:pPr>
      <w:r w:rsidRPr="00664879">
        <w:rPr>
          <w:sz w:val="24"/>
          <w:szCs w:val="24"/>
        </w:rPr>
        <w:t xml:space="preserve">Рис. </w:t>
      </w:r>
      <w:r w:rsidR="006C21D7" w:rsidRPr="00664879">
        <w:rPr>
          <w:sz w:val="24"/>
          <w:szCs w:val="24"/>
        </w:rPr>
        <w:t>6</w:t>
      </w:r>
      <w:r w:rsidRPr="00664879">
        <w:rPr>
          <w:sz w:val="24"/>
          <w:szCs w:val="24"/>
        </w:rPr>
        <w:t xml:space="preserve">. </w:t>
      </w:r>
      <w:r w:rsidR="004357FE" w:rsidRPr="00664879">
        <w:rPr>
          <w:sz w:val="24"/>
          <w:szCs w:val="24"/>
        </w:rPr>
        <w:t xml:space="preserve">Окно </w:t>
      </w:r>
      <w:r w:rsidR="004357FE" w:rsidRPr="00664879">
        <w:rPr>
          <w:b/>
          <w:sz w:val="24"/>
          <w:szCs w:val="24"/>
        </w:rPr>
        <w:t>Абзац</w:t>
      </w:r>
      <w:r w:rsidR="003037AD" w:rsidRPr="00664879">
        <w:rPr>
          <w:b/>
          <w:sz w:val="24"/>
          <w:szCs w:val="24"/>
        </w:rPr>
        <w:t xml:space="preserve"> </w:t>
      </w:r>
    </w:p>
    <w:p w14:paraId="0A11DA21" w14:textId="77777777" w:rsidR="00E35EF7" w:rsidRPr="00664879" w:rsidRDefault="00E35EF7" w:rsidP="00E35EF7">
      <w:pPr>
        <w:pStyle w:val="BodyTextIndent3"/>
        <w:tabs>
          <w:tab w:val="left" w:pos="1080"/>
        </w:tabs>
        <w:spacing w:after="200" w:line="360" w:lineRule="exact"/>
        <w:rPr>
          <w:b/>
        </w:rPr>
      </w:pPr>
      <w:r w:rsidRPr="00664879">
        <w:rPr>
          <w:b/>
        </w:rPr>
        <w:t>Оформление сокращений в тексте</w:t>
      </w:r>
    </w:p>
    <w:p w14:paraId="69E9CA80" w14:textId="77777777" w:rsidR="00E35EF7" w:rsidRPr="00664879" w:rsidRDefault="00E35EF7" w:rsidP="00E35EF7">
      <w:pPr>
        <w:pStyle w:val="BodyTextIndent3"/>
        <w:numPr>
          <w:ilvl w:val="0"/>
          <w:numId w:val="5"/>
        </w:numPr>
        <w:tabs>
          <w:tab w:val="left" w:pos="1080"/>
        </w:tabs>
        <w:spacing w:line="360" w:lineRule="exact"/>
        <w:rPr>
          <w:spacing w:val="-2"/>
        </w:rPr>
      </w:pPr>
      <w:r w:rsidRPr="00664879">
        <w:rPr>
          <w:spacing w:val="-2"/>
        </w:rPr>
        <w:t xml:space="preserve">Падежное окончание в порядковых числительных, обозначенных арабскими цифрами, должно быть однобуквенным, если последней букве предшествует гласный звук, </w:t>
      </w:r>
      <w:r w:rsidR="00DE4748" w:rsidRPr="00664879">
        <w:rPr>
          <w:spacing w:val="-2"/>
        </w:rPr>
        <w:t>а если согласный – двухбуквенным</w:t>
      </w:r>
      <w:r w:rsidRPr="00664879">
        <w:rPr>
          <w:spacing w:val="-2"/>
        </w:rPr>
        <w:t xml:space="preserve">. </w:t>
      </w:r>
    </w:p>
    <w:p w14:paraId="490A7847" w14:textId="77777777" w:rsidR="00E35EF7" w:rsidRPr="00664879" w:rsidRDefault="00E35EF7" w:rsidP="00E35EF7">
      <w:pPr>
        <w:pStyle w:val="BodyTextIndent3"/>
        <w:tabs>
          <w:tab w:val="left" w:pos="1080"/>
        </w:tabs>
        <w:spacing w:line="360" w:lineRule="exact"/>
        <w:rPr>
          <w:spacing w:val="-2"/>
          <w:sz w:val="26"/>
          <w:szCs w:val="26"/>
        </w:rPr>
      </w:pPr>
      <w:r w:rsidRPr="00664879">
        <w:rPr>
          <w:i/>
          <w:spacing w:val="-2"/>
          <w:sz w:val="26"/>
          <w:szCs w:val="26"/>
        </w:rPr>
        <w:t>Например:</w:t>
      </w:r>
      <w:r w:rsidRPr="00664879">
        <w:rPr>
          <w:spacing w:val="-2"/>
          <w:sz w:val="26"/>
          <w:szCs w:val="26"/>
        </w:rPr>
        <w:t xml:space="preserve"> 5-й (пят</w:t>
      </w:r>
      <w:r w:rsidRPr="00664879">
        <w:rPr>
          <w:b/>
          <w:spacing w:val="-2"/>
          <w:sz w:val="26"/>
          <w:szCs w:val="26"/>
        </w:rPr>
        <w:t>ы</w:t>
      </w:r>
      <w:r w:rsidRPr="00664879">
        <w:rPr>
          <w:spacing w:val="-2"/>
          <w:sz w:val="26"/>
          <w:szCs w:val="26"/>
        </w:rPr>
        <w:t>й), 5-го (пято</w:t>
      </w:r>
      <w:r w:rsidRPr="00664879">
        <w:rPr>
          <w:b/>
          <w:spacing w:val="-2"/>
          <w:sz w:val="26"/>
          <w:szCs w:val="26"/>
        </w:rPr>
        <w:t>г</w:t>
      </w:r>
      <w:r w:rsidRPr="00664879">
        <w:rPr>
          <w:spacing w:val="-2"/>
          <w:sz w:val="26"/>
          <w:szCs w:val="26"/>
        </w:rPr>
        <w:t>о).</w:t>
      </w:r>
    </w:p>
    <w:p w14:paraId="31B50539" w14:textId="77777777" w:rsidR="00E35EF7" w:rsidRPr="00664879" w:rsidRDefault="00E35EF7" w:rsidP="00E35EF7">
      <w:pPr>
        <w:pStyle w:val="BodyTextIndent3"/>
        <w:numPr>
          <w:ilvl w:val="0"/>
          <w:numId w:val="5"/>
        </w:numPr>
        <w:tabs>
          <w:tab w:val="left" w:pos="1080"/>
        </w:tabs>
        <w:spacing w:line="360" w:lineRule="exact"/>
        <w:rPr>
          <w:spacing w:val="-2"/>
          <w:sz w:val="26"/>
          <w:szCs w:val="26"/>
        </w:rPr>
      </w:pPr>
      <w:r w:rsidRPr="00664879">
        <w:rPr>
          <w:spacing w:val="-2"/>
        </w:rPr>
        <w:t xml:space="preserve">При обозначении крупных круглых чисел используются сокращения: для тысяч </w:t>
      </w:r>
      <w:r w:rsidR="00EB3F2B" w:rsidRPr="00664879">
        <w:rPr>
          <w:spacing w:val="-2"/>
        </w:rPr>
        <w:t xml:space="preserve">– </w:t>
      </w:r>
      <w:r w:rsidRPr="00664879">
        <w:rPr>
          <w:spacing w:val="-2"/>
        </w:rPr>
        <w:t xml:space="preserve">с точкой </w:t>
      </w:r>
      <w:r w:rsidRPr="00664879">
        <w:rPr>
          <w:spacing w:val="-2"/>
          <w:sz w:val="26"/>
          <w:szCs w:val="26"/>
        </w:rPr>
        <w:t>(</w:t>
      </w:r>
      <w:r w:rsidRPr="00664879">
        <w:rPr>
          <w:i/>
          <w:spacing w:val="-2"/>
          <w:sz w:val="26"/>
          <w:szCs w:val="26"/>
        </w:rPr>
        <w:t>тыс.</w:t>
      </w:r>
      <w:r w:rsidRPr="00664879">
        <w:rPr>
          <w:spacing w:val="-2"/>
          <w:sz w:val="26"/>
          <w:szCs w:val="26"/>
        </w:rPr>
        <w:t>)</w:t>
      </w:r>
      <w:r w:rsidRPr="00664879">
        <w:rPr>
          <w:spacing w:val="-2"/>
        </w:rPr>
        <w:t xml:space="preserve">, для миллионов, миллиардов – без точки </w:t>
      </w:r>
      <w:r w:rsidRPr="00664879">
        <w:rPr>
          <w:spacing w:val="-2"/>
          <w:sz w:val="26"/>
          <w:szCs w:val="26"/>
        </w:rPr>
        <w:t>(</w:t>
      </w:r>
      <w:r w:rsidRPr="00664879">
        <w:rPr>
          <w:i/>
          <w:spacing w:val="-2"/>
          <w:sz w:val="26"/>
          <w:szCs w:val="26"/>
        </w:rPr>
        <w:t>млн, млрд</w:t>
      </w:r>
      <w:r w:rsidRPr="00664879">
        <w:rPr>
          <w:spacing w:val="-2"/>
          <w:sz w:val="26"/>
          <w:szCs w:val="26"/>
        </w:rPr>
        <w:t>).</w:t>
      </w:r>
    </w:p>
    <w:p w14:paraId="089635D9" w14:textId="77777777" w:rsidR="00E35EF7" w:rsidRPr="00664879" w:rsidRDefault="00E35EF7" w:rsidP="00D87A48">
      <w:pPr>
        <w:pStyle w:val="BodyTextIndent3"/>
        <w:tabs>
          <w:tab w:val="left" w:pos="1080"/>
        </w:tabs>
        <w:spacing w:line="360" w:lineRule="exact"/>
        <w:ind w:firstLine="0"/>
        <w:rPr>
          <w:spacing w:val="-2"/>
        </w:rPr>
      </w:pPr>
    </w:p>
    <w:p w14:paraId="059C8D05" w14:textId="77777777" w:rsidR="00E35EF7" w:rsidRPr="00664879" w:rsidRDefault="00E35EF7" w:rsidP="00E35EF7">
      <w:pPr>
        <w:pStyle w:val="BodyTextIndent3"/>
        <w:tabs>
          <w:tab w:val="left" w:pos="1080"/>
        </w:tabs>
        <w:spacing w:after="200" w:line="360" w:lineRule="exact"/>
        <w:rPr>
          <w:b/>
          <w:spacing w:val="-2"/>
        </w:rPr>
      </w:pPr>
      <w:r w:rsidRPr="00664879">
        <w:rPr>
          <w:b/>
          <w:spacing w:val="-2"/>
        </w:rPr>
        <w:t xml:space="preserve">Знаки в тексте </w:t>
      </w:r>
    </w:p>
    <w:p w14:paraId="61DA9B5B" w14:textId="77777777" w:rsidR="00E35EF7" w:rsidRPr="00664879" w:rsidRDefault="00874E86" w:rsidP="00E35EF7">
      <w:pPr>
        <w:pStyle w:val="BodyTextIndent3"/>
        <w:numPr>
          <w:ilvl w:val="0"/>
          <w:numId w:val="6"/>
        </w:numPr>
        <w:tabs>
          <w:tab w:val="left" w:pos="1080"/>
        </w:tabs>
        <w:spacing w:line="360" w:lineRule="exact"/>
      </w:pPr>
      <w:r w:rsidRPr="00664879">
        <w:t>Знак процентов (%</w:t>
      </w:r>
      <w:r w:rsidR="00E35EF7" w:rsidRPr="00664879">
        <w:t>) отделя</w:t>
      </w:r>
      <w:r w:rsidR="001842B5" w:rsidRPr="00664879">
        <w:t>ю</w:t>
      </w:r>
      <w:r w:rsidR="00E35EF7" w:rsidRPr="00664879">
        <w:t xml:space="preserve">т от предшествующего числа пробелом. </w:t>
      </w:r>
    </w:p>
    <w:p w14:paraId="1A86E826" w14:textId="77777777" w:rsidR="006238D9" w:rsidRPr="00664879" w:rsidRDefault="006238D9" w:rsidP="006238D9">
      <w:pPr>
        <w:pStyle w:val="BodyTextIndent3"/>
        <w:numPr>
          <w:ilvl w:val="0"/>
          <w:numId w:val="6"/>
        </w:numPr>
        <w:tabs>
          <w:tab w:val="left" w:pos="1080"/>
        </w:tabs>
        <w:spacing w:line="360" w:lineRule="exact"/>
        <w:rPr>
          <w:b/>
          <w:spacing w:val="-2"/>
        </w:rPr>
      </w:pPr>
      <w:r w:rsidRPr="00664879">
        <w:rPr>
          <w:spacing w:val="-2"/>
        </w:rPr>
        <w:t xml:space="preserve">Знаки №, § </w:t>
      </w:r>
      <w:r w:rsidR="001842B5" w:rsidRPr="00664879">
        <w:rPr>
          <w:spacing w:val="-2"/>
        </w:rPr>
        <w:t>пишут</w:t>
      </w:r>
      <w:r w:rsidRPr="00664879">
        <w:rPr>
          <w:spacing w:val="-2"/>
        </w:rPr>
        <w:t xml:space="preserve"> слитно с последующим числом.</w:t>
      </w:r>
    </w:p>
    <w:p w14:paraId="4484B779" w14:textId="77777777" w:rsidR="00C3101D" w:rsidRPr="00664879" w:rsidRDefault="00C3101D" w:rsidP="00C3101D">
      <w:pPr>
        <w:pStyle w:val="BodyTextIndent3"/>
        <w:numPr>
          <w:ilvl w:val="0"/>
          <w:numId w:val="6"/>
        </w:numPr>
        <w:tabs>
          <w:tab w:val="left" w:pos="1080"/>
        </w:tabs>
        <w:spacing w:line="360" w:lineRule="exact"/>
        <w:rPr>
          <w:b/>
        </w:rPr>
      </w:pPr>
      <w:r w:rsidRPr="00664879">
        <w:lastRenderedPageBreak/>
        <w:t>Знаки градуса (º), минуты (′) секунды (″) пишутся слитно с предшествующим числом</w:t>
      </w:r>
      <w:r w:rsidR="001842B5" w:rsidRPr="00664879">
        <w:t xml:space="preserve">. </w:t>
      </w:r>
      <w:r w:rsidR="00430829" w:rsidRPr="00664879">
        <w:t>Но в</w:t>
      </w:r>
      <w:r w:rsidR="001842B5" w:rsidRPr="00664879">
        <w:t xml:space="preserve"> выражениях </w:t>
      </w:r>
      <w:r w:rsidRPr="00664879">
        <w:t xml:space="preserve">типа </w:t>
      </w:r>
      <w:r w:rsidR="001842B5" w:rsidRPr="00664879">
        <w:t>«</w:t>
      </w:r>
      <w:r w:rsidRPr="00664879">
        <w:t>16 ºС</w:t>
      </w:r>
      <w:r w:rsidR="001842B5" w:rsidRPr="00664879">
        <w:t>»</w:t>
      </w:r>
      <w:r w:rsidRPr="00664879">
        <w:t xml:space="preserve"> </w:t>
      </w:r>
      <w:r w:rsidR="00224B60">
        <w:t>знак</w:t>
      </w:r>
      <w:r w:rsidR="00F1784F" w:rsidRPr="00664879">
        <w:t xml:space="preserve"> градуса отделяют пробелом от предшествующего </w:t>
      </w:r>
      <w:r w:rsidR="00430829" w:rsidRPr="00664879">
        <w:t>числ</w:t>
      </w:r>
      <w:r w:rsidR="00F1784F" w:rsidRPr="00664879">
        <w:t>а</w:t>
      </w:r>
      <w:r w:rsidR="001F58A4">
        <w:t xml:space="preserve"> и</w:t>
      </w:r>
      <w:r w:rsidR="00F1784F" w:rsidRPr="00664879">
        <w:t xml:space="preserve"> </w:t>
      </w:r>
      <w:r w:rsidR="00723A76" w:rsidRPr="00664879">
        <w:t xml:space="preserve">пишут слитно с </w:t>
      </w:r>
      <w:r w:rsidR="00430829" w:rsidRPr="00664879">
        <w:t>обозначение</w:t>
      </w:r>
      <w:r w:rsidR="00723A76" w:rsidRPr="00664879">
        <w:t>м шкалы.</w:t>
      </w:r>
    </w:p>
    <w:p w14:paraId="327F633E" w14:textId="77777777" w:rsidR="00E35EF7" w:rsidRPr="00664879" w:rsidRDefault="00BE5A1F" w:rsidP="00E35EF7">
      <w:pPr>
        <w:pStyle w:val="BodyTextIndent3"/>
        <w:numPr>
          <w:ilvl w:val="0"/>
          <w:numId w:val="6"/>
        </w:numPr>
        <w:tabs>
          <w:tab w:val="left" w:pos="1080"/>
        </w:tabs>
        <w:spacing w:after="200" w:line="360" w:lineRule="exact"/>
      </w:pPr>
      <w:r w:rsidRPr="00664879">
        <w:t>В</w:t>
      </w:r>
      <w:r w:rsidR="00E35EF7" w:rsidRPr="00664879">
        <w:t xml:space="preserve"> текст</w:t>
      </w:r>
      <w:r w:rsidRPr="00664879">
        <w:t>е</w:t>
      </w:r>
      <w:r w:rsidR="00E35EF7" w:rsidRPr="00664879">
        <w:t xml:space="preserve"> использ</w:t>
      </w:r>
      <w:r w:rsidR="006C01D4" w:rsidRPr="00664879">
        <w:t>уют</w:t>
      </w:r>
      <w:r w:rsidR="00E35EF7" w:rsidRPr="00664879">
        <w:t xml:space="preserve"> только типографские кавычки вида </w:t>
      </w:r>
      <w:proofErr w:type="gramStart"/>
      <w:r w:rsidR="00E35EF7" w:rsidRPr="00664879">
        <w:t>« »</w:t>
      </w:r>
      <w:proofErr w:type="gramEnd"/>
      <w:r w:rsidR="00E35EF7" w:rsidRPr="00664879">
        <w:t xml:space="preserve"> (ёлочкой). </w:t>
      </w:r>
      <w:r w:rsidRPr="00664879">
        <w:t>Другие к</w:t>
      </w:r>
      <w:r w:rsidR="00E35EF7" w:rsidRPr="00664879">
        <w:t>авычки (</w:t>
      </w:r>
      <w:proofErr w:type="gramStart"/>
      <w:r w:rsidR="00E35EF7" w:rsidRPr="00664879">
        <w:t>“ ”</w:t>
      </w:r>
      <w:proofErr w:type="gramEnd"/>
      <w:r w:rsidR="00E35EF7" w:rsidRPr="00664879">
        <w:t xml:space="preserve">) и (" ") допустимы только при записи программных кодов, </w:t>
      </w:r>
      <w:r w:rsidR="00E35EF7" w:rsidRPr="00664879">
        <w:rPr>
          <w:lang w:val="en-US"/>
        </w:rPr>
        <w:t>html</w:t>
      </w:r>
      <w:r w:rsidR="00E35EF7" w:rsidRPr="00664879">
        <w:t xml:space="preserve"> и др. </w:t>
      </w:r>
    </w:p>
    <w:p w14:paraId="5C0F0389" w14:textId="77777777" w:rsidR="00EC4FB8" w:rsidRPr="00664879" w:rsidRDefault="00EC4FB8" w:rsidP="00EC4FB8">
      <w:pPr>
        <w:pStyle w:val="BodyTextIndent3"/>
        <w:numPr>
          <w:ilvl w:val="0"/>
          <w:numId w:val="6"/>
        </w:numPr>
        <w:tabs>
          <w:tab w:val="left" w:pos="1080"/>
        </w:tabs>
        <w:spacing w:after="120" w:line="360" w:lineRule="exact"/>
      </w:pPr>
      <w:r w:rsidRPr="00664879">
        <w:t xml:space="preserve">Следует различать знаки тире (–) и дефис (-) в тексте. 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E35EF7" w:rsidRPr="00664879" w14:paraId="04D028AB" w14:textId="77777777">
        <w:tc>
          <w:tcPr>
            <w:tcW w:w="0" w:type="auto"/>
          </w:tcPr>
          <w:p w14:paraId="47077995" w14:textId="77777777" w:rsidR="00E35EF7" w:rsidRPr="00A32993" w:rsidRDefault="00E35EF7" w:rsidP="00364466">
            <w:pPr>
              <w:pStyle w:val="BodyTextIndent3"/>
              <w:tabs>
                <w:tab w:val="left" w:pos="1080"/>
              </w:tabs>
              <w:spacing w:before="60" w:after="60" w:line="360" w:lineRule="exact"/>
              <w:ind w:firstLine="0"/>
              <w:jc w:val="center"/>
            </w:pPr>
            <w:r w:rsidRPr="00A32993">
              <w:t>Тире (–) ставится:</w:t>
            </w:r>
          </w:p>
        </w:tc>
      </w:tr>
      <w:tr w:rsidR="00E35EF7" w:rsidRPr="00664879" w14:paraId="79B0EFFD" w14:textId="77777777">
        <w:tc>
          <w:tcPr>
            <w:tcW w:w="0" w:type="auto"/>
          </w:tcPr>
          <w:p w14:paraId="40B4CBF0" w14:textId="77777777" w:rsidR="002A5DEF" w:rsidRPr="00664879" w:rsidRDefault="00E35EF7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40"/>
            </w:pPr>
            <w:r w:rsidRPr="00664879">
              <w:t>а)</w:t>
            </w:r>
            <w:r w:rsidR="006B4E09" w:rsidRPr="00664879">
              <w:rPr>
                <w:b/>
              </w:rPr>
              <w:t xml:space="preserve"> </w:t>
            </w:r>
            <w:r w:rsidR="002A5DEF" w:rsidRPr="00664879">
              <w:t>перед каждой позицией перечисления, если в тексте имеется ненумерованный список, например:</w:t>
            </w:r>
          </w:p>
          <w:tbl>
            <w:tblPr>
              <w:tblpPr w:leftFromText="181" w:rightFromText="181" w:vertAnchor="text" w:horzAnchor="margin" w:tblpXSpec="center" w:tblpY="1"/>
              <w:tblOverlap w:val="never"/>
              <w:tblW w:w="456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8785"/>
            </w:tblGrid>
            <w:tr w:rsidR="002A5DEF" w:rsidRPr="00664879" w14:paraId="3B0C3345" w14:textId="77777777">
              <w:tc>
                <w:tcPr>
                  <w:tcW w:w="5000" w:type="pct"/>
                </w:tcPr>
                <w:p w14:paraId="73008948" w14:textId="77777777" w:rsidR="0075149E" w:rsidRPr="00664879" w:rsidRDefault="002A5DEF" w:rsidP="006D7178">
                  <w:pPr>
                    <w:shd w:val="clear" w:color="auto" w:fill="FFFFFF"/>
                    <w:ind w:firstLine="709"/>
                    <w:jc w:val="center"/>
                    <w:rPr>
                      <w:i/>
                      <w:spacing w:val="-4"/>
                    </w:rPr>
                  </w:pPr>
                  <w:r w:rsidRPr="00664879">
                    <w:rPr>
                      <w:i/>
                      <w:spacing w:val="-4"/>
                    </w:rPr>
                    <w:t>Схемотехническое проектирование гибридных ИС разделяется на ряд этапов,</w:t>
                  </w:r>
                </w:p>
                <w:p w14:paraId="769F79DA" w14:textId="77777777" w:rsidR="002A5DEF" w:rsidRPr="00664879" w:rsidRDefault="002A5DEF" w:rsidP="006D7178">
                  <w:pPr>
                    <w:shd w:val="clear" w:color="auto" w:fill="FFFFFF"/>
                    <w:ind w:firstLine="29"/>
                    <w:jc w:val="both"/>
                    <w:rPr>
                      <w:i/>
                    </w:rPr>
                  </w:pPr>
                  <w:r w:rsidRPr="00664879">
                    <w:rPr>
                      <w:i/>
                      <w:spacing w:val="-4"/>
                    </w:rPr>
                    <w:t>к кото</w:t>
                  </w:r>
                  <w:r w:rsidRPr="00664879">
                    <w:rPr>
                      <w:i/>
                    </w:rPr>
                    <w:t>рым относятся:</w:t>
                  </w:r>
                </w:p>
                <w:p w14:paraId="5F129335" w14:textId="77777777" w:rsidR="002A5DEF" w:rsidRPr="00664879" w:rsidRDefault="002A5DEF" w:rsidP="006D7178">
                  <w:pPr>
                    <w:shd w:val="clear" w:color="auto" w:fill="FFFFFF"/>
                    <w:ind w:firstLine="709"/>
                    <w:jc w:val="both"/>
                    <w:rPr>
                      <w:i/>
                    </w:rPr>
                  </w:pPr>
                  <w:r w:rsidRPr="00664879">
                    <w:rPr>
                      <w:i/>
                    </w:rPr>
                    <w:t>– эскизное проектирование,</w:t>
                  </w:r>
                </w:p>
                <w:p w14:paraId="66A65190" w14:textId="77777777" w:rsidR="002A5DEF" w:rsidRPr="00664879" w:rsidRDefault="002A5DEF" w:rsidP="006D7178">
                  <w:pPr>
                    <w:shd w:val="clear" w:color="auto" w:fill="FFFFFF"/>
                    <w:ind w:firstLine="709"/>
                    <w:jc w:val="both"/>
                    <w:rPr>
                      <w:i/>
                    </w:rPr>
                  </w:pPr>
                  <w:r w:rsidRPr="00664879">
                    <w:rPr>
                      <w:i/>
                    </w:rPr>
                    <w:t>– анализ и оптимизация,</w:t>
                  </w:r>
                </w:p>
                <w:p w14:paraId="1593DE14" w14:textId="77777777" w:rsidR="002A5DEF" w:rsidRPr="00664879" w:rsidRDefault="002A5DEF" w:rsidP="006D7178">
                  <w:pPr>
                    <w:shd w:val="clear" w:color="auto" w:fill="FFFFFF"/>
                    <w:ind w:firstLine="709"/>
                    <w:jc w:val="both"/>
                    <w:rPr>
                      <w:i/>
                    </w:rPr>
                  </w:pPr>
                  <w:r w:rsidRPr="00664879">
                    <w:rPr>
                      <w:i/>
                    </w:rPr>
                    <w:t>– конструкторское проектирование,</w:t>
                  </w:r>
                </w:p>
                <w:p w14:paraId="64BB53CB" w14:textId="77777777" w:rsidR="002A5DEF" w:rsidRPr="00664879" w:rsidRDefault="002A5DEF" w:rsidP="006D7178">
                  <w:pPr>
                    <w:shd w:val="clear" w:color="auto" w:fill="FFFFFF"/>
                    <w:ind w:firstLine="709"/>
                    <w:jc w:val="both"/>
                    <w:rPr>
                      <w:i/>
                    </w:rPr>
                  </w:pPr>
                  <w:r w:rsidRPr="00664879">
                    <w:rPr>
                      <w:i/>
                    </w:rPr>
                    <w:t>– статистический анализ,</w:t>
                  </w:r>
                </w:p>
                <w:p w14:paraId="018A8B3C" w14:textId="77777777" w:rsidR="002A5DEF" w:rsidRPr="00664879" w:rsidRDefault="002A5DEF" w:rsidP="006D7178">
                  <w:pPr>
                    <w:ind w:left="29" w:firstLine="709"/>
                    <w:jc w:val="both"/>
                    <w:rPr>
                      <w:spacing w:val="3"/>
                      <w:sz w:val="28"/>
                      <w:szCs w:val="28"/>
                    </w:rPr>
                  </w:pPr>
                  <w:r w:rsidRPr="00664879">
                    <w:rPr>
                      <w:i/>
                    </w:rPr>
                    <w:t>– оформление технической документации</w:t>
                  </w:r>
                  <w:r w:rsidR="008113D2">
                    <w:rPr>
                      <w:i/>
                    </w:rPr>
                    <w:t>;</w:t>
                  </w:r>
                </w:p>
              </w:tc>
            </w:tr>
          </w:tbl>
          <w:p w14:paraId="5E17B9EE" w14:textId="77777777" w:rsidR="00E35EF7" w:rsidRPr="00664879" w:rsidRDefault="002A43B4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39"/>
              <w:rPr>
                <w:b/>
              </w:rPr>
            </w:pPr>
            <w:r w:rsidRPr="00664879">
              <w:t xml:space="preserve">б) </w:t>
            </w:r>
            <w:r w:rsidR="00B84FD4" w:rsidRPr="00664879">
              <w:rPr>
                <w:spacing w:val="-2"/>
              </w:rPr>
              <w:t>в пояснениях к математическим формулам после каждого символа перед его расшифровкой (примеры см. в подразд. «Набор математических формул»)</w:t>
            </w:r>
            <w:r w:rsidR="008113D2">
              <w:rPr>
                <w:spacing w:val="-2"/>
              </w:rPr>
              <w:t>;</w:t>
            </w:r>
          </w:p>
          <w:p w14:paraId="4F44B8ED" w14:textId="77777777" w:rsidR="00DB2DDD" w:rsidRPr="00664879" w:rsidRDefault="00B84FD4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39"/>
            </w:pPr>
            <w:r w:rsidRPr="00664879">
              <w:t xml:space="preserve">в) </w:t>
            </w:r>
            <w:r w:rsidR="00DB2DDD" w:rsidRPr="00664879">
              <w:t>между двумя или несколькими словами для обозначения пределов:</w:t>
            </w:r>
          </w:p>
          <w:p w14:paraId="1A77314B" w14:textId="77777777" w:rsidR="00DB2DDD" w:rsidRPr="00664879" w:rsidRDefault="00DB2DDD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39"/>
            </w:pPr>
            <w:r w:rsidRPr="00664879">
              <w:t xml:space="preserve">– временных: </w:t>
            </w:r>
            <w:r w:rsidRPr="00664879">
              <w:rPr>
                <w:i/>
              </w:rPr>
              <w:t>массовые отпуска в июле – августе;</w:t>
            </w:r>
          </w:p>
          <w:p w14:paraId="69AAD1E0" w14:textId="77777777" w:rsidR="00707680" w:rsidRDefault="00DB2DDD" w:rsidP="00707680">
            <w:pPr>
              <w:pStyle w:val="BodyTextIndent3"/>
              <w:tabs>
                <w:tab w:val="left" w:pos="1080"/>
              </w:tabs>
              <w:spacing w:line="360" w:lineRule="exact"/>
              <w:ind w:firstLine="539"/>
            </w:pPr>
            <w:r w:rsidRPr="00664879">
              <w:t xml:space="preserve">– количественных: </w:t>
            </w:r>
            <w:r w:rsidR="00FC167B" w:rsidRPr="00664879">
              <w:rPr>
                <w:i/>
              </w:rPr>
              <w:t xml:space="preserve">сопротивление </w:t>
            </w:r>
            <w:r w:rsidR="00C736B9" w:rsidRPr="00664879">
              <w:rPr>
                <w:i/>
              </w:rPr>
              <w:t>не должно превышать</w:t>
            </w:r>
            <w:r w:rsidR="000F5F08" w:rsidRPr="00664879">
              <w:rPr>
                <w:i/>
              </w:rPr>
              <w:t xml:space="preserve"> </w:t>
            </w:r>
            <w:r w:rsidR="00FC167B" w:rsidRPr="00664879">
              <w:t>3–5 Ом</w:t>
            </w:r>
            <w:r w:rsidR="008113D2">
              <w:t>;</w:t>
            </w:r>
          </w:p>
          <w:p w14:paraId="59427117" w14:textId="77777777" w:rsidR="005A6D3F" w:rsidRDefault="00707680" w:rsidP="005A6D3F">
            <w:pPr>
              <w:pStyle w:val="BodyTextIndent3"/>
              <w:tabs>
                <w:tab w:val="left" w:pos="1080"/>
              </w:tabs>
              <w:spacing w:line="360" w:lineRule="exact"/>
              <w:ind w:firstLine="539"/>
            </w:pPr>
            <w:r>
              <w:t>(Т</w:t>
            </w:r>
            <w:r w:rsidR="00DB2DDD" w:rsidRPr="00664879">
              <w:t xml:space="preserve">ире при цифрах, заменяющее по смыслу фразу «от…до…», не отделяют </w:t>
            </w:r>
            <w:r>
              <w:t>пробелами)</w:t>
            </w:r>
            <w:r w:rsidR="008113D2">
              <w:t>;</w:t>
            </w:r>
          </w:p>
          <w:p w14:paraId="64F95CB7" w14:textId="77777777" w:rsidR="00554932" w:rsidRPr="00664879" w:rsidRDefault="00554932" w:rsidP="005A6D3F">
            <w:pPr>
              <w:pStyle w:val="BodyTextIndent3"/>
              <w:tabs>
                <w:tab w:val="left" w:pos="1080"/>
              </w:tabs>
              <w:spacing w:line="360" w:lineRule="exact"/>
              <w:ind w:firstLine="539"/>
            </w:pPr>
            <w:r w:rsidRPr="00664879">
              <w:t xml:space="preserve">г) в словосочетаниях типа </w:t>
            </w:r>
            <w:r w:rsidRPr="00664879">
              <w:rPr>
                <w:i/>
              </w:rPr>
              <w:t>база – эмиттер, ввод – вывод, сток – исток, затвор – исток</w:t>
            </w:r>
            <w:r w:rsidR="00FC2487" w:rsidRPr="00664879">
              <w:t>;</w:t>
            </w:r>
          </w:p>
          <w:p w14:paraId="4D66BEC2" w14:textId="77777777" w:rsidR="00E35EF7" w:rsidRPr="00664879" w:rsidRDefault="00DB2DDD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39"/>
              <w:rPr>
                <w:b/>
              </w:rPr>
            </w:pPr>
            <w:r w:rsidRPr="00664879">
              <w:t>д</w:t>
            </w:r>
            <w:r w:rsidR="00B84FD4" w:rsidRPr="00664879">
              <w:t xml:space="preserve">) </w:t>
            </w:r>
            <w:r w:rsidRPr="00664879">
              <w:t xml:space="preserve">между двумя или несколькими фамилиями, если это название какого-либо закона, явления, теории: </w:t>
            </w:r>
            <w:r w:rsidRPr="00664879">
              <w:rPr>
                <w:i/>
              </w:rPr>
              <w:t>теория Канта – Лапласа, закон Бойля – Мариотта, постоянная Стефана – Больцмана.</w:t>
            </w:r>
          </w:p>
        </w:tc>
      </w:tr>
      <w:tr w:rsidR="00E35EF7" w:rsidRPr="00664879" w14:paraId="0990C8F1" w14:textId="77777777">
        <w:tc>
          <w:tcPr>
            <w:tcW w:w="0" w:type="auto"/>
          </w:tcPr>
          <w:p w14:paraId="13F3C31C" w14:textId="77777777" w:rsidR="00E35EF7" w:rsidRPr="00A32993" w:rsidRDefault="00E35EF7" w:rsidP="00364466">
            <w:pPr>
              <w:pStyle w:val="BodyTextIndent3"/>
              <w:tabs>
                <w:tab w:val="left" w:pos="1080"/>
              </w:tabs>
              <w:spacing w:before="60" w:after="60" w:line="360" w:lineRule="exact"/>
              <w:ind w:firstLine="0"/>
              <w:jc w:val="center"/>
            </w:pPr>
            <w:r w:rsidRPr="00A32993">
              <w:t>Дефис (-) ставится:</w:t>
            </w:r>
          </w:p>
        </w:tc>
      </w:tr>
      <w:tr w:rsidR="00E35EF7" w:rsidRPr="00664879" w14:paraId="3A58124E" w14:textId="77777777">
        <w:trPr>
          <w:trHeight w:val="3018"/>
        </w:trPr>
        <w:tc>
          <w:tcPr>
            <w:tcW w:w="0" w:type="auto"/>
          </w:tcPr>
          <w:p w14:paraId="127968C5" w14:textId="77777777" w:rsidR="00CF1482" w:rsidRPr="00664879" w:rsidRDefault="00E35EF7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40"/>
            </w:pPr>
            <w:r w:rsidRPr="00664879">
              <w:rPr>
                <w:spacing w:val="-2"/>
              </w:rPr>
              <w:t xml:space="preserve">а) </w:t>
            </w:r>
            <w:r w:rsidR="00CF1482" w:rsidRPr="00664879">
              <w:t>как знак сокращения:</w:t>
            </w:r>
          </w:p>
          <w:p w14:paraId="56B50F47" w14:textId="77777777" w:rsidR="00CF1482" w:rsidRPr="00664879" w:rsidRDefault="00CF1482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67"/>
              <w:rPr>
                <w:i/>
              </w:rPr>
            </w:pPr>
            <w:r w:rsidRPr="00664879">
              <w:rPr>
                <w:b/>
              </w:rPr>
              <w:t>–</w:t>
            </w:r>
            <w:r w:rsidR="004F1173" w:rsidRPr="00664879">
              <w:rPr>
                <w:b/>
                <w:sz w:val="24"/>
                <w:szCs w:val="24"/>
              </w:rPr>
              <w:t xml:space="preserve"> </w:t>
            </w:r>
            <w:r w:rsidR="00EF5086" w:rsidRPr="00664879">
              <w:t>при выкидке</w:t>
            </w:r>
            <w:r w:rsidRPr="00664879">
              <w:t xml:space="preserve"> середин</w:t>
            </w:r>
            <w:r w:rsidR="00EF5086" w:rsidRPr="00664879">
              <w:t>ы</w:t>
            </w:r>
            <w:r w:rsidRPr="00664879">
              <w:t xml:space="preserve"> слова: </w:t>
            </w:r>
            <w:r w:rsidRPr="00664879">
              <w:rPr>
                <w:i/>
              </w:rPr>
              <w:t>д-р техн. наук;</w:t>
            </w:r>
          </w:p>
          <w:p w14:paraId="7B17FC18" w14:textId="77777777" w:rsidR="004F1173" w:rsidRPr="00664879" w:rsidRDefault="00CF1482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67"/>
            </w:pPr>
            <w:r w:rsidRPr="00664879">
              <w:rPr>
                <w:i/>
              </w:rPr>
              <w:t>–</w:t>
            </w:r>
            <w:r w:rsidR="00650D0C">
              <w:rPr>
                <w:i/>
              </w:rPr>
              <w:t> </w:t>
            </w:r>
            <w:r w:rsidR="00DE38C3" w:rsidRPr="00664879">
              <w:t>при сокращении сложного слова</w:t>
            </w:r>
            <w:r w:rsidRPr="00664879">
              <w:t>, которое пишется через дефис:</w:t>
            </w:r>
            <w:r w:rsidRPr="00664879">
              <w:rPr>
                <w:i/>
              </w:rPr>
              <w:t xml:space="preserve"> инженер-механик </w:t>
            </w:r>
            <w:r w:rsidRPr="00664879">
              <w:t xml:space="preserve">→ </w:t>
            </w:r>
            <w:r w:rsidRPr="00664879">
              <w:rPr>
                <w:i/>
              </w:rPr>
              <w:t>инж.-мех</w:t>
            </w:r>
            <w:r w:rsidR="00EA0689">
              <w:rPr>
                <w:i/>
              </w:rPr>
              <w:t>аник</w:t>
            </w:r>
            <w:r w:rsidRPr="00664879">
              <w:rPr>
                <w:i/>
              </w:rPr>
              <w:t>;</w:t>
            </w:r>
            <w:r w:rsidR="004F1173" w:rsidRPr="00664879">
              <w:t xml:space="preserve"> </w:t>
            </w:r>
          </w:p>
          <w:p w14:paraId="622F14BC" w14:textId="77777777" w:rsidR="004F1173" w:rsidRPr="00664879" w:rsidRDefault="00E35EF7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40"/>
            </w:pPr>
            <w:r w:rsidRPr="00664879">
              <w:t xml:space="preserve">б) </w:t>
            </w:r>
            <w:r w:rsidR="008113D2">
              <w:t>между частями двойной</w:t>
            </w:r>
            <w:r w:rsidR="004F1173" w:rsidRPr="00664879">
              <w:t xml:space="preserve"> фамилии (</w:t>
            </w:r>
            <w:r w:rsidR="004F1173" w:rsidRPr="00664879">
              <w:rPr>
                <w:i/>
              </w:rPr>
              <w:t>Склодовская-Кюри</w:t>
            </w:r>
            <w:r w:rsidR="004F1173" w:rsidRPr="00664879">
              <w:t>)</w:t>
            </w:r>
            <w:r w:rsidR="00630571" w:rsidRPr="00664879">
              <w:t xml:space="preserve">; </w:t>
            </w:r>
          </w:p>
          <w:p w14:paraId="433B5F6A" w14:textId="77777777" w:rsidR="00E710DA" w:rsidRPr="00664879" w:rsidRDefault="004F1173" w:rsidP="006D7178">
            <w:pPr>
              <w:pStyle w:val="BodyTextIndent3"/>
              <w:tabs>
                <w:tab w:val="left" w:pos="1080"/>
              </w:tabs>
              <w:spacing w:line="360" w:lineRule="exact"/>
              <w:ind w:firstLine="540"/>
              <w:rPr>
                <w:spacing w:val="-2"/>
              </w:rPr>
            </w:pPr>
            <w:r w:rsidRPr="00664879">
              <w:t xml:space="preserve">в) </w:t>
            </w:r>
            <w:r w:rsidRPr="00664879">
              <w:rPr>
                <w:spacing w:val="-2"/>
              </w:rPr>
              <w:t xml:space="preserve">в </w:t>
            </w:r>
            <w:r w:rsidR="00E710DA" w:rsidRPr="00664879">
              <w:rPr>
                <w:spacing w:val="-2"/>
              </w:rPr>
              <w:t xml:space="preserve">сложных </w:t>
            </w:r>
            <w:r w:rsidRPr="00664879">
              <w:rPr>
                <w:spacing w:val="-2"/>
              </w:rPr>
              <w:t>прилагательных</w:t>
            </w:r>
            <w:r w:rsidR="00E710DA" w:rsidRPr="00664879">
              <w:rPr>
                <w:spacing w:val="-2"/>
              </w:rPr>
              <w:t>:</w:t>
            </w:r>
          </w:p>
          <w:p w14:paraId="57C84DA8" w14:textId="77777777" w:rsidR="00E710DA" w:rsidRPr="000A5F38" w:rsidRDefault="00E710DA" w:rsidP="000A5F38">
            <w:pPr>
              <w:pStyle w:val="BodyTextIndent3"/>
              <w:tabs>
                <w:tab w:val="left" w:pos="1080"/>
              </w:tabs>
              <w:spacing w:line="360" w:lineRule="exact"/>
              <w:ind w:firstLine="540"/>
              <w:rPr>
                <w:i/>
                <w:spacing w:val="-2"/>
              </w:rPr>
            </w:pPr>
            <w:r w:rsidRPr="00664879">
              <w:rPr>
                <w:spacing w:val="-2"/>
              </w:rPr>
              <w:t>–</w:t>
            </w:r>
            <w:r w:rsidR="000A5F38">
              <w:rPr>
                <w:spacing w:val="-2"/>
              </w:rPr>
              <w:t> </w:t>
            </w:r>
            <w:r w:rsidR="006C099C" w:rsidRPr="00664879">
              <w:rPr>
                <w:spacing w:val="-2"/>
              </w:rPr>
              <w:t>типа</w:t>
            </w:r>
            <w:r w:rsidR="00EA0689">
              <w:rPr>
                <w:spacing w:val="-2"/>
              </w:rPr>
              <w:t xml:space="preserve"> </w:t>
            </w:r>
            <w:r w:rsidR="000A5F38">
              <w:rPr>
                <w:i/>
                <w:spacing w:val="-2"/>
              </w:rPr>
              <w:t>вертикально-сверлильный;</w:t>
            </w:r>
            <w:r w:rsidR="0088231C" w:rsidRPr="00664879">
              <w:rPr>
                <w:i/>
                <w:spacing w:val="-2"/>
              </w:rPr>
              <w:t xml:space="preserve"> поперечно-строгальный</w:t>
            </w:r>
            <w:r w:rsidRPr="00664879">
              <w:rPr>
                <w:i/>
                <w:spacing w:val="-2"/>
              </w:rPr>
              <w:t>;</w:t>
            </w:r>
            <w:r w:rsidR="000A5F38" w:rsidRPr="00EA0689">
              <w:rPr>
                <w:i/>
                <w:spacing w:val="-2"/>
              </w:rPr>
              <w:t xml:space="preserve"> зубчато-реечный</w:t>
            </w:r>
            <w:r w:rsidR="000A5F38">
              <w:rPr>
                <w:i/>
                <w:spacing w:val="-2"/>
              </w:rPr>
              <w:t>;</w:t>
            </w:r>
            <w:r w:rsidR="0075149E" w:rsidRPr="00EA0689">
              <w:rPr>
                <w:i/>
                <w:spacing w:val="-2"/>
              </w:rPr>
              <w:t xml:space="preserve"> </w:t>
            </w:r>
            <w:r w:rsidR="005505A7" w:rsidRPr="00EA0689">
              <w:rPr>
                <w:i/>
                <w:spacing w:val="-2"/>
              </w:rPr>
              <w:t>ступенчато-симметричный</w:t>
            </w:r>
            <w:r w:rsidR="000A5F38">
              <w:rPr>
                <w:i/>
                <w:spacing w:val="-2"/>
              </w:rPr>
              <w:t>.</w:t>
            </w:r>
          </w:p>
        </w:tc>
      </w:tr>
    </w:tbl>
    <w:p w14:paraId="5FC2FFDE" w14:textId="77777777" w:rsidR="000A5F38" w:rsidRDefault="000A5F38" w:rsidP="00364466">
      <w:pPr>
        <w:pStyle w:val="BodyTextIndent3"/>
        <w:tabs>
          <w:tab w:val="left" w:pos="1080"/>
        </w:tabs>
        <w:spacing w:before="120" w:line="360" w:lineRule="exact"/>
        <w:ind w:firstLine="539"/>
        <w:rPr>
          <w:b/>
          <w:i/>
          <w:spacing w:val="4"/>
        </w:rPr>
      </w:pPr>
    </w:p>
    <w:p w14:paraId="56DED711" w14:textId="77777777" w:rsidR="000562C6" w:rsidRPr="000562C6" w:rsidRDefault="00E35EF7" w:rsidP="00364466">
      <w:pPr>
        <w:pStyle w:val="BodyTextIndent3"/>
        <w:tabs>
          <w:tab w:val="left" w:pos="1080"/>
        </w:tabs>
        <w:spacing w:before="120" w:line="360" w:lineRule="exact"/>
        <w:ind w:firstLine="539"/>
        <w:rPr>
          <w:spacing w:val="4"/>
        </w:rPr>
      </w:pPr>
      <w:r w:rsidRPr="000562C6">
        <w:rPr>
          <w:b/>
          <w:i/>
          <w:spacing w:val="4"/>
        </w:rPr>
        <w:t>Примечание.</w:t>
      </w:r>
      <w:r w:rsidR="003B08D5" w:rsidRPr="000562C6">
        <w:rPr>
          <w:spacing w:val="4"/>
        </w:rPr>
        <w:t xml:space="preserve"> </w:t>
      </w:r>
      <w:r w:rsidR="000562C6" w:rsidRPr="000562C6">
        <w:rPr>
          <w:spacing w:val="4"/>
        </w:rPr>
        <w:t>П</w:t>
      </w:r>
      <w:r w:rsidRPr="000562C6">
        <w:rPr>
          <w:spacing w:val="4"/>
        </w:rPr>
        <w:t>рилагательн</w:t>
      </w:r>
      <w:r w:rsidR="00AA7E37" w:rsidRPr="000562C6">
        <w:rPr>
          <w:spacing w:val="4"/>
        </w:rPr>
        <w:t>ы</w:t>
      </w:r>
      <w:r w:rsidR="000F5F08" w:rsidRPr="000562C6">
        <w:rPr>
          <w:spacing w:val="4"/>
        </w:rPr>
        <w:t>е</w:t>
      </w:r>
      <w:r w:rsidR="003B08D5" w:rsidRPr="000562C6">
        <w:rPr>
          <w:spacing w:val="4"/>
        </w:rPr>
        <w:t>, образованны</w:t>
      </w:r>
      <w:r w:rsidR="000F5F08" w:rsidRPr="000562C6">
        <w:rPr>
          <w:spacing w:val="4"/>
        </w:rPr>
        <w:t>е</w:t>
      </w:r>
      <w:r w:rsidR="00AA7E37" w:rsidRPr="000562C6">
        <w:rPr>
          <w:spacing w:val="4"/>
        </w:rPr>
        <w:t xml:space="preserve"> </w:t>
      </w:r>
      <w:r w:rsidRPr="000562C6">
        <w:rPr>
          <w:spacing w:val="4"/>
        </w:rPr>
        <w:t xml:space="preserve">от </w:t>
      </w:r>
      <w:r w:rsidR="000562C6" w:rsidRPr="000562C6">
        <w:rPr>
          <w:spacing w:val="4"/>
        </w:rPr>
        <w:t xml:space="preserve">иноязычной </w:t>
      </w:r>
      <w:r w:rsidRPr="000562C6">
        <w:rPr>
          <w:spacing w:val="4"/>
        </w:rPr>
        <w:t>фа</w:t>
      </w:r>
      <w:r w:rsidR="00AA7E37" w:rsidRPr="000562C6">
        <w:rPr>
          <w:spacing w:val="4"/>
        </w:rPr>
        <w:t>милии</w:t>
      </w:r>
      <w:r w:rsidR="003B08D5" w:rsidRPr="000562C6">
        <w:rPr>
          <w:spacing w:val="4"/>
        </w:rPr>
        <w:t xml:space="preserve"> </w:t>
      </w:r>
    </w:p>
    <w:p w14:paraId="3DED84D6" w14:textId="77777777" w:rsidR="00E35EF7" w:rsidRPr="00664879" w:rsidRDefault="003B08D5" w:rsidP="000562C6">
      <w:pPr>
        <w:pStyle w:val="BodyTextIndent3"/>
        <w:tabs>
          <w:tab w:val="left" w:pos="1080"/>
        </w:tabs>
        <w:spacing w:line="360" w:lineRule="exact"/>
        <w:ind w:firstLine="0"/>
      </w:pPr>
      <w:r w:rsidRPr="000562C6">
        <w:t>с</w:t>
      </w:r>
      <w:r w:rsidR="000562C6" w:rsidRPr="000562C6">
        <w:t xml:space="preserve"> частицами</w:t>
      </w:r>
      <w:r w:rsidRPr="000562C6">
        <w:t xml:space="preserve"> </w:t>
      </w:r>
      <w:r w:rsidR="000562C6" w:rsidRPr="000562C6">
        <w:t xml:space="preserve">типа </w:t>
      </w:r>
      <w:r w:rsidR="000562C6" w:rsidRPr="000562C6">
        <w:rPr>
          <w:i/>
        </w:rPr>
        <w:t xml:space="preserve">де, </w:t>
      </w:r>
      <w:r w:rsidR="00AA7E37" w:rsidRPr="000562C6">
        <w:rPr>
          <w:i/>
        </w:rPr>
        <w:t xml:space="preserve">фон, </w:t>
      </w:r>
      <w:r w:rsidR="00B21572">
        <w:rPr>
          <w:i/>
        </w:rPr>
        <w:t>ван,</w:t>
      </w:r>
      <w:r w:rsidR="000F5F08" w:rsidRPr="000562C6">
        <w:t xml:space="preserve"> </w:t>
      </w:r>
      <w:r w:rsidR="000562C6" w:rsidRPr="000562C6">
        <w:t xml:space="preserve">пишутся слитно </w:t>
      </w:r>
      <w:r w:rsidR="00E35EF7" w:rsidRPr="000562C6">
        <w:t>(</w:t>
      </w:r>
      <w:r w:rsidR="00E35EF7" w:rsidRPr="000562C6">
        <w:rPr>
          <w:i/>
        </w:rPr>
        <w:t>фон Нейман → фоннеймановская концепция; де Бройль → дебройлевская гипотеза</w:t>
      </w:r>
      <w:r w:rsidR="00E35EF7" w:rsidRPr="000562C6">
        <w:rPr>
          <w:spacing w:val="4"/>
        </w:rPr>
        <w:t>).</w:t>
      </w:r>
      <w:r w:rsidR="00E35EF7" w:rsidRPr="00664879">
        <w:t xml:space="preserve"> </w:t>
      </w:r>
    </w:p>
    <w:p w14:paraId="5C0DE187" w14:textId="77777777" w:rsidR="00364466" w:rsidRDefault="00364466" w:rsidP="00E35EF7">
      <w:pPr>
        <w:pStyle w:val="BodyTextIndent3"/>
        <w:tabs>
          <w:tab w:val="left" w:pos="1080"/>
        </w:tabs>
        <w:spacing w:before="240" w:after="200" w:line="360" w:lineRule="exact"/>
        <w:ind w:firstLine="709"/>
        <w:rPr>
          <w:b/>
        </w:rPr>
      </w:pPr>
    </w:p>
    <w:p w14:paraId="1B91E571" w14:textId="77777777" w:rsidR="00E35EF7" w:rsidRPr="00664879" w:rsidRDefault="00E35EF7" w:rsidP="00E35EF7">
      <w:pPr>
        <w:pStyle w:val="BodyTextIndent3"/>
        <w:tabs>
          <w:tab w:val="left" w:pos="1080"/>
        </w:tabs>
        <w:spacing w:before="240" w:after="200" w:line="360" w:lineRule="exact"/>
        <w:ind w:firstLine="709"/>
      </w:pPr>
      <w:r w:rsidRPr="00664879">
        <w:rPr>
          <w:b/>
        </w:rPr>
        <w:t>Набор математических формул</w:t>
      </w:r>
    </w:p>
    <w:p w14:paraId="471BDB05" w14:textId="77777777" w:rsidR="00E35EF7" w:rsidRPr="009142D0" w:rsidRDefault="00E35EF7" w:rsidP="00E35EF7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pacing w:val="2"/>
          <w:sz w:val="28"/>
          <w:szCs w:val="28"/>
        </w:rPr>
      </w:pPr>
      <w:r w:rsidRPr="009142D0">
        <w:rPr>
          <w:spacing w:val="2"/>
          <w:sz w:val="28"/>
          <w:szCs w:val="28"/>
        </w:rPr>
        <w:t>Цифры в формулах набирают прямым шрифтом.</w:t>
      </w:r>
    </w:p>
    <w:p w14:paraId="12AE26C9" w14:textId="77777777" w:rsidR="00E35EF7" w:rsidRPr="009142D0" w:rsidRDefault="00E35EF7" w:rsidP="00E35EF7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pacing w:val="2"/>
          <w:sz w:val="28"/>
          <w:szCs w:val="28"/>
        </w:rPr>
      </w:pPr>
      <w:r w:rsidRPr="009142D0">
        <w:rPr>
          <w:spacing w:val="2"/>
          <w:sz w:val="28"/>
          <w:szCs w:val="28"/>
        </w:rPr>
        <w:t>Буквенные символы латинского алфавита следует набирать курсивным</w:t>
      </w:r>
      <w:r w:rsidR="00E32B28" w:rsidRPr="009142D0">
        <w:rPr>
          <w:spacing w:val="2"/>
          <w:sz w:val="28"/>
          <w:szCs w:val="28"/>
        </w:rPr>
        <w:t xml:space="preserve"> шрифтом</w:t>
      </w:r>
      <w:r w:rsidRPr="009142D0">
        <w:rPr>
          <w:spacing w:val="2"/>
          <w:sz w:val="28"/>
          <w:szCs w:val="28"/>
        </w:rPr>
        <w:t>, греческого</w:t>
      </w:r>
      <w:r w:rsidR="00E32B28" w:rsidRPr="009142D0">
        <w:rPr>
          <w:spacing w:val="2"/>
          <w:sz w:val="28"/>
          <w:szCs w:val="28"/>
        </w:rPr>
        <w:t>, готического</w:t>
      </w:r>
      <w:r w:rsidRPr="009142D0">
        <w:rPr>
          <w:spacing w:val="2"/>
          <w:sz w:val="28"/>
          <w:szCs w:val="28"/>
        </w:rPr>
        <w:t xml:space="preserve"> и русского – прямым шрифтом.</w:t>
      </w:r>
    </w:p>
    <w:p w14:paraId="3E12A9F0" w14:textId="77777777" w:rsidR="00E35EF7" w:rsidRPr="009142D0" w:rsidRDefault="00E35EF7" w:rsidP="009142D0">
      <w:pPr>
        <w:tabs>
          <w:tab w:val="num" w:pos="1080"/>
          <w:tab w:val="left" w:pos="1800"/>
        </w:tabs>
        <w:spacing w:before="240" w:after="240"/>
        <w:ind w:firstLine="709"/>
        <w:jc w:val="both"/>
        <w:rPr>
          <w:spacing w:val="2"/>
          <w:sz w:val="28"/>
          <w:szCs w:val="28"/>
        </w:rPr>
      </w:pPr>
      <w:r w:rsidRPr="009142D0">
        <w:rPr>
          <w:i/>
          <w:spacing w:val="2"/>
          <w:sz w:val="28"/>
          <w:szCs w:val="28"/>
        </w:rPr>
        <w:t>Например:</w:t>
      </w:r>
      <w:r w:rsidRPr="009142D0">
        <w:rPr>
          <w:spacing w:val="2"/>
          <w:sz w:val="28"/>
          <w:szCs w:val="28"/>
        </w:rPr>
        <w:t xml:space="preserve"> </w:t>
      </w:r>
      <w:r w:rsidRPr="009142D0">
        <w:rPr>
          <w:spacing w:val="2"/>
          <w:position w:val="-26"/>
          <w:sz w:val="28"/>
          <w:szCs w:val="28"/>
        </w:rPr>
        <w:object w:dxaOrig="1160" w:dyaOrig="760" w14:anchorId="6C765447">
          <v:shape id="_x0000_i1025" type="#_x0000_t75" style="width:57.6pt;height:37.8pt" o:ole="">
            <v:imagedata r:id="rId12" o:title=""/>
          </v:shape>
          <o:OLEObject Type="Embed" ProgID="Equation.3" ShapeID="_x0000_i1025" DrawAspect="Content" ObjectID="_1650006083" r:id="rId13"/>
        </w:object>
      </w:r>
      <w:r w:rsidRPr="009142D0">
        <w:rPr>
          <w:spacing w:val="2"/>
          <w:sz w:val="28"/>
          <w:szCs w:val="28"/>
        </w:rPr>
        <w:t xml:space="preserve"> </w:t>
      </w:r>
      <w:r w:rsidRPr="009142D0">
        <w:rPr>
          <w:spacing w:val="2"/>
          <w:position w:val="-38"/>
          <w:sz w:val="28"/>
          <w:szCs w:val="28"/>
        </w:rPr>
        <w:object w:dxaOrig="4060" w:dyaOrig="900" w14:anchorId="128C284C">
          <v:shape id="_x0000_i1026" type="#_x0000_t75" style="width:202.8pt;height:45pt" o:ole="">
            <v:imagedata r:id="rId14" o:title=""/>
          </v:shape>
          <o:OLEObject Type="Embed" ProgID="Equation.3" ShapeID="_x0000_i1026" DrawAspect="Content" ObjectID="_1650006084" r:id="rId15"/>
        </w:object>
      </w:r>
      <w:r w:rsidRPr="009142D0">
        <w:rPr>
          <w:spacing w:val="2"/>
          <w:sz w:val="28"/>
          <w:szCs w:val="28"/>
        </w:rPr>
        <w:t xml:space="preserve"> </w:t>
      </w:r>
      <w:r w:rsidRPr="009142D0">
        <w:rPr>
          <w:spacing w:val="2"/>
          <w:position w:val="-16"/>
          <w:sz w:val="28"/>
          <w:szCs w:val="28"/>
        </w:rPr>
        <w:object w:dxaOrig="1400" w:dyaOrig="420" w14:anchorId="25F2B2DE">
          <v:shape id="_x0000_i1027" type="#_x0000_t75" style="width:70.2pt;height:21pt" o:ole="">
            <v:imagedata r:id="rId16" o:title=""/>
          </v:shape>
          <o:OLEObject Type="Embed" ProgID="Equation.3" ShapeID="_x0000_i1027" DrawAspect="Content" ObjectID="_1650006085" r:id="rId17"/>
        </w:object>
      </w:r>
      <w:r w:rsidRPr="009142D0">
        <w:rPr>
          <w:spacing w:val="2"/>
          <w:sz w:val="28"/>
          <w:szCs w:val="28"/>
        </w:rPr>
        <w:t>.</w:t>
      </w:r>
    </w:p>
    <w:p w14:paraId="6D0E2983" w14:textId="77777777" w:rsidR="00E35EF7" w:rsidRPr="009142D0" w:rsidRDefault="00E35EF7" w:rsidP="00E35EF7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pacing w:val="2"/>
          <w:sz w:val="28"/>
          <w:szCs w:val="28"/>
        </w:rPr>
      </w:pPr>
      <w:r w:rsidRPr="009142D0">
        <w:rPr>
          <w:spacing w:val="2"/>
          <w:sz w:val="28"/>
          <w:szCs w:val="28"/>
        </w:rPr>
        <w:t xml:space="preserve">Сокращенные тригонометрические и математические термины </w:t>
      </w:r>
      <w:r w:rsidRPr="009142D0">
        <w:rPr>
          <w:spacing w:val="2"/>
          <w:sz w:val="28"/>
          <w:szCs w:val="28"/>
          <w:lang w:val="en-US"/>
        </w:rPr>
        <w:t>sin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cos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tg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arcsin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ln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lg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lim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const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min</w:t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  <w:lang w:val="en-US"/>
        </w:rPr>
        <w:t>max</w:t>
      </w:r>
      <w:r w:rsidRPr="009142D0">
        <w:rPr>
          <w:spacing w:val="2"/>
          <w:sz w:val="28"/>
          <w:szCs w:val="28"/>
        </w:rPr>
        <w:t xml:space="preserve"> набирают прямым шрифтом. </w:t>
      </w:r>
    </w:p>
    <w:p w14:paraId="535B71D0" w14:textId="77777777" w:rsidR="00E35EF7" w:rsidRPr="009142D0" w:rsidRDefault="00E35EF7" w:rsidP="009142D0">
      <w:pPr>
        <w:tabs>
          <w:tab w:val="num" w:pos="1080"/>
          <w:tab w:val="left" w:pos="1800"/>
        </w:tabs>
        <w:spacing w:before="240" w:after="240"/>
        <w:ind w:firstLine="709"/>
        <w:jc w:val="both"/>
        <w:rPr>
          <w:spacing w:val="2"/>
          <w:sz w:val="28"/>
          <w:szCs w:val="28"/>
        </w:rPr>
      </w:pPr>
      <w:r w:rsidRPr="009142D0">
        <w:rPr>
          <w:i/>
          <w:spacing w:val="2"/>
          <w:sz w:val="28"/>
          <w:szCs w:val="28"/>
        </w:rPr>
        <w:t>Например:</w:t>
      </w:r>
      <w:r w:rsidRPr="009142D0">
        <w:rPr>
          <w:spacing w:val="2"/>
          <w:sz w:val="28"/>
          <w:szCs w:val="28"/>
        </w:rPr>
        <w:t xml:space="preserve"> </w:t>
      </w:r>
      <w:r w:rsidRPr="009142D0">
        <w:rPr>
          <w:spacing w:val="2"/>
          <w:position w:val="-12"/>
          <w:sz w:val="28"/>
          <w:szCs w:val="28"/>
        </w:rPr>
        <w:object w:dxaOrig="2240" w:dyaOrig="380" w14:anchorId="6AC4BE85">
          <v:shape id="_x0000_i1028" type="#_x0000_t75" style="width:112.2pt;height:19.2pt" o:ole="">
            <v:imagedata r:id="rId18" o:title=""/>
          </v:shape>
          <o:OLEObject Type="Embed" ProgID="Equation.3" ShapeID="_x0000_i1028" DrawAspect="Content" ObjectID="_1650006086" r:id="rId19"/>
        </w:object>
      </w:r>
      <w:r w:rsidRPr="009142D0">
        <w:rPr>
          <w:spacing w:val="2"/>
          <w:sz w:val="28"/>
          <w:szCs w:val="28"/>
        </w:rPr>
        <w:t>, sin</w:t>
      </w:r>
      <w:r w:rsidRPr="009142D0">
        <w:rPr>
          <w:spacing w:val="2"/>
          <w:sz w:val="28"/>
          <w:szCs w:val="28"/>
          <w:lang w:val="en-US"/>
        </w:rPr>
        <w:t xml:space="preserve"> </w:t>
      </w:r>
      <w:r w:rsidRPr="009142D0">
        <w:rPr>
          <w:i/>
          <w:spacing w:val="2"/>
          <w:sz w:val="28"/>
          <w:szCs w:val="28"/>
        </w:rPr>
        <w:t>x.</w:t>
      </w:r>
    </w:p>
    <w:p w14:paraId="762A0FB3" w14:textId="77777777" w:rsidR="00B1598D" w:rsidRPr="009142D0" w:rsidRDefault="00E35EF7" w:rsidP="00E35EF7">
      <w:pPr>
        <w:numPr>
          <w:ilvl w:val="0"/>
          <w:numId w:val="2"/>
        </w:numPr>
        <w:tabs>
          <w:tab w:val="clear" w:pos="1429"/>
          <w:tab w:val="num" w:pos="1080"/>
        </w:tabs>
        <w:spacing w:line="360" w:lineRule="exact"/>
        <w:ind w:left="0" w:firstLine="709"/>
        <w:jc w:val="both"/>
        <w:rPr>
          <w:spacing w:val="2"/>
          <w:sz w:val="28"/>
          <w:szCs w:val="28"/>
        </w:rPr>
      </w:pPr>
      <w:r w:rsidRPr="009142D0">
        <w:rPr>
          <w:spacing w:val="2"/>
          <w:sz w:val="28"/>
          <w:szCs w:val="28"/>
        </w:rPr>
        <w:t xml:space="preserve">Размер и вид знаков в формулах должен быть одинаковым по всей работе. Размеры символов: основные – не менее 14 пт; индексы и степенные знаки – не менее 10 пт, индексы второго уровня – не менее 9 пт; знаки </w:t>
      </w:r>
      <w:r w:rsidRPr="009142D0">
        <w:rPr>
          <w:spacing w:val="2"/>
          <w:sz w:val="28"/>
          <w:szCs w:val="28"/>
        </w:rPr>
        <w:sym w:font="Symbol" w:char="F053"/>
      </w:r>
      <w:r w:rsidRPr="009142D0">
        <w:rPr>
          <w:spacing w:val="2"/>
          <w:sz w:val="28"/>
          <w:szCs w:val="28"/>
        </w:rPr>
        <w:t xml:space="preserve">, </w:t>
      </w:r>
      <w:r w:rsidRPr="009142D0">
        <w:rPr>
          <w:spacing w:val="2"/>
          <w:sz w:val="28"/>
          <w:szCs w:val="28"/>
        </w:rPr>
        <w:sym w:font="Symbol" w:char="F050"/>
      </w:r>
      <w:r w:rsidRPr="009142D0">
        <w:rPr>
          <w:spacing w:val="2"/>
          <w:sz w:val="28"/>
          <w:szCs w:val="28"/>
        </w:rPr>
        <w:t xml:space="preserve"> </w:t>
      </w:r>
    </w:p>
    <w:p w14:paraId="46A94FBF" w14:textId="77777777" w:rsidR="00E35EF7" w:rsidRPr="009142D0" w:rsidRDefault="00E35EF7" w:rsidP="00B1598D">
      <w:pPr>
        <w:spacing w:line="360" w:lineRule="exact"/>
        <w:jc w:val="both"/>
        <w:rPr>
          <w:spacing w:val="2"/>
          <w:sz w:val="28"/>
          <w:szCs w:val="28"/>
        </w:rPr>
      </w:pPr>
      <w:r w:rsidRPr="009142D0">
        <w:rPr>
          <w:spacing w:val="2"/>
          <w:sz w:val="28"/>
          <w:szCs w:val="28"/>
        </w:rPr>
        <w:t xml:space="preserve">и т. п. – не менее 18 пт. </w:t>
      </w:r>
    </w:p>
    <w:p w14:paraId="686526D4" w14:textId="77777777" w:rsidR="00E35EF7" w:rsidRPr="009142D0" w:rsidRDefault="00E35EF7" w:rsidP="00E35EF7">
      <w:pPr>
        <w:spacing w:line="360" w:lineRule="exact"/>
        <w:ind w:firstLine="720"/>
        <w:jc w:val="both"/>
        <w:rPr>
          <w:i/>
          <w:spacing w:val="2"/>
        </w:rPr>
      </w:pPr>
      <w:r w:rsidRPr="009142D0">
        <w:rPr>
          <w:spacing w:val="2"/>
          <w:sz w:val="28"/>
          <w:szCs w:val="28"/>
        </w:rPr>
        <w:t xml:space="preserve">Установить необходимые параметры в </w:t>
      </w:r>
      <w:r w:rsidRPr="009142D0">
        <w:rPr>
          <w:spacing w:val="2"/>
          <w:sz w:val="28"/>
          <w:szCs w:val="28"/>
          <w:lang w:val="en-US"/>
        </w:rPr>
        <w:t>MathType</w:t>
      </w:r>
      <w:r w:rsidRPr="009142D0">
        <w:rPr>
          <w:spacing w:val="2"/>
          <w:sz w:val="28"/>
          <w:szCs w:val="28"/>
        </w:rPr>
        <w:t xml:space="preserve"> можно следующим образом</w:t>
      </w:r>
      <w:r w:rsidR="006652C2" w:rsidRPr="009142D0">
        <w:rPr>
          <w:spacing w:val="2"/>
          <w:sz w:val="28"/>
          <w:szCs w:val="28"/>
        </w:rPr>
        <w:t xml:space="preserve"> (рис. 7)</w:t>
      </w:r>
      <w:r w:rsidRPr="009142D0">
        <w:rPr>
          <w:spacing w:val="2"/>
          <w:sz w:val="28"/>
          <w:szCs w:val="28"/>
        </w:rPr>
        <w:t xml:space="preserve">: в меню редактора формул выбрать </w:t>
      </w:r>
      <w:r w:rsidRPr="009142D0">
        <w:rPr>
          <w:i/>
          <w:spacing w:val="2"/>
          <w:lang w:val="en-US"/>
        </w:rPr>
        <w:t>Size</w:t>
      </w:r>
      <w:r w:rsidRPr="009142D0">
        <w:rPr>
          <w:i/>
          <w:spacing w:val="2"/>
        </w:rPr>
        <w:t xml:space="preserve"> (Размер) → </w:t>
      </w:r>
      <w:r w:rsidRPr="009142D0">
        <w:rPr>
          <w:i/>
          <w:spacing w:val="2"/>
          <w:lang w:val="en-US"/>
        </w:rPr>
        <w:t>Define</w:t>
      </w:r>
      <w:r w:rsidRPr="009142D0">
        <w:rPr>
          <w:i/>
          <w:spacing w:val="2"/>
        </w:rPr>
        <w:t xml:space="preserve"> (Определить):</w:t>
      </w:r>
    </w:p>
    <w:p w14:paraId="0B8F880F" w14:textId="77777777" w:rsidR="00E35EF7" w:rsidRPr="00664879" w:rsidRDefault="00E35EF7" w:rsidP="00E35EF7">
      <w:pPr>
        <w:spacing w:line="360" w:lineRule="exact"/>
        <w:ind w:firstLine="720"/>
        <w:jc w:val="both"/>
      </w:pPr>
    </w:p>
    <w:p w14:paraId="1C63504A" w14:textId="77777777" w:rsidR="00E35EF7" w:rsidRPr="00664879" w:rsidRDefault="00E90188" w:rsidP="00E35EF7">
      <w:pPr>
        <w:spacing w:line="360" w:lineRule="exact"/>
        <w:ind w:firstLine="720"/>
        <w:jc w:val="both"/>
      </w:pPr>
      <w:r>
        <w:rPr>
          <w:noProof/>
        </w:rPr>
        <w:pict w14:anchorId="7AD81DD4">
          <v:group id="_x0000_s1049" style="position:absolute;left:0;text-align:left;margin-left:0;margin-top:6.35pt;width:328.6pt;height:189.05pt;z-index:-251659264;mso-position-horizontal:center" coordorigin="2351,8214" coordsize="7434,4277" wrapcoords="-44 -76 -44 21600 21644 21600 21644 -76 -44 -76">
            <o:lock v:ext="edit" aspectratio="t"/>
            <v:shape id="_x0000_s1030" type="#_x0000_t75" style="position:absolute;left:2351;top:8214;width:7434;height:4277;mso-position-horizontal:center" wrapcoords="-50 -86 -50 21600 21650 21600 21650 -86 -50 -86" stroked="t" strokeweight=".25pt">
              <v:imagedata r:id="rId20" o:title="khju;"/>
            </v:shape>
            <v:oval id="_x0000_s1033" style="position:absolute;left:4125;top:8351;width:720;height:360" filled="f" strokecolor="#c00" strokeweight="1.75pt">
              <o:lock v:ext="edit" aspectratio="t"/>
            </v:oval>
            <v:oval id="_x0000_s1034" style="position:absolute;left:4127;top:10854;width:1258;height:523" filled="f" strokecolor="red" strokeweight="1.75pt">
              <o:lock v:ext="edit" aspectratio="t"/>
            </v:oval>
            <w10:wrap type="tight"/>
          </v:group>
        </w:pict>
      </w:r>
    </w:p>
    <w:p w14:paraId="290BDA23" w14:textId="77777777" w:rsidR="00E35EF7" w:rsidRPr="00664879" w:rsidRDefault="00E35EF7" w:rsidP="00E35EF7">
      <w:pPr>
        <w:spacing w:line="360" w:lineRule="exact"/>
        <w:ind w:firstLine="720"/>
        <w:jc w:val="both"/>
      </w:pPr>
    </w:p>
    <w:p w14:paraId="46BC2D7B" w14:textId="77777777" w:rsidR="00E35EF7" w:rsidRPr="00664879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3C29AD70" w14:textId="77777777" w:rsidR="00E35EF7" w:rsidRPr="00664879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25EF6ECA" w14:textId="77777777" w:rsidR="00E35EF7" w:rsidRPr="00664879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6D7A11B3" w14:textId="77777777" w:rsidR="00E35EF7" w:rsidRPr="00664879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7F05E374" w14:textId="77777777" w:rsidR="00E35EF7" w:rsidRPr="00664879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1FF3DAD8" w14:textId="77777777" w:rsidR="00E35EF7" w:rsidRPr="00664879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691F5420" w14:textId="77777777" w:rsidR="00E35EF7" w:rsidRPr="00664879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71EB50A6" w14:textId="77777777" w:rsidR="00E35EF7" w:rsidRDefault="00E35EF7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6B81E843" w14:textId="77777777" w:rsidR="009142D0" w:rsidRPr="00664879" w:rsidRDefault="009142D0" w:rsidP="00E35EF7">
      <w:pPr>
        <w:spacing w:line="360" w:lineRule="exact"/>
        <w:ind w:firstLine="720"/>
        <w:jc w:val="both"/>
        <w:rPr>
          <w:spacing w:val="-6"/>
          <w:sz w:val="28"/>
          <w:szCs w:val="28"/>
        </w:rPr>
      </w:pPr>
    </w:p>
    <w:p w14:paraId="71B84B32" w14:textId="77777777" w:rsidR="00DB7B7E" w:rsidRPr="009142D0" w:rsidRDefault="00DB7B7E" w:rsidP="00D51312">
      <w:pPr>
        <w:spacing w:before="160" w:after="120" w:line="360" w:lineRule="exact"/>
        <w:jc w:val="center"/>
        <w:rPr>
          <w:spacing w:val="-6"/>
          <w:sz w:val="26"/>
          <w:szCs w:val="26"/>
        </w:rPr>
      </w:pPr>
      <w:r w:rsidRPr="009142D0">
        <w:rPr>
          <w:spacing w:val="-6"/>
          <w:sz w:val="26"/>
          <w:szCs w:val="26"/>
        </w:rPr>
        <w:lastRenderedPageBreak/>
        <w:t>Рис. 7. Подготовка к установке размерности знаков в формулах</w:t>
      </w:r>
    </w:p>
    <w:p w14:paraId="4629BCEB" w14:textId="77777777" w:rsidR="00E35EF7" w:rsidRPr="00D51312" w:rsidRDefault="00885365" w:rsidP="00D51312">
      <w:pPr>
        <w:spacing w:before="300" w:after="120" w:line="360" w:lineRule="exact"/>
        <w:ind w:firstLine="720"/>
        <w:jc w:val="both"/>
        <w:rPr>
          <w:sz w:val="28"/>
          <w:szCs w:val="28"/>
        </w:rPr>
      </w:pPr>
      <w:r w:rsidRPr="00D51312">
        <w:rPr>
          <w:sz w:val="28"/>
          <w:szCs w:val="28"/>
        </w:rPr>
        <w:t xml:space="preserve">В </w:t>
      </w:r>
      <w:r w:rsidR="00E35EF7" w:rsidRPr="00D51312">
        <w:rPr>
          <w:sz w:val="28"/>
          <w:szCs w:val="28"/>
        </w:rPr>
        <w:t xml:space="preserve">появившемся окне </w:t>
      </w:r>
      <w:r w:rsidR="00E35EF7" w:rsidRPr="00D51312">
        <w:rPr>
          <w:b/>
          <w:i/>
          <w:sz w:val="28"/>
          <w:szCs w:val="28"/>
          <w:lang w:val="en-US"/>
        </w:rPr>
        <w:t>Define</w:t>
      </w:r>
      <w:r w:rsidR="00E35EF7" w:rsidRPr="00D51312">
        <w:rPr>
          <w:b/>
          <w:i/>
          <w:sz w:val="28"/>
          <w:szCs w:val="28"/>
        </w:rPr>
        <w:t xml:space="preserve"> </w:t>
      </w:r>
      <w:r w:rsidR="00E35EF7" w:rsidRPr="00D51312">
        <w:rPr>
          <w:b/>
          <w:i/>
          <w:sz w:val="28"/>
          <w:szCs w:val="28"/>
          <w:lang w:val="en-US"/>
        </w:rPr>
        <w:t>Sizes</w:t>
      </w:r>
      <w:r w:rsidR="00E35EF7" w:rsidRPr="00D51312">
        <w:rPr>
          <w:b/>
          <w:i/>
          <w:sz w:val="28"/>
          <w:szCs w:val="28"/>
        </w:rPr>
        <w:t xml:space="preserve"> </w:t>
      </w:r>
      <w:r w:rsidR="00E35EF7" w:rsidRPr="00A01AD5">
        <w:rPr>
          <w:i/>
          <w:sz w:val="28"/>
          <w:szCs w:val="28"/>
        </w:rPr>
        <w:t>(</w:t>
      </w:r>
      <w:r w:rsidR="00E35EF7" w:rsidRPr="00D51312">
        <w:rPr>
          <w:b/>
          <w:i/>
          <w:sz w:val="28"/>
          <w:szCs w:val="28"/>
        </w:rPr>
        <w:t>Размеры</w:t>
      </w:r>
      <w:r w:rsidR="00E35EF7" w:rsidRPr="00D51312">
        <w:rPr>
          <w:i/>
          <w:sz w:val="28"/>
          <w:szCs w:val="28"/>
        </w:rPr>
        <w:t>)</w:t>
      </w:r>
      <w:r w:rsidR="00E35EF7" w:rsidRPr="00D51312">
        <w:rPr>
          <w:sz w:val="28"/>
          <w:szCs w:val="28"/>
        </w:rPr>
        <w:t xml:space="preserve"> задать для первых трех параметров соответствующий размер и единицу измерения, а затем нажать кнопки </w:t>
      </w:r>
      <w:r w:rsidR="00E35EF7" w:rsidRPr="00D51312">
        <w:rPr>
          <w:b/>
          <w:i/>
          <w:sz w:val="28"/>
          <w:szCs w:val="28"/>
          <w:lang w:val="en-US"/>
        </w:rPr>
        <w:t>Apply</w:t>
      </w:r>
      <w:r w:rsidR="00E35EF7" w:rsidRPr="00D51312">
        <w:rPr>
          <w:b/>
          <w:i/>
          <w:sz w:val="28"/>
          <w:szCs w:val="28"/>
        </w:rPr>
        <w:t xml:space="preserve"> → </w:t>
      </w:r>
      <w:proofErr w:type="gramStart"/>
      <w:r w:rsidR="00E35EF7" w:rsidRPr="00D51312">
        <w:rPr>
          <w:b/>
          <w:i/>
          <w:sz w:val="28"/>
          <w:szCs w:val="28"/>
          <w:lang w:val="en-US"/>
        </w:rPr>
        <w:t>OK</w:t>
      </w:r>
      <w:r w:rsidR="00432BCC" w:rsidRPr="00D51312">
        <w:rPr>
          <w:b/>
          <w:i/>
          <w:sz w:val="28"/>
          <w:szCs w:val="28"/>
        </w:rPr>
        <w:t xml:space="preserve"> </w:t>
      </w:r>
      <w:r w:rsidR="006652C2" w:rsidRPr="00D51312">
        <w:rPr>
          <w:b/>
          <w:i/>
        </w:rPr>
        <w:t xml:space="preserve"> </w:t>
      </w:r>
      <w:r w:rsidR="006652C2" w:rsidRPr="00D51312">
        <w:rPr>
          <w:sz w:val="28"/>
          <w:szCs w:val="28"/>
        </w:rPr>
        <w:t>(</w:t>
      </w:r>
      <w:proofErr w:type="gramEnd"/>
      <w:r w:rsidR="006652C2" w:rsidRPr="00D51312">
        <w:rPr>
          <w:sz w:val="28"/>
          <w:szCs w:val="28"/>
        </w:rPr>
        <w:t>рис. 8)</w:t>
      </w:r>
      <w:r w:rsidR="00E35EF7" w:rsidRPr="00D51312">
        <w:rPr>
          <w:sz w:val="28"/>
          <w:szCs w:val="28"/>
        </w:rPr>
        <w:t>.</w:t>
      </w:r>
    </w:p>
    <w:p w14:paraId="4A4151AC" w14:textId="77777777" w:rsidR="00F948BE" w:rsidRDefault="00E90188" w:rsidP="00F948BE">
      <w:pPr>
        <w:spacing w:before="200" w:after="120" w:line="360" w:lineRule="exact"/>
        <w:jc w:val="both"/>
      </w:pPr>
      <w:r>
        <w:rPr>
          <w:noProof/>
        </w:rPr>
        <w:pict w14:anchorId="4FFD45C0">
          <v:oval id="_x0000_s1059" style="position:absolute;left:0;text-align:left;margin-left:351pt;margin-top:18pt;width:63pt;height:27pt;z-index:251662336" filled="f" strokecolor="red" strokeweight="1.5pt"/>
        </w:pict>
      </w:r>
      <w:r>
        <w:rPr>
          <w:noProof/>
        </w:rPr>
        <w:pict w14:anchorId="4269BAC8">
          <v:group id="_x0000_s1048" style="position:absolute;left:0;text-align:left;margin-left:0;margin-top:0;width:5in;height:135.75pt;z-index:-251660288;mso-position-horizontal:center;mso-position-horizontal-relative:margin" coordorigin="2466,13495" coordsize="7200,2715" wrapcoords="-45 0 -45 21481 21600 21481 21600 0 -45 0">
            <v:shape id="_x0000_s1031" type="#_x0000_t75" style="position:absolute;left:2466;top:13495;width:7200;height:2715;mso-position-horizontal:center" wrapcoords="-45 0 -45 21481 21600 21481 21600 0 -45 0">
              <v:imagedata r:id="rId21" o:title="cgbnc"/>
            </v:shape>
            <v:oval id="_x0000_s1032" style="position:absolute;left:4847;top:13852;width:1080;height:1260" filled="f" strokecolor="red" strokeweight="2pt"/>
            <w10:wrap type="tight" anchorx="margin"/>
          </v:group>
        </w:pict>
      </w:r>
    </w:p>
    <w:p w14:paraId="46E70635" w14:textId="77777777" w:rsidR="00F948BE" w:rsidRDefault="00F948BE" w:rsidP="00F948BE">
      <w:pPr>
        <w:spacing w:before="200" w:after="120" w:line="360" w:lineRule="exact"/>
        <w:jc w:val="both"/>
      </w:pPr>
    </w:p>
    <w:p w14:paraId="27E5E71D" w14:textId="77777777" w:rsidR="00F948BE" w:rsidRDefault="00F948BE" w:rsidP="00F948BE">
      <w:pPr>
        <w:spacing w:before="200" w:after="120" w:line="360" w:lineRule="exact"/>
        <w:jc w:val="both"/>
      </w:pPr>
    </w:p>
    <w:p w14:paraId="39DFFE6E" w14:textId="77777777" w:rsidR="00F948BE" w:rsidRDefault="00E90188" w:rsidP="00F948BE">
      <w:pPr>
        <w:spacing w:before="200" w:after="120" w:line="360" w:lineRule="exact"/>
        <w:jc w:val="both"/>
      </w:pPr>
      <w:r>
        <w:rPr>
          <w:noProof/>
        </w:rPr>
        <w:pict w14:anchorId="6D2F50F0">
          <v:oval id="_x0000_s1055" style="position:absolute;left:0;text-align:left;margin-left:351pt;margin-top:6pt;width:63pt;height:18pt;z-index:251661312" filled="f" strokecolor="red" strokeweight="1.5pt"/>
        </w:pict>
      </w:r>
    </w:p>
    <w:p w14:paraId="613092F5" w14:textId="77777777" w:rsidR="00F948BE" w:rsidRDefault="00F948BE" w:rsidP="00F948BE">
      <w:pPr>
        <w:spacing w:before="200" w:after="120" w:line="360" w:lineRule="exact"/>
        <w:jc w:val="both"/>
      </w:pPr>
    </w:p>
    <w:p w14:paraId="1F82A868" w14:textId="77777777" w:rsidR="006652C2" w:rsidRDefault="006652C2" w:rsidP="00C953FD">
      <w:pPr>
        <w:spacing w:after="120" w:line="360" w:lineRule="exact"/>
        <w:jc w:val="center"/>
      </w:pPr>
      <w:r w:rsidRPr="009142D0">
        <w:t xml:space="preserve">Рис. 8. </w:t>
      </w:r>
      <w:r w:rsidR="00AB2582">
        <w:t>У</w:t>
      </w:r>
      <w:r w:rsidRPr="009142D0">
        <w:t>становк</w:t>
      </w:r>
      <w:r w:rsidR="00AB2582">
        <w:t>а</w:t>
      </w:r>
      <w:r w:rsidRPr="009142D0">
        <w:t xml:space="preserve"> размерности знаков в формулах</w:t>
      </w:r>
    </w:p>
    <w:p w14:paraId="72836ABB" w14:textId="77777777" w:rsidR="00E35EF7" w:rsidRPr="00664879" w:rsidRDefault="00E35EF7" w:rsidP="003D55AF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before="240"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Знаки математических действий и соотношений (=, ≠, &lt;</w:t>
      </w:r>
      <w:proofErr w:type="gramStart"/>
      <w:r w:rsidRPr="00664879">
        <w:rPr>
          <w:sz w:val="28"/>
          <w:szCs w:val="28"/>
        </w:rPr>
        <w:t>, &gt;</w:t>
      </w:r>
      <w:proofErr w:type="gramEnd"/>
      <w:r w:rsidRPr="00664879">
        <w:rPr>
          <w:sz w:val="28"/>
          <w:szCs w:val="28"/>
        </w:rPr>
        <w:t xml:space="preserve">, +, −) отделяют от предыдущих и последующих </w:t>
      </w:r>
      <w:r w:rsidR="00A84949" w:rsidRPr="00664879">
        <w:rPr>
          <w:sz w:val="28"/>
          <w:szCs w:val="28"/>
        </w:rPr>
        <w:t>цифр и знаков</w:t>
      </w:r>
      <w:r w:rsidRPr="00664879">
        <w:rPr>
          <w:sz w:val="28"/>
          <w:szCs w:val="28"/>
        </w:rPr>
        <w:t xml:space="preserve"> пробелом (</w:t>
      </w:r>
      <w:r w:rsidR="00A84949" w:rsidRPr="00664879">
        <w:rPr>
          <w:sz w:val="28"/>
          <w:szCs w:val="28"/>
        </w:rPr>
        <w:t>но при числах</w:t>
      </w:r>
      <w:r w:rsidR="009D7B36">
        <w:rPr>
          <w:sz w:val="28"/>
          <w:szCs w:val="28"/>
        </w:rPr>
        <w:t>, встречающихся</w:t>
      </w:r>
      <w:r w:rsidRPr="00664879">
        <w:rPr>
          <w:sz w:val="28"/>
          <w:szCs w:val="28"/>
        </w:rPr>
        <w:t xml:space="preserve"> в тексте</w:t>
      </w:r>
      <w:r w:rsidR="009D7B36">
        <w:rPr>
          <w:sz w:val="28"/>
          <w:szCs w:val="28"/>
        </w:rPr>
        <w:t>,</w:t>
      </w:r>
      <w:r w:rsidRPr="00664879">
        <w:rPr>
          <w:sz w:val="28"/>
          <w:szCs w:val="28"/>
        </w:rPr>
        <w:t xml:space="preserve"> знаки </w:t>
      </w:r>
      <w:r w:rsidR="00A84949" w:rsidRPr="00664879">
        <w:rPr>
          <w:sz w:val="28"/>
          <w:szCs w:val="28"/>
        </w:rPr>
        <w:t xml:space="preserve">«+» и «–» от числа не отделяют: </w:t>
      </w:r>
      <w:r w:rsidRPr="00664879">
        <w:rPr>
          <w:sz w:val="28"/>
          <w:szCs w:val="28"/>
        </w:rPr>
        <w:t xml:space="preserve">±5). </w:t>
      </w:r>
    </w:p>
    <w:p w14:paraId="36A276AE" w14:textId="77777777" w:rsidR="00E35EF7" w:rsidRPr="00664879" w:rsidRDefault="00A84949" w:rsidP="00E35EF7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Расшифровку</w:t>
      </w:r>
      <w:r w:rsidR="00E35EF7" w:rsidRPr="00664879">
        <w:rPr>
          <w:sz w:val="28"/>
          <w:szCs w:val="28"/>
        </w:rPr>
        <w:t xml:space="preserve"> формул</w:t>
      </w:r>
      <w:r w:rsidRPr="00664879">
        <w:rPr>
          <w:sz w:val="28"/>
          <w:szCs w:val="28"/>
        </w:rPr>
        <w:t>ы</w:t>
      </w:r>
      <w:r w:rsidR="00E35EF7" w:rsidRPr="00664879">
        <w:rPr>
          <w:sz w:val="28"/>
          <w:szCs w:val="28"/>
        </w:rPr>
        <w:t xml:space="preserve"> следует начинать со слова «где» с новой строки без абзацного отступа (</w:t>
      </w:r>
      <w:r w:rsidR="004518E0" w:rsidRPr="00664879">
        <w:rPr>
          <w:sz w:val="28"/>
          <w:szCs w:val="28"/>
        </w:rPr>
        <w:t>в соответствии с</w:t>
      </w:r>
      <w:r w:rsidR="00E35EF7" w:rsidRPr="00664879">
        <w:rPr>
          <w:sz w:val="28"/>
          <w:szCs w:val="28"/>
        </w:rPr>
        <w:t xml:space="preserve"> ЕСКД – с абзаца).</w:t>
      </w:r>
    </w:p>
    <w:p w14:paraId="11AFB6AC" w14:textId="77777777" w:rsidR="00E35EF7" w:rsidRPr="00664879" w:rsidRDefault="00E35EF7" w:rsidP="00E35EF7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pacing w:val="-6"/>
          <w:sz w:val="28"/>
          <w:szCs w:val="28"/>
        </w:rPr>
      </w:pPr>
      <w:r w:rsidRPr="00664879">
        <w:rPr>
          <w:spacing w:val="-6"/>
          <w:sz w:val="28"/>
          <w:szCs w:val="28"/>
        </w:rPr>
        <w:t xml:space="preserve">Символы раскрываются в </w:t>
      </w:r>
      <w:r w:rsidR="000E150A" w:rsidRPr="00664879">
        <w:rPr>
          <w:spacing w:val="-6"/>
          <w:sz w:val="28"/>
          <w:szCs w:val="28"/>
        </w:rPr>
        <w:t>расшифровке</w:t>
      </w:r>
      <w:r w:rsidRPr="00664879">
        <w:rPr>
          <w:spacing w:val="-6"/>
          <w:sz w:val="28"/>
          <w:szCs w:val="28"/>
        </w:rPr>
        <w:t xml:space="preserve"> в порядке следования в формуле.</w:t>
      </w:r>
    </w:p>
    <w:p w14:paraId="1CFFA693" w14:textId="77777777" w:rsidR="00E35EF7" w:rsidRPr="003D55AF" w:rsidRDefault="00E35EF7" w:rsidP="00FD5EBE">
      <w:pPr>
        <w:tabs>
          <w:tab w:val="left" w:pos="1800"/>
        </w:tabs>
        <w:spacing w:line="360" w:lineRule="exact"/>
        <w:ind w:left="352"/>
        <w:jc w:val="both"/>
        <w:rPr>
          <w:i/>
        </w:rPr>
      </w:pPr>
      <w:r w:rsidRPr="003D55AF">
        <w:rPr>
          <w:i/>
        </w:rPr>
        <w:t>Например</w:t>
      </w:r>
      <w:r w:rsidRPr="003D55AF">
        <w:t>:</w:t>
      </w:r>
      <w:r w:rsidRPr="003D55AF">
        <w:rPr>
          <w:i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E341EC" w:rsidRPr="00664879" w14:paraId="06EAC816" w14:textId="77777777">
        <w:tc>
          <w:tcPr>
            <w:tcW w:w="8930" w:type="dxa"/>
          </w:tcPr>
          <w:p w14:paraId="16A610D3" w14:textId="77777777" w:rsidR="00E341EC" w:rsidRPr="00664879" w:rsidRDefault="00E341EC" w:rsidP="006D7178">
            <w:pPr>
              <w:spacing w:line="300" w:lineRule="exact"/>
              <w:ind w:firstLine="709"/>
              <w:jc w:val="both"/>
            </w:pPr>
            <w:r w:rsidRPr="00664879">
              <w:t>В общем виде характеристики полевого транзистора могут быть аппроксимированы степенным полиномом</w:t>
            </w:r>
          </w:p>
          <w:p w14:paraId="7BE023B3" w14:textId="77777777" w:rsidR="00E341EC" w:rsidRPr="00664879" w:rsidRDefault="003D55AF" w:rsidP="003D55AF">
            <w:pPr>
              <w:ind w:firstLine="709"/>
              <w:jc w:val="right"/>
            </w:pPr>
            <w:r w:rsidRPr="00664879">
              <w:rPr>
                <w:position w:val="-36"/>
              </w:rPr>
              <w:object w:dxaOrig="3300" w:dyaOrig="940" w14:anchorId="18CDE649">
                <v:shape id="_x0000_i1029" type="#_x0000_t75" style="width:165pt;height:46.8pt" o:ole="">
                  <v:imagedata r:id="rId22" o:title=""/>
                </v:shape>
                <o:OLEObject Type="Embed" ProgID="Equation.3" ShapeID="_x0000_i1029" DrawAspect="Content" ObjectID="_1650006087" r:id="rId23"/>
              </w:object>
            </w:r>
            <w:r w:rsidR="00E341EC" w:rsidRPr="00664879">
              <w:t xml:space="preserve">, </w:t>
            </w:r>
            <w:r w:rsidR="00E341EC" w:rsidRPr="00664879">
              <w:tab/>
            </w:r>
            <w:r w:rsidR="00E341EC" w:rsidRPr="00664879">
              <w:tab/>
            </w:r>
            <w:r w:rsidR="00E341EC" w:rsidRPr="00664879">
              <w:tab/>
              <w:t>(3.1)</w:t>
            </w:r>
          </w:p>
          <w:p w14:paraId="60C67AF1" w14:textId="77777777" w:rsidR="00E341EC" w:rsidRPr="00664879" w:rsidRDefault="00E341EC" w:rsidP="003D55AF">
            <w:pPr>
              <w:spacing w:line="370" w:lineRule="exact"/>
              <w:ind w:left="1259" w:hanging="1259"/>
              <w:jc w:val="both"/>
            </w:pPr>
            <w:proofErr w:type="gramStart"/>
            <w:r w:rsidRPr="00664879">
              <w:t xml:space="preserve">где </w:t>
            </w:r>
            <w:r w:rsidR="00A72D89" w:rsidRPr="00664879">
              <w:t> </w:t>
            </w:r>
            <w:r w:rsidRPr="00664879">
              <w:rPr>
                <w:i/>
                <w:sz w:val="28"/>
                <w:szCs w:val="28"/>
              </w:rPr>
              <w:t>Р</w:t>
            </w:r>
            <w:proofErr w:type="gramEnd"/>
            <w:r w:rsidRPr="00664879">
              <w:t xml:space="preserve"> – выходные параметры ПТ, например, ток стока </w:t>
            </w:r>
            <w:r w:rsidRPr="00664879">
              <w:rPr>
                <w:position w:val="-12"/>
              </w:rPr>
              <w:object w:dxaOrig="280" w:dyaOrig="380" w14:anchorId="2E083CA3">
                <v:shape id="_x0000_i1030" type="#_x0000_t75" style="width:14.4pt;height:19.2pt" o:ole="">
                  <v:imagedata r:id="rId24" o:title=""/>
                </v:shape>
                <o:OLEObject Type="Embed" ProgID="Equation.3" ShapeID="_x0000_i1030" DrawAspect="Content" ObjectID="_1650006088" r:id="rId25"/>
              </w:object>
            </w:r>
            <w:r w:rsidRPr="00664879">
              <w:t xml:space="preserve">, крутизна </w:t>
            </w:r>
            <w:r w:rsidRPr="00664879">
              <w:rPr>
                <w:lang w:val="en-US"/>
              </w:rPr>
              <w:t>S</w:t>
            </w:r>
            <w:r w:rsidRPr="00664879">
              <w:t xml:space="preserve">, проводимость </w:t>
            </w:r>
            <w:r w:rsidRPr="00664879">
              <w:rPr>
                <w:lang w:val="en-US"/>
              </w:rPr>
              <w:t>G</w:t>
            </w:r>
            <w:r w:rsidRPr="00664879">
              <w:t xml:space="preserve">; </w:t>
            </w:r>
          </w:p>
          <w:p w14:paraId="39676590" w14:textId="77777777" w:rsidR="00E341EC" w:rsidRPr="00664879" w:rsidRDefault="003D55AF" w:rsidP="003D55AF">
            <w:pPr>
              <w:spacing w:line="370" w:lineRule="exact"/>
              <w:ind w:firstLine="567"/>
              <w:jc w:val="both"/>
            </w:pPr>
            <w:r w:rsidRPr="00664879">
              <w:rPr>
                <w:position w:val="-12"/>
              </w:rPr>
              <w:object w:dxaOrig="560" w:dyaOrig="380" w14:anchorId="0D0B02F3">
                <v:shape id="_x0000_i1031" type="#_x0000_t75" style="width:28.8pt;height:19.2pt" o:ole="">
                  <v:imagedata r:id="rId26" o:title=""/>
                </v:shape>
                <o:OLEObject Type="Embed" ProgID="Equation.3" ShapeID="_x0000_i1031" DrawAspect="Content" ObjectID="_1650006089" r:id="rId27"/>
              </w:object>
            </w:r>
            <w:r w:rsidR="00E341EC" w:rsidRPr="00664879">
              <w:rPr>
                <w:position w:val="-12"/>
              </w:rPr>
              <w:t xml:space="preserve"> </w:t>
            </w:r>
            <w:r w:rsidR="00E341EC" w:rsidRPr="00664879">
              <w:t xml:space="preserve">– максимальное значение выходного параметра; </w:t>
            </w:r>
          </w:p>
          <w:p w14:paraId="4EB0225F" w14:textId="77777777" w:rsidR="00E341EC" w:rsidRPr="00664879" w:rsidRDefault="00A72D89" w:rsidP="003D55AF">
            <w:pPr>
              <w:spacing w:line="370" w:lineRule="exact"/>
              <w:ind w:firstLine="567"/>
              <w:jc w:val="both"/>
            </w:pPr>
            <w:r w:rsidRPr="00664879">
              <w:rPr>
                <w:position w:val="-12"/>
              </w:rPr>
              <w:object w:dxaOrig="520" w:dyaOrig="380" w14:anchorId="7A7CCD8F">
                <v:shape id="_x0000_i1032" type="#_x0000_t75" style="width:26.4pt;height:19.2pt" o:ole="">
                  <v:imagedata r:id="rId28" o:title=""/>
                </v:shape>
                <o:OLEObject Type="Embed" ProgID="Equation.3" ShapeID="_x0000_i1032" DrawAspect="Content" ObjectID="_1650006090" r:id="rId29"/>
              </w:object>
            </w:r>
            <w:r w:rsidR="00E341EC" w:rsidRPr="00664879">
              <w:t xml:space="preserve"> – напряжение затвор</w:t>
            </w:r>
            <w:r w:rsidR="003D55AF">
              <w:t xml:space="preserve"> </w:t>
            </w:r>
            <w:r w:rsidR="00E341EC" w:rsidRPr="00664879">
              <w:t>–</w:t>
            </w:r>
            <w:r w:rsidR="003D55AF">
              <w:t xml:space="preserve"> </w:t>
            </w:r>
            <w:r w:rsidR="00E341EC" w:rsidRPr="00664879">
              <w:t>исток транзистора;</w:t>
            </w:r>
          </w:p>
          <w:p w14:paraId="56238747" w14:textId="77777777" w:rsidR="00E341EC" w:rsidRPr="00664879" w:rsidRDefault="003D55AF" w:rsidP="003D55AF">
            <w:pPr>
              <w:spacing w:line="370" w:lineRule="exact"/>
              <w:ind w:firstLine="567"/>
              <w:jc w:val="both"/>
            </w:pPr>
            <w:r w:rsidRPr="00664879">
              <w:rPr>
                <w:position w:val="-12"/>
              </w:rPr>
              <w:object w:dxaOrig="859" w:dyaOrig="380" w14:anchorId="20E6EA60">
                <v:shape id="_x0000_i1033" type="#_x0000_t75" style="width:43.2pt;height:19.2pt" o:ole="">
                  <v:imagedata r:id="rId30" o:title=""/>
                </v:shape>
                <o:OLEObject Type="Embed" ProgID="Equation.3" ShapeID="_x0000_i1033" DrawAspect="Content" ObjectID="_1650006091" r:id="rId31"/>
              </w:object>
            </w:r>
            <w:r w:rsidR="00E341EC" w:rsidRPr="00664879">
              <w:rPr>
                <w:position w:val="-12"/>
              </w:rPr>
              <w:t xml:space="preserve"> </w:t>
            </w:r>
            <w:r w:rsidR="00E341EC" w:rsidRPr="00664879">
              <w:t>– напряжение отсечки;</w:t>
            </w:r>
          </w:p>
          <w:p w14:paraId="2C0996CC" w14:textId="77777777" w:rsidR="00E341EC" w:rsidRPr="00664879" w:rsidRDefault="00A72D89" w:rsidP="003D55AF">
            <w:pPr>
              <w:spacing w:line="370" w:lineRule="exact"/>
              <w:ind w:firstLine="567"/>
              <w:jc w:val="both"/>
              <w:rPr>
                <w:sz w:val="28"/>
                <w:szCs w:val="28"/>
              </w:rPr>
            </w:pPr>
            <w:r w:rsidRPr="00664879">
              <w:rPr>
                <w:position w:val="-10"/>
              </w:rPr>
              <w:object w:dxaOrig="220" w:dyaOrig="279" w14:anchorId="3603BC14">
                <v:shape id="_x0000_i1034" type="#_x0000_t75" style="width:11.4pt;height:14.4pt" o:ole="">
                  <v:imagedata r:id="rId32" o:title=""/>
                </v:shape>
                <o:OLEObject Type="Embed" ProgID="Equation.3" ShapeID="_x0000_i1034" DrawAspect="Content" ObjectID="_1650006092" r:id="rId33"/>
              </w:object>
            </w:r>
            <w:r w:rsidR="00E341EC" w:rsidRPr="00664879">
              <w:t xml:space="preserve"> – степень аппроксимирующего полинома.</w:t>
            </w:r>
          </w:p>
        </w:tc>
      </w:tr>
    </w:tbl>
    <w:p w14:paraId="780A9B67" w14:textId="77777777" w:rsidR="00E35EF7" w:rsidRPr="00664879" w:rsidRDefault="00E35EF7" w:rsidP="00E35EF7">
      <w:pPr>
        <w:tabs>
          <w:tab w:val="left" w:pos="1800"/>
        </w:tabs>
        <w:rPr>
          <w:sz w:val="28"/>
          <w:szCs w:val="28"/>
        </w:rPr>
      </w:pPr>
      <w:r w:rsidRPr="00664879">
        <w:rPr>
          <w:i/>
          <w:sz w:val="28"/>
          <w:szCs w:val="28"/>
        </w:rPr>
        <w:t>или</w:t>
      </w:r>
      <w:r w:rsidRPr="00664879">
        <w:rPr>
          <w:sz w:val="28"/>
          <w:szCs w:val="28"/>
        </w:rPr>
        <w:t xml:space="preserve"> (в тексте, оформленном </w:t>
      </w:r>
      <w:r w:rsidR="00545CCF" w:rsidRPr="00664879">
        <w:rPr>
          <w:sz w:val="28"/>
          <w:szCs w:val="28"/>
        </w:rPr>
        <w:t>в соответствии с</w:t>
      </w:r>
      <w:r w:rsidRPr="00664879">
        <w:rPr>
          <w:sz w:val="28"/>
          <w:szCs w:val="28"/>
        </w:rPr>
        <w:t xml:space="preserve"> ЕСКД)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FD5EBE" w:rsidRPr="00664879" w14:paraId="60BD6EA6" w14:textId="77777777">
        <w:tc>
          <w:tcPr>
            <w:tcW w:w="8930" w:type="dxa"/>
          </w:tcPr>
          <w:p w14:paraId="49F8AD16" w14:textId="77777777" w:rsidR="00FD5EBE" w:rsidRPr="00664879" w:rsidRDefault="00FD5EBE" w:rsidP="006D7178">
            <w:pPr>
              <w:spacing w:line="320" w:lineRule="exact"/>
              <w:ind w:firstLine="709"/>
              <w:jc w:val="both"/>
            </w:pPr>
            <w:r w:rsidRPr="00664879">
              <w:t>В общем виде характеристики полевого транзистора могут быть аппроксимированы степенным полиномом</w:t>
            </w:r>
          </w:p>
          <w:p w14:paraId="641509C5" w14:textId="77777777" w:rsidR="00FD5EBE" w:rsidRPr="00664879" w:rsidRDefault="003D55AF" w:rsidP="006D7178">
            <w:pPr>
              <w:ind w:firstLine="709"/>
              <w:jc w:val="right"/>
            </w:pPr>
            <w:r w:rsidRPr="00664879">
              <w:rPr>
                <w:position w:val="-36"/>
              </w:rPr>
              <w:object w:dxaOrig="3300" w:dyaOrig="940" w14:anchorId="48532302">
                <v:shape id="_x0000_i1035" type="#_x0000_t75" style="width:165pt;height:46.8pt" o:ole="">
                  <v:imagedata r:id="rId34" o:title=""/>
                </v:shape>
                <o:OLEObject Type="Embed" ProgID="Equation.3" ShapeID="_x0000_i1035" DrawAspect="Content" ObjectID="_1650006093" r:id="rId35"/>
              </w:object>
            </w:r>
            <w:r w:rsidR="00FD5EBE" w:rsidRPr="00664879">
              <w:t xml:space="preserve">, </w:t>
            </w:r>
            <w:r w:rsidR="00FD5EBE" w:rsidRPr="00664879">
              <w:tab/>
            </w:r>
            <w:r w:rsidR="00FD5EBE" w:rsidRPr="00664879">
              <w:tab/>
            </w:r>
            <w:r w:rsidR="00FD5EBE" w:rsidRPr="00664879">
              <w:tab/>
              <w:t>(3.1)</w:t>
            </w:r>
          </w:p>
          <w:p w14:paraId="1624B02C" w14:textId="77777777" w:rsidR="00FD5EBE" w:rsidRPr="00664879" w:rsidRDefault="00FD5EBE" w:rsidP="006D7178">
            <w:pPr>
              <w:ind w:firstLine="709"/>
              <w:jc w:val="both"/>
            </w:pPr>
            <w:proofErr w:type="gramStart"/>
            <w:r w:rsidRPr="00664879">
              <w:t>где  </w:t>
            </w:r>
            <w:r w:rsidRPr="00664879">
              <w:rPr>
                <w:i/>
                <w:sz w:val="28"/>
                <w:szCs w:val="28"/>
              </w:rPr>
              <w:t>Р</w:t>
            </w:r>
            <w:proofErr w:type="gramEnd"/>
            <w:r w:rsidRPr="00664879">
              <w:t xml:space="preserve"> – выходные параметры ПТ, например, ток стока </w:t>
            </w:r>
            <w:r w:rsidRPr="00664879">
              <w:rPr>
                <w:position w:val="-12"/>
              </w:rPr>
              <w:object w:dxaOrig="280" w:dyaOrig="380" w14:anchorId="66549362">
                <v:shape id="_x0000_i1040" type="#_x0000_t75" style="width:14.4pt;height:19.2pt" o:ole="">
                  <v:imagedata r:id="rId24" o:title=""/>
                </v:shape>
                <o:OLEObject Type="Embed" ProgID="Equation.3" ShapeID="_x0000_i1040" DrawAspect="Content" ObjectID="_1650006094" r:id="rId36"/>
              </w:object>
            </w:r>
            <w:r w:rsidRPr="00664879">
              <w:t xml:space="preserve">, крутизна </w:t>
            </w:r>
            <w:r w:rsidRPr="00664879">
              <w:rPr>
                <w:lang w:val="en-US"/>
              </w:rPr>
              <w:t>S</w:t>
            </w:r>
            <w:r w:rsidRPr="00664879">
              <w:t>,</w:t>
            </w:r>
          </w:p>
          <w:p w14:paraId="18874727" w14:textId="77777777" w:rsidR="00FD5EBE" w:rsidRPr="00664879" w:rsidRDefault="00FD5EBE" w:rsidP="00530F97">
            <w:pPr>
              <w:ind w:firstLine="1559"/>
              <w:jc w:val="both"/>
            </w:pPr>
            <w:r w:rsidRPr="00664879">
              <w:t xml:space="preserve">проводимость </w:t>
            </w:r>
            <w:r w:rsidRPr="00664879">
              <w:rPr>
                <w:lang w:val="en-US"/>
              </w:rPr>
              <w:t>G</w:t>
            </w:r>
            <w:r w:rsidRPr="00664879">
              <w:t xml:space="preserve">; </w:t>
            </w:r>
          </w:p>
          <w:p w14:paraId="18C15B5E" w14:textId="77777777" w:rsidR="00FD5EBE" w:rsidRPr="00664879" w:rsidRDefault="00FD5EBE" w:rsidP="006D7178">
            <w:pPr>
              <w:ind w:firstLine="1134"/>
              <w:jc w:val="both"/>
            </w:pPr>
            <w:r w:rsidRPr="00664879">
              <w:rPr>
                <w:position w:val="-12"/>
              </w:rPr>
              <w:object w:dxaOrig="560" w:dyaOrig="380" w14:anchorId="3872D21A">
                <v:shape id="_x0000_i1036" type="#_x0000_t75" style="width:28.8pt;height:19.2pt" o:ole="">
                  <v:imagedata r:id="rId37" o:title=""/>
                </v:shape>
                <o:OLEObject Type="Embed" ProgID="Equation.3" ShapeID="_x0000_i1036" DrawAspect="Content" ObjectID="_1650006095" r:id="rId38"/>
              </w:object>
            </w:r>
            <w:r w:rsidRPr="00664879">
              <w:rPr>
                <w:position w:val="-12"/>
              </w:rPr>
              <w:t xml:space="preserve"> </w:t>
            </w:r>
            <w:r w:rsidRPr="00664879">
              <w:t xml:space="preserve">– максимальное значение выходного параметра; </w:t>
            </w:r>
          </w:p>
          <w:p w14:paraId="4CDAE177" w14:textId="77777777" w:rsidR="00FD5EBE" w:rsidRPr="00664879" w:rsidRDefault="00FD5EBE" w:rsidP="006D7178">
            <w:pPr>
              <w:ind w:firstLine="1134"/>
              <w:jc w:val="both"/>
            </w:pPr>
            <w:r w:rsidRPr="00664879">
              <w:rPr>
                <w:position w:val="-12"/>
              </w:rPr>
              <w:object w:dxaOrig="520" w:dyaOrig="380" w14:anchorId="27F30923">
                <v:shape id="_x0000_i1037" type="#_x0000_t75" style="width:26.4pt;height:19.2pt" o:ole="">
                  <v:imagedata r:id="rId28" o:title=""/>
                </v:shape>
                <o:OLEObject Type="Embed" ProgID="Equation.3" ShapeID="_x0000_i1037" DrawAspect="Content" ObjectID="_1650006096" r:id="rId39"/>
              </w:object>
            </w:r>
            <w:r w:rsidRPr="00664879">
              <w:t xml:space="preserve"> – напряжение затвор</w:t>
            </w:r>
            <w:r w:rsidR="003D55AF">
              <w:t xml:space="preserve"> </w:t>
            </w:r>
            <w:r w:rsidRPr="00664879">
              <w:t>–</w:t>
            </w:r>
            <w:r w:rsidR="003D55AF">
              <w:t xml:space="preserve"> </w:t>
            </w:r>
            <w:r w:rsidRPr="00664879">
              <w:t>исток транзистора;</w:t>
            </w:r>
          </w:p>
          <w:p w14:paraId="0408748A" w14:textId="77777777" w:rsidR="00FD5EBE" w:rsidRPr="00664879" w:rsidRDefault="003D55AF" w:rsidP="006D7178">
            <w:pPr>
              <w:ind w:firstLine="1134"/>
              <w:jc w:val="both"/>
            </w:pPr>
            <w:r w:rsidRPr="00664879">
              <w:rPr>
                <w:position w:val="-12"/>
              </w:rPr>
              <w:object w:dxaOrig="859" w:dyaOrig="380" w14:anchorId="31B24774">
                <v:shape id="_x0000_i1038" type="#_x0000_t75" style="width:43.2pt;height:19.2pt" o:ole="">
                  <v:imagedata r:id="rId30" o:title=""/>
                </v:shape>
                <o:OLEObject Type="Embed" ProgID="Equation.3" ShapeID="_x0000_i1038" DrawAspect="Content" ObjectID="_1650006097" r:id="rId40"/>
              </w:object>
            </w:r>
            <w:r w:rsidR="00FD5EBE" w:rsidRPr="00664879">
              <w:rPr>
                <w:position w:val="-12"/>
              </w:rPr>
              <w:t xml:space="preserve"> </w:t>
            </w:r>
            <w:r w:rsidR="00FD5EBE" w:rsidRPr="00664879">
              <w:t>– напряжение отсечки;</w:t>
            </w:r>
          </w:p>
          <w:p w14:paraId="536B9199" w14:textId="77777777" w:rsidR="00FD5EBE" w:rsidRPr="00664879" w:rsidRDefault="00FD5EBE" w:rsidP="006D7178">
            <w:pPr>
              <w:ind w:firstLine="1134"/>
              <w:jc w:val="both"/>
              <w:rPr>
                <w:sz w:val="28"/>
                <w:szCs w:val="28"/>
              </w:rPr>
            </w:pPr>
            <w:r w:rsidRPr="00664879">
              <w:rPr>
                <w:position w:val="-10"/>
              </w:rPr>
              <w:object w:dxaOrig="220" w:dyaOrig="279" w14:anchorId="55A6FCF4">
                <v:shape id="_x0000_i1041" type="#_x0000_t75" style="width:11.4pt;height:14.4pt" o:ole="">
                  <v:imagedata r:id="rId32" o:title=""/>
                </v:shape>
                <o:OLEObject Type="Embed" ProgID="Equation.3" ShapeID="_x0000_i1041" DrawAspect="Content" ObjectID="_1650006098" r:id="rId41"/>
              </w:object>
            </w:r>
            <w:r w:rsidRPr="00664879">
              <w:t xml:space="preserve"> – степень аппроксимирующего полинома.</w:t>
            </w:r>
          </w:p>
        </w:tc>
      </w:tr>
    </w:tbl>
    <w:p w14:paraId="5E4ACEDD" w14:textId="77777777" w:rsidR="00D07272" w:rsidRPr="00664879" w:rsidRDefault="00D07272" w:rsidP="00D07272">
      <w:pPr>
        <w:tabs>
          <w:tab w:val="left" w:pos="1800"/>
        </w:tabs>
        <w:spacing w:line="360" w:lineRule="exact"/>
        <w:ind w:firstLine="720"/>
        <w:jc w:val="both"/>
        <w:rPr>
          <w:spacing w:val="-2"/>
          <w:sz w:val="28"/>
          <w:szCs w:val="28"/>
        </w:rPr>
      </w:pPr>
      <w:r w:rsidRPr="00664879">
        <w:rPr>
          <w:spacing w:val="-2"/>
          <w:sz w:val="28"/>
          <w:szCs w:val="28"/>
        </w:rPr>
        <w:lastRenderedPageBreak/>
        <w:t xml:space="preserve">Следует обратить особое внимание на расположение слова «где» в </w:t>
      </w:r>
      <w:r w:rsidR="003D55AF">
        <w:rPr>
          <w:spacing w:val="-2"/>
          <w:sz w:val="28"/>
          <w:szCs w:val="28"/>
        </w:rPr>
        <w:t>первом и втором</w:t>
      </w:r>
      <w:r w:rsidRPr="00664879">
        <w:rPr>
          <w:spacing w:val="-2"/>
          <w:sz w:val="28"/>
          <w:szCs w:val="28"/>
        </w:rPr>
        <w:t xml:space="preserve"> случаях. </w:t>
      </w:r>
    </w:p>
    <w:p w14:paraId="76EED816" w14:textId="77777777" w:rsidR="00E35EF7" w:rsidRPr="00664879" w:rsidRDefault="00E35EF7" w:rsidP="00E35EF7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pacing w:val="-2"/>
          <w:sz w:val="28"/>
          <w:szCs w:val="28"/>
        </w:rPr>
      </w:pPr>
      <w:r w:rsidRPr="00664879">
        <w:rPr>
          <w:spacing w:val="-2"/>
          <w:sz w:val="28"/>
          <w:szCs w:val="28"/>
        </w:rPr>
        <w:t>Переносы в формулах нежелательны. Во избежание переноса допуска</w:t>
      </w:r>
      <w:r w:rsidR="008A06C5" w:rsidRPr="00664879">
        <w:rPr>
          <w:spacing w:val="-2"/>
          <w:sz w:val="28"/>
          <w:szCs w:val="28"/>
        </w:rPr>
        <w:t>ется уменьшение</w:t>
      </w:r>
      <w:r w:rsidRPr="00664879">
        <w:rPr>
          <w:spacing w:val="-2"/>
          <w:sz w:val="28"/>
          <w:szCs w:val="28"/>
        </w:rPr>
        <w:t xml:space="preserve"> пробелов между </w:t>
      </w:r>
      <w:r w:rsidR="008A06C5" w:rsidRPr="00664879">
        <w:rPr>
          <w:spacing w:val="-2"/>
          <w:sz w:val="28"/>
          <w:szCs w:val="28"/>
        </w:rPr>
        <w:t>элементами</w:t>
      </w:r>
      <w:r w:rsidRPr="00664879">
        <w:rPr>
          <w:spacing w:val="-2"/>
          <w:sz w:val="28"/>
          <w:szCs w:val="28"/>
        </w:rPr>
        <w:t xml:space="preserve"> формулы. Если уменьшением пробелов не удается разместить формулу на строке целиком, то переносы допуск</w:t>
      </w:r>
      <w:r w:rsidR="008A06C5" w:rsidRPr="00664879">
        <w:rPr>
          <w:spacing w:val="-2"/>
          <w:sz w:val="28"/>
          <w:szCs w:val="28"/>
        </w:rPr>
        <w:t>аются на знаках =, &lt;</w:t>
      </w:r>
      <w:proofErr w:type="gramStart"/>
      <w:r w:rsidR="008A06C5" w:rsidRPr="00664879">
        <w:rPr>
          <w:spacing w:val="-2"/>
          <w:sz w:val="28"/>
          <w:szCs w:val="28"/>
        </w:rPr>
        <w:t>, &gt;</w:t>
      </w:r>
      <w:proofErr w:type="gramEnd"/>
      <w:r w:rsidR="008A06C5" w:rsidRPr="00664879">
        <w:rPr>
          <w:spacing w:val="-2"/>
          <w:sz w:val="28"/>
          <w:szCs w:val="28"/>
        </w:rPr>
        <w:t>, +, −</w:t>
      </w:r>
      <w:r w:rsidR="00BE1FAF">
        <w:rPr>
          <w:spacing w:val="-2"/>
          <w:sz w:val="28"/>
          <w:szCs w:val="28"/>
        </w:rPr>
        <w:t>,</w:t>
      </w:r>
      <w:r w:rsidR="008A06C5" w:rsidRPr="00664879">
        <w:rPr>
          <w:spacing w:val="-2"/>
          <w:sz w:val="28"/>
          <w:szCs w:val="28"/>
        </w:rPr>
        <w:t xml:space="preserve"> </w:t>
      </w:r>
      <w:r w:rsidR="008A06C5" w:rsidRPr="00664879">
        <w:rPr>
          <w:b/>
          <w:spacing w:val="-2"/>
          <w:sz w:val="28"/>
          <w:szCs w:val="28"/>
        </w:rPr>
        <w:t>∙</w:t>
      </w:r>
      <w:r w:rsidRPr="00664879">
        <w:rPr>
          <w:spacing w:val="-2"/>
          <w:sz w:val="28"/>
          <w:szCs w:val="28"/>
        </w:rPr>
        <w:t xml:space="preserve"> (знак умножения </w:t>
      </w:r>
      <w:r w:rsidR="008A06C5" w:rsidRPr="00664879">
        <w:rPr>
          <w:spacing w:val="-2"/>
          <w:sz w:val="28"/>
          <w:szCs w:val="28"/>
        </w:rPr>
        <w:t>«</w:t>
      </w:r>
      <w:r w:rsidRPr="00664879">
        <w:rPr>
          <w:b/>
          <w:spacing w:val="-2"/>
          <w:sz w:val="28"/>
          <w:szCs w:val="28"/>
        </w:rPr>
        <w:t>∙</w:t>
      </w:r>
      <w:r w:rsidR="008A06C5" w:rsidRPr="00A01AD5">
        <w:rPr>
          <w:spacing w:val="-2"/>
          <w:sz w:val="28"/>
          <w:szCs w:val="28"/>
        </w:rPr>
        <w:t>»</w:t>
      </w:r>
      <w:r w:rsidRPr="00664879">
        <w:rPr>
          <w:spacing w:val="-2"/>
          <w:sz w:val="28"/>
          <w:szCs w:val="28"/>
        </w:rPr>
        <w:t xml:space="preserve"> при переносе меняется на </w:t>
      </w:r>
      <w:r w:rsidR="008A06C5" w:rsidRPr="00664879">
        <w:rPr>
          <w:spacing w:val="-2"/>
          <w:sz w:val="28"/>
          <w:szCs w:val="28"/>
        </w:rPr>
        <w:t>«</w:t>
      </w:r>
      <w:r w:rsidRPr="00664879">
        <w:rPr>
          <w:spacing w:val="-2"/>
          <w:sz w:val="28"/>
          <w:szCs w:val="28"/>
        </w:rPr>
        <w:t>×</w:t>
      </w:r>
      <w:r w:rsidR="008A06C5" w:rsidRPr="00664879">
        <w:rPr>
          <w:spacing w:val="-2"/>
          <w:sz w:val="28"/>
          <w:szCs w:val="28"/>
        </w:rPr>
        <w:t>»</w:t>
      </w:r>
      <w:r w:rsidRPr="00664879">
        <w:rPr>
          <w:spacing w:val="-2"/>
          <w:sz w:val="28"/>
          <w:szCs w:val="28"/>
        </w:rPr>
        <w:t>), при этом знак повторя</w:t>
      </w:r>
      <w:r w:rsidR="00BE5674" w:rsidRPr="00664879">
        <w:rPr>
          <w:spacing w:val="-2"/>
          <w:sz w:val="28"/>
          <w:szCs w:val="28"/>
        </w:rPr>
        <w:t>ю</w:t>
      </w:r>
      <w:r w:rsidRPr="00664879">
        <w:rPr>
          <w:spacing w:val="-2"/>
          <w:sz w:val="28"/>
          <w:szCs w:val="28"/>
        </w:rPr>
        <w:t>т в начале следующей строки.</w:t>
      </w:r>
    </w:p>
    <w:p w14:paraId="43E4C219" w14:textId="77777777" w:rsidR="00E35EF7" w:rsidRPr="00664879" w:rsidRDefault="00E35EF7" w:rsidP="00E35EF7">
      <w:pPr>
        <w:numPr>
          <w:ilvl w:val="0"/>
          <w:numId w:val="2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 Нумерация математических формул должна быть либо сквозной по всей работе, либо двойной (</w:t>
      </w:r>
      <w:r w:rsidR="006A0DB1" w:rsidRPr="00664879">
        <w:rPr>
          <w:sz w:val="28"/>
          <w:szCs w:val="28"/>
        </w:rPr>
        <w:t>например, по</w:t>
      </w:r>
      <w:r w:rsidRPr="00664879">
        <w:rPr>
          <w:sz w:val="28"/>
          <w:szCs w:val="28"/>
        </w:rPr>
        <w:t xml:space="preserve"> </w:t>
      </w:r>
      <w:r w:rsidR="008A06C5" w:rsidRPr="00664879">
        <w:rPr>
          <w:sz w:val="28"/>
          <w:szCs w:val="28"/>
        </w:rPr>
        <w:t>лабораторным работам, разделам</w:t>
      </w:r>
      <w:r w:rsidRPr="00664879">
        <w:rPr>
          <w:sz w:val="28"/>
          <w:szCs w:val="28"/>
        </w:rPr>
        <w:t>).</w:t>
      </w:r>
    </w:p>
    <w:p w14:paraId="39F70788" w14:textId="77777777" w:rsidR="00E35EF7" w:rsidRPr="00664879" w:rsidRDefault="00E35EF7" w:rsidP="00E35EF7">
      <w:pPr>
        <w:pStyle w:val="BodyTextIndent3"/>
        <w:tabs>
          <w:tab w:val="left" w:pos="1080"/>
        </w:tabs>
        <w:spacing w:before="200" w:after="200" w:line="360" w:lineRule="exact"/>
        <w:ind w:firstLine="709"/>
      </w:pPr>
      <w:r w:rsidRPr="00664879">
        <w:rPr>
          <w:b/>
        </w:rPr>
        <w:t>Набор химических формул</w:t>
      </w:r>
    </w:p>
    <w:p w14:paraId="54E8CD10" w14:textId="77777777" w:rsidR="00E35EF7" w:rsidRPr="00664879" w:rsidRDefault="00E35EF7" w:rsidP="00E35EF7">
      <w:pPr>
        <w:numPr>
          <w:ilvl w:val="0"/>
          <w:numId w:val="3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В химических формулах обозначения химических элементов и соединений набирают прямым шрифтом латинского алфавита (</w:t>
      </w:r>
      <w:r w:rsidRPr="00664879">
        <w:rPr>
          <w:sz w:val="28"/>
          <w:szCs w:val="28"/>
          <w:lang w:val="en-US"/>
        </w:rPr>
        <w:t>Na</w:t>
      </w:r>
      <w:r w:rsidRPr="00664879">
        <w:rPr>
          <w:sz w:val="28"/>
          <w:szCs w:val="28"/>
        </w:rPr>
        <w:t xml:space="preserve">, </w:t>
      </w:r>
      <w:r w:rsidRPr="00664879">
        <w:rPr>
          <w:sz w:val="28"/>
          <w:szCs w:val="28"/>
          <w:lang w:val="en-US"/>
        </w:rPr>
        <w:t>P</w:t>
      </w:r>
      <w:r w:rsidRPr="00664879">
        <w:rPr>
          <w:sz w:val="28"/>
          <w:szCs w:val="28"/>
        </w:rPr>
        <w:t xml:space="preserve">, </w:t>
      </w:r>
      <w:r w:rsidRPr="00664879">
        <w:rPr>
          <w:sz w:val="28"/>
          <w:szCs w:val="28"/>
          <w:lang w:val="en-US"/>
        </w:rPr>
        <w:t>SO</w:t>
      </w:r>
      <w:r w:rsidRPr="00664879">
        <w:rPr>
          <w:sz w:val="28"/>
          <w:szCs w:val="28"/>
          <w:vertAlign w:val="subscript"/>
        </w:rPr>
        <w:t>2</w:t>
      </w:r>
      <w:r w:rsidRPr="00664879">
        <w:rPr>
          <w:sz w:val="28"/>
          <w:szCs w:val="28"/>
        </w:rPr>
        <w:t>), цифры (индексы, коэффициенты) также набирают прямым шрифтом.</w:t>
      </w:r>
    </w:p>
    <w:p w14:paraId="020FC4CB" w14:textId="77777777" w:rsidR="00E35EF7" w:rsidRPr="00664879" w:rsidRDefault="00E35EF7" w:rsidP="00E35EF7">
      <w:pPr>
        <w:numPr>
          <w:ilvl w:val="0"/>
          <w:numId w:val="3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pacing w:val="-6"/>
          <w:sz w:val="28"/>
          <w:szCs w:val="28"/>
        </w:rPr>
      </w:pPr>
      <w:r w:rsidRPr="00664879">
        <w:rPr>
          <w:spacing w:val="-6"/>
          <w:sz w:val="28"/>
          <w:szCs w:val="28"/>
        </w:rPr>
        <w:t xml:space="preserve">В химических соединениях обозначения элементов отделять пробелом не следует. </w:t>
      </w:r>
    </w:p>
    <w:p w14:paraId="31FD5B64" w14:textId="77777777" w:rsidR="00E35EF7" w:rsidRPr="00664879" w:rsidRDefault="00E35EF7" w:rsidP="00E35EF7">
      <w:pPr>
        <w:tabs>
          <w:tab w:val="num" w:pos="1080"/>
          <w:tab w:val="left" w:pos="1800"/>
        </w:tabs>
        <w:spacing w:before="120" w:after="120" w:line="360" w:lineRule="exact"/>
        <w:ind w:firstLine="709"/>
        <w:jc w:val="both"/>
        <w:rPr>
          <w:sz w:val="28"/>
          <w:szCs w:val="28"/>
        </w:rPr>
      </w:pPr>
      <w:r w:rsidRPr="00664879">
        <w:rPr>
          <w:i/>
          <w:sz w:val="28"/>
          <w:szCs w:val="28"/>
        </w:rPr>
        <w:t>Например</w:t>
      </w:r>
      <w:r w:rsidRPr="00664879">
        <w:rPr>
          <w:sz w:val="28"/>
          <w:szCs w:val="28"/>
        </w:rPr>
        <w:t>: 2RbNO</w:t>
      </w:r>
      <w:r w:rsidRPr="00664879">
        <w:rPr>
          <w:sz w:val="28"/>
          <w:szCs w:val="28"/>
          <w:vertAlign w:val="subscript"/>
        </w:rPr>
        <w:t>2</w:t>
      </w:r>
      <w:r w:rsidRPr="00664879">
        <w:rPr>
          <w:sz w:val="28"/>
          <w:szCs w:val="28"/>
        </w:rPr>
        <w:t>.</w:t>
      </w:r>
    </w:p>
    <w:p w14:paraId="5FA7D548" w14:textId="77777777" w:rsidR="00F26B57" w:rsidRDefault="00E35EF7" w:rsidP="002213F2">
      <w:pPr>
        <w:numPr>
          <w:ilvl w:val="0"/>
          <w:numId w:val="3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Знаки, =, +, −, →, ← в химических формулах отделяют от предыдущих и последующих элементов пробелом.</w:t>
      </w:r>
      <w:r w:rsidR="002213F2" w:rsidRPr="00664879">
        <w:rPr>
          <w:sz w:val="28"/>
          <w:szCs w:val="28"/>
        </w:rPr>
        <w:t xml:space="preserve"> </w:t>
      </w:r>
    </w:p>
    <w:p w14:paraId="44AE26B7" w14:textId="77777777" w:rsidR="002213F2" w:rsidRPr="00664879" w:rsidRDefault="00E35EF7" w:rsidP="002213F2">
      <w:pPr>
        <w:numPr>
          <w:ilvl w:val="0"/>
          <w:numId w:val="3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pacing w:val="-6"/>
          <w:sz w:val="28"/>
          <w:szCs w:val="28"/>
        </w:rPr>
        <w:t>Переносы в химических формулах допускаются на знаках =</w:t>
      </w:r>
      <w:r w:rsidR="004A7266" w:rsidRPr="00664879">
        <w:rPr>
          <w:spacing w:val="-6"/>
          <w:sz w:val="28"/>
          <w:szCs w:val="28"/>
        </w:rPr>
        <w:t>,</w:t>
      </w:r>
      <w:r w:rsidR="002213F2" w:rsidRPr="00664879">
        <w:rPr>
          <w:sz w:val="28"/>
          <w:szCs w:val="28"/>
        </w:rPr>
        <w:t xml:space="preserve"> </w:t>
      </w:r>
      <w:r w:rsidRPr="00664879">
        <w:rPr>
          <w:spacing w:val="-6"/>
          <w:sz w:val="28"/>
          <w:szCs w:val="28"/>
        </w:rPr>
        <w:t xml:space="preserve">←, →, </w:t>
      </w:r>
      <w:r w:rsidR="002213F2" w:rsidRPr="00664879">
        <w:rPr>
          <w:spacing w:val="-6"/>
          <w:sz w:val="28"/>
          <w:szCs w:val="28"/>
        </w:rPr>
        <w:t xml:space="preserve">+, </w:t>
      </w:r>
      <w:r w:rsidR="002213F2" w:rsidRPr="00664879">
        <w:rPr>
          <w:spacing w:val="-2"/>
          <w:sz w:val="28"/>
          <w:szCs w:val="28"/>
        </w:rPr>
        <w:t>при этом знак повторяется в начале следующей строки.</w:t>
      </w:r>
      <w:r w:rsidRPr="00664879">
        <w:rPr>
          <w:spacing w:val="-6"/>
          <w:sz w:val="28"/>
          <w:szCs w:val="28"/>
        </w:rPr>
        <w:t xml:space="preserve"> </w:t>
      </w:r>
    </w:p>
    <w:p w14:paraId="6810021C" w14:textId="77777777" w:rsidR="00E35EF7" w:rsidRPr="00664879" w:rsidRDefault="00E35EF7" w:rsidP="002213F2">
      <w:pPr>
        <w:numPr>
          <w:ilvl w:val="0"/>
          <w:numId w:val="3"/>
        </w:numPr>
        <w:tabs>
          <w:tab w:val="clear" w:pos="1429"/>
          <w:tab w:val="num" w:pos="1080"/>
          <w:tab w:val="left" w:pos="1800"/>
        </w:tabs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В конце химических формул знаки препинания не ставят. </w:t>
      </w:r>
    </w:p>
    <w:p w14:paraId="492DDEE3" w14:textId="77777777" w:rsidR="00E35EF7" w:rsidRPr="00664879" w:rsidRDefault="00E35EF7" w:rsidP="00E35EF7">
      <w:pPr>
        <w:tabs>
          <w:tab w:val="left" w:pos="709"/>
        </w:tabs>
        <w:spacing w:before="400" w:after="200" w:line="360" w:lineRule="exact"/>
        <w:ind w:firstLine="709"/>
        <w:jc w:val="both"/>
        <w:rPr>
          <w:b/>
          <w:spacing w:val="-6"/>
          <w:sz w:val="28"/>
          <w:szCs w:val="28"/>
        </w:rPr>
      </w:pPr>
      <w:r w:rsidRPr="00664879">
        <w:rPr>
          <w:b/>
          <w:spacing w:val="-6"/>
          <w:sz w:val="28"/>
          <w:szCs w:val="28"/>
        </w:rPr>
        <w:t>Оформление таблиц</w:t>
      </w:r>
    </w:p>
    <w:p w14:paraId="7FCC87D2" w14:textId="77777777" w:rsidR="00E35EF7" w:rsidRPr="00664879" w:rsidRDefault="00E35EF7" w:rsidP="00E35EF7">
      <w:pPr>
        <w:tabs>
          <w:tab w:val="left" w:pos="993"/>
          <w:tab w:val="left" w:pos="1080"/>
        </w:tabs>
        <w:spacing w:line="360" w:lineRule="exact"/>
        <w:ind w:firstLine="709"/>
        <w:jc w:val="both"/>
        <w:rPr>
          <w:spacing w:val="-4"/>
          <w:sz w:val="28"/>
          <w:szCs w:val="28"/>
        </w:rPr>
      </w:pPr>
      <w:r w:rsidRPr="00664879">
        <w:rPr>
          <w:spacing w:val="-4"/>
          <w:sz w:val="28"/>
          <w:szCs w:val="28"/>
        </w:rPr>
        <w:t>На все таблицы в тексте должны быть ссылки (табл. 1). Предпочтительнее двойная нумерация таблиц по всей работе</w:t>
      </w:r>
      <w:r w:rsidR="006A0DB1" w:rsidRPr="00664879">
        <w:rPr>
          <w:spacing w:val="-4"/>
          <w:sz w:val="28"/>
          <w:szCs w:val="28"/>
        </w:rPr>
        <w:t xml:space="preserve"> </w:t>
      </w:r>
      <w:r w:rsidR="006A0DB1" w:rsidRPr="00664879">
        <w:rPr>
          <w:sz w:val="28"/>
          <w:szCs w:val="28"/>
        </w:rPr>
        <w:t>(например, по лабораторным работам, разделам)</w:t>
      </w:r>
      <w:r w:rsidRPr="00664879">
        <w:rPr>
          <w:spacing w:val="-4"/>
          <w:sz w:val="28"/>
          <w:szCs w:val="28"/>
        </w:rPr>
        <w:t xml:space="preserve">. В рукописях малого объема (до 1–1,5 авт. л.) допускается сквозная нумерация таблиц. </w:t>
      </w:r>
    </w:p>
    <w:p w14:paraId="64838FED" w14:textId="77777777" w:rsidR="00E35EF7" w:rsidRPr="00664879" w:rsidRDefault="00E35EF7" w:rsidP="00E35EF7">
      <w:pPr>
        <w:tabs>
          <w:tab w:val="left" w:pos="993"/>
          <w:tab w:val="left" w:pos="1080"/>
        </w:tabs>
        <w:spacing w:line="360" w:lineRule="exact"/>
        <w:ind w:firstLine="709"/>
        <w:jc w:val="both"/>
        <w:rPr>
          <w:spacing w:val="-8"/>
          <w:sz w:val="28"/>
          <w:szCs w:val="28"/>
        </w:rPr>
      </w:pPr>
      <w:r w:rsidRPr="00664879">
        <w:rPr>
          <w:spacing w:val="-8"/>
          <w:sz w:val="28"/>
          <w:szCs w:val="28"/>
        </w:rPr>
        <w:t xml:space="preserve">При оформлении таблиц следует руководствоваться следующими правилами: </w:t>
      </w:r>
    </w:p>
    <w:p w14:paraId="2635750E" w14:textId="77777777" w:rsidR="00E35EF7" w:rsidRPr="00664879" w:rsidRDefault="00E35EF7" w:rsidP="00E35EF7">
      <w:pPr>
        <w:tabs>
          <w:tab w:val="left" w:pos="993"/>
          <w:tab w:val="left" w:pos="1080"/>
        </w:tabs>
        <w:spacing w:line="360" w:lineRule="exact"/>
        <w:ind w:firstLine="709"/>
        <w:jc w:val="both"/>
        <w:rPr>
          <w:spacing w:val="-4"/>
          <w:sz w:val="28"/>
          <w:szCs w:val="28"/>
        </w:rPr>
      </w:pPr>
      <w:r w:rsidRPr="00664879">
        <w:rPr>
          <w:spacing w:val="-4"/>
          <w:sz w:val="28"/>
          <w:szCs w:val="28"/>
        </w:rPr>
        <w:t>1. Таблицы следует набирать в Microsoft Word 2003.</w:t>
      </w:r>
    </w:p>
    <w:p w14:paraId="6BD85A86" w14:textId="77777777" w:rsidR="00E35EF7" w:rsidRPr="00664879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2. Размер шрифта для табличных данных – такой же, как и во всей работе. Допускается </w:t>
      </w:r>
      <w:r w:rsidR="006A0DB1" w:rsidRPr="00664879">
        <w:rPr>
          <w:sz w:val="28"/>
          <w:szCs w:val="28"/>
        </w:rPr>
        <w:t>применять в таблице шрифт, на 1–</w:t>
      </w:r>
      <w:r w:rsidRPr="00664879">
        <w:rPr>
          <w:sz w:val="28"/>
          <w:szCs w:val="28"/>
        </w:rPr>
        <w:t xml:space="preserve">2 пт меньший, чем </w:t>
      </w:r>
      <w:r w:rsidR="00EB0C89">
        <w:rPr>
          <w:sz w:val="28"/>
          <w:szCs w:val="28"/>
        </w:rPr>
        <w:t>шрифт</w:t>
      </w:r>
      <w:r w:rsidRPr="00664879">
        <w:rPr>
          <w:sz w:val="28"/>
          <w:szCs w:val="28"/>
        </w:rPr>
        <w:t xml:space="preserve"> основно</w:t>
      </w:r>
      <w:r w:rsidR="00EB0C89">
        <w:rPr>
          <w:sz w:val="28"/>
          <w:szCs w:val="28"/>
        </w:rPr>
        <w:t>го</w:t>
      </w:r>
      <w:r w:rsidRPr="00664879">
        <w:rPr>
          <w:sz w:val="28"/>
          <w:szCs w:val="28"/>
        </w:rPr>
        <w:t xml:space="preserve"> текст</w:t>
      </w:r>
      <w:r w:rsidR="00EB0C89">
        <w:rPr>
          <w:sz w:val="28"/>
          <w:szCs w:val="28"/>
        </w:rPr>
        <w:t>а</w:t>
      </w:r>
      <w:r w:rsidRPr="00664879">
        <w:rPr>
          <w:sz w:val="28"/>
          <w:szCs w:val="28"/>
        </w:rPr>
        <w:t xml:space="preserve">. </w:t>
      </w:r>
    </w:p>
    <w:p w14:paraId="6615A89C" w14:textId="77777777" w:rsidR="00E35EF7" w:rsidRPr="00664879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lastRenderedPageBreak/>
        <w:t>3. Заголовки в «шапке» таблицы выравниваются по центру ячейки и набираются с прописной буквы, при этом обозначение единицы измерения величины отделяется от текста заголовка запятой (см. табл.</w:t>
      </w:r>
      <w:r w:rsidR="00F2432C">
        <w:rPr>
          <w:sz w:val="28"/>
          <w:szCs w:val="28"/>
        </w:rPr>
        <w:t xml:space="preserve"> </w:t>
      </w:r>
      <w:r w:rsidRPr="00664879">
        <w:rPr>
          <w:sz w:val="28"/>
          <w:szCs w:val="28"/>
        </w:rPr>
        <w:t>1).</w:t>
      </w:r>
    </w:p>
    <w:p w14:paraId="67F25218" w14:textId="77777777" w:rsidR="00E35EF7" w:rsidRPr="00664879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4. Цифровая информация </w:t>
      </w:r>
      <w:r w:rsidR="00AF71EA">
        <w:rPr>
          <w:sz w:val="28"/>
          <w:szCs w:val="28"/>
        </w:rPr>
        <w:t xml:space="preserve">может </w:t>
      </w:r>
      <w:r w:rsidRPr="00664879">
        <w:rPr>
          <w:sz w:val="28"/>
          <w:szCs w:val="28"/>
        </w:rPr>
        <w:t>выравниват</w:t>
      </w:r>
      <w:r w:rsidR="00AF71EA">
        <w:rPr>
          <w:sz w:val="28"/>
          <w:szCs w:val="28"/>
        </w:rPr>
        <w:t>ь</w:t>
      </w:r>
      <w:r w:rsidRPr="00664879">
        <w:rPr>
          <w:sz w:val="28"/>
          <w:szCs w:val="28"/>
        </w:rPr>
        <w:t>ся по разрядам</w:t>
      </w:r>
      <w:r w:rsidR="00AF71EA">
        <w:rPr>
          <w:sz w:val="28"/>
          <w:szCs w:val="28"/>
        </w:rPr>
        <w:t xml:space="preserve">, </w:t>
      </w:r>
      <w:r w:rsidRPr="00664879">
        <w:rPr>
          <w:sz w:val="28"/>
          <w:szCs w:val="28"/>
        </w:rPr>
        <w:t>по</w:t>
      </w:r>
      <w:r w:rsidR="00AF71EA">
        <w:rPr>
          <w:sz w:val="28"/>
          <w:szCs w:val="28"/>
        </w:rPr>
        <w:t xml:space="preserve"> запятой, либо </w:t>
      </w:r>
      <w:r w:rsidRPr="00664879">
        <w:rPr>
          <w:sz w:val="28"/>
          <w:szCs w:val="28"/>
        </w:rPr>
        <w:t>по центру ячейки</w:t>
      </w:r>
      <w:r w:rsidR="00AF71EA">
        <w:rPr>
          <w:sz w:val="28"/>
          <w:szCs w:val="28"/>
        </w:rPr>
        <w:t xml:space="preserve"> (в случае разнородности данных)</w:t>
      </w:r>
      <w:r w:rsidRPr="00664879">
        <w:rPr>
          <w:sz w:val="28"/>
          <w:szCs w:val="28"/>
        </w:rPr>
        <w:t>.</w:t>
      </w:r>
    </w:p>
    <w:p w14:paraId="5644525C" w14:textId="77777777" w:rsidR="00E35EF7" w:rsidRPr="00664879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5. Таблица отделяется от предыдущего и последующего текста </w:t>
      </w:r>
      <w:r w:rsidR="000A6C87">
        <w:rPr>
          <w:sz w:val="28"/>
          <w:szCs w:val="28"/>
        </w:rPr>
        <w:t>пробел</w:t>
      </w:r>
      <w:r w:rsidR="00C3282E">
        <w:rPr>
          <w:sz w:val="28"/>
          <w:szCs w:val="28"/>
        </w:rPr>
        <w:t>ом в одну строку</w:t>
      </w:r>
      <w:r w:rsidRPr="00664879">
        <w:rPr>
          <w:sz w:val="28"/>
          <w:szCs w:val="28"/>
        </w:rPr>
        <w:t xml:space="preserve">. </w:t>
      </w:r>
    </w:p>
    <w:p w14:paraId="161885FD" w14:textId="77777777" w:rsidR="00E35EF7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</w:p>
    <w:p w14:paraId="45D90A56" w14:textId="77777777" w:rsidR="004E5373" w:rsidRPr="00664879" w:rsidRDefault="004E5373" w:rsidP="00E35EF7">
      <w:pPr>
        <w:spacing w:line="360" w:lineRule="exact"/>
        <w:ind w:firstLine="709"/>
        <w:jc w:val="both"/>
        <w:rPr>
          <w:sz w:val="28"/>
          <w:szCs w:val="28"/>
        </w:rPr>
      </w:pPr>
    </w:p>
    <w:p w14:paraId="326E4D66" w14:textId="77777777" w:rsidR="00E35EF7" w:rsidRPr="00664879" w:rsidRDefault="00E35EF7" w:rsidP="00E35EF7">
      <w:pPr>
        <w:pStyle w:val="21"/>
        <w:ind w:firstLine="0"/>
        <w:jc w:val="right"/>
        <w:rPr>
          <w:sz w:val="24"/>
          <w:szCs w:val="24"/>
        </w:rPr>
      </w:pPr>
      <w:r w:rsidRPr="00664879">
        <w:rPr>
          <w:sz w:val="24"/>
          <w:szCs w:val="24"/>
        </w:rPr>
        <w:t>Таблица 1</w:t>
      </w:r>
    </w:p>
    <w:p w14:paraId="4C9C18D2" w14:textId="77777777" w:rsidR="00827102" w:rsidRPr="00664879" w:rsidRDefault="00827102" w:rsidP="00E35EF7">
      <w:pPr>
        <w:pStyle w:val="21"/>
        <w:ind w:firstLine="0"/>
        <w:jc w:val="right"/>
        <w:rPr>
          <w:sz w:val="24"/>
          <w:szCs w:val="24"/>
        </w:rPr>
      </w:pPr>
    </w:p>
    <w:p w14:paraId="1B71172B" w14:textId="77777777" w:rsidR="00E35EF7" w:rsidRPr="00664879" w:rsidRDefault="00E35EF7" w:rsidP="004E5373">
      <w:pPr>
        <w:pStyle w:val="BodyTextIndent"/>
        <w:spacing w:after="240"/>
        <w:jc w:val="center"/>
        <w:rPr>
          <w:sz w:val="24"/>
          <w:szCs w:val="24"/>
        </w:rPr>
      </w:pPr>
      <w:r w:rsidRPr="00664879">
        <w:rPr>
          <w:sz w:val="24"/>
          <w:szCs w:val="24"/>
        </w:rPr>
        <w:t>Объем работ по сканированию и обработке изобразительной информации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480"/>
        <w:gridCol w:w="1617"/>
        <w:gridCol w:w="1717"/>
        <w:gridCol w:w="2065"/>
        <w:gridCol w:w="1718"/>
      </w:tblGrid>
      <w:tr w:rsidR="007C684A" w:rsidRPr="00664879" w14:paraId="406651FC" w14:textId="77777777">
        <w:trPr>
          <w:jc w:val="center"/>
        </w:trPr>
        <w:tc>
          <w:tcPr>
            <w:tcW w:w="0" w:type="auto"/>
            <w:vAlign w:val="center"/>
          </w:tcPr>
          <w:p w14:paraId="5C928F28" w14:textId="77777777" w:rsidR="00E35EF7" w:rsidRPr="00664879" w:rsidRDefault="007C684A" w:rsidP="004E5373">
            <w:pPr>
              <w:spacing w:line="320" w:lineRule="exact"/>
              <w:jc w:val="center"/>
              <w:rPr>
                <w:sz w:val="22"/>
                <w:szCs w:val="22"/>
              </w:rPr>
            </w:pPr>
            <w:r w:rsidRPr="00664879">
              <w:rPr>
                <w:sz w:val="22"/>
                <w:szCs w:val="22"/>
              </w:rPr>
              <w:t>И</w:t>
            </w:r>
            <w:r w:rsidR="00E35EF7" w:rsidRPr="00664879">
              <w:rPr>
                <w:sz w:val="22"/>
                <w:szCs w:val="22"/>
              </w:rPr>
              <w:t>зданий</w:t>
            </w:r>
          </w:p>
          <w:p w14:paraId="7D8AD6C2" w14:textId="77777777" w:rsidR="00E35EF7" w:rsidRPr="00664879" w:rsidRDefault="00E76E31" w:rsidP="004E5373">
            <w:pPr>
              <w:spacing w:line="320" w:lineRule="exact"/>
              <w:jc w:val="center"/>
              <w:rPr>
                <w:sz w:val="22"/>
                <w:szCs w:val="22"/>
              </w:rPr>
            </w:pPr>
            <w:r w:rsidRPr="00664879">
              <w:rPr>
                <w:sz w:val="22"/>
                <w:szCs w:val="22"/>
              </w:rPr>
              <w:t xml:space="preserve"> в месяц</w:t>
            </w:r>
            <w:r w:rsidR="00E35EF7" w:rsidRPr="00664879">
              <w:rPr>
                <w:sz w:val="22"/>
                <w:szCs w:val="22"/>
              </w:rPr>
              <w:t xml:space="preserve"> </w:t>
            </w:r>
            <w:r w:rsidR="00E35EF7" w:rsidRPr="00664879">
              <w:rPr>
                <w:i/>
                <w:sz w:val="22"/>
                <w:szCs w:val="22"/>
                <w:lang w:val="en-US"/>
              </w:rPr>
              <w:t>N</w:t>
            </w:r>
            <w:r w:rsidRPr="00664879">
              <w:rPr>
                <w:i/>
                <w:sz w:val="22"/>
                <w:szCs w:val="22"/>
              </w:rPr>
              <w:t xml:space="preserve">, </w:t>
            </w:r>
            <w:r w:rsidRPr="00664879">
              <w:rPr>
                <w:sz w:val="22"/>
                <w:szCs w:val="22"/>
              </w:rPr>
              <w:t>шт</w:t>
            </w:r>
          </w:p>
        </w:tc>
        <w:tc>
          <w:tcPr>
            <w:tcW w:w="0" w:type="auto"/>
            <w:vAlign w:val="center"/>
          </w:tcPr>
          <w:p w14:paraId="525DB986" w14:textId="77777777" w:rsidR="00E35EF7" w:rsidRPr="00664879" w:rsidRDefault="007C684A" w:rsidP="004E5373">
            <w:pPr>
              <w:spacing w:line="320" w:lineRule="exact"/>
              <w:jc w:val="center"/>
              <w:rPr>
                <w:sz w:val="22"/>
                <w:szCs w:val="22"/>
              </w:rPr>
            </w:pPr>
            <w:r w:rsidRPr="00664879">
              <w:rPr>
                <w:sz w:val="22"/>
                <w:szCs w:val="22"/>
              </w:rPr>
              <w:t>О</w:t>
            </w:r>
            <w:r w:rsidR="00E76E31" w:rsidRPr="00664879">
              <w:rPr>
                <w:sz w:val="22"/>
                <w:szCs w:val="22"/>
              </w:rPr>
              <w:t>ригиналов, шт</w:t>
            </w:r>
          </w:p>
        </w:tc>
        <w:tc>
          <w:tcPr>
            <w:tcW w:w="0" w:type="auto"/>
            <w:vAlign w:val="center"/>
          </w:tcPr>
          <w:p w14:paraId="70A33CFE" w14:textId="77777777" w:rsidR="00E76E31" w:rsidRPr="00664879" w:rsidRDefault="00E35EF7" w:rsidP="004E5373">
            <w:pPr>
              <w:spacing w:line="320" w:lineRule="exact"/>
              <w:jc w:val="center"/>
              <w:rPr>
                <w:sz w:val="22"/>
                <w:szCs w:val="22"/>
              </w:rPr>
            </w:pPr>
            <w:r w:rsidRPr="00664879">
              <w:rPr>
                <w:sz w:val="22"/>
                <w:szCs w:val="22"/>
              </w:rPr>
              <w:t xml:space="preserve">Площадь одного оригинала, </w:t>
            </w:r>
          </w:p>
          <w:p w14:paraId="4167CB05" w14:textId="77777777" w:rsidR="00E35EF7" w:rsidRPr="00664879" w:rsidRDefault="00E35EF7" w:rsidP="004E5373">
            <w:pPr>
              <w:spacing w:line="320" w:lineRule="exact"/>
              <w:jc w:val="center"/>
              <w:rPr>
                <w:sz w:val="22"/>
                <w:szCs w:val="22"/>
                <w:vertAlign w:val="superscript"/>
              </w:rPr>
            </w:pPr>
            <w:r w:rsidRPr="00664879">
              <w:rPr>
                <w:sz w:val="22"/>
                <w:szCs w:val="22"/>
              </w:rPr>
              <w:t>см</w:t>
            </w:r>
            <w:r w:rsidRPr="00664879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45E44446" w14:textId="77777777" w:rsidR="00E76E31" w:rsidRPr="00664879" w:rsidRDefault="00E35EF7" w:rsidP="004E5373">
            <w:pPr>
              <w:spacing w:line="320" w:lineRule="exact"/>
              <w:jc w:val="center"/>
              <w:rPr>
                <w:sz w:val="22"/>
                <w:szCs w:val="22"/>
              </w:rPr>
            </w:pPr>
            <w:r w:rsidRPr="00664879">
              <w:rPr>
                <w:sz w:val="22"/>
                <w:szCs w:val="22"/>
              </w:rPr>
              <w:t xml:space="preserve">Общая площадь оригиналов </w:t>
            </w:r>
            <w:r w:rsidRPr="00664879">
              <w:rPr>
                <w:i/>
                <w:sz w:val="22"/>
                <w:szCs w:val="22"/>
              </w:rPr>
              <w:t>S</w:t>
            </w:r>
            <w:r w:rsidRPr="00664879">
              <w:rPr>
                <w:sz w:val="22"/>
                <w:szCs w:val="22"/>
              </w:rPr>
              <w:t xml:space="preserve">, </w:t>
            </w:r>
          </w:p>
          <w:p w14:paraId="611C19E1" w14:textId="77777777" w:rsidR="00E35EF7" w:rsidRPr="00664879" w:rsidRDefault="00E35EF7" w:rsidP="004E5373">
            <w:pPr>
              <w:spacing w:line="320" w:lineRule="exact"/>
              <w:jc w:val="center"/>
              <w:rPr>
                <w:sz w:val="22"/>
                <w:szCs w:val="22"/>
                <w:vertAlign w:val="superscript"/>
              </w:rPr>
            </w:pPr>
            <w:r w:rsidRPr="00664879">
              <w:rPr>
                <w:sz w:val="22"/>
                <w:szCs w:val="22"/>
              </w:rPr>
              <w:t>см</w:t>
            </w:r>
            <w:r w:rsidRPr="00664879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</w:tcPr>
          <w:p w14:paraId="0E19AE86" w14:textId="77777777" w:rsidR="00E35EF7" w:rsidRPr="00664879" w:rsidRDefault="00E35EF7" w:rsidP="004E5373">
            <w:pPr>
              <w:spacing w:line="320" w:lineRule="exact"/>
              <w:jc w:val="center"/>
              <w:rPr>
                <w:sz w:val="22"/>
                <w:szCs w:val="22"/>
              </w:rPr>
            </w:pPr>
            <w:r w:rsidRPr="00664879">
              <w:rPr>
                <w:sz w:val="22"/>
                <w:szCs w:val="22"/>
              </w:rPr>
              <w:t xml:space="preserve">Масштаб </w:t>
            </w:r>
            <w:r w:rsidRPr="00664879">
              <w:rPr>
                <w:spacing w:val="-6"/>
                <w:sz w:val="22"/>
                <w:szCs w:val="22"/>
              </w:rPr>
              <w:t>воспроизведения М,</w:t>
            </w:r>
            <w:r w:rsidRPr="00664879">
              <w:rPr>
                <w:sz w:val="22"/>
                <w:szCs w:val="22"/>
              </w:rPr>
              <w:t xml:space="preserve"> %</w:t>
            </w:r>
          </w:p>
        </w:tc>
        <w:tc>
          <w:tcPr>
            <w:tcW w:w="0" w:type="auto"/>
            <w:vAlign w:val="center"/>
          </w:tcPr>
          <w:p w14:paraId="0A48FFBC" w14:textId="77777777" w:rsidR="00E76E31" w:rsidRPr="00664879" w:rsidRDefault="00E35EF7" w:rsidP="004E5373">
            <w:pPr>
              <w:spacing w:line="320" w:lineRule="exact"/>
              <w:jc w:val="center"/>
              <w:rPr>
                <w:i/>
                <w:sz w:val="22"/>
                <w:szCs w:val="22"/>
              </w:rPr>
            </w:pPr>
            <w:r w:rsidRPr="00664879">
              <w:rPr>
                <w:sz w:val="22"/>
                <w:szCs w:val="22"/>
              </w:rPr>
              <w:t xml:space="preserve">Площадь изображений </w:t>
            </w:r>
            <w:r w:rsidRPr="00664879">
              <w:rPr>
                <w:i/>
                <w:sz w:val="22"/>
                <w:szCs w:val="22"/>
              </w:rPr>
              <w:t>S</w:t>
            </w:r>
            <w:r w:rsidR="00E76E31" w:rsidRPr="00664879">
              <w:rPr>
                <w:i/>
                <w:sz w:val="22"/>
                <w:szCs w:val="22"/>
              </w:rPr>
              <w:t>,</w:t>
            </w:r>
          </w:p>
          <w:p w14:paraId="2D87737D" w14:textId="77777777" w:rsidR="00E35EF7" w:rsidRPr="00664879" w:rsidRDefault="00E35EF7" w:rsidP="004E5373">
            <w:pPr>
              <w:spacing w:line="320" w:lineRule="exact"/>
              <w:jc w:val="center"/>
              <w:rPr>
                <w:sz w:val="22"/>
                <w:szCs w:val="22"/>
                <w:vertAlign w:val="superscript"/>
              </w:rPr>
            </w:pPr>
            <w:r w:rsidRPr="00664879">
              <w:rPr>
                <w:sz w:val="22"/>
                <w:szCs w:val="22"/>
              </w:rPr>
              <w:t>см</w:t>
            </w:r>
            <w:r w:rsidRPr="00664879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7C684A" w:rsidRPr="00664879" w14:paraId="6D6CD40F" w14:textId="77777777">
        <w:trPr>
          <w:jc w:val="center"/>
        </w:trPr>
        <w:tc>
          <w:tcPr>
            <w:tcW w:w="0" w:type="auto"/>
          </w:tcPr>
          <w:p w14:paraId="306406A4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2</w:t>
            </w:r>
          </w:p>
        </w:tc>
        <w:tc>
          <w:tcPr>
            <w:tcW w:w="0" w:type="auto"/>
          </w:tcPr>
          <w:p w14:paraId="085F901B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54</w:t>
            </w:r>
          </w:p>
        </w:tc>
        <w:tc>
          <w:tcPr>
            <w:tcW w:w="0" w:type="auto"/>
          </w:tcPr>
          <w:p w14:paraId="55281D12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150</w:t>
            </w:r>
          </w:p>
        </w:tc>
        <w:tc>
          <w:tcPr>
            <w:tcW w:w="0" w:type="auto"/>
          </w:tcPr>
          <w:p w14:paraId="7EF01D64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16 200</w:t>
            </w:r>
          </w:p>
        </w:tc>
        <w:tc>
          <w:tcPr>
            <w:tcW w:w="0" w:type="auto"/>
          </w:tcPr>
          <w:p w14:paraId="5CA48E12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100</w:t>
            </w:r>
          </w:p>
        </w:tc>
        <w:tc>
          <w:tcPr>
            <w:tcW w:w="0" w:type="auto"/>
          </w:tcPr>
          <w:p w14:paraId="2FEB3569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16 200</w:t>
            </w:r>
          </w:p>
        </w:tc>
      </w:tr>
      <w:tr w:rsidR="007C684A" w:rsidRPr="00664879" w14:paraId="152F2588" w14:textId="77777777">
        <w:trPr>
          <w:jc w:val="center"/>
        </w:trPr>
        <w:tc>
          <w:tcPr>
            <w:tcW w:w="0" w:type="auto"/>
          </w:tcPr>
          <w:p w14:paraId="03103844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4</w:t>
            </w:r>
          </w:p>
        </w:tc>
        <w:tc>
          <w:tcPr>
            <w:tcW w:w="0" w:type="auto"/>
          </w:tcPr>
          <w:p w14:paraId="204B4313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23</w:t>
            </w:r>
          </w:p>
        </w:tc>
        <w:tc>
          <w:tcPr>
            <w:tcW w:w="0" w:type="auto"/>
          </w:tcPr>
          <w:p w14:paraId="0258F67E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 48</w:t>
            </w:r>
          </w:p>
        </w:tc>
        <w:tc>
          <w:tcPr>
            <w:tcW w:w="0" w:type="auto"/>
          </w:tcPr>
          <w:p w14:paraId="29F4E7F0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 4 416</w:t>
            </w:r>
          </w:p>
        </w:tc>
        <w:tc>
          <w:tcPr>
            <w:tcW w:w="0" w:type="auto"/>
          </w:tcPr>
          <w:p w14:paraId="3372A374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 50</w:t>
            </w:r>
          </w:p>
        </w:tc>
        <w:tc>
          <w:tcPr>
            <w:tcW w:w="0" w:type="auto"/>
          </w:tcPr>
          <w:p w14:paraId="4FF56BA3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 1 104</w:t>
            </w:r>
          </w:p>
        </w:tc>
      </w:tr>
      <w:tr w:rsidR="007C684A" w:rsidRPr="00664879" w14:paraId="5E6B344B" w14:textId="77777777">
        <w:trPr>
          <w:jc w:val="center"/>
        </w:trPr>
        <w:tc>
          <w:tcPr>
            <w:tcW w:w="0" w:type="auto"/>
          </w:tcPr>
          <w:p w14:paraId="4CBF99AA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3</w:t>
            </w:r>
          </w:p>
        </w:tc>
        <w:tc>
          <w:tcPr>
            <w:tcW w:w="0" w:type="auto"/>
          </w:tcPr>
          <w:p w14:paraId="6D76DEA1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28</w:t>
            </w:r>
          </w:p>
        </w:tc>
        <w:tc>
          <w:tcPr>
            <w:tcW w:w="0" w:type="auto"/>
          </w:tcPr>
          <w:p w14:paraId="0447B875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130</w:t>
            </w:r>
          </w:p>
        </w:tc>
        <w:tc>
          <w:tcPr>
            <w:tcW w:w="0" w:type="auto"/>
          </w:tcPr>
          <w:p w14:paraId="4E7C1E9E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10 920</w:t>
            </w:r>
          </w:p>
        </w:tc>
        <w:tc>
          <w:tcPr>
            <w:tcW w:w="0" w:type="auto"/>
          </w:tcPr>
          <w:p w14:paraId="0AAF837F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100</w:t>
            </w:r>
          </w:p>
        </w:tc>
        <w:tc>
          <w:tcPr>
            <w:tcW w:w="0" w:type="auto"/>
          </w:tcPr>
          <w:p w14:paraId="0A54486D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10 920</w:t>
            </w:r>
          </w:p>
        </w:tc>
      </w:tr>
      <w:tr w:rsidR="007C684A" w:rsidRPr="00664879" w14:paraId="5D021CA8" w14:textId="77777777">
        <w:trPr>
          <w:jc w:val="center"/>
        </w:trPr>
        <w:tc>
          <w:tcPr>
            <w:tcW w:w="0" w:type="auto"/>
          </w:tcPr>
          <w:p w14:paraId="51C21203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5</w:t>
            </w:r>
          </w:p>
        </w:tc>
        <w:tc>
          <w:tcPr>
            <w:tcW w:w="0" w:type="auto"/>
          </w:tcPr>
          <w:p w14:paraId="1D39E518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30</w:t>
            </w:r>
          </w:p>
        </w:tc>
        <w:tc>
          <w:tcPr>
            <w:tcW w:w="0" w:type="auto"/>
          </w:tcPr>
          <w:p w14:paraId="511681B1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 72</w:t>
            </w:r>
          </w:p>
        </w:tc>
        <w:tc>
          <w:tcPr>
            <w:tcW w:w="0" w:type="auto"/>
          </w:tcPr>
          <w:p w14:paraId="677A3113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10 800</w:t>
            </w:r>
          </w:p>
        </w:tc>
        <w:tc>
          <w:tcPr>
            <w:tcW w:w="0" w:type="auto"/>
          </w:tcPr>
          <w:p w14:paraId="55B99492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100</w:t>
            </w:r>
          </w:p>
        </w:tc>
        <w:tc>
          <w:tcPr>
            <w:tcW w:w="0" w:type="auto"/>
          </w:tcPr>
          <w:p w14:paraId="4B8589BE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10 800</w:t>
            </w:r>
          </w:p>
        </w:tc>
      </w:tr>
      <w:tr w:rsidR="007C684A" w:rsidRPr="00664879" w14:paraId="37E490B0" w14:textId="77777777">
        <w:trPr>
          <w:jc w:val="center"/>
        </w:trPr>
        <w:tc>
          <w:tcPr>
            <w:tcW w:w="0" w:type="auto"/>
          </w:tcPr>
          <w:p w14:paraId="351242AE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1</w:t>
            </w:r>
          </w:p>
        </w:tc>
        <w:tc>
          <w:tcPr>
            <w:tcW w:w="0" w:type="auto"/>
          </w:tcPr>
          <w:p w14:paraId="1894EB66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45</w:t>
            </w:r>
          </w:p>
        </w:tc>
        <w:tc>
          <w:tcPr>
            <w:tcW w:w="0" w:type="auto"/>
          </w:tcPr>
          <w:p w14:paraId="241767E5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 24</w:t>
            </w:r>
          </w:p>
        </w:tc>
        <w:tc>
          <w:tcPr>
            <w:tcW w:w="0" w:type="auto"/>
          </w:tcPr>
          <w:p w14:paraId="30F98CBE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1 080</w:t>
            </w:r>
          </w:p>
        </w:tc>
        <w:tc>
          <w:tcPr>
            <w:tcW w:w="0" w:type="auto"/>
          </w:tcPr>
          <w:p w14:paraId="7099129D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>300</w:t>
            </w:r>
          </w:p>
        </w:tc>
        <w:tc>
          <w:tcPr>
            <w:tcW w:w="0" w:type="auto"/>
          </w:tcPr>
          <w:p w14:paraId="3B6BF6B7" w14:textId="77777777" w:rsidR="00E35EF7" w:rsidRPr="00664879" w:rsidRDefault="00E35EF7" w:rsidP="004E5373">
            <w:pPr>
              <w:spacing w:line="320" w:lineRule="exact"/>
              <w:jc w:val="center"/>
            </w:pPr>
            <w:r w:rsidRPr="00664879">
              <w:t xml:space="preserve">  9 720</w:t>
            </w:r>
          </w:p>
        </w:tc>
      </w:tr>
    </w:tbl>
    <w:p w14:paraId="568F9158" w14:textId="77777777" w:rsidR="00E35EF7" w:rsidRDefault="00E35EF7" w:rsidP="00E35EF7">
      <w:pPr>
        <w:spacing w:line="360" w:lineRule="exact"/>
        <w:ind w:firstLine="709"/>
        <w:jc w:val="both"/>
        <w:rPr>
          <w:spacing w:val="-20"/>
          <w:sz w:val="28"/>
          <w:szCs w:val="28"/>
        </w:rPr>
      </w:pPr>
    </w:p>
    <w:p w14:paraId="5CC7BBE7" w14:textId="77777777" w:rsidR="004E5373" w:rsidRPr="00664879" w:rsidRDefault="004E5373" w:rsidP="00E35EF7">
      <w:pPr>
        <w:spacing w:line="360" w:lineRule="exact"/>
        <w:ind w:firstLine="709"/>
        <w:jc w:val="both"/>
        <w:rPr>
          <w:spacing w:val="-20"/>
          <w:sz w:val="28"/>
          <w:szCs w:val="28"/>
        </w:rPr>
      </w:pPr>
    </w:p>
    <w:p w14:paraId="75806C13" w14:textId="77777777" w:rsidR="00E35EF7" w:rsidRPr="00664879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6. При построении таблиц следует избегать граф «Номер по порядку» и «Примечания». Если же нумерация данных необходима, порядковый номер следует указывать в перв</w:t>
      </w:r>
      <w:r w:rsidR="00E36AA9" w:rsidRPr="00664879">
        <w:rPr>
          <w:sz w:val="28"/>
          <w:szCs w:val="28"/>
        </w:rPr>
        <w:t>ой</w:t>
      </w:r>
      <w:r w:rsidRPr="00664879">
        <w:rPr>
          <w:sz w:val="28"/>
          <w:szCs w:val="28"/>
        </w:rPr>
        <w:t xml:space="preserve"> граф</w:t>
      </w:r>
      <w:r w:rsidR="00E36AA9" w:rsidRPr="00664879">
        <w:rPr>
          <w:sz w:val="28"/>
          <w:szCs w:val="28"/>
        </w:rPr>
        <w:t>е</w:t>
      </w:r>
      <w:r w:rsidRPr="00664879">
        <w:rPr>
          <w:sz w:val="28"/>
          <w:szCs w:val="28"/>
        </w:rPr>
        <w:t xml:space="preserve"> боковика таблицы. Графа «Примечания» допускается лишь в тех случаях, когда она содержит ссылки, относящиеся к нескольким строкам таблицы. Во всех остальных случаях примечания лучше давать в виде сноски под таблицей отдельной строкой. </w:t>
      </w:r>
    </w:p>
    <w:p w14:paraId="5ABF08F7" w14:textId="77777777" w:rsidR="00E35EF7" w:rsidRPr="00664879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7. Все слова в </w:t>
      </w:r>
      <w:r w:rsidR="00E36AA9" w:rsidRPr="00664879">
        <w:rPr>
          <w:sz w:val="28"/>
          <w:szCs w:val="28"/>
        </w:rPr>
        <w:t xml:space="preserve">«шапке» </w:t>
      </w:r>
      <w:r w:rsidRPr="00664879">
        <w:rPr>
          <w:sz w:val="28"/>
          <w:szCs w:val="28"/>
        </w:rPr>
        <w:t>и боковике таблицы следует писать полностью, без сокращений; допускаются сокращения и буквенные обозначения, принятые в тексте</w:t>
      </w:r>
      <w:r w:rsidR="001F58A4">
        <w:rPr>
          <w:sz w:val="28"/>
          <w:szCs w:val="28"/>
        </w:rPr>
        <w:t>,</w:t>
      </w:r>
      <w:r w:rsidRPr="00664879">
        <w:rPr>
          <w:sz w:val="28"/>
          <w:szCs w:val="28"/>
        </w:rPr>
        <w:t xml:space="preserve"> или стандартные сокращения. </w:t>
      </w:r>
    </w:p>
    <w:p w14:paraId="6DC7D381" w14:textId="77777777" w:rsidR="00E35EF7" w:rsidRPr="00664879" w:rsidRDefault="00E35EF7" w:rsidP="00E35EF7">
      <w:pPr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8. В таблицах не допускается оставлять пустые (незаполненные) ячейки. Пропуски (если данные отсутствуют) заменяют знаком тире.</w:t>
      </w:r>
    </w:p>
    <w:p w14:paraId="2609EBA8" w14:textId="77777777" w:rsidR="00827102" w:rsidRPr="00664879" w:rsidRDefault="00827102" w:rsidP="00827102">
      <w:pPr>
        <w:spacing w:line="360" w:lineRule="exact"/>
        <w:ind w:firstLine="709"/>
        <w:jc w:val="both"/>
        <w:rPr>
          <w:b/>
          <w:sz w:val="28"/>
          <w:szCs w:val="28"/>
        </w:rPr>
      </w:pPr>
    </w:p>
    <w:p w14:paraId="65A2662B" w14:textId="77777777" w:rsidR="00E35EF7" w:rsidRPr="00664879" w:rsidRDefault="00E35EF7" w:rsidP="00827102">
      <w:pPr>
        <w:spacing w:before="160" w:after="240" w:line="360" w:lineRule="exact"/>
        <w:ind w:firstLine="709"/>
        <w:jc w:val="both"/>
        <w:rPr>
          <w:b/>
          <w:sz w:val="28"/>
          <w:szCs w:val="28"/>
        </w:rPr>
      </w:pPr>
      <w:r w:rsidRPr="00664879">
        <w:rPr>
          <w:b/>
          <w:sz w:val="28"/>
          <w:szCs w:val="28"/>
        </w:rPr>
        <w:t>Оформление графического материала</w:t>
      </w:r>
    </w:p>
    <w:p w14:paraId="22366D2B" w14:textId="77777777" w:rsidR="00E35EF7" w:rsidRPr="005655D4" w:rsidRDefault="00E35EF7" w:rsidP="00E35EF7">
      <w:pPr>
        <w:tabs>
          <w:tab w:val="left" w:pos="993"/>
          <w:tab w:val="left" w:pos="1080"/>
        </w:tabs>
        <w:spacing w:line="360" w:lineRule="exact"/>
        <w:ind w:firstLine="709"/>
        <w:jc w:val="both"/>
        <w:rPr>
          <w:spacing w:val="3"/>
          <w:sz w:val="28"/>
          <w:szCs w:val="28"/>
        </w:rPr>
      </w:pPr>
      <w:r w:rsidRPr="005655D4">
        <w:rPr>
          <w:spacing w:val="3"/>
          <w:sz w:val="28"/>
          <w:szCs w:val="28"/>
        </w:rPr>
        <w:t>На все рису</w:t>
      </w:r>
      <w:r w:rsidR="00680E7D" w:rsidRPr="005655D4">
        <w:rPr>
          <w:spacing w:val="3"/>
          <w:sz w:val="28"/>
          <w:szCs w:val="28"/>
        </w:rPr>
        <w:t xml:space="preserve">нки в тексте должны быть ссылки, </w:t>
      </w:r>
      <w:r w:rsidRPr="005655D4">
        <w:rPr>
          <w:spacing w:val="3"/>
          <w:sz w:val="28"/>
          <w:szCs w:val="28"/>
        </w:rPr>
        <w:t xml:space="preserve">например </w:t>
      </w:r>
      <w:r w:rsidR="003205C7" w:rsidRPr="005655D4">
        <w:rPr>
          <w:spacing w:val="3"/>
          <w:sz w:val="26"/>
          <w:szCs w:val="26"/>
        </w:rPr>
        <w:t>(</w:t>
      </w:r>
      <w:r w:rsidRPr="005655D4">
        <w:rPr>
          <w:spacing w:val="3"/>
          <w:sz w:val="26"/>
          <w:szCs w:val="26"/>
        </w:rPr>
        <w:t>рис. 6</w:t>
      </w:r>
      <w:r w:rsidR="003205C7" w:rsidRPr="005655D4">
        <w:rPr>
          <w:spacing w:val="3"/>
          <w:sz w:val="26"/>
          <w:szCs w:val="26"/>
        </w:rPr>
        <w:t>)</w:t>
      </w:r>
      <w:r w:rsidR="00680E7D" w:rsidRPr="005655D4">
        <w:rPr>
          <w:spacing w:val="3"/>
          <w:sz w:val="26"/>
          <w:szCs w:val="26"/>
        </w:rPr>
        <w:t>,</w:t>
      </w:r>
      <w:r w:rsidR="00680E7D" w:rsidRPr="005655D4">
        <w:rPr>
          <w:spacing w:val="3"/>
          <w:sz w:val="28"/>
          <w:szCs w:val="28"/>
        </w:rPr>
        <w:t xml:space="preserve"> или при повторной ссылке </w:t>
      </w:r>
      <w:r w:rsidR="00680E7D" w:rsidRPr="005655D4">
        <w:rPr>
          <w:spacing w:val="3"/>
          <w:sz w:val="26"/>
          <w:szCs w:val="26"/>
        </w:rPr>
        <w:t>(см. рис. 6)</w:t>
      </w:r>
      <w:r w:rsidR="005655D4" w:rsidRPr="005655D4">
        <w:rPr>
          <w:spacing w:val="3"/>
          <w:sz w:val="26"/>
          <w:szCs w:val="26"/>
        </w:rPr>
        <w:t>.</w:t>
      </w:r>
      <w:r w:rsidRPr="005655D4">
        <w:rPr>
          <w:spacing w:val="3"/>
          <w:sz w:val="28"/>
          <w:szCs w:val="28"/>
        </w:rPr>
        <w:t xml:space="preserve"> Предпочтительнее двойная нумерация </w:t>
      </w:r>
      <w:r w:rsidRPr="005655D4">
        <w:rPr>
          <w:spacing w:val="3"/>
          <w:sz w:val="28"/>
          <w:szCs w:val="28"/>
        </w:rPr>
        <w:lastRenderedPageBreak/>
        <w:t xml:space="preserve">рисунков </w:t>
      </w:r>
      <w:r w:rsidR="00071D57" w:rsidRPr="005655D4">
        <w:rPr>
          <w:spacing w:val="3"/>
          <w:sz w:val="28"/>
          <w:szCs w:val="28"/>
        </w:rPr>
        <w:t>(например, по лабораторным работам, разделам)</w:t>
      </w:r>
      <w:r w:rsidRPr="005655D4">
        <w:rPr>
          <w:spacing w:val="3"/>
          <w:sz w:val="28"/>
          <w:szCs w:val="28"/>
        </w:rPr>
        <w:t>. В рукописях малого объема (до 1–1,5 авт. л.) допускается сквозная нумерация</w:t>
      </w:r>
      <w:r w:rsidR="00707597" w:rsidRPr="005655D4">
        <w:rPr>
          <w:spacing w:val="3"/>
          <w:sz w:val="28"/>
          <w:szCs w:val="28"/>
        </w:rPr>
        <w:t xml:space="preserve"> рисунков</w:t>
      </w:r>
      <w:r w:rsidRPr="005655D4">
        <w:rPr>
          <w:spacing w:val="3"/>
          <w:sz w:val="28"/>
          <w:szCs w:val="28"/>
        </w:rPr>
        <w:t xml:space="preserve">. </w:t>
      </w:r>
    </w:p>
    <w:p w14:paraId="1D06D387" w14:textId="77777777" w:rsidR="004E5373" w:rsidRDefault="004E5373" w:rsidP="00E35EF7">
      <w:pPr>
        <w:tabs>
          <w:tab w:val="left" w:pos="993"/>
          <w:tab w:val="left" w:pos="1080"/>
        </w:tabs>
        <w:spacing w:line="360" w:lineRule="exact"/>
        <w:ind w:firstLine="709"/>
        <w:jc w:val="both"/>
        <w:rPr>
          <w:sz w:val="28"/>
          <w:szCs w:val="28"/>
        </w:rPr>
      </w:pPr>
    </w:p>
    <w:p w14:paraId="29EDB1C5" w14:textId="77777777" w:rsidR="004E5373" w:rsidRDefault="004E5373" w:rsidP="00E35EF7">
      <w:pPr>
        <w:tabs>
          <w:tab w:val="left" w:pos="993"/>
          <w:tab w:val="left" w:pos="1080"/>
        </w:tabs>
        <w:spacing w:line="360" w:lineRule="exact"/>
        <w:ind w:firstLine="709"/>
        <w:jc w:val="both"/>
        <w:rPr>
          <w:sz w:val="28"/>
          <w:szCs w:val="28"/>
        </w:rPr>
      </w:pPr>
    </w:p>
    <w:p w14:paraId="1EC9903C" w14:textId="77777777" w:rsidR="00E35EF7" w:rsidRPr="00664879" w:rsidRDefault="00E35EF7" w:rsidP="00E35EF7">
      <w:pPr>
        <w:tabs>
          <w:tab w:val="left" w:pos="993"/>
          <w:tab w:val="left" w:pos="1080"/>
        </w:tabs>
        <w:spacing w:line="360" w:lineRule="exact"/>
        <w:ind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При оформлении рисунков следует руководствоваться следующими правилами: </w:t>
      </w:r>
    </w:p>
    <w:p w14:paraId="35AF1415" w14:textId="77777777" w:rsidR="00E35EF7" w:rsidRPr="00664879" w:rsidRDefault="00E35EF7" w:rsidP="00E35EF7">
      <w:pPr>
        <w:numPr>
          <w:ilvl w:val="0"/>
          <w:numId w:val="4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Рисунки должны быть четкими.</w:t>
      </w:r>
    </w:p>
    <w:p w14:paraId="18A22BA5" w14:textId="77777777" w:rsidR="00E35EF7" w:rsidRPr="00664879" w:rsidRDefault="00E35EF7" w:rsidP="00E35EF7">
      <w:pPr>
        <w:numPr>
          <w:ilvl w:val="0"/>
          <w:numId w:val="4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Подрисуночная подпись отделяется от рисунка пробел</w:t>
      </w:r>
      <w:r w:rsidR="00334849" w:rsidRPr="00664879">
        <w:rPr>
          <w:sz w:val="28"/>
          <w:szCs w:val="28"/>
        </w:rPr>
        <w:t>ом в одну</w:t>
      </w:r>
      <w:r w:rsidRPr="00664879">
        <w:rPr>
          <w:sz w:val="28"/>
          <w:szCs w:val="28"/>
        </w:rPr>
        <w:t xml:space="preserve"> строк</w:t>
      </w:r>
      <w:r w:rsidR="00334849" w:rsidRPr="00664879">
        <w:rPr>
          <w:sz w:val="28"/>
          <w:szCs w:val="28"/>
        </w:rPr>
        <w:t>у</w:t>
      </w:r>
      <w:r w:rsidRPr="00664879">
        <w:rPr>
          <w:sz w:val="28"/>
          <w:szCs w:val="28"/>
        </w:rPr>
        <w:t xml:space="preserve">, размер букв подрисуночной подписи </w:t>
      </w:r>
      <w:r w:rsidR="003205C7" w:rsidRPr="00664879">
        <w:rPr>
          <w:sz w:val="28"/>
          <w:szCs w:val="28"/>
        </w:rPr>
        <w:t>–</w:t>
      </w:r>
      <w:r w:rsidRPr="00664879">
        <w:rPr>
          <w:sz w:val="28"/>
          <w:szCs w:val="28"/>
        </w:rPr>
        <w:t xml:space="preserve"> 12 пт.</w:t>
      </w:r>
    </w:p>
    <w:p w14:paraId="20710D65" w14:textId="77777777" w:rsidR="00E35EF7" w:rsidRPr="00664879" w:rsidRDefault="00E35EF7" w:rsidP="00E35EF7">
      <w:pPr>
        <w:numPr>
          <w:ilvl w:val="0"/>
          <w:numId w:val="4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Размер шрифта надписей и обозначений на рисунке – не менее 12 пт.</w:t>
      </w:r>
    </w:p>
    <w:p w14:paraId="2C1B94DD" w14:textId="77777777" w:rsidR="00E35EF7" w:rsidRPr="00664879" w:rsidRDefault="00E35EF7" w:rsidP="00E35EF7">
      <w:pPr>
        <w:numPr>
          <w:ilvl w:val="0"/>
          <w:numId w:val="4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Рисунок вместе с подрисуночной подписью должен быть отделен от предыдущего и последующего текста </w:t>
      </w:r>
      <w:r w:rsidR="00334849" w:rsidRPr="00664879">
        <w:rPr>
          <w:sz w:val="28"/>
          <w:szCs w:val="28"/>
        </w:rPr>
        <w:t>пробелом в одну строку</w:t>
      </w:r>
      <w:r w:rsidRPr="00664879">
        <w:rPr>
          <w:sz w:val="28"/>
          <w:szCs w:val="28"/>
        </w:rPr>
        <w:t>.</w:t>
      </w:r>
    </w:p>
    <w:p w14:paraId="392AAC77" w14:textId="77777777" w:rsidR="000D37C0" w:rsidRPr="00664879" w:rsidRDefault="000D37C0" w:rsidP="000D37C0">
      <w:pPr>
        <w:numPr>
          <w:ilvl w:val="0"/>
          <w:numId w:val="4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 xml:space="preserve">В подрисуночной подписи, состоящей из нескольких строк, перенос слов не допускается. </w:t>
      </w:r>
    </w:p>
    <w:p w14:paraId="35272454" w14:textId="77777777" w:rsidR="00E35EF7" w:rsidRPr="00664879" w:rsidRDefault="00E35EF7" w:rsidP="00E35EF7">
      <w:pPr>
        <w:numPr>
          <w:ilvl w:val="0"/>
          <w:numId w:val="4"/>
        </w:numPr>
        <w:spacing w:line="360" w:lineRule="exact"/>
        <w:ind w:left="0" w:firstLine="709"/>
        <w:jc w:val="both"/>
        <w:rPr>
          <w:sz w:val="28"/>
          <w:szCs w:val="28"/>
        </w:rPr>
      </w:pPr>
      <w:r w:rsidRPr="00664879">
        <w:rPr>
          <w:sz w:val="28"/>
          <w:szCs w:val="28"/>
        </w:rPr>
        <w:t>Подрисуночная подпись по возможности не должна выходить за границы рисунка.</w:t>
      </w:r>
    </w:p>
    <w:p w14:paraId="39A96EDA" w14:textId="77777777" w:rsidR="00E35EF7" w:rsidRPr="00664879" w:rsidRDefault="00E35EF7" w:rsidP="00DE2B00">
      <w:pPr>
        <w:spacing w:before="360" w:after="360" w:line="360" w:lineRule="exact"/>
        <w:ind w:firstLine="720"/>
        <w:jc w:val="both"/>
        <w:rPr>
          <w:i/>
          <w:sz w:val="28"/>
          <w:szCs w:val="28"/>
        </w:rPr>
      </w:pPr>
      <w:r w:rsidRPr="00664879">
        <w:rPr>
          <w:i/>
          <w:sz w:val="28"/>
          <w:szCs w:val="28"/>
        </w:rPr>
        <w:t>Например:</w:t>
      </w:r>
    </w:p>
    <w:p w14:paraId="340E6DD9" w14:textId="77777777" w:rsidR="00E35EF7" w:rsidRPr="00664879" w:rsidRDefault="00C03289" w:rsidP="00E35EF7">
      <w:pPr>
        <w:ind w:right="-30"/>
        <w:jc w:val="center"/>
        <w:rPr>
          <w:sz w:val="28"/>
        </w:rPr>
      </w:pPr>
      <w:r w:rsidRPr="00C03289">
        <w:rPr>
          <w:noProof/>
          <w:sz w:val="28"/>
        </w:rPr>
        <w:pict w14:anchorId="1F6BE869">
          <v:shape id="Рисунок 17" o:spid="_x0000_i1039" type="#_x0000_t75" alt="Torus 1invert" style="width:203.4pt;height:117.6pt;visibility:visible">
            <v:imagedata r:id="rId42" o:title="Torus 1invert" blacklevel="1966f"/>
          </v:shape>
        </w:pict>
      </w:r>
      <w:r w:rsidR="00E35EF7" w:rsidRPr="00664879">
        <w:rPr>
          <w:sz w:val="28"/>
        </w:rPr>
        <w:t xml:space="preserve"> </w:t>
      </w:r>
      <w:r w:rsidRPr="00C03289">
        <w:rPr>
          <w:noProof/>
          <w:sz w:val="28"/>
        </w:rPr>
        <w:pict w14:anchorId="0242FB21">
          <v:shape id="Рисунок 18" o:spid="_x0000_i1042" type="#_x0000_t75" alt="Torus 2 invert" style="width:189.6pt;height:117.6pt;visibility:visible">
            <v:imagedata r:id="rId43" o:title="Torus 2 invert" blacklevel="1966f"/>
          </v:shape>
        </w:pict>
      </w:r>
    </w:p>
    <w:p w14:paraId="2898F0B4" w14:textId="77777777" w:rsidR="00E35EF7" w:rsidRPr="00664879" w:rsidRDefault="00E35EF7" w:rsidP="00E35EF7">
      <w:pPr>
        <w:pStyle w:val="a0"/>
        <w:spacing w:after="120" w:line="240" w:lineRule="auto"/>
        <w:ind w:firstLine="2880"/>
        <w:jc w:val="both"/>
        <w:rPr>
          <w:sz w:val="24"/>
          <w:szCs w:val="24"/>
        </w:rPr>
      </w:pPr>
      <w:r w:rsidRPr="00664879">
        <w:rPr>
          <w:sz w:val="24"/>
          <w:szCs w:val="24"/>
        </w:rPr>
        <w:t>а</w:t>
      </w:r>
      <w:r w:rsidRPr="00664879">
        <w:rPr>
          <w:sz w:val="24"/>
          <w:szCs w:val="24"/>
        </w:rPr>
        <w:tab/>
      </w:r>
      <w:r w:rsidRPr="00664879">
        <w:rPr>
          <w:sz w:val="24"/>
          <w:szCs w:val="24"/>
        </w:rPr>
        <w:tab/>
      </w:r>
      <w:r w:rsidRPr="00664879">
        <w:rPr>
          <w:sz w:val="24"/>
          <w:szCs w:val="24"/>
        </w:rPr>
        <w:tab/>
      </w:r>
      <w:r w:rsidRPr="00664879">
        <w:rPr>
          <w:sz w:val="24"/>
          <w:szCs w:val="24"/>
        </w:rPr>
        <w:tab/>
      </w:r>
      <w:r w:rsidRPr="00664879">
        <w:rPr>
          <w:sz w:val="24"/>
          <w:szCs w:val="24"/>
        </w:rPr>
        <w:tab/>
      </w:r>
      <w:r w:rsidRPr="00664879">
        <w:rPr>
          <w:sz w:val="16"/>
          <w:szCs w:val="16"/>
        </w:rPr>
        <w:t xml:space="preserve">             </w:t>
      </w:r>
      <w:r w:rsidRPr="00664879">
        <w:rPr>
          <w:sz w:val="24"/>
          <w:szCs w:val="24"/>
        </w:rPr>
        <w:t>б</w:t>
      </w:r>
    </w:p>
    <w:p w14:paraId="0E56FF30" w14:textId="77777777" w:rsidR="00E35EF7" w:rsidRPr="00664879" w:rsidRDefault="00E35EF7" w:rsidP="009E645B">
      <w:pPr>
        <w:pStyle w:val="a"/>
        <w:rPr>
          <w:color w:val="auto"/>
        </w:rPr>
      </w:pPr>
      <w:r w:rsidRPr="00664879">
        <w:rPr>
          <w:color w:val="auto"/>
        </w:rPr>
        <w:t xml:space="preserve">Рис. 3.4. Отображение </w:t>
      </w:r>
      <w:r w:rsidR="00DB507F" w:rsidRPr="00664879">
        <w:rPr>
          <w:color w:val="auto"/>
        </w:rPr>
        <w:t xml:space="preserve">моделируемого </w:t>
      </w:r>
      <w:r w:rsidRPr="00664879">
        <w:rPr>
          <w:color w:val="auto"/>
        </w:rPr>
        <w:t>тора при значениях:</w:t>
      </w:r>
    </w:p>
    <w:p w14:paraId="3A888717" w14:textId="77777777" w:rsidR="00E35EF7" w:rsidRPr="00664879" w:rsidRDefault="00E35EF7" w:rsidP="009E645B">
      <w:pPr>
        <w:pStyle w:val="a"/>
        <w:rPr>
          <w:color w:val="auto"/>
          <w:lang w:val="en-US"/>
        </w:rPr>
      </w:pPr>
      <w:r w:rsidRPr="00664879">
        <w:rPr>
          <w:color w:val="auto"/>
        </w:rPr>
        <w:t>а</w:t>
      </w:r>
      <w:r w:rsidRPr="00664879">
        <w:rPr>
          <w:color w:val="auto"/>
          <w:lang w:val="en-US"/>
        </w:rPr>
        <w:t xml:space="preserve"> – transformationMatrix = </w:t>
      </w:r>
      <w:r w:rsidRPr="00664879">
        <w:rPr>
          <w:i/>
          <w:color w:val="auto"/>
        </w:rPr>
        <w:sym w:font="Symbol" w:char="F02D"/>
      </w:r>
      <w:r w:rsidR="00507284" w:rsidRPr="00664879">
        <w:rPr>
          <w:color w:val="auto"/>
          <w:lang w:val="en-US"/>
        </w:rPr>
        <w:t>1,</w:t>
      </w:r>
      <w:r w:rsidRPr="00664879">
        <w:rPr>
          <w:color w:val="auto"/>
          <w:lang w:val="en-US"/>
        </w:rPr>
        <w:t>0</w:t>
      </w:r>
      <w:r w:rsidRPr="00664879">
        <w:rPr>
          <w:i/>
          <w:color w:val="auto"/>
          <w:lang w:val="en-US"/>
        </w:rPr>
        <w:t>f</w:t>
      </w:r>
      <w:r w:rsidRPr="00664879">
        <w:rPr>
          <w:color w:val="auto"/>
          <w:lang w:val="en-US"/>
        </w:rPr>
        <w:t xml:space="preserve">; </w:t>
      </w:r>
      <w:r w:rsidRPr="00664879">
        <w:rPr>
          <w:color w:val="auto"/>
        </w:rPr>
        <w:t>б</w:t>
      </w:r>
      <w:r w:rsidRPr="00664879">
        <w:rPr>
          <w:color w:val="auto"/>
          <w:lang w:val="en-US"/>
        </w:rPr>
        <w:t xml:space="preserve"> – transformationMatrix = </w:t>
      </w:r>
      <w:r w:rsidRPr="00664879">
        <w:rPr>
          <w:i/>
          <w:color w:val="auto"/>
        </w:rPr>
        <w:sym w:font="Symbol" w:char="F02D"/>
      </w:r>
      <w:r w:rsidR="00507284" w:rsidRPr="00664879">
        <w:rPr>
          <w:color w:val="auto"/>
          <w:lang w:val="en-US"/>
        </w:rPr>
        <w:t>2,</w:t>
      </w:r>
      <w:r w:rsidRPr="00664879">
        <w:rPr>
          <w:color w:val="auto"/>
          <w:lang w:val="en-US"/>
        </w:rPr>
        <w:t>0</w:t>
      </w:r>
      <w:r w:rsidRPr="00664879">
        <w:rPr>
          <w:i/>
          <w:color w:val="auto"/>
          <w:lang w:val="en-US"/>
        </w:rPr>
        <w:t>f</w:t>
      </w:r>
    </w:p>
    <w:p w14:paraId="22B34F1B" w14:textId="77777777" w:rsidR="00E35EF7" w:rsidRPr="00664879" w:rsidRDefault="00E35EF7" w:rsidP="009E645B">
      <w:pPr>
        <w:pStyle w:val="a"/>
        <w:rPr>
          <w:color w:val="auto"/>
          <w:lang w:val="en-US"/>
        </w:rPr>
      </w:pPr>
    </w:p>
    <w:p w14:paraId="53EE78CD" w14:textId="77777777" w:rsidR="00E35EF7" w:rsidRPr="00006EFB" w:rsidRDefault="00006EFB" w:rsidP="005223AF">
      <w:pPr>
        <w:spacing w:before="240" w:line="360" w:lineRule="exact"/>
        <w:jc w:val="both"/>
        <w:rPr>
          <w:sz w:val="28"/>
          <w:szCs w:val="28"/>
        </w:rPr>
      </w:pPr>
      <w:r w:rsidRPr="00006EFB">
        <w:rPr>
          <w:i/>
          <w:sz w:val="28"/>
          <w:szCs w:val="28"/>
        </w:rPr>
        <w:t>или</w:t>
      </w:r>
      <w:r w:rsidRPr="00006EFB">
        <w:rPr>
          <w:sz w:val="28"/>
          <w:szCs w:val="28"/>
        </w:rPr>
        <w:t xml:space="preserve"> (</w:t>
      </w:r>
      <w:r w:rsidR="001C4AA9" w:rsidRPr="00664879">
        <w:rPr>
          <w:sz w:val="28"/>
          <w:szCs w:val="28"/>
        </w:rPr>
        <w:t>в тексте, оформленном в соответствии с ЕСКД</w:t>
      </w:r>
      <w:r w:rsidR="001C4AA9">
        <w:rPr>
          <w:sz w:val="28"/>
          <w:szCs w:val="28"/>
        </w:rPr>
        <w:t>,</w:t>
      </w:r>
      <w:r w:rsidR="001C4AA9" w:rsidRPr="001C4AA9">
        <w:rPr>
          <w:spacing w:val="-6"/>
          <w:sz w:val="28"/>
          <w:szCs w:val="28"/>
        </w:rPr>
        <w:t xml:space="preserve"> </w:t>
      </w:r>
      <w:r w:rsidR="001C4AA9">
        <w:rPr>
          <w:spacing w:val="-6"/>
          <w:sz w:val="28"/>
          <w:szCs w:val="28"/>
        </w:rPr>
        <w:t>пояснения к рисунку располагаются выше подрисуночной подписи</w:t>
      </w:r>
      <w:r w:rsidR="001C4AA9" w:rsidRPr="00664879">
        <w:rPr>
          <w:sz w:val="28"/>
          <w:szCs w:val="28"/>
        </w:rPr>
        <w:t>)</w:t>
      </w:r>
    </w:p>
    <w:p w14:paraId="7E9D40F0" w14:textId="77777777" w:rsidR="00E35EF7" w:rsidRDefault="00E35EF7" w:rsidP="00E35EF7">
      <w:pPr>
        <w:spacing w:line="360" w:lineRule="exact"/>
        <w:jc w:val="both"/>
        <w:rPr>
          <w:sz w:val="28"/>
          <w:szCs w:val="28"/>
        </w:rPr>
      </w:pPr>
    </w:p>
    <w:p w14:paraId="71D129AD" w14:textId="77777777" w:rsidR="005223AF" w:rsidRPr="005223AF" w:rsidRDefault="005223AF" w:rsidP="00E35EF7">
      <w:pPr>
        <w:spacing w:line="360" w:lineRule="exact"/>
        <w:jc w:val="both"/>
        <w:rPr>
          <w:sz w:val="16"/>
          <w:szCs w:val="16"/>
        </w:rPr>
      </w:pPr>
    </w:p>
    <w:p w14:paraId="0038C0AC" w14:textId="77777777" w:rsidR="00E35EF7" w:rsidRPr="00664879" w:rsidRDefault="00E35EF7" w:rsidP="005223AF">
      <w:pPr>
        <w:pStyle w:val="a"/>
        <w:spacing w:before="240"/>
        <w:rPr>
          <w:color w:val="auto"/>
          <w:lang w:val="en-US"/>
        </w:rPr>
      </w:pPr>
      <w:r w:rsidRPr="00664879">
        <w:rPr>
          <w:color w:val="auto"/>
        </w:rPr>
        <w:t>а</w:t>
      </w:r>
      <w:r w:rsidRPr="00664879">
        <w:rPr>
          <w:color w:val="auto"/>
          <w:lang w:val="en-US"/>
        </w:rPr>
        <w:t xml:space="preserve"> – transformationMatrix = </w:t>
      </w:r>
      <w:r w:rsidRPr="00664879">
        <w:rPr>
          <w:i/>
          <w:color w:val="auto"/>
        </w:rPr>
        <w:sym w:font="Symbol" w:char="F02D"/>
      </w:r>
      <w:r w:rsidR="00DF44BE" w:rsidRPr="00664879">
        <w:rPr>
          <w:color w:val="auto"/>
          <w:lang w:val="en-US"/>
        </w:rPr>
        <w:t>1,</w:t>
      </w:r>
      <w:r w:rsidRPr="00664879">
        <w:rPr>
          <w:color w:val="auto"/>
          <w:lang w:val="en-US"/>
        </w:rPr>
        <w:t>0</w:t>
      </w:r>
      <w:r w:rsidRPr="00664879">
        <w:rPr>
          <w:i/>
          <w:color w:val="auto"/>
          <w:lang w:val="en-US"/>
        </w:rPr>
        <w:t>f</w:t>
      </w:r>
      <w:r w:rsidRPr="00664879">
        <w:rPr>
          <w:color w:val="auto"/>
          <w:lang w:val="en-US"/>
        </w:rPr>
        <w:t xml:space="preserve">; </w:t>
      </w:r>
      <w:r w:rsidRPr="00664879">
        <w:rPr>
          <w:color w:val="auto"/>
        </w:rPr>
        <w:t>б</w:t>
      </w:r>
      <w:r w:rsidRPr="00664879">
        <w:rPr>
          <w:color w:val="auto"/>
          <w:lang w:val="en-US"/>
        </w:rPr>
        <w:t xml:space="preserve"> – transformationMatrix = </w:t>
      </w:r>
      <w:r w:rsidRPr="00664879">
        <w:rPr>
          <w:i/>
          <w:color w:val="auto"/>
        </w:rPr>
        <w:sym w:font="Symbol" w:char="F02D"/>
      </w:r>
      <w:r w:rsidR="00DF44BE" w:rsidRPr="00664879">
        <w:rPr>
          <w:color w:val="auto"/>
          <w:lang w:val="en-US"/>
        </w:rPr>
        <w:t>2,</w:t>
      </w:r>
      <w:r w:rsidRPr="00664879">
        <w:rPr>
          <w:color w:val="auto"/>
          <w:lang w:val="en-US"/>
        </w:rPr>
        <w:t>0</w:t>
      </w:r>
      <w:r w:rsidRPr="00664879">
        <w:rPr>
          <w:i/>
          <w:color w:val="auto"/>
          <w:lang w:val="en-US"/>
        </w:rPr>
        <w:t>f</w:t>
      </w:r>
    </w:p>
    <w:p w14:paraId="1C442C7A" w14:textId="77777777" w:rsidR="001C3D68" w:rsidRPr="00C03289" w:rsidRDefault="00E35EF7" w:rsidP="00AD0608">
      <w:pPr>
        <w:pStyle w:val="a"/>
        <w:rPr>
          <w:color w:val="auto"/>
        </w:rPr>
      </w:pPr>
      <w:r w:rsidRPr="00664879">
        <w:rPr>
          <w:color w:val="auto"/>
        </w:rPr>
        <w:t xml:space="preserve">Рисунок 3.4. Отображение </w:t>
      </w:r>
      <w:r w:rsidR="009E645B" w:rsidRPr="00664879">
        <w:rPr>
          <w:color w:val="auto"/>
        </w:rPr>
        <w:t xml:space="preserve">моделируемого </w:t>
      </w:r>
      <w:r w:rsidRPr="00664879">
        <w:rPr>
          <w:color w:val="auto"/>
        </w:rPr>
        <w:t>тора при значениях</w:t>
      </w:r>
    </w:p>
    <w:p w14:paraId="7E6AFB51" w14:textId="77777777" w:rsidR="001C3D68" w:rsidRPr="00664879" w:rsidRDefault="001C3D68" w:rsidP="00E35EF7">
      <w:pPr>
        <w:spacing w:after="200" w:line="360" w:lineRule="exact"/>
        <w:ind w:firstLine="709"/>
        <w:jc w:val="both"/>
        <w:rPr>
          <w:b/>
          <w:spacing w:val="-6"/>
          <w:sz w:val="28"/>
          <w:szCs w:val="28"/>
        </w:rPr>
      </w:pPr>
    </w:p>
    <w:p w14:paraId="69384716" w14:textId="77777777" w:rsidR="00AD0608" w:rsidRPr="00C03289" w:rsidRDefault="00AD0608" w:rsidP="00E35EF7">
      <w:pPr>
        <w:spacing w:after="200" w:line="360" w:lineRule="exact"/>
        <w:ind w:firstLine="709"/>
        <w:jc w:val="both"/>
        <w:rPr>
          <w:b/>
          <w:spacing w:val="-6"/>
          <w:sz w:val="28"/>
          <w:szCs w:val="28"/>
        </w:rPr>
      </w:pPr>
    </w:p>
    <w:p w14:paraId="2F0C1027" w14:textId="77777777" w:rsidR="00E35EF7" w:rsidRPr="00664879" w:rsidRDefault="00E35EF7" w:rsidP="00E35EF7">
      <w:pPr>
        <w:spacing w:after="200" w:line="360" w:lineRule="exact"/>
        <w:ind w:firstLine="709"/>
        <w:jc w:val="both"/>
        <w:rPr>
          <w:b/>
          <w:spacing w:val="-6"/>
          <w:sz w:val="28"/>
          <w:szCs w:val="28"/>
        </w:rPr>
      </w:pPr>
      <w:bookmarkStart w:id="0" w:name="_GoBack"/>
      <w:bookmarkEnd w:id="0"/>
      <w:r w:rsidRPr="00664879">
        <w:rPr>
          <w:b/>
          <w:spacing w:val="-6"/>
          <w:sz w:val="28"/>
          <w:szCs w:val="28"/>
        </w:rPr>
        <w:lastRenderedPageBreak/>
        <w:t>Оформление списка литературы</w:t>
      </w:r>
    </w:p>
    <w:p w14:paraId="7CD476FD" w14:textId="77777777" w:rsidR="00E35EF7" w:rsidRPr="00664879" w:rsidRDefault="00E35EF7" w:rsidP="00E35EF7">
      <w:pPr>
        <w:spacing w:line="360" w:lineRule="exact"/>
        <w:ind w:firstLine="709"/>
        <w:jc w:val="both"/>
        <w:rPr>
          <w:i/>
          <w:sz w:val="28"/>
          <w:szCs w:val="28"/>
        </w:rPr>
      </w:pPr>
      <w:r w:rsidRPr="00664879">
        <w:rPr>
          <w:sz w:val="28"/>
          <w:szCs w:val="28"/>
        </w:rPr>
        <w:t xml:space="preserve">При составлении списка литературы следует руководствоваться ГОСТ 7.1–2003. </w:t>
      </w:r>
      <w:r w:rsidRPr="00664879">
        <w:rPr>
          <w:i/>
          <w:sz w:val="28"/>
          <w:szCs w:val="28"/>
        </w:rPr>
        <w:t>Библиографическая запись. Библиографическое описание.</w:t>
      </w:r>
    </w:p>
    <w:p w14:paraId="7DE5CB68" w14:textId="77777777" w:rsidR="00357BD0" w:rsidRPr="00664879" w:rsidRDefault="00357BD0" w:rsidP="001F58A4"/>
    <w:sectPr w:rsidR="00357BD0" w:rsidRPr="00664879" w:rsidSect="00AD0608">
      <w:footerReference w:type="even" r:id="rId44"/>
      <w:footerReference w:type="default" r:id="rId45"/>
      <w:pgSz w:w="11906" w:h="16838" w:code="9"/>
      <w:pgMar w:top="1134" w:right="1021" w:bottom="851" w:left="1247" w:header="709" w:footer="111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55C34" w14:textId="77777777" w:rsidR="007D5288" w:rsidRDefault="007D5288">
      <w:r>
        <w:separator/>
      </w:r>
    </w:p>
  </w:endnote>
  <w:endnote w:type="continuationSeparator" w:id="0">
    <w:p w14:paraId="46C192CD" w14:textId="77777777" w:rsidR="007D5288" w:rsidRDefault="007D5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C2EAB2" w14:textId="77777777" w:rsidR="00A01AD5" w:rsidRDefault="00E9018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01AD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B2A220" w14:textId="77777777" w:rsidR="00A01AD5" w:rsidRDefault="00A01AD5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96DC4" w14:textId="77777777" w:rsidR="00A01AD5" w:rsidRDefault="00E9018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A01AD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328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194D377" w14:textId="77777777" w:rsidR="00A01AD5" w:rsidRDefault="00A01AD5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0EF90" w14:textId="77777777" w:rsidR="007D5288" w:rsidRDefault="007D5288">
      <w:r>
        <w:separator/>
      </w:r>
    </w:p>
  </w:footnote>
  <w:footnote w:type="continuationSeparator" w:id="0">
    <w:p w14:paraId="6A7F8507" w14:textId="77777777" w:rsidR="007D5288" w:rsidRDefault="007D5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03B7"/>
    <w:multiLevelType w:val="hybridMultilevel"/>
    <w:tmpl w:val="91B41EA6"/>
    <w:lvl w:ilvl="0" w:tplc="2E0E19B8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E74DA4"/>
    <w:multiLevelType w:val="hybridMultilevel"/>
    <w:tmpl w:val="8AC400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222C29E7"/>
    <w:multiLevelType w:val="hybridMultilevel"/>
    <w:tmpl w:val="4BCE91D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E124E4EC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970315"/>
    <w:multiLevelType w:val="hybridMultilevel"/>
    <w:tmpl w:val="4C666440"/>
    <w:lvl w:ilvl="0" w:tplc="E124E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F1ACF118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34490D"/>
    <w:multiLevelType w:val="hybridMultilevel"/>
    <w:tmpl w:val="AF8C3A54"/>
    <w:lvl w:ilvl="0" w:tplc="37563F7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B7C32D8"/>
    <w:multiLevelType w:val="hybridMultilevel"/>
    <w:tmpl w:val="A1E8BC92"/>
    <w:lvl w:ilvl="0" w:tplc="EC2606A4">
      <w:start w:val="1"/>
      <w:numFmt w:val="decimal"/>
      <w:lvlText w:val="%1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78CF6B19"/>
    <w:multiLevelType w:val="hybridMultilevel"/>
    <w:tmpl w:val="D3C85D0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5EF7"/>
    <w:rsid w:val="00006EFB"/>
    <w:rsid w:val="000331D3"/>
    <w:rsid w:val="00046CEA"/>
    <w:rsid w:val="00055DED"/>
    <w:rsid w:val="000562C6"/>
    <w:rsid w:val="0006144D"/>
    <w:rsid w:val="00061C2E"/>
    <w:rsid w:val="00071D57"/>
    <w:rsid w:val="000726A0"/>
    <w:rsid w:val="000A5F38"/>
    <w:rsid w:val="000A6C87"/>
    <w:rsid w:val="000B7056"/>
    <w:rsid w:val="000B70B0"/>
    <w:rsid w:val="000D37C0"/>
    <w:rsid w:val="000E150A"/>
    <w:rsid w:val="000F40AF"/>
    <w:rsid w:val="000F5F08"/>
    <w:rsid w:val="000F6A91"/>
    <w:rsid w:val="00173EB8"/>
    <w:rsid w:val="001762DB"/>
    <w:rsid w:val="00181B52"/>
    <w:rsid w:val="001842B5"/>
    <w:rsid w:val="0019394B"/>
    <w:rsid w:val="001A19A3"/>
    <w:rsid w:val="001C2721"/>
    <w:rsid w:val="001C3D68"/>
    <w:rsid w:val="001C4AA9"/>
    <w:rsid w:val="001D29CC"/>
    <w:rsid w:val="001E2485"/>
    <w:rsid w:val="001F58A4"/>
    <w:rsid w:val="00204B8C"/>
    <w:rsid w:val="00220794"/>
    <w:rsid w:val="002213F2"/>
    <w:rsid w:val="00224B60"/>
    <w:rsid w:val="002623B7"/>
    <w:rsid w:val="002906CB"/>
    <w:rsid w:val="002A43B4"/>
    <w:rsid w:val="002A5DEF"/>
    <w:rsid w:val="002B78B3"/>
    <w:rsid w:val="002D599D"/>
    <w:rsid w:val="002F6742"/>
    <w:rsid w:val="00300AF3"/>
    <w:rsid w:val="003037AD"/>
    <w:rsid w:val="0030672E"/>
    <w:rsid w:val="003205C7"/>
    <w:rsid w:val="003308AB"/>
    <w:rsid w:val="003347E2"/>
    <w:rsid w:val="00334849"/>
    <w:rsid w:val="00335E99"/>
    <w:rsid w:val="00345C5B"/>
    <w:rsid w:val="00355FEB"/>
    <w:rsid w:val="00357BD0"/>
    <w:rsid w:val="00364466"/>
    <w:rsid w:val="00365A09"/>
    <w:rsid w:val="00395336"/>
    <w:rsid w:val="003A76AD"/>
    <w:rsid w:val="003B08D5"/>
    <w:rsid w:val="003D55AF"/>
    <w:rsid w:val="00407370"/>
    <w:rsid w:val="00416BA5"/>
    <w:rsid w:val="00430829"/>
    <w:rsid w:val="00432BCC"/>
    <w:rsid w:val="004357FE"/>
    <w:rsid w:val="004518E0"/>
    <w:rsid w:val="00470FDF"/>
    <w:rsid w:val="004A7266"/>
    <w:rsid w:val="004C37D7"/>
    <w:rsid w:val="004D14C2"/>
    <w:rsid w:val="004E5373"/>
    <w:rsid w:val="004F1173"/>
    <w:rsid w:val="004F11BF"/>
    <w:rsid w:val="005019D1"/>
    <w:rsid w:val="00507284"/>
    <w:rsid w:val="00520958"/>
    <w:rsid w:val="005223AF"/>
    <w:rsid w:val="00530F97"/>
    <w:rsid w:val="00545CCF"/>
    <w:rsid w:val="005505A7"/>
    <w:rsid w:val="00552953"/>
    <w:rsid w:val="00554932"/>
    <w:rsid w:val="0055526B"/>
    <w:rsid w:val="00563BEF"/>
    <w:rsid w:val="005655D4"/>
    <w:rsid w:val="005A44FB"/>
    <w:rsid w:val="005A6D3F"/>
    <w:rsid w:val="005A7738"/>
    <w:rsid w:val="005A7B07"/>
    <w:rsid w:val="005F02E1"/>
    <w:rsid w:val="00603B16"/>
    <w:rsid w:val="00614416"/>
    <w:rsid w:val="006238D9"/>
    <w:rsid w:val="00630571"/>
    <w:rsid w:val="00642837"/>
    <w:rsid w:val="00650D0C"/>
    <w:rsid w:val="00664879"/>
    <w:rsid w:val="006652C2"/>
    <w:rsid w:val="00680E7D"/>
    <w:rsid w:val="006A0D84"/>
    <w:rsid w:val="006A0DB1"/>
    <w:rsid w:val="006B4E09"/>
    <w:rsid w:val="006C01D4"/>
    <w:rsid w:val="006C099C"/>
    <w:rsid w:val="006C21D7"/>
    <w:rsid w:val="006D7178"/>
    <w:rsid w:val="006E18EC"/>
    <w:rsid w:val="006E5B66"/>
    <w:rsid w:val="00707597"/>
    <w:rsid w:val="00707680"/>
    <w:rsid w:val="00723A76"/>
    <w:rsid w:val="0075149E"/>
    <w:rsid w:val="0076057B"/>
    <w:rsid w:val="00791F24"/>
    <w:rsid w:val="007935F1"/>
    <w:rsid w:val="007A22BD"/>
    <w:rsid w:val="007A37ED"/>
    <w:rsid w:val="007C43D0"/>
    <w:rsid w:val="007C62CE"/>
    <w:rsid w:val="007C6742"/>
    <w:rsid w:val="007C684A"/>
    <w:rsid w:val="007D5288"/>
    <w:rsid w:val="007F0BA1"/>
    <w:rsid w:val="00802286"/>
    <w:rsid w:val="008113D2"/>
    <w:rsid w:val="00827102"/>
    <w:rsid w:val="00851F26"/>
    <w:rsid w:val="00852C23"/>
    <w:rsid w:val="00853AE9"/>
    <w:rsid w:val="00865EA2"/>
    <w:rsid w:val="00874E86"/>
    <w:rsid w:val="0088231C"/>
    <w:rsid w:val="00885365"/>
    <w:rsid w:val="008A06C5"/>
    <w:rsid w:val="008A227A"/>
    <w:rsid w:val="008A70F4"/>
    <w:rsid w:val="008C3B78"/>
    <w:rsid w:val="008C646C"/>
    <w:rsid w:val="008E404B"/>
    <w:rsid w:val="009142D0"/>
    <w:rsid w:val="00916079"/>
    <w:rsid w:val="00953D93"/>
    <w:rsid w:val="00955983"/>
    <w:rsid w:val="00956571"/>
    <w:rsid w:val="00957F58"/>
    <w:rsid w:val="00993C24"/>
    <w:rsid w:val="009A1065"/>
    <w:rsid w:val="009A4F07"/>
    <w:rsid w:val="009D7B36"/>
    <w:rsid w:val="009E645B"/>
    <w:rsid w:val="00A01AD5"/>
    <w:rsid w:val="00A02339"/>
    <w:rsid w:val="00A15E5F"/>
    <w:rsid w:val="00A32993"/>
    <w:rsid w:val="00A35947"/>
    <w:rsid w:val="00A40E74"/>
    <w:rsid w:val="00A43BB3"/>
    <w:rsid w:val="00A72D89"/>
    <w:rsid w:val="00A84949"/>
    <w:rsid w:val="00A94801"/>
    <w:rsid w:val="00A94A8D"/>
    <w:rsid w:val="00A94FA8"/>
    <w:rsid w:val="00A960A7"/>
    <w:rsid w:val="00AA7E37"/>
    <w:rsid w:val="00AB2582"/>
    <w:rsid w:val="00AD0608"/>
    <w:rsid w:val="00AF5E32"/>
    <w:rsid w:val="00AF71EA"/>
    <w:rsid w:val="00B1598D"/>
    <w:rsid w:val="00B21572"/>
    <w:rsid w:val="00B22373"/>
    <w:rsid w:val="00B25858"/>
    <w:rsid w:val="00B43A2C"/>
    <w:rsid w:val="00B711EE"/>
    <w:rsid w:val="00B74972"/>
    <w:rsid w:val="00B81576"/>
    <w:rsid w:val="00B84FD4"/>
    <w:rsid w:val="00B9058A"/>
    <w:rsid w:val="00BA03F2"/>
    <w:rsid w:val="00BB0995"/>
    <w:rsid w:val="00BD526A"/>
    <w:rsid w:val="00BE1FAF"/>
    <w:rsid w:val="00BE5674"/>
    <w:rsid w:val="00BE5A1F"/>
    <w:rsid w:val="00BF4AA1"/>
    <w:rsid w:val="00C03289"/>
    <w:rsid w:val="00C155E9"/>
    <w:rsid w:val="00C16FFA"/>
    <w:rsid w:val="00C3101D"/>
    <w:rsid w:val="00C3282E"/>
    <w:rsid w:val="00C35F34"/>
    <w:rsid w:val="00C42443"/>
    <w:rsid w:val="00C736B9"/>
    <w:rsid w:val="00C7513F"/>
    <w:rsid w:val="00C83A5A"/>
    <w:rsid w:val="00C953FD"/>
    <w:rsid w:val="00C96988"/>
    <w:rsid w:val="00CA6785"/>
    <w:rsid w:val="00CA6D69"/>
    <w:rsid w:val="00CD6836"/>
    <w:rsid w:val="00CF1482"/>
    <w:rsid w:val="00D07272"/>
    <w:rsid w:val="00D474C4"/>
    <w:rsid w:val="00D51312"/>
    <w:rsid w:val="00D60C11"/>
    <w:rsid w:val="00D62701"/>
    <w:rsid w:val="00D7694A"/>
    <w:rsid w:val="00D87A48"/>
    <w:rsid w:val="00D90990"/>
    <w:rsid w:val="00D95008"/>
    <w:rsid w:val="00DA2926"/>
    <w:rsid w:val="00DB2DDD"/>
    <w:rsid w:val="00DB507F"/>
    <w:rsid w:val="00DB7B7E"/>
    <w:rsid w:val="00DE2B00"/>
    <w:rsid w:val="00DE38C3"/>
    <w:rsid w:val="00DE4748"/>
    <w:rsid w:val="00DF44BE"/>
    <w:rsid w:val="00E32B28"/>
    <w:rsid w:val="00E341EC"/>
    <w:rsid w:val="00E35EF7"/>
    <w:rsid w:val="00E36AA9"/>
    <w:rsid w:val="00E476A5"/>
    <w:rsid w:val="00E51A18"/>
    <w:rsid w:val="00E710DA"/>
    <w:rsid w:val="00E76E31"/>
    <w:rsid w:val="00E8100C"/>
    <w:rsid w:val="00E90188"/>
    <w:rsid w:val="00E9181F"/>
    <w:rsid w:val="00EA0689"/>
    <w:rsid w:val="00EB0C89"/>
    <w:rsid w:val="00EB3F2B"/>
    <w:rsid w:val="00EC182B"/>
    <w:rsid w:val="00EC4FB8"/>
    <w:rsid w:val="00EF5086"/>
    <w:rsid w:val="00F1784F"/>
    <w:rsid w:val="00F2432C"/>
    <w:rsid w:val="00F26B57"/>
    <w:rsid w:val="00F270B3"/>
    <w:rsid w:val="00F61846"/>
    <w:rsid w:val="00F63E14"/>
    <w:rsid w:val="00F84C78"/>
    <w:rsid w:val="00F92150"/>
    <w:rsid w:val="00F948BE"/>
    <w:rsid w:val="00FA7424"/>
    <w:rsid w:val="00FC167B"/>
    <w:rsid w:val="00FC2487"/>
    <w:rsid w:val="00FC48BB"/>
    <w:rsid w:val="00FD0392"/>
    <w:rsid w:val="00FD5EBE"/>
    <w:rsid w:val="00FD7AB5"/>
    <w:rsid w:val="00FE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>
      <o:colormru v:ext="edit" colors="#c00"/>
    </o:shapedefaults>
    <o:shapelayout v:ext="edit">
      <o:idmap v:ext="edit" data="1"/>
    </o:shapelayout>
  </w:shapeDefaults>
  <w:decimalSymbol w:val="."/>
  <w:listSeparator w:val=","/>
  <w14:docId w14:val="782632C3"/>
  <w15:chartTrackingRefBased/>
  <w15:docId w15:val="{4211A49B-529E-443C-A2A6-46D050172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5EF7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35EF7"/>
    <w:pPr>
      <w:ind w:firstLine="709"/>
      <w:jc w:val="both"/>
    </w:pPr>
    <w:rPr>
      <w:sz w:val="28"/>
      <w:szCs w:val="28"/>
    </w:rPr>
  </w:style>
  <w:style w:type="paragraph" w:styleId="BodyTextIndent3">
    <w:name w:val="Body Text Indent 3"/>
    <w:basedOn w:val="Normal"/>
    <w:rsid w:val="00E35EF7"/>
    <w:pPr>
      <w:ind w:firstLine="720"/>
      <w:jc w:val="both"/>
    </w:pPr>
    <w:rPr>
      <w:sz w:val="28"/>
      <w:szCs w:val="28"/>
    </w:rPr>
  </w:style>
  <w:style w:type="table" w:styleId="TableGrid">
    <w:name w:val="Table Grid"/>
    <w:basedOn w:val="TableNormal"/>
    <w:rsid w:val="00E35E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21"/>
    <w:basedOn w:val="Normal"/>
    <w:rsid w:val="00E35EF7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sz w:val="28"/>
      <w:szCs w:val="20"/>
    </w:rPr>
  </w:style>
  <w:style w:type="character" w:styleId="Hyperlink">
    <w:name w:val="Hyperlink"/>
    <w:basedOn w:val="DefaultParagraphFont"/>
    <w:rsid w:val="00E35EF7"/>
    <w:rPr>
      <w:color w:val="0000FF"/>
      <w:u w:val="single"/>
    </w:rPr>
  </w:style>
  <w:style w:type="paragraph" w:styleId="Footer">
    <w:name w:val="footer"/>
    <w:basedOn w:val="Normal"/>
    <w:rsid w:val="00E35EF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E35EF7"/>
  </w:style>
  <w:style w:type="paragraph" w:customStyle="1" w:styleId="a">
    <w:name w:val="Текст подрисуночный"/>
    <w:basedOn w:val="Normal"/>
    <w:autoRedefine/>
    <w:rsid w:val="009E645B"/>
    <w:pPr>
      <w:spacing w:line="360" w:lineRule="exact"/>
      <w:jc w:val="center"/>
    </w:pPr>
    <w:rPr>
      <w:color w:val="000000"/>
    </w:rPr>
  </w:style>
  <w:style w:type="paragraph" w:customStyle="1" w:styleId="a0">
    <w:name w:val="а)_ б)"/>
    <w:basedOn w:val="Normal"/>
    <w:rsid w:val="00E35EF7"/>
    <w:pPr>
      <w:spacing w:line="360" w:lineRule="auto"/>
      <w:jc w:val="center"/>
    </w:pPr>
    <w:rPr>
      <w:sz w:val="28"/>
      <w:szCs w:val="28"/>
    </w:rPr>
  </w:style>
  <w:style w:type="character" w:styleId="FollowedHyperlink">
    <w:name w:val="FollowedHyperlink"/>
    <w:basedOn w:val="DefaultParagraphFont"/>
    <w:rsid w:val="00F61846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935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3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4.bin"/><Relationship Id="rId21" Type="http://schemas.openxmlformats.org/officeDocument/2006/relationships/image" Target="media/image11.jpeg"/><Relationship Id="rId34" Type="http://schemas.openxmlformats.org/officeDocument/2006/relationships/image" Target="media/image18.wmf"/><Relationship Id="rId42" Type="http://schemas.openxmlformats.org/officeDocument/2006/relationships/image" Target="media/image20.jpe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image" Target="media/image19.wmf"/><Relationship Id="rId40" Type="http://schemas.openxmlformats.org/officeDocument/2006/relationships/oleObject" Target="embeddings/oleObject15.bin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wmf"/><Relationship Id="rId36" Type="http://schemas.openxmlformats.org/officeDocument/2006/relationships/oleObject" Target="embeddings/oleObject12.bin"/><Relationship Id="rId10" Type="http://schemas.openxmlformats.org/officeDocument/2006/relationships/image" Target="media/image4.jpeg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9.bin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Relationship Id="rId22" Type="http://schemas.openxmlformats.org/officeDocument/2006/relationships/image" Target="media/image12.wmf"/><Relationship Id="rId27" Type="http://schemas.openxmlformats.org/officeDocument/2006/relationships/oleObject" Target="embeddings/oleObject7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1.bin"/><Relationship Id="rId43" Type="http://schemas.openxmlformats.org/officeDocument/2006/relationships/image" Target="media/image21.jpe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46" Type="http://schemas.openxmlformats.org/officeDocument/2006/relationships/fontTable" Target="fontTable.xml"/><Relationship Id="rId20" Type="http://schemas.openxmlformats.org/officeDocument/2006/relationships/image" Target="media/image10.jpeg"/><Relationship Id="rId41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ПАМЯТКА АВТОРУ</vt:lpstr>
    </vt:vector>
  </TitlesOfParts>
  <Company>BSUIR</Company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ПАМЯТКА АВТОРУ</dc:title>
  <dc:subject/>
  <dc:creator>RIO6</dc:creator>
  <cp:keywords/>
  <cp:lastModifiedBy>Andrei Shvedau</cp:lastModifiedBy>
  <cp:revision>2</cp:revision>
  <cp:lastPrinted>2012-02-14T07:16:00Z</cp:lastPrinted>
  <dcterms:created xsi:type="dcterms:W3CDTF">2020-05-03T07:15:00Z</dcterms:created>
  <dcterms:modified xsi:type="dcterms:W3CDTF">2020-05-03T07:15:00Z</dcterms:modified>
</cp:coreProperties>
</file>