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67D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138FB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EC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8757893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БЕЛОРУССКИЙ ГОСУДАРСТВЕННЫЙ УНИВЕРСИТЕТ </w:t>
      </w:r>
    </w:p>
    <w:p w14:paraId="2D9F88E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3D62A" w14:textId="50C1DCDF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4229" w14:textId="074DEEFF" w:rsidR="00371486" w:rsidRDefault="0037148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666C8" w14:textId="77777777" w:rsidR="00371486" w:rsidRPr="00E95B26" w:rsidRDefault="0037148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BF7B4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586A8430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1070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78A95AD9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DAFE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14D97" w14:textId="5BECB75C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32EE6" w14:textId="636AE54D" w:rsidR="00A15DD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9A36" w14:textId="77777777" w:rsidR="00A15DD6" w:rsidRPr="00E95B2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A8B85" w14:textId="77777777" w:rsidR="00E95B26" w:rsidRPr="00E95B26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67B75C35" w14:textId="73D991EB" w:rsidR="00E95B26" w:rsidRPr="00AE338C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DB16FD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практической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№1</w:t>
      </w:r>
    </w:p>
    <w:p w14:paraId="7E662E8E" w14:textId="7AF959C2" w:rsidR="00E95B26" w:rsidRPr="009C5748" w:rsidRDefault="00E95B26" w:rsidP="00DB16FD">
      <w:pPr>
        <w:pStyle w:val="NormalWeb"/>
        <w:spacing w:before="0" w:beforeAutospacing="0" w:after="0" w:afterAutospacing="0" w:line="276" w:lineRule="auto"/>
        <w:jc w:val="center"/>
        <w:rPr>
          <w:lang w:val="ru-RU" w:eastAsia="ru-RU"/>
        </w:rPr>
      </w:pPr>
      <w:r w:rsidRPr="00AE338C">
        <w:rPr>
          <w:sz w:val="28"/>
          <w:szCs w:val="28"/>
          <w:lang w:val="ru-RU" w:eastAsia="ru-RU"/>
        </w:rPr>
        <w:t>«</w:t>
      </w:r>
      <w:r w:rsidR="00DB16FD" w:rsidRPr="009C5748">
        <w:rPr>
          <w:sz w:val="28"/>
          <w:szCs w:val="28"/>
          <w:lang w:val="ru-RU" w:eastAsia="ru-RU"/>
        </w:rPr>
        <w:t xml:space="preserve">Основные сведении о языке Пролог и системе программирован. </w:t>
      </w:r>
      <w:r w:rsidR="00DB16FD" w:rsidRPr="00AE338C">
        <w:rPr>
          <w:i/>
          <w:iCs/>
          <w:sz w:val="28"/>
          <w:szCs w:val="28"/>
          <w:lang w:eastAsia="ru-RU"/>
        </w:rPr>
        <w:t>Visual</w:t>
      </w:r>
      <w:r w:rsidR="00991627" w:rsidRPr="00382664">
        <w:rPr>
          <w:sz w:val="28"/>
          <w:szCs w:val="28"/>
          <w:lang w:val="ru-RU" w:eastAsia="ru-RU"/>
        </w:rPr>
        <w:t xml:space="preserve">  </w:t>
      </w:r>
      <w:r w:rsidR="008C7DB6" w:rsidRPr="00382664">
        <w:rPr>
          <w:sz w:val="28"/>
          <w:szCs w:val="28"/>
          <w:lang w:val="ru-RU" w:eastAsia="ru-RU"/>
        </w:rPr>
        <w:t xml:space="preserve"> </w:t>
      </w:r>
      <w:r w:rsidR="00DB16FD" w:rsidRPr="00AE338C">
        <w:rPr>
          <w:i/>
          <w:iCs/>
          <w:sz w:val="28"/>
          <w:szCs w:val="28"/>
          <w:lang w:eastAsia="ru-RU"/>
        </w:rPr>
        <w:t>Prolog</w:t>
      </w:r>
      <w:r w:rsidR="00DB16FD" w:rsidRPr="009C5748">
        <w:rPr>
          <w:sz w:val="28"/>
          <w:szCs w:val="28"/>
          <w:lang w:val="ru-RU" w:eastAsia="ru-RU"/>
        </w:rPr>
        <w:t xml:space="preserve"> </w:t>
      </w:r>
      <w:r w:rsidRPr="00AE338C">
        <w:rPr>
          <w:sz w:val="28"/>
          <w:szCs w:val="28"/>
          <w:lang w:val="ru-RU" w:eastAsia="ru-RU"/>
        </w:rPr>
        <w:t>»</w:t>
      </w:r>
    </w:p>
    <w:p w14:paraId="3114E85D" w14:textId="64B23593" w:rsidR="00E95B26" w:rsidRPr="00AE338C" w:rsidRDefault="00E95B26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3A787D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Экспертные Системы</w:t>
      </w: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2940D9"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BE3307" w14:textId="2FF87EC0" w:rsidR="002940D9" w:rsidRPr="00AE338C" w:rsidRDefault="002940D9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338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</w:t>
      </w:r>
    </w:p>
    <w:p w14:paraId="208583B9" w14:textId="3D1B1165" w:rsidR="001A7E85" w:rsidRPr="00AE338C" w:rsidRDefault="001A7E85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2A94" w14:textId="40A95645" w:rsidR="001A7E85" w:rsidRPr="00AE338C" w:rsidRDefault="001A7E85" w:rsidP="00DB16F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F18B1" w14:textId="0A630290" w:rsidR="001A7E85" w:rsidRDefault="001A7E85" w:rsidP="002940D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61400" w14:textId="4E19F4A1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A99E8" w14:textId="7B7F35D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1"/>
        <w:gridCol w:w="4703"/>
      </w:tblGrid>
      <w:tr w:rsidR="00E95B26" w:rsidRPr="00E95B26" w14:paraId="4B2E3B74" w14:textId="77777777" w:rsidTr="00AD085A">
        <w:tc>
          <w:tcPr>
            <w:tcW w:w="4784" w:type="dxa"/>
          </w:tcPr>
          <w:p w14:paraId="0A22F382" w14:textId="0FE34A5C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79E46CC8" w14:textId="60BCAB3F" w:rsidR="00E95B26" w:rsidRPr="00E95B26" w:rsidRDefault="00E95B26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  <w:r w:rsidR="00DB16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E95B26" w:rsidRPr="00E95B26" w14:paraId="59361FA1" w14:textId="77777777" w:rsidTr="00AD085A">
        <w:tc>
          <w:tcPr>
            <w:tcW w:w="4784" w:type="dxa"/>
          </w:tcPr>
          <w:p w14:paraId="47ABA24A" w14:textId="740D2988" w:rsidR="00E95B26" w:rsidRPr="00382664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 w:rsidR="003826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86" w:type="dxa"/>
          </w:tcPr>
          <w:p w14:paraId="1E7DBFDC" w14:textId="4A282F65" w:rsidR="00E95B26" w:rsidRPr="00E95B26" w:rsidRDefault="00DB16FD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Тиханович</w:t>
            </w:r>
          </w:p>
        </w:tc>
      </w:tr>
      <w:tr w:rsidR="00E95B26" w:rsidRPr="00E95B26" w14:paraId="398298D7" w14:textId="77777777" w:rsidTr="00AD085A">
        <w:tc>
          <w:tcPr>
            <w:tcW w:w="4784" w:type="dxa"/>
          </w:tcPr>
          <w:p w14:paraId="19444BD1" w14:textId="29717C46" w:rsidR="00E95B26" w:rsidRPr="00382664" w:rsidRDefault="00382664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 Р.</w:t>
            </w:r>
          </w:p>
        </w:tc>
        <w:tc>
          <w:tcPr>
            <w:tcW w:w="4786" w:type="dxa"/>
          </w:tcPr>
          <w:p w14:paraId="6C1D423A" w14:textId="77777777" w:rsidR="00E95B26" w:rsidRPr="00E95B26" w:rsidRDefault="00E95B26" w:rsidP="00AE4408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5B26" w:rsidRPr="00E95B26" w14:paraId="412C9BFA" w14:textId="77777777" w:rsidTr="00AD085A">
        <w:trPr>
          <w:trHeight w:val="322"/>
        </w:trPr>
        <w:tc>
          <w:tcPr>
            <w:tcW w:w="4784" w:type="dxa"/>
          </w:tcPr>
          <w:p w14:paraId="622E4DFD" w14:textId="77777777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2572D39B" w14:textId="77777777" w:rsidR="00E95B26" w:rsidRPr="00E95B26" w:rsidRDefault="00E95B26" w:rsidP="00AE440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5356D7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54D2F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03218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38D4D" w14:textId="77777777" w:rsidR="001A7E85" w:rsidRDefault="001A7E85" w:rsidP="006270A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C839C" w14:textId="77777777" w:rsidR="001A7E85" w:rsidRDefault="001A7E85" w:rsidP="00DB16F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7C9A" w14:textId="581FEE23" w:rsidR="006270A4" w:rsidRDefault="00E95B26" w:rsidP="006270A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6270A4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="009C5748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603CE909" w14:textId="0E60F3F8" w:rsidR="003E7D8D" w:rsidRDefault="008009D5" w:rsidP="00F22E11">
      <w:pPr>
        <w:pStyle w:val="1"/>
        <w:numPr>
          <w:ilvl w:val="0"/>
          <w:numId w:val="11"/>
        </w:numPr>
      </w:pPr>
      <w:bookmarkStart w:id="1" w:name="_Toc84472571"/>
      <w:bookmarkEnd w:id="0"/>
      <w:r>
        <w:lastRenderedPageBreak/>
        <w:t>Ц</w:t>
      </w:r>
      <w:r w:rsidR="00E95B26">
        <w:t>ель работы</w:t>
      </w:r>
      <w:bookmarkEnd w:id="1"/>
    </w:p>
    <w:p w14:paraId="00B3BB65" w14:textId="77777777" w:rsidR="00C723F4" w:rsidRDefault="00C723F4" w:rsidP="00AE4408">
      <w:pPr>
        <w:pStyle w:val="a0"/>
        <w:rPr>
          <w:lang w:val="ru-RU"/>
        </w:rPr>
      </w:pPr>
    </w:p>
    <w:p w14:paraId="7A2DE9E2" w14:textId="77777777" w:rsidR="00C2554E" w:rsidRPr="00C2554E" w:rsidRDefault="00C2554E" w:rsidP="00C2554E">
      <w:pPr>
        <w:pStyle w:val="a0"/>
      </w:pPr>
      <w:r w:rsidRPr="00C2554E">
        <w:t xml:space="preserve">Целью данной работы являются изучение основных возможностей языка Пролог и системы программирования </w:t>
      </w:r>
      <w:r w:rsidRPr="00C2554E">
        <w:rPr>
          <w:i/>
          <w:iCs/>
        </w:rPr>
        <w:t>Visual</w:t>
      </w:r>
      <w:r w:rsidRPr="00C2554E">
        <w:t xml:space="preserve"> </w:t>
      </w:r>
      <w:r w:rsidRPr="00C2554E">
        <w:rPr>
          <w:i/>
          <w:iCs/>
        </w:rPr>
        <w:t>Prolog</w:t>
      </w:r>
      <w:r w:rsidRPr="00C2554E">
        <w:t xml:space="preserve"> и изучение механизмов управления в программах на языке Пролог.</w:t>
      </w:r>
    </w:p>
    <w:p w14:paraId="0A1FDDAE" w14:textId="1D25A162" w:rsidR="00217561" w:rsidRPr="00217561" w:rsidRDefault="00217561" w:rsidP="004C5FC2">
      <w:pPr>
        <w:pStyle w:val="a0"/>
        <w:ind w:firstLine="0"/>
        <w:rPr>
          <w:lang w:val="ru-RU"/>
        </w:rPr>
      </w:pPr>
    </w:p>
    <w:p w14:paraId="28464063" w14:textId="77777777" w:rsidR="00217561" w:rsidRDefault="00217561" w:rsidP="00AE4408">
      <w:pPr>
        <w:pStyle w:val="a0"/>
        <w:rPr>
          <w:lang w:val="ru-RU"/>
        </w:rPr>
        <w:sectPr w:rsidR="00217561" w:rsidSect="00C2554E">
          <w:footerReference w:type="first" r:id="rId10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</w:p>
    <w:p w14:paraId="54EFD56A" w14:textId="415272C1" w:rsidR="000F2949" w:rsidRDefault="008009D5" w:rsidP="00DF3A09">
      <w:pPr>
        <w:pStyle w:val="1"/>
        <w:numPr>
          <w:ilvl w:val="0"/>
          <w:numId w:val="11"/>
        </w:numPr>
      </w:pPr>
      <w:bookmarkStart w:id="2" w:name="_Toc84472572"/>
      <w:r w:rsidRPr="00F22E11">
        <w:lastRenderedPageBreak/>
        <w:t>Теоретическая</w:t>
      </w:r>
      <w:r>
        <w:t xml:space="preserve"> часть</w:t>
      </w:r>
      <w:bookmarkEnd w:id="2"/>
    </w:p>
    <w:p w14:paraId="6870A565" w14:textId="17EED978" w:rsidR="008009D5" w:rsidRDefault="008009D5" w:rsidP="008009D5">
      <w:pPr>
        <w:pStyle w:val="a0"/>
      </w:pPr>
    </w:p>
    <w:p w14:paraId="412AE4DB" w14:textId="7B7760E8" w:rsidR="00A306A5" w:rsidRDefault="00A306A5" w:rsidP="00DF3A09">
      <w:pPr>
        <w:pStyle w:val="20"/>
        <w:numPr>
          <w:ilvl w:val="1"/>
          <w:numId w:val="11"/>
        </w:numPr>
      </w:pPr>
      <w:r>
        <w:t>Основные конструкции языка Пролог. Понятие предиката</w:t>
      </w:r>
    </w:p>
    <w:p w14:paraId="6D1ADCD6" w14:textId="77777777" w:rsidR="00A306A5" w:rsidRDefault="00A306A5" w:rsidP="00A306A5">
      <w:pPr>
        <w:pStyle w:val="a0"/>
        <w:ind w:firstLine="708"/>
        <w:rPr>
          <w:lang w:val="ru-RU"/>
        </w:rPr>
      </w:pPr>
    </w:p>
    <w:p w14:paraId="20234A84" w14:textId="70F0C031" w:rsidR="00A306A5" w:rsidRPr="006F1C15" w:rsidRDefault="00A306A5" w:rsidP="00A306A5">
      <w:pPr>
        <w:pStyle w:val="a0"/>
        <w:ind w:firstLine="708"/>
        <w:rPr>
          <w:lang w:val="ru-RU"/>
        </w:rPr>
      </w:pPr>
      <w:r w:rsidRPr="00A306A5">
        <w:rPr>
          <w:lang w:val="ru-RU"/>
        </w:rPr>
        <w:t xml:space="preserve">Пролог </w:t>
      </w:r>
      <w:r>
        <w:rPr>
          <w:lang w:val="ru-RU"/>
        </w:rPr>
        <w:t>–</w:t>
      </w:r>
      <w:r w:rsidRPr="00A306A5">
        <w:rPr>
          <w:lang w:val="ru-RU"/>
        </w:rPr>
        <w:t xml:space="preserve"> язык логического программирования, предназначенный для представления и обработки знаний о некоторой предметной области. </w:t>
      </w:r>
      <w:r w:rsidRPr="006F1C15">
        <w:rPr>
          <w:lang w:val="ru-RU"/>
        </w:rPr>
        <w:t xml:space="preserve">В Прологе реализован так называемый декларативный подход, при котором задача описывается с помощью набора утверждений о некоторых объектах и правил обработки этих утверждений. </w:t>
      </w:r>
    </w:p>
    <w:p w14:paraId="59C75465" w14:textId="3E283680" w:rsidR="00480677" w:rsidRPr="006F1C15" w:rsidRDefault="00A306A5" w:rsidP="00A306A5">
      <w:pPr>
        <w:pStyle w:val="a0"/>
        <w:rPr>
          <w:lang w:val="ru-RU"/>
        </w:rPr>
      </w:pPr>
      <w:r w:rsidRPr="006F1C15">
        <w:rPr>
          <w:lang w:val="ru-RU"/>
        </w:rPr>
        <w:t xml:space="preserve">Основной </w:t>
      </w:r>
      <w:r w:rsidR="00382664" w:rsidRPr="006F1C15">
        <w:rPr>
          <w:lang w:val="ru-RU"/>
        </w:rPr>
        <w:t>конструкцией</w:t>
      </w:r>
      <w:r w:rsidRPr="006F1C15">
        <w:rPr>
          <w:lang w:val="ru-RU"/>
        </w:rPr>
        <w:t xml:space="preserve">̆ языка Пролог является предикат. </w:t>
      </w:r>
      <w:r w:rsidRPr="00A306A5">
        <w:rPr>
          <w:lang w:val="ru-RU"/>
        </w:rPr>
        <w:t xml:space="preserve">Предикат – это логическая функция от некоторого набора аргументов; при этом аргументы могут иметь любой вид, а функция принимает значение </w:t>
      </w:r>
      <w:r>
        <w:rPr>
          <w:lang w:val="ru-RU"/>
        </w:rPr>
        <w:t>«</w:t>
      </w:r>
      <w:r w:rsidRPr="00A306A5">
        <w:rPr>
          <w:lang w:val="ru-RU"/>
        </w:rPr>
        <w:t>ложь</w:t>
      </w:r>
      <w:r>
        <w:rPr>
          <w:lang w:val="ru-RU"/>
        </w:rPr>
        <w:t>»</w:t>
      </w:r>
      <w:r w:rsidRPr="00A306A5">
        <w:rPr>
          <w:lang w:val="ru-RU"/>
        </w:rPr>
        <w:t xml:space="preserve"> или </w:t>
      </w:r>
      <w:r>
        <w:rPr>
          <w:lang w:val="ru-RU"/>
        </w:rPr>
        <w:t>«</w:t>
      </w:r>
      <w:r w:rsidRPr="00A306A5">
        <w:rPr>
          <w:lang w:val="ru-RU"/>
        </w:rPr>
        <w:t>истина</w:t>
      </w:r>
      <w:r>
        <w:rPr>
          <w:lang w:val="ru-RU"/>
        </w:rPr>
        <w:t>»</w:t>
      </w:r>
      <w:r w:rsidRPr="00A306A5">
        <w:rPr>
          <w:lang w:val="ru-RU"/>
        </w:rPr>
        <w:t xml:space="preserve">. В языке Пролог имеется три вида предикатов: предикаты-факты, предикаты-правила и стандартные предикаты. </w:t>
      </w:r>
      <w:r w:rsidRPr="006F1C15">
        <w:rPr>
          <w:lang w:val="ru-RU"/>
        </w:rPr>
        <w:t xml:space="preserve">Аргументами предикатов-фактов являются константы. </w:t>
      </w:r>
    </w:p>
    <w:p w14:paraId="04EE678C" w14:textId="4EFD833A" w:rsidR="00A306A5" w:rsidRPr="006F1C15" w:rsidRDefault="00A306A5" w:rsidP="00A306A5">
      <w:pPr>
        <w:pStyle w:val="a0"/>
        <w:rPr>
          <w:lang w:val="ru-RU"/>
        </w:rPr>
      </w:pPr>
      <w:r w:rsidRPr="00B1027F">
        <w:rPr>
          <w:lang w:val="ru-RU"/>
        </w:rPr>
        <w:t xml:space="preserve">Предикаты-факты предназначены для записи некоторых утверждений, которые при выполнении программы считаются истинными. Пусть, например, требуется записать в программе утверждение: </w:t>
      </w:r>
      <w:r w:rsidR="00B1027F">
        <w:rPr>
          <w:lang w:val="ru-RU"/>
        </w:rPr>
        <w:t>«</w:t>
      </w:r>
      <w:r w:rsidRPr="00B1027F">
        <w:rPr>
          <w:lang w:val="ru-RU"/>
        </w:rPr>
        <w:t>Иван – отец Петра</w:t>
      </w:r>
      <w:r w:rsidR="00B1027F">
        <w:rPr>
          <w:lang w:val="ru-RU"/>
        </w:rPr>
        <w:t>»</w:t>
      </w:r>
      <w:r w:rsidRPr="00B1027F">
        <w:rPr>
          <w:lang w:val="ru-RU"/>
        </w:rPr>
        <w:t xml:space="preserve">. </w:t>
      </w:r>
      <w:r w:rsidRPr="00E2707F">
        <w:rPr>
          <w:lang w:val="ru-RU"/>
        </w:rPr>
        <w:t xml:space="preserve">В программе на Прологе его можно выразить фактом: </w:t>
      </w:r>
      <w:r w:rsidRPr="00B1027F">
        <w:rPr>
          <w:i/>
          <w:iCs/>
        </w:rPr>
        <w:t>father</w:t>
      </w:r>
      <w:r w:rsidRPr="00E2707F">
        <w:rPr>
          <w:lang w:val="ru-RU"/>
        </w:rPr>
        <w:t xml:space="preserve">("Иван","Петр"). </w:t>
      </w:r>
      <w:r w:rsidRPr="006F1C15">
        <w:rPr>
          <w:lang w:val="ru-RU"/>
        </w:rPr>
        <w:t xml:space="preserve">Здесь </w:t>
      </w:r>
      <w:r w:rsidRPr="00E2707F">
        <w:rPr>
          <w:i/>
          <w:iCs/>
        </w:rPr>
        <w:t>father</w:t>
      </w:r>
      <w:r w:rsidRPr="006F1C15">
        <w:rPr>
          <w:lang w:val="ru-RU"/>
        </w:rPr>
        <w:t xml:space="preserve"> – имя предиката (оно может быть любым другим). Этот предикат имеет два аргумента, оба - строковые.</w:t>
      </w:r>
    </w:p>
    <w:p w14:paraId="7BF96102" w14:textId="597978D1" w:rsidR="00480677" w:rsidRPr="00480677" w:rsidRDefault="00480677" w:rsidP="00480677">
      <w:pPr>
        <w:pStyle w:val="a0"/>
      </w:pPr>
      <w:r w:rsidRPr="00480677">
        <w:t>Предикаты-правила</w:t>
      </w:r>
      <w:r>
        <w:rPr>
          <w:lang w:val="ru-RU"/>
        </w:rPr>
        <w:t xml:space="preserve"> </w:t>
      </w:r>
      <w:r w:rsidRPr="00480677">
        <w:t>записываются в виде: &lt;Предикат1&gt; истинен, если истинны &lt;Предикат2&gt;, &lt;Предикат3&gt;,...,&lt;ПредикатN&gt;. Здесь &lt;Предикат1&gt;</w:t>
      </w:r>
      <w:r w:rsidRPr="00480677">
        <w:br/>
        <w:t xml:space="preserve">называется головным (или заголовком), остальные </w:t>
      </w:r>
      <w:r>
        <w:rPr>
          <w:lang w:val="ru-RU"/>
        </w:rPr>
        <w:t>–</w:t>
      </w:r>
      <w:r w:rsidRPr="00480677">
        <w:t xml:space="preserve"> телом правила.</w:t>
      </w:r>
      <w:r w:rsidRPr="00480677">
        <w:br/>
        <w:t xml:space="preserve">Пусть в программе есть факты, задающие отношение </w:t>
      </w:r>
      <w:r w:rsidR="00E43DB4">
        <w:rPr>
          <w:lang w:val="ru-RU"/>
        </w:rPr>
        <w:t>«</w:t>
      </w:r>
      <w:r w:rsidRPr="00480677">
        <w:t>отец</w:t>
      </w:r>
      <w:r w:rsidR="00E43DB4">
        <w:rPr>
          <w:lang w:val="ru-RU"/>
        </w:rPr>
        <w:t>»</w:t>
      </w:r>
      <w:r w:rsidRPr="00480677">
        <w:t xml:space="preserve">, а требуется составить правило, позволяющее найти по этим данным брата конкретного человека (или проверить, являются ли два конкретных человека братьями). Это правило можно сформулировать так: </w:t>
      </w:r>
    </w:p>
    <w:p w14:paraId="290B8B0E" w14:textId="1C3F54F7" w:rsidR="00480677" w:rsidRDefault="00E43DB4" w:rsidP="00480677">
      <w:pPr>
        <w:pStyle w:val="a0"/>
      </w:pPr>
      <w:r>
        <w:rPr>
          <w:lang w:val="ru-RU"/>
        </w:rPr>
        <w:t>«</w:t>
      </w:r>
      <w:r w:rsidR="00480677" w:rsidRPr="00480677">
        <w:t xml:space="preserve">Один человек </w:t>
      </w:r>
      <w:r>
        <w:rPr>
          <w:lang w:val="ru-RU"/>
        </w:rPr>
        <w:t>–</w:t>
      </w:r>
      <w:r w:rsidR="00480677" w:rsidRPr="00480677">
        <w:t xml:space="preserve"> брат другого, если эти люди разные и у них один и тот же отец</w:t>
      </w:r>
      <w:r>
        <w:rPr>
          <w:lang w:val="ru-RU"/>
        </w:rPr>
        <w:t>»</w:t>
      </w:r>
      <w:r w:rsidR="00480677" w:rsidRPr="00480677">
        <w:t>. На Прологе это можно записать так:</w:t>
      </w:r>
      <w:r w:rsidR="00480677" w:rsidRPr="00480677">
        <w:br/>
      </w:r>
      <w:r w:rsidR="00480677" w:rsidRPr="00480677">
        <w:rPr>
          <w:i/>
          <w:iCs/>
        </w:rPr>
        <w:t>brother</w:t>
      </w:r>
      <w:r w:rsidR="00480677" w:rsidRPr="00480677">
        <w:t xml:space="preserve"> (</w:t>
      </w:r>
      <w:r w:rsidR="00480677" w:rsidRPr="00480677">
        <w:rPr>
          <w:i/>
          <w:iCs/>
        </w:rPr>
        <w:t>X</w:t>
      </w:r>
      <w:r w:rsidR="00480677" w:rsidRPr="00480677">
        <w:t xml:space="preserve">, </w:t>
      </w:r>
      <w:r w:rsidR="00480677" w:rsidRPr="00480677">
        <w:rPr>
          <w:i/>
          <w:iCs/>
        </w:rPr>
        <w:t>Y</w:t>
      </w:r>
      <w:r w:rsidR="00480677" w:rsidRPr="00480677">
        <w:t xml:space="preserve">):- </w:t>
      </w:r>
      <w:r w:rsidR="00480677" w:rsidRPr="00480677">
        <w:rPr>
          <w:i/>
          <w:iCs/>
        </w:rPr>
        <w:t>father</w:t>
      </w:r>
      <w:r w:rsidR="00480677" w:rsidRPr="00480677">
        <w:t xml:space="preserve"> (</w:t>
      </w:r>
      <w:r w:rsidR="00480677" w:rsidRPr="00480677">
        <w:rPr>
          <w:i/>
          <w:iCs/>
        </w:rPr>
        <w:t>Z</w:t>
      </w:r>
      <w:r w:rsidR="00480677" w:rsidRPr="00480677">
        <w:t xml:space="preserve">, </w:t>
      </w:r>
      <w:r w:rsidR="00480677" w:rsidRPr="00480677">
        <w:rPr>
          <w:i/>
          <w:iCs/>
        </w:rPr>
        <w:t>X</w:t>
      </w:r>
      <w:r w:rsidR="00480677" w:rsidRPr="00480677">
        <w:t xml:space="preserve">), </w:t>
      </w:r>
      <w:r w:rsidR="00480677" w:rsidRPr="00480677">
        <w:rPr>
          <w:i/>
          <w:iCs/>
        </w:rPr>
        <w:t>father</w:t>
      </w:r>
      <w:r w:rsidR="00480677" w:rsidRPr="00480677">
        <w:t xml:space="preserve"> (</w:t>
      </w:r>
      <w:r w:rsidR="00480677" w:rsidRPr="00480677">
        <w:rPr>
          <w:i/>
          <w:iCs/>
        </w:rPr>
        <w:t>Z</w:t>
      </w:r>
      <w:r w:rsidR="00480677" w:rsidRPr="00480677">
        <w:t xml:space="preserve">, </w:t>
      </w:r>
      <w:r w:rsidR="00480677" w:rsidRPr="00480677">
        <w:rPr>
          <w:i/>
          <w:iCs/>
        </w:rPr>
        <w:t>Y</w:t>
      </w:r>
      <w:r w:rsidR="00480677" w:rsidRPr="00480677">
        <w:t xml:space="preserve">), </w:t>
      </w:r>
      <w:r w:rsidR="00480677" w:rsidRPr="00480677">
        <w:rPr>
          <w:i/>
          <w:iCs/>
        </w:rPr>
        <w:t>X</w:t>
      </w:r>
      <w:r w:rsidR="00480677" w:rsidRPr="00480677">
        <w:t>&lt;&gt;</w:t>
      </w:r>
      <w:r w:rsidR="00480677" w:rsidRPr="00480677">
        <w:rPr>
          <w:i/>
          <w:iCs/>
        </w:rPr>
        <w:t>Y</w:t>
      </w:r>
      <w:r w:rsidR="00480677" w:rsidRPr="00480677">
        <w:t xml:space="preserve">. </w:t>
      </w:r>
    </w:p>
    <w:p w14:paraId="18ACB05D" w14:textId="1101E354" w:rsidR="000B76DF" w:rsidRPr="000B76DF" w:rsidRDefault="000B76DF" w:rsidP="000B76DF">
      <w:pPr>
        <w:pStyle w:val="a0"/>
      </w:pPr>
      <w:r w:rsidRPr="000B76DF">
        <w:t xml:space="preserve">Стандартные предикаты входят в состав самого языка Пролог. Простейшие из них: </w:t>
      </w:r>
      <w:r w:rsidRPr="000B76DF">
        <w:rPr>
          <w:i/>
          <w:iCs/>
        </w:rPr>
        <w:t>write</w:t>
      </w:r>
      <w:r w:rsidRPr="000B76DF">
        <w:t>(</w:t>
      </w:r>
      <w:r w:rsidRPr="000B76DF">
        <w:rPr>
          <w:i/>
          <w:iCs/>
        </w:rPr>
        <w:t>X</w:t>
      </w:r>
      <w:r w:rsidRPr="000B76DF">
        <w:t xml:space="preserve">) </w:t>
      </w:r>
      <w:r>
        <w:rPr>
          <w:lang w:val="ru-RU"/>
        </w:rPr>
        <w:t>–</w:t>
      </w:r>
      <w:r w:rsidRPr="000B76DF">
        <w:t xml:space="preserve"> вывод значения </w:t>
      </w:r>
      <w:r w:rsidRPr="000B76DF">
        <w:rPr>
          <w:i/>
          <w:iCs/>
        </w:rPr>
        <w:t>X</w:t>
      </w:r>
      <w:r w:rsidRPr="000B76DF">
        <w:t xml:space="preserve"> на экран или на другое устройство, где </w:t>
      </w:r>
      <w:r w:rsidRPr="000B76DF">
        <w:rPr>
          <w:i/>
          <w:iCs/>
        </w:rPr>
        <w:t>X</w:t>
      </w:r>
      <w:r w:rsidRPr="000B76DF">
        <w:t xml:space="preserve"> - переменная или константа; </w:t>
      </w:r>
      <w:r w:rsidRPr="000B76DF">
        <w:rPr>
          <w:i/>
          <w:iCs/>
        </w:rPr>
        <w:t>nl</w:t>
      </w:r>
      <w:r w:rsidRPr="000B76DF">
        <w:t xml:space="preserve"> - переход в следующую строку на экране; </w:t>
      </w:r>
      <w:r w:rsidRPr="000B76DF">
        <w:rPr>
          <w:i/>
          <w:iCs/>
        </w:rPr>
        <w:t>readln</w:t>
      </w:r>
      <w:r w:rsidRPr="000B76DF">
        <w:t>(</w:t>
      </w:r>
      <w:r w:rsidRPr="000B76DF">
        <w:rPr>
          <w:i/>
          <w:iCs/>
        </w:rPr>
        <w:t>X</w:t>
      </w:r>
      <w:r w:rsidRPr="000B76DF">
        <w:t xml:space="preserve">) </w:t>
      </w:r>
      <w:r w:rsidR="00B42FDA">
        <w:rPr>
          <w:lang w:val="ru-RU"/>
        </w:rPr>
        <w:t>–</w:t>
      </w:r>
      <w:r w:rsidRPr="000B76DF">
        <w:t xml:space="preserve"> ввод строковой переменной; </w:t>
      </w:r>
    </w:p>
    <w:p w14:paraId="33F6AEC3" w14:textId="400E9AA8" w:rsidR="000B76DF" w:rsidRPr="000B76DF" w:rsidRDefault="000B76DF" w:rsidP="000B76DF">
      <w:pPr>
        <w:pStyle w:val="a0"/>
      </w:pPr>
      <w:r w:rsidRPr="000B76DF">
        <w:rPr>
          <w:i/>
          <w:iCs/>
        </w:rPr>
        <w:t>readint</w:t>
      </w:r>
      <w:r w:rsidRPr="000B76DF">
        <w:t>(</w:t>
      </w:r>
      <w:r w:rsidRPr="000B76DF">
        <w:rPr>
          <w:i/>
          <w:iCs/>
        </w:rPr>
        <w:t>X</w:t>
      </w:r>
      <w:r w:rsidRPr="000B76DF">
        <w:t xml:space="preserve">) </w:t>
      </w:r>
      <w:r w:rsidR="00B42FDA">
        <w:rPr>
          <w:lang w:val="ru-RU"/>
        </w:rPr>
        <w:t>–</w:t>
      </w:r>
      <w:r w:rsidRPr="000B76DF">
        <w:t xml:space="preserve"> ввод целочисленной переменной; </w:t>
      </w:r>
      <w:r w:rsidRPr="000B76DF">
        <w:rPr>
          <w:i/>
          <w:iCs/>
        </w:rPr>
        <w:t>readreal</w:t>
      </w:r>
      <w:r w:rsidRPr="000B76DF">
        <w:t xml:space="preserve"> (</w:t>
      </w:r>
      <w:r w:rsidRPr="000B76DF">
        <w:rPr>
          <w:i/>
          <w:iCs/>
        </w:rPr>
        <w:t>X</w:t>
      </w:r>
      <w:r w:rsidRPr="000B76DF">
        <w:t xml:space="preserve">) </w:t>
      </w:r>
      <w:r w:rsidR="00B42FDA">
        <w:rPr>
          <w:lang w:val="ru-RU"/>
        </w:rPr>
        <w:t>–</w:t>
      </w:r>
      <w:r w:rsidRPr="000B76DF">
        <w:t xml:space="preserve"> ввод вещественной переменной.</w:t>
      </w:r>
    </w:p>
    <w:p w14:paraId="714F88F3" w14:textId="1A4270A9" w:rsidR="008009D5" w:rsidRPr="00101899" w:rsidRDefault="008009D5" w:rsidP="00105C73">
      <w:pPr>
        <w:pStyle w:val="a0"/>
        <w:ind w:firstLine="0"/>
      </w:pPr>
    </w:p>
    <w:p w14:paraId="55D05841" w14:textId="0DC8C9B9" w:rsidR="00863776" w:rsidRDefault="00F52092" w:rsidP="00DF3A09">
      <w:pPr>
        <w:pStyle w:val="20"/>
        <w:numPr>
          <w:ilvl w:val="1"/>
          <w:numId w:val="11"/>
        </w:numPr>
      </w:pPr>
      <w:r>
        <w:lastRenderedPageBreak/>
        <w:t>Принципы работы программ на языке Пролог</w:t>
      </w:r>
    </w:p>
    <w:p w14:paraId="6AEF81CA" w14:textId="01531C72" w:rsidR="00F52092" w:rsidRDefault="00F52092" w:rsidP="00F52092">
      <w:pPr>
        <w:pStyle w:val="20"/>
        <w:numPr>
          <w:ilvl w:val="0"/>
          <w:numId w:val="0"/>
        </w:numPr>
        <w:ind w:firstLine="709"/>
      </w:pPr>
    </w:p>
    <w:p w14:paraId="1E60BDD1" w14:textId="77777777" w:rsidR="00F52092" w:rsidRDefault="00F52092" w:rsidP="00F52092">
      <w:pPr>
        <w:pStyle w:val="a0"/>
      </w:pPr>
      <w:r w:rsidRPr="006F1C15">
        <w:rPr>
          <w:lang w:val="ru-RU"/>
        </w:rPr>
        <w:t xml:space="preserve">Выполнение программы на Прологе заключается в доказательстве целевого предиката. Этот предикат обычно является правилом. Чтобы доказать правило (любое, а не только цель), требуется доказать все предикаты, составляющие его тело, т.е. найти факты, соответствующие этим предикатам. Для этого происходит согласование предиката с другим одноименным предикатом, т.е. сопоставление (унификация) соответствующих аргументов этих предикатов. Согласование предикатов выполняется успешно, если успешна унификация всех аргументов предикатов. </w:t>
      </w:r>
      <w:r w:rsidRPr="00F52092">
        <w:t>При унификации аргументов возможны следующие основные случаи:</w:t>
      </w:r>
    </w:p>
    <w:p w14:paraId="426903C9" w14:textId="180A786E" w:rsidR="00F52092" w:rsidRDefault="00F52092" w:rsidP="00702B29">
      <w:pPr>
        <w:pStyle w:val="a0"/>
        <w:numPr>
          <w:ilvl w:val="0"/>
          <w:numId w:val="16"/>
        </w:numPr>
        <w:ind w:left="0" w:firstLine="709"/>
        <w:rPr>
          <w:lang w:val="ru-RU"/>
        </w:rPr>
      </w:pPr>
      <w:r w:rsidRPr="00F52092">
        <w:rPr>
          <w:lang w:val="ru-RU"/>
        </w:rPr>
        <w:t>сопоставление двух констант</w:t>
      </w:r>
      <w:r w:rsidR="005D69A8" w:rsidRPr="005D69A8">
        <w:rPr>
          <w:lang w:val="ru-RU"/>
        </w:rPr>
        <w:t xml:space="preserve">. </w:t>
      </w:r>
      <w:r w:rsidR="005D69A8">
        <w:rPr>
          <w:lang w:val="ru-RU"/>
        </w:rPr>
        <w:t>З</w:t>
      </w:r>
      <w:r w:rsidRPr="00F52092">
        <w:rPr>
          <w:lang w:val="ru-RU"/>
        </w:rPr>
        <w:t>аканчивается успешно, если они равны, и неудачно, если они не равны</w:t>
      </w:r>
      <w:r w:rsidR="005D69A8" w:rsidRPr="005D69A8">
        <w:rPr>
          <w:lang w:val="ru-RU"/>
        </w:rPr>
        <w:t>.</w:t>
      </w:r>
    </w:p>
    <w:p w14:paraId="43051671" w14:textId="6F3F45CD" w:rsidR="00F52092" w:rsidRDefault="00F52092" w:rsidP="00702B29">
      <w:pPr>
        <w:pStyle w:val="a0"/>
        <w:numPr>
          <w:ilvl w:val="0"/>
          <w:numId w:val="16"/>
        </w:numPr>
        <w:ind w:left="0" w:firstLine="709"/>
        <w:rPr>
          <w:lang w:val="ru-RU"/>
        </w:rPr>
      </w:pPr>
      <w:r w:rsidRPr="00F52092">
        <w:rPr>
          <w:lang w:val="ru-RU"/>
        </w:rPr>
        <w:t>сопоставление константы и переменной, еще не имеющей значения (свободной)</w:t>
      </w:r>
      <w:r w:rsidR="005D69A8" w:rsidRPr="005D69A8">
        <w:rPr>
          <w:lang w:val="ru-RU"/>
        </w:rPr>
        <w:t>.</w:t>
      </w:r>
      <w:r w:rsidRPr="00F52092">
        <w:rPr>
          <w:lang w:val="ru-RU"/>
        </w:rPr>
        <w:t xml:space="preserve"> </w:t>
      </w:r>
      <w:r w:rsidR="005D69A8">
        <w:rPr>
          <w:lang w:val="ru-RU"/>
        </w:rPr>
        <w:t>З</w:t>
      </w:r>
      <w:r w:rsidRPr="00F52092">
        <w:rPr>
          <w:lang w:val="ru-RU"/>
        </w:rPr>
        <w:t>аканчивается успешно, и переменная получает значение константы (становится связанной)</w:t>
      </w:r>
      <w:r w:rsidR="005D69A8">
        <w:t>.</w:t>
      </w:r>
    </w:p>
    <w:p w14:paraId="2B9682DF" w14:textId="3E894917" w:rsidR="00F52092" w:rsidRDefault="00F52092" w:rsidP="00702B29">
      <w:pPr>
        <w:pStyle w:val="a0"/>
        <w:numPr>
          <w:ilvl w:val="0"/>
          <w:numId w:val="16"/>
        </w:numPr>
        <w:ind w:left="0" w:firstLine="709"/>
        <w:rPr>
          <w:lang w:val="ru-RU"/>
        </w:rPr>
      </w:pPr>
      <w:r w:rsidRPr="00F52092">
        <w:rPr>
          <w:lang w:val="ru-RU"/>
        </w:rPr>
        <w:t>сопоставление двух связанных (т.е. имеющих значения) переменных</w:t>
      </w:r>
      <w:r w:rsidR="005D69A8" w:rsidRPr="005D69A8">
        <w:rPr>
          <w:lang w:val="ru-RU"/>
        </w:rPr>
        <w:t xml:space="preserve">. </w:t>
      </w:r>
      <w:r w:rsidR="005D69A8">
        <w:rPr>
          <w:lang w:val="ru-RU"/>
        </w:rPr>
        <w:t>З</w:t>
      </w:r>
      <w:r w:rsidRPr="00F52092">
        <w:rPr>
          <w:lang w:val="ru-RU"/>
        </w:rPr>
        <w:t>аканчивается успешно, если значения переменных равны, и неудачно, если они не равны</w:t>
      </w:r>
      <w:r w:rsidR="005D69A8" w:rsidRPr="005D69A8">
        <w:rPr>
          <w:lang w:val="ru-RU"/>
        </w:rPr>
        <w:t>.</w:t>
      </w:r>
    </w:p>
    <w:p w14:paraId="4DFBD892" w14:textId="39DAA7F2" w:rsidR="00F52092" w:rsidRPr="005D69A8" w:rsidRDefault="00F52092" w:rsidP="00702B29">
      <w:pPr>
        <w:pStyle w:val="a0"/>
        <w:numPr>
          <w:ilvl w:val="0"/>
          <w:numId w:val="16"/>
        </w:numPr>
        <w:ind w:left="0" w:firstLine="709"/>
        <w:rPr>
          <w:lang w:val="ru-RU"/>
        </w:rPr>
      </w:pPr>
      <w:r w:rsidRPr="00F52092">
        <w:rPr>
          <w:lang w:val="ru-RU"/>
        </w:rPr>
        <w:t>сопоставление двух переменных, одна из которых связана, а другая свободна (т.е. еще не получила значение)</w:t>
      </w:r>
      <w:r w:rsidR="005D69A8" w:rsidRPr="005D69A8">
        <w:rPr>
          <w:lang w:val="ru-RU"/>
        </w:rPr>
        <w:t>.</w:t>
      </w:r>
      <w:r w:rsidRPr="00F52092">
        <w:rPr>
          <w:lang w:val="ru-RU"/>
        </w:rPr>
        <w:t xml:space="preserve"> </w:t>
      </w:r>
      <w:r w:rsidR="005D69A8">
        <w:rPr>
          <w:lang w:val="ru-RU"/>
        </w:rPr>
        <w:t>З</w:t>
      </w:r>
      <w:r w:rsidRPr="00F52092">
        <w:rPr>
          <w:lang w:val="ru-RU"/>
        </w:rPr>
        <w:t>аканчивается успешно, и свободная переменная принимает то же значение, что и связанная</w:t>
      </w:r>
      <w:r w:rsidR="005D69A8" w:rsidRPr="005D69A8">
        <w:rPr>
          <w:lang w:val="ru-RU"/>
        </w:rPr>
        <w:t>.</w:t>
      </w:r>
    </w:p>
    <w:p w14:paraId="59FF2B8D" w14:textId="17EFD4AA" w:rsidR="00B203C8" w:rsidRPr="00382664" w:rsidRDefault="00F52092" w:rsidP="00382664">
      <w:pPr>
        <w:pStyle w:val="a0"/>
        <w:numPr>
          <w:ilvl w:val="0"/>
          <w:numId w:val="16"/>
        </w:numPr>
        <w:ind w:left="0" w:firstLine="709"/>
        <w:rPr>
          <w:lang w:val="ru-RU"/>
        </w:rPr>
      </w:pPr>
      <w:r w:rsidRPr="00F52092">
        <w:rPr>
          <w:lang w:val="ru-RU"/>
        </w:rPr>
        <w:t>сопоставление двух свободных переменных</w:t>
      </w:r>
      <w:r w:rsidR="005D69A8">
        <w:rPr>
          <w:lang w:val="ru-RU"/>
        </w:rPr>
        <w:t>. З</w:t>
      </w:r>
      <w:r w:rsidRPr="00F52092">
        <w:rPr>
          <w:lang w:val="ru-RU"/>
        </w:rPr>
        <w:t>аканчивается успешно; если впоследствии одна из переменных получает значение, то и другой переменной присваивается то же значение.</w:t>
      </w:r>
      <w:r w:rsidRPr="00382664">
        <w:rPr>
          <w:lang w:val="ru-RU"/>
        </w:rPr>
        <w:br/>
      </w:r>
      <w:r w:rsidR="004D406C" w:rsidRPr="00382664">
        <w:rPr>
          <w:lang w:val="ru-RU"/>
        </w:rPr>
        <w:tab/>
      </w:r>
      <w:r w:rsidRPr="00382664">
        <w:rPr>
          <w:lang w:val="ru-RU"/>
        </w:rPr>
        <w:t xml:space="preserve">Если согласование предикатов закончилось неудачно, то делается попытка согласования данного предиката с другим одноименным клозом. Если таких клозов нет, то происходит возврат (бэктрекинг) к ближайшей </w:t>
      </w:r>
      <w:r w:rsidR="00C979B0" w:rsidRPr="00382664">
        <w:rPr>
          <w:lang w:val="ru-RU"/>
        </w:rPr>
        <w:t>«</w:t>
      </w:r>
      <w:r w:rsidRPr="00382664">
        <w:rPr>
          <w:lang w:val="ru-RU"/>
        </w:rPr>
        <w:t>развилке</w:t>
      </w:r>
      <w:r w:rsidR="00C979B0" w:rsidRPr="00382664">
        <w:rPr>
          <w:lang w:val="ru-RU"/>
        </w:rPr>
        <w:t>»</w:t>
      </w:r>
      <w:r w:rsidRPr="00382664">
        <w:rPr>
          <w:lang w:val="ru-RU"/>
        </w:rPr>
        <w:t xml:space="preserve">, т.е. к точке программы, в которой было возможно другое согласование предикатов. </w:t>
      </w:r>
    </w:p>
    <w:p w14:paraId="2932A552" w14:textId="16FCF4A3" w:rsidR="00863776" w:rsidRDefault="00863776" w:rsidP="008009D5">
      <w:pPr>
        <w:pStyle w:val="a0"/>
        <w:rPr>
          <w:lang w:val="ru-RU"/>
        </w:rPr>
      </w:pPr>
    </w:p>
    <w:p w14:paraId="06022752" w14:textId="77777777" w:rsidR="00F52092" w:rsidRDefault="00F52092" w:rsidP="00F52092">
      <w:pPr>
        <w:pStyle w:val="20"/>
        <w:numPr>
          <w:ilvl w:val="1"/>
          <w:numId w:val="11"/>
        </w:numPr>
      </w:pPr>
      <w:r>
        <w:t>Механизмы управления в языке Пролог</w:t>
      </w:r>
    </w:p>
    <w:p w14:paraId="6DE291A0" w14:textId="77777777" w:rsidR="002037E9" w:rsidRPr="007229A4" w:rsidRDefault="002037E9" w:rsidP="00BA5D52">
      <w:pPr>
        <w:pStyle w:val="a0"/>
        <w:ind w:firstLine="0"/>
        <w:rPr>
          <w:lang w:val="ru-RU"/>
        </w:rPr>
      </w:pPr>
    </w:p>
    <w:p w14:paraId="2C295F29" w14:textId="2BF2D319" w:rsidR="00BA5D52" w:rsidRPr="006F1C15" w:rsidRDefault="00BA5D52" w:rsidP="00BA5D52">
      <w:pPr>
        <w:pStyle w:val="a0"/>
        <w:rPr>
          <w:lang w:val="ru-RU"/>
        </w:rPr>
      </w:pPr>
      <w:r w:rsidRPr="00BA5D52">
        <w:rPr>
          <w:lang w:val="ru-RU"/>
        </w:rPr>
        <w:t>Встроенным механизм поиска с возвратом в</w:t>
      </w:r>
      <w:r w:rsidRPr="00BA5D52">
        <w:t> </w:t>
      </w:r>
      <w:r w:rsidRPr="00BA5D52">
        <w:rPr>
          <w:lang w:val="ru-RU"/>
        </w:rPr>
        <w:t>Прологе</w:t>
      </w:r>
      <w:r w:rsidRPr="00BA5D52">
        <w:t> </w:t>
      </w:r>
      <w:r w:rsidRPr="00BA5D52">
        <w:rPr>
          <w:lang w:val="ru-RU"/>
        </w:rPr>
        <w:t xml:space="preserve">может принести к поиску не нужных решений, в результате чего теряется эффективность, например, когда желательно найти только одно решение. </w:t>
      </w:r>
      <w:r w:rsidRPr="006F1C15">
        <w:rPr>
          <w:lang w:val="ru-RU"/>
        </w:rPr>
        <w:t xml:space="preserve">В других случаях может оказаться необходимым продолжать поиск дополнительных решений, даже если целевое утверждение уже согласовано. </w:t>
      </w:r>
    </w:p>
    <w:p w14:paraId="7F5B3EFA" w14:textId="0814271C" w:rsidR="008009D5" w:rsidRPr="00B64E6D" w:rsidRDefault="00BA5D52" w:rsidP="00B64E6D">
      <w:pPr>
        <w:pStyle w:val="a0"/>
        <w:rPr>
          <w:lang w:val="ru-RU"/>
        </w:rPr>
      </w:pPr>
      <w:r w:rsidRPr="00BA5D52">
        <w:lastRenderedPageBreak/>
        <w:t>    </w:t>
      </w:r>
      <w:r w:rsidRPr="002A1992">
        <w:rPr>
          <w:lang w:val="ru-RU"/>
        </w:rPr>
        <w:t>Пролог</w:t>
      </w:r>
      <w:r w:rsidRPr="00BA5D52">
        <w:t> </w:t>
      </w:r>
      <w:r w:rsidRPr="002A1992">
        <w:rPr>
          <w:lang w:val="ru-RU"/>
        </w:rPr>
        <w:t>обеспечивает два инструментальных средства, которые дают возможность управлять механизмом поиска с возвратом: предикат</w:t>
      </w:r>
      <w:r w:rsidRPr="00BA5D52">
        <w:t> </w:t>
      </w:r>
      <w:r w:rsidRPr="002A1992">
        <w:rPr>
          <w:i/>
          <w:iCs/>
        </w:rPr>
        <w:t>fail</w:t>
      </w:r>
      <w:r w:rsidRPr="002A1992">
        <w:rPr>
          <w:lang w:val="ru-RU"/>
        </w:rPr>
        <w:t>, который используется для инициализации поиска с возвратом, и</w:t>
      </w:r>
      <w:r w:rsidRPr="00BA5D52">
        <w:t> </w:t>
      </w:r>
      <w:r w:rsidRPr="002A1992">
        <w:rPr>
          <w:lang w:val="ru-RU"/>
        </w:rPr>
        <w:t>отсечение (обозначается</w:t>
      </w:r>
      <w:r w:rsidRPr="00BA5D52">
        <w:t> </w:t>
      </w:r>
      <w:r w:rsidR="002A1992">
        <w:rPr>
          <w:lang w:val="ru-RU"/>
        </w:rPr>
        <w:t>как «</w:t>
      </w:r>
      <w:r w:rsidRPr="002A1992">
        <w:rPr>
          <w:lang w:val="ru-RU"/>
        </w:rPr>
        <w:t>!</w:t>
      </w:r>
      <w:r w:rsidR="002A1992">
        <w:rPr>
          <w:lang w:val="ru-RU"/>
        </w:rPr>
        <w:t>»</w:t>
      </w:r>
      <w:r w:rsidRPr="002A1992">
        <w:rPr>
          <w:lang w:val="ru-RU"/>
        </w:rPr>
        <w:t xml:space="preserve">) </w:t>
      </w:r>
      <w:r w:rsidR="002A1992">
        <w:rPr>
          <w:lang w:val="ru-RU"/>
        </w:rPr>
        <w:t>–</w:t>
      </w:r>
      <w:r w:rsidRPr="002A1992">
        <w:rPr>
          <w:lang w:val="ru-RU"/>
        </w:rPr>
        <w:t xml:space="preserve"> для запрета возможности возврата.</w:t>
      </w:r>
    </w:p>
    <w:p w14:paraId="2FEB0683" w14:textId="319A7746" w:rsidR="00CB25CA" w:rsidRPr="00BB1E03" w:rsidRDefault="00B64E6D" w:rsidP="00C76C8A">
      <w:pPr>
        <w:pStyle w:val="a0"/>
        <w:rPr>
          <w:lang w:val="ru-RU"/>
        </w:rPr>
      </w:pPr>
      <w:r w:rsidRPr="00B64E6D">
        <w:rPr>
          <w:lang w:val="ru-RU"/>
        </w:rPr>
        <w:t>Пролог</w:t>
      </w:r>
      <w:r w:rsidRPr="00B64E6D">
        <w:t> </w:t>
      </w:r>
      <w:r w:rsidRPr="00B64E6D">
        <w:rPr>
          <w:lang w:val="ru-RU"/>
        </w:rPr>
        <w:t xml:space="preserve">начинает поиск с возвратом, когда вызов завершается неудачно. </w:t>
      </w:r>
      <w:r w:rsidRPr="006F1C15">
        <w:rPr>
          <w:lang w:val="ru-RU"/>
        </w:rPr>
        <w:t>В определенных ситуациях бывает необходимо инициализировать выполнение поиска с возвратом, чтобы найти другие решения.</w:t>
      </w:r>
      <w:r w:rsidRPr="00B64E6D">
        <w:t> </w:t>
      </w:r>
      <w:r w:rsidRPr="006F1C15">
        <w:rPr>
          <w:lang w:val="ru-RU"/>
        </w:rPr>
        <w:t>Пролог</w:t>
      </w:r>
      <w:r w:rsidRPr="00B64E6D">
        <w:t> </w:t>
      </w:r>
      <w:r w:rsidRPr="006F1C15">
        <w:rPr>
          <w:lang w:val="ru-RU"/>
        </w:rPr>
        <w:t>поддерживает специальный предикат</w:t>
      </w:r>
      <w:r w:rsidRPr="00B64E6D">
        <w:t> </w:t>
      </w:r>
      <w:r w:rsidRPr="00B64E6D">
        <w:rPr>
          <w:i/>
          <w:iCs/>
        </w:rPr>
        <w:t>fail</w:t>
      </w:r>
      <w:r w:rsidRPr="006F1C15">
        <w:rPr>
          <w:lang w:val="ru-RU"/>
        </w:rPr>
        <w:t xml:space="preserve">, вызывающий неуспешное завершение, и, следовательно, инициализирует возврат. </w:t>
      </w:r>
      <w:r w:rsidRPr="00CB25CA">
        <w:rPr>
          <w:lang w:val="ru-RU"/>
        </w:rPr>
        <w:t>Действие предиката</w:t>
      </w:r>
      <w:r w:rsidRPr="00B64E6D">
        <w:t> </w:t>
      </w:r>
      <w:r w:rsidRPr="00B64E6D">
        <w:rPr>
          <w:i/>
          <w:iCs/>
        </w:rPr>
        <w:t>fail</w:t>
      </w:r>
      <w:r w:rsidRPr="00B64E6D">
        <w:t> </w:t>
      </w:r>
      <w:r w:rsidRPr="00CB25CA">
        <w:rPr>
          <w:lang w:val="ru-RU"/>
        </w:rPr>
        <w:t>равносильно эффекту от сравнения 2 = 3 или другой невозможной подцели.</w:t>
      </w:r>
      <w:r w:rsidR="00CB25CA">
        <w:rPr>
          <w:lang w:val="ru-RU"/>
        </w:rPr>
        <w:t xml:space="preserve"> </w:t>
      </w:r>
      <w:r w:rsidR="00CB25CA">
        <w:rPr>
          <w:i/>
          <w:iCs/>
        </w:rPr>
        <w:t>F</w:t>
      </w:r>
      <w:r w:rsidR="00CB25CA" w:rsidRPr="00CB25CA">
        <w:rPr>
          <w:i/>
          <w:iCs/>
        </w:rPr>
        <w:t>ail</w:t>
      </w:r>
      <w:r w:rsidR="00CB25CA" w:rsidRPr="00CB25CA">
        <w:t> </w:t>
      </w:r>
      <w:r w:rsidR="00CB25CA" w:rsidRPr="00CB25CA">
        <w:rPr>
          <w:lang w:val="ru-RU"/>
        </w:rPr>
        <w:t>не может быть согласован</w:t>
      </w:r>
      <w:r w:rsidR="00CB25CA" w:rsidRPr="00CB25CA">
        <w:t> </w:t>
      </w:r>
      <w:r w:rsidR="00CB25CA" w:rsidRPr="00CB25CA">
        <w:rPr>
          <w:lang w:val="ru-RU"/>
        </w:rPr>
        <w:t>(он всегда неуспешен), поэтому</w:t>
      </w:r>
      <w:r w:rsidR="00CB25CA" w:rsidRPr="00CB25CA">
        <w:t> </w:t>
      </w:r>
      <w:r w:rsidR="00CB25CA" w:rsidRPr="00CB25CA">
        <w:rPr>
          <w:lang w:val="ru-RU"/>
        </w:rPr>
        <w:t>Пролог</w:t>
      </w:r>
      <w:r w:rsidR="00CB25CA" w:rsidRPr="00CB25CA">
        <w:t> </w:t>
      </w:r>
      <w:r w:rsidR="00CB25CA" w:rsidRPr="00CB25CA">
        <w:rPr>
          <w:lang w:val="ru-RU"/>
        </w:rPr>
        <w:t xml:space="preserve">вынужден повторять поиск с возвратом. </w:t>
      </w:r>
      <w:r w:rsidR="00CB25CA" w:rsidRPr="006F1C15">
        <w:rPr>
          <w:lang w:val="ru-RU"/>
        </w:rPr>
        <w:t>При поиске с возвратом он возвращается к последнему обращению, которое может произвести множественные решения. Такое обращение называют</w:t>
      </w:r>
      <w:r w:rsidR="00CB25CA" w:rsidRPr="00CB25CA">
        <w:t> </w:t>
      </w:r>
      <w:r w:rsidR="00CB25CA" w:rsidRPr="006F1C15">
        <w:rPr>
          <w:lang w:val="ru-RU"/>
        </w:rPr>
        <w:t xml:space="preserve">недетерминированным. </w:t>
      </w:r>
      <w:r w:rsidR="00CB25CA" w:rsidRPr="00CB25CA">
        <w:rPr>
          <w:lang w:val="ru-RU"/>
        </w:rPr>
        <w:t>Недетерминированное обращение является противоположностью</w:t>
      </w:r>
      <w:r w:rsidR="00CB25CA" w:rsidRPr="00CB25CA">
        <w:t> </w:t>
      </w:r>
      <w:r w:rsidR="00CB25CA" w:rsidRPr="00CB25CA">
        <w:rPr>
          <w:lang w:val="ru-RU"/>
        </w:rPr>
        <w:t>детерминированному</w:t>
      </w:r>
      <w:r w:rsidR="00CB25CA" w:rsidRPr="00CB25CA">
        <w:t> </w:t>
      </w:r>
      <w:r w:rsidR="00CB25CA" w:rsidRPr="00CB25CA">
        <w:rPr>
          <w:lang w:val="ru-RU"/>
        </w:rPr>
        <w:t xml:space="preserve">обращению, которое может произвести только одно решение. </w:t>
      </w:r>
      <w:r w:rsidR="00CB25CA" w:rsidRPr="00BB1E03">
        <w:rPr>
          <w:lang w:val="ru-RU"/>
        </w:rPr>
        <w:t>Предикат</w:t>
      </w:r>
      <w:r w:rsidR="00CB25CA" w:rsidRPr="00CB25CA">
        <w:t> </w:t>
      </w:r>
      <w:r w:rsidR="00CB25CA" w:rsidRPr="00CB25CA">
        <w:rPr>
          <w:i/>
          <w:iCs/>
        </w:rPr>
        <w:t>fail</w:t>
      </w:r>
      <w:r w:rsidR="00CB25CA" w:rsidRPr="00CB25CA">
        <w:t> </w:t>
      </w:r>
      <w:r w:rsidR="00CB25CA" w:rsidRPr="00BB1E03">
        <w:rPr>
          <w:lang w:val="ru-RU"/>
        </w:rPr>
        <w:t>все время завершается неудачно, нет возможности для достижения подцели, расположенной после</w:t>
      </w:r>
      <w:r w:rsidR="00CB25CA" w:rsidRPr="00CB25CA">
        <w:t> </w:t>
      </w:r>
      <w:r w:rsidR="00CB25CA" w:rsidRPr="00BB1E03">
        <w:rPr>
          <w:i/>
          <w:iCs/>
        </w:rPr>
        <w:t>fail</w:t>
      </w:r>
      <w:r w:rsidR="00CB25CA" w:rsidRPr="00BB1E03">
        <w:rPr>
          <w:lang w:val="ru-RU"/>
        </w:rPr>
        <w:t>.</w:t>
      </w:r>
    </w:p>
    <w:p w14:paraId="7C529D35" w14:textId="66BE4B15" w:rsidR="00C76C8A" w:rsidRPr="00382664" w:rsidRDefault="00C76C8A" w:rsidP="00C54DFD">
      <w:pPr>
        <w:pStyle w:val="a0"/>
        <w:rPr>
          <w:lang w:val="ru-RU"/>
        </w:rPr>
      </w:pPr>
      <w:r w:rsidRPr="00C76C8A">
        <w:rPr>
          <w:lang w:val="ru-RU"/>
        </w:rPr>
        <w:t>Пролог</w:t>
      </w:r>
      <w:r w:rsidRPr="00C76C8A">
        <w:t> </w:t>
      </w:r>
      <w:r w:rsidRPr="00C76C8A">
        <w:rPr>
          <w:lang w:val="ru-RU"/>
        </w:rPr>
        <w:t xml:space="preserve">предусматривает возможность отсечения, которая используется для прерывания поиска с возвратом. </w:t>
      </w:r>
      <w:r>
        <w:rPr>
          <w:lang w:val="ru-RU"/>
        </w:rPr>
        <w:t>О</w:t>
      </w:r>
      <w:r w:rsidRPr="00C76C8A">
        <w:rPr>
          <w:lang w:val="ru-RU"/>
        </w:rPr>
        <w:t xml:space="preserve">тсечение обозначается восклицательным знаком </w:t>
      </w:r>
      <w:r>
        <w:rPr>
          <w:lang w:val="ru-RU"/>
        </w:rPr>
        <w:t>«</w:t>
      </w:r>
      <w:r w:rsidRPr="00C76C8A">
        <w:rPr>
          <w:lang w:val="ru-RU"/>
        </w:rPr>
        <w:t>!</w:t>
      </w:r>
      <w:r>
        <w:rPr>
          <w:lang w:val="ru-RU"/>
        </w:rPr>
        <w:t>»</w:t>
      </w:r>
      <w:r w:rsidRPr="00C76C8A">
        <w:rPr>
          <w:lang w:val="ru-RU"/>
        </w:rPr>
        <w:t>. Действует отсечение просто: через него невозможно совершить откат (поиск с возвратом).</w:t>
      </w:r>
      <w:r>
        <w:rPr>
          <w:lang w:val="ru-RU"/>
        </w:rPr>
        <w:t xml:space="preserve"> </w:t>
      </w:r>
      <w:r w:rsidRPr="00C76C8A">
        <w:rPr>
          <w:lang w:val="ru-RU"/>
        </w:rPr>
        <w:t xml:space="preserve">Отсечение помещается в программу таким же образом, как и подцель в теле правила. </w:t>
      </w:r>
      <w:r w:rsidRPr="00C54DFD">
        <w:rPr>
          <w:lang w:val="ru-RU"/>
        </w:rPr>
        <w:t>Однажды пройдя через отсечение, уже невозможно произвести откат к подцелям, расположенным в обрабатываемом предложении перед отсечением, и также невозможно возвратиться к другим предложениям, определяющим обрабатывающий предикат (предикат, содержащий отсечение).</w:t>
      </w:r>
      <w:r w:rsidR="00C54DFD">
        <w:rPr>
          <w:lang w:val="ru-RU"/>
        </w:rPr>
        <w:t xml:space="preserve"> </w:t>
      </w:r>
      <w:r w:rsidRPr="00382664">
        <w:rPr>
          <w:lang w:val="ru-RU"/>
        </w:rPr>
        <w:t>Существуют два основных случая применения отсечения.</w:t>
      </w:r>
    </w:p>
    <w:p w14:paraId="0865F3DE" w14:textId="6E4A6348" w:rsidR="00C76C8A" w:rsidRPr="00C54DFD" w:rsidRDefault="00C76C8A" w:rsidP="00C54DFD">
      <w:pPr>
        <w:pStyle w:val="a0"/>
        <w:numPr>
          <w:ilvl w:val="0"/>
          <w:numId w:val="18"/>
        </w:numPr>
        <w:tabs>
          <w:tab w:val="left" w:pos="0"/>
        </w:tabs>
        <w:ind w:left="0" w:firstLine="709"/>
        <w:rPr>
          <w:lang w:val="ru-RU"/>
        </w:rPr>
      </w:pPr>
      <w:r w:rsidRPr="00C54DFD">
        <w:rPr>
          <w:lang w:val="ru-RU"/>
        </w:rPr>
        <w:t xml:space="preserve">Если </w:t>
      </w:r>
      <w:r w:rsidR="00C54DFD">
        <w:rPr>
          <w:lang w:val="ru-RU"/>
        </w:rPr>
        <w:t>заранее известно</w:t>
      </w:r>
      <w:r w:rsidRPr="00C54DFD">
        <w:rPr>
          <w:lang w:val="ru-RU"/>
        </w:rPr>
        <w:t>, что определенные посылки никогда не приведут к осмысленным решениям (поиск решений в этом случае будет лишней тратой времени</w:t>
      </w:r>
      <w:r w:rsidR="00C54DFD">
        <w:rPr>
          <w:lang w:val="ru-RU"/>
        </w:rPr>
        <w:t>). При применении отсечения</w:t>
      </w:r>
      <w:r w:rsidRPr="00C54DFD">
        <w:rPr>
          <w:lang w:val="ru-RU"/>
        </w:rPr>
        <w:t xml:space="preserve"> программа станет быстрее и экономичнее.</w:t>
      </w:r>
    </w:p>
    <w:p w14:paraId="75E80D3A" w14:textId="0340152D" w:rsidR="00C76C8A" w:rsidRPr="00C54DFD" w:rsidRDefault="00C76C8A" w:rsidP="0067377E">
      <w:pPr>
        <w:pStyle w:val="a0"/>
        <w:numPr>
          <w:ilvl w:val="0"/>
          <w:numId w:val="18"/>
        </w:numPr>
        <w:tabs>
          <w:tab w:val="left" w:pos="0"/>
        </w:tabs>
        <w:ind w:left="0" w:firstLine="709"/>
        <w:rPr>
          <w:lang w:val="ru-RU"/>
        </w:rPr>
      </w:pPr>
      <w:r w:rsidRPr="00C54DFD">
        <w:rPr>
          <w:lang w:val="ru-RU"/>
        </w:rPr>
        <w:t>Если отсечения требует сама логика программы для исключения из рассмотрения альтернативных подцелей</w:t>
      </w:r>
      <w:r w:rsidR="00C54DFD">
        <w:rPr>
          <w:lang w:val="ru-RU"/>
        </w:rPr>
        <w:t>.</w:t>
      </w:r>
    </w:p>
    <w:p w14:paraId="34D4ADB2" w14:textId="0C5CBBF1" w:rsidR="00CB25CA" w:rsidRPr="00B64E6D" w:rsidRDefault="00CB25CA" w:rsidP="00BA5D52">
      <w:pPr>
        <w:pStyle w:val="1"/>
        <w:numPr>
          <w:ilvl w:val="0"/>
          <w:numId w:val="0"/>
        </w:numPr>
        <w:ind w:firstLine="709"/>
        <w:sectPr w:rsidR="00CB25CA" w:rsidRPr="00B64E6D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37C6702" w14:textId="289AC037" w:rsidR="00C13D2F" w:rsidRDefault="000F2949" w:rsidP="00F22E11">
      <w:pPr>
        <w:pStyle w:val="1"/>
        <w:numPr>
          <w:ilvl w:val="0"/>
          <w:numId w:val="11"/>
        </w:numPr>
      </w:pPr>
      <w:bookmarkStart w:id="3" w:name="_Toc84472576"/>
      <w:r>
        <w:lastRenderedPageBreak/>
        <w:t>Прак</w:t>
      </w:r>
      <w:r w:rsidR="008009D5">
        <w:t>ти</w:t>
      </w:r>
      <w:r>
        <w:t>ческая часть</w:t>
      </w:r>
      <w:bookmarkEnd w:id="3"/>
    </w:p>
    <w:p w14:paraId="74A5674F" w14:textId="77777777" w:rsidR="00C13D2F" w:rsidRPr="00C13D2F" w:rsidRDefault="00C13D2F" w:rsidP="009C03C7">
      <w:pPr>
        <w:pStyle w:val="a0"/>
      </w:pPr>
    </w:p>
    <w:p w14:paraId="7985F6A7" w14:textId="2D534FDA" w:rsidR="0040005D" w:rsidRDefault="001435B0" w:rsidP="00DF3A09">
      <w:pPr>
        <w:pStyle w:val="20"/>
        <w:numPr>
          <w:ilvl w:val="1"/>
          <w:numId w:val="11"/>
        </w:numPr>
      </w:pPr>
      <w:bookmarkStart w:id="4" w:name="_Hlk12489975"/>
      <w:r>
        <w:t>Ход работы</w:t>
      </w:r>
    </w:p>
    <w:p w14:paraId="702B3542" w14:textId="44A727BA" w:rsidR="00382664" w:rsidRDefault="00382664" w:rsidP="00382664">
      <w:pPr>
        <w:pStyle w:val="20"/>
        <w:numPr>
          <w:ilvl w:val="0"/>
          <w:numId w:val="0"/>
        </w:numPr>
        <w:ind w:firstLine="709"/>
      </w:pPr>
    </w:p>
    <w:p w14:paraId="3F97F7F5" w14:textId="5EC858EA" w:rsidR="009C03C7" w:rsidRPr="002A35FE" w:rsidRDefault="00382664" w:rsidP="00382664">
      <w:pPr>
        <w:pStyle w:val="a0"/>
        <w:rPr>
          <w:lang w:val="ru-RU"/>
        </w:rPr>
      </w:pPr>
      <w:r w:rsidRPr="00382664">
        <w:rPr>
          <w:lang w:val="ru-RU"/>
        </w:rPr>
        <w:t>Согласно заданию</w:t>
      </w:r>
      <w:r>
        <w:rPr>
          <w:lang w:val="ru-RU"/>
        </w:rPr>
        <w:t xml:space="preserve"> необходимо н</w:t>
      </w:r>
      <w:r w:rsidRPr="00382664">
        <w:rPr>
          <w:lang w:val="ru-RU"/>
        </w:rPr>
        <w:t xml:space="preserve">аписать программу для выбора автомобиля из базы данных по различным признакам (например, по марке, цене, стране-производителю, году). </w:t>
      </w:r>
      <w:r>
        <w:rPr>
          <w:lang w:val="ru-RU"/>
        </w:rPr>
        <w:t xml:space="preserve">Программа </w:t>
      </w:r>
      <w:r w:rsidRPr="00382664">
        <w:rPr>
          <w:lang w:val="ru-RU"/>
        </w:rPr>
        <w:t>должна распознавать вопрос (что спрашивается) и выводить все подходящие автомобили.</w:t>
      </w:r>
    </w:p>
    <w:p w14:paraId="6F9F2F9C" w14:textId="13039183" w:rsidR="005161E1" w:rsidRDefault="00DC7D95" w:rsidP="00BB3C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84338349"/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была создана база данных, состоящая из предиката-факта </w:t>
      </w:r>
      <w:r w:rsidRPr="00DC7D95">
        <w:rPr>
          <w:rFonts w:ascii="Calibri" w:hAnsi="Calibri" w:cs="Calibri"/>
          <w:sz w:val="28"/>
          <w:szCs w:val="28"/>
        </w:rPr>
        <w:t>﻿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auto</w:t>
      </w:r>
      <w:r w:rsidRPr="00DC7D95">
        <w:rPr>
          <w:rFonts w:ascii="Times New Roman" w:hAnsi="Times New Roman" w:cs="Times New Roman"/>
          <w:sz w:val="28"/>
          <w:szCs w:val="28"/>
        </w:rPr>
        <w:t>(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real</w:t>
      </w:r>
      <w:r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DC7D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принимающим параметры марка, стоимость, страна производства и год производства,  а также предикат-правило </w:t>
      </w:r>
      <w:r w:rsidRPr="00DC7D95">
        <w:rPr>
          <w:rFonts w:ascii="Calibri" w:hAnsi="Calibri" w:cs="Calibri"/>
          <w:sz w:val="28"/>
          <w:szCs w:val="28"/>
        </w:rPr>
        <w:t>﻿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printAllAutos</w:t>
      </w:r>
      <w:r w:rsidRPr="00DC7D95">
        <w:t xml:space="preserve"> </w:t>
      </w:r>
      <w:r w:rsidRPr="00DC7D95">
        <w:rPr>
          <w:rFonts w:ascii="Calibri" w:hAnsi="Calibri" w:cs="Calibri"/>
          <w:sz w:val="28"/>
          <w:szCs w:val="28"/>
        </w:rPr>
        <w:t>﻿</w:t>
      </w:r>
      <w:r w:rsidRPr="00DC7D95">
        <w:rPr>
          <w:rFonts w:ascii="Times New Roman" w:hAnsi="Times New Roman" w:cs="Times New Roman"/>
          <w:sz w:val="28"/>
          <w:szCs w:val="28"/>
        </w:rPr>
        <w:t>(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real</w:t>
      </w:r>
      <w:r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Pr="00DC7D95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Pr="00DC7D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выводящий на экран все автомобили, удовлетворяющие заданным параметрам.</w:t>
      </w:r>
      <w:r w:rsidR="003D673D">
        <w:rPr>
          <w:rFonts w:ascii="Times New Roman" w:hAnsi="Times New Roman" w:cs="Times New Roman"/>
          <w:sz w:val="28"/>
          <w:szCs w:val="28"/>
        </w:rPr>
        <w:t xml:space="preserve"> Для реализации интерфейса взаимодействия пользователя с программой были созданы предикаты-прафила </w:t>
      </w:r>
      <w:r w:rsidR="003D673D" w:rsidRPr="003D673D">
        <w:rPr>
          <w:rFonts w:ascii="Calibri" w:hAnsi="Calibri" w:cs="Calibri"/>
          <w:sz w:val="28"/>
          <w:szCs w:val="28"/>
        </w:rPr>
        <w:t>﻿</w:t>
      </w:r>
      <w:r w:rsidR="003D673D" w:rsidRPr="003D673D">
        <w:rPr>
          <w:rFonts w:ascii="Times New Roman" w:hAnsi="Times New Roman" w:cs="Times New Roman"/>
          <w:i/>
          <w:iCs/>
          <w:sz w:val="28"/>
          <w:szCs w:val="28"/>
        </w:rPr>
        <w:t>menu</w:t>
      </w:r>
      <w:r w:rsidR="003D673D" w:rsidRPr="003D673D">
        <w:rPr>
          <w:rFonts w:ascii="Times New Roman" w:hAnsi="Times New Roman" w:cs="Times New Roman"/>
          <w:sz w:val="28"/>
          <w:szCs w:val="28"/>
        </w:rPr>
        <w:t>(</w:t>
      </w:r>
      <w:r w:rsidR="003D673D" w:rsidRPr="003D673D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="003D673D" w:rsidRPr="003D673D">
        <w:rPr>
          <w:rFonts w:ascii="Times New Roman" w:hAnsi="Times New Roman" w:cs="Times New Roman"/>
          <w:sz w:val="28"/>
          <w:szCs w:val="28"/>
        </w:rPr>
        <w:t>)</w:t>
      </w:r>
      <w:r w:rsidR="003D673D">
        <w:rPr>
          <w:rFonts w:ascii="Times New Roman" w:hAnsi="Times New Roman" w:cs="Times New Roman"/>
          <w:sz w:val="28"/>
          <w:szCs w:val="28"/>
        </w:rPr>
        <w:t xml:space="preserve">, принимающий номер выбранного пункта меню, а также </w:t>
      </w:r>
      <w:r w:rsidR="003D673D" w:rsidRPr="003D673D">
        <w:rPr>
          <w:rFonts w:ascii="Calibri" w:hAnsi="Calibri" w:cs="Calibri"/>
          <w:sz w:val="28"/>
          <w:szCs w:val="28"/>
        </w:rPr>
        <w:t>﻿</w:t>
      </w:r>
      <w:r w:rsidR="003D673D" w:rsidRPr="003D673D">
        <w:rPr>
          <w:rFonts w:ascii="Times New Roman" w:hAnsi="Times New Roman" w:cs="Times New Roman"/>
          <w:i/>
          <w:iCs/>
          <w:sz w:val="28"/>
          <w:szCs w:val="28"/>
        </w:rPr>
        <w:t>selectMenu</w:t>
      </w:r>
      <w:r w:rsidR="003D673D" w:rsidRPr="003D673D">
        <w:rPr>
          <w:rFonts w:ascii="Times New Roman" w:hAnsi="Times New Roman" w:cs="Times New Roman"/>
          <w:sz w:val="28"/>
          <w:szCs w:val="28"/>
        </w:rPr>
        <w:t>()</w:t>
      </w:r>
      <w:r w:rsidR="003D673D">
        <w:rPr>
          <w:rFonts w:ascii="Times New Roman" w:hAnsi="Times New Roman" w:cs="Times New Roman"/>
          <w:sz w:val="28"/>
          <w:szCs w:val="28"/>
        </w:rPr>
        <w:t xml:space="preserve">, выводящий на экран доступные опции и вызывающий предикат </w:t>
      </w:r>
      <w:r w:rsidR="003D673D" w:rsidRPr="003D673D">
        <w:rPr>
          <w:rFonts w:ascii="Times New Roman" w:hAnsi="Times New Roman" w:cs="Times New Roman"/>
          <w:i/>
          <w:iCs/>
          <w:sz w:val="28"/>
          <w:szCs w:val="28"/>
        </w:rPr>
        <w:t>menu</w:t>
      </w:r>
      <w:r w:rsidR="003D673D" w:rsidRPr="003D673D">
        <w:rPr>
          <w:rFonts w:ascii="Times New Roman" w:hAnsi="Times New Roman" w:cs="Times New Roman"/>
          <w:sz w:val="28"/>
          <w:szCs w:val="28"/>
        </w:rPr>
        <w:t>(</w:t>
      </w:r>
      <w:r w:rsidR="003D673D" w:rsidRPr="003D673D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="003D673D" w:rsidRPr="003D673D">
        <w:rPr>
          <w:rFonts w:ascii="Times New Roman" w:hAnsi="Times New Roman" w:cs="Times New Roman"/>
          <w:sz w:val="28"/>
          <w:szCs w:val="28"/>
        </w:rPr>
        <w:t>)</w:t>
      </w:r>
      <w:r w:rsidR="003D673D">
        <w:rPr>
          <w:rFonts w:ascii="Times New Roman" w:hAnsi="Times New Roman" w:cs="Times New Roman"/>
          <w:sz w:val="28"/>
          <w:szCs w:val="28"/>
        </w:rPr>
        <w:t xml:space="preserve"> с номером, выбранным пользователем.</w:t>
      </w:r>
    </w:p>
    <w:p w14:paraId="4D996B07" w14:textId="4BC85D0C" w:rsidR="003D673D" w:rsidRDefault="003D673D" w:rsidP="00BB3C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Целевым предикатом является предикат </w:t>
      </w:r>
      <w:r w:rsidRPr="003D673D"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3D673D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Правило для данного предиката включает в себя только вызов предиката </w:t>
      </w:r>
      <w:r w:rsidRPr="003D673D">
        <w:rPr>
          <w:rFonts w:ascii="Calibri" w:hAnsi="Calibri" w:cs="Calibri"/>
          <w:sz w:val="28"/>
          <w:szCs w:val="28"/>
        </w:rPr>
        <w:t>﻿</w:t>
      </w:r>
      <w:r w:rsidRPr="003D673D">
        <w:rPr>
          <w:rFonts w:ascii="Times New Roman" w:hAnsi="Times New Roman" w:cs="Times New Roman"/>
          <w:i/>
          <w:iCs/>
          <w:sz w:val="28"/>
          <w:szCs w:val="28"/>
        </w:rPr>
        <w:t>selectMenu</w:t>
      </w:r>
      <w:r w:rsidRPr="003D673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9FB09E" w14:textId="3421D8C3" w:rsidR="00823346" w:rsidRDefault="003D673D" w:rsidP="00085D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selectMenu</w:t>
      </w:r>
      <w:r w:rsidRPr="0038266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3D6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на экран список доступных опций с помощью </w:t>
      </w:r>
      <w:r w:rsidR="00214955">
        <w:rPr>
          <w:rFonts w:ascii="Times New Roman" w:hAnsi="Times New Roman" w:cs="Times New Roman"/>
          <w:sz w:val="28"/>
          <w:szCs w:val="28"/>
        </w:rPr>
        <w:t xml:space="preserve">конъюнкции </w:t>
      </w:r>
      <w:r>
        <w:rPr>
          <w:rFonts w:ascii="Times New Roman" w:hAnsi="Times New Roman" w:cs="Times New Roman"/>
          <w:sz w:val="28"/>
          <w:szCs w:val="28"/>
        </w:rPr>
        <w:t>стандартн</w:t>
      </w:r>
      <w:r w:rsidR="0021495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предиката вывода </w:t>
      </w:r>
      <w:r w:rsidRPr="003D673D">
        <w:rPr>
          <w:rFonts w:ascii="Calibri" w:hAnsi="Calibri" w:cs="Calibri"/>
          <w:sz w:val="28"/>
          <w:szCs w:val="28"/>
        </w:rPr>
        <w:t>﻿</w:t>
      </w:r>
      <w:r w:rsidRPr="003D673D">
        <w:rPr>
          <w:rFonts w:ascii="Times New Roman" w:hAnsi="Times New Roman" w:cs="Times New Roman"/>
          <w:i/>
          <w:iCs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() и стандартного предиката перевода строки </w:t>
      </w:r>
      <w:r w:rsidRPr="00214955">
        <w:rPr>
          <w:rFonts w:ascii="Times New Roman" w:hAnsi="Times New Roman" w:cs="Times New Roman"/>
          <w:i/>
          <w:iCs/>
          <w:sz w:val="28"/>
          <w:szCs w:val="28"/>
          <w:lang w:val="en-US"/>
        </w:rPr>
        <w:t>nl</w:t>
      </w:r>
      <w:r w:rsidR="00214955" w:rsidRPr="00214955">
        <w:rPr>
          <w:rFonts w:ascii="Times New Roman" w:hAnsi="Times New Roman" w:cs="Times New Roman"/>
          <w:sz w:val="28"/>
          <w:szCs w:val="28"/>
        </w:rPr>
        <w:t xml:space="preserve">. </w:t>
      </w:r>
      <w:r w:rsidR="00214955">
        <w:rPr>
          <w:rFonts w:ascii="Times New Roman" w:hAnsi="Times New Roman" w:cs="Times New Roman"/>
          <w:sz w:val="28"/>
          <w:szCs w:val="28"/>
        </w:rPr>
        <w:t>Доступными опциями являются</w:t>
      </w:r>
      <w:r w:rsidR="00214955" w:rsidRPr="00214955">
        <w:rPr>
          <w:rFonts w:ascii="Times New Roman" w:hAnsi="Times New Roman" w:cs="Times New Roman"/>
          <w:sz w:val="28"/>
          <w:szCs w:val="28"/>
        </w:rPr>
        <w:t>: 0 (</w:t>
      </w:r>
      <w:r w:rsidR="00214955">
        <w:rPr>
          <w:rFonts w:ascii="Times New Roman" w:hAnsi="Times New Roman" w:cs="Times New Roman"/>
          <w:sz w:val="28"/>
          <w:szCs w:val="28"/>
        </w:rPr>
        <w:t>выход</w:t>
      </w:r>
      <w:r w:rsidR="00214955" w:rsidRPr="00214955">
        <w:rPr>
          <w:rFonts w:ascii="Times New Roman" w:hAnsi="Times New Roman" w:cs="Times New Roman"/>
          <w:sz w:val="28"/>
          <w:szCs w:val="28"/>
        </w:rPr>
        <w:t>)</w:t>
      </w:r>
      <w:r w:rsidR="00214955">
        <w:rPr>
          <w:rFonts w:ascii="Times New Roman" w:hAnsi="Times New Roman" w:cs="Times New Roman"/>
          <w:sz w:val="28"/>
          <w:szCs w:val="28"/>
        </w:rPr>
        <w:t xml:space="preserve">, 1 (выбор авто по марке), 2 (выбор авто по цене), 3 (выбор авто по стране производства) и 4 (выбор авто по году производства). После вывода меню, с помощью </w:t>
      </w:r>
      <w:r w:rsidR="00085D4C">
        <w:rPr>
          <w:rFonts w:ascii="Times New Roman" w:hAnsi="Times New Roman" w:cs="Times New Roman"/>
          <w:sz w:val="28"/>
          <w:szCs w:val="28"/>
        </w:rPr>
        <w:t xml:space="preserve">конъюнкции </w:t>
      </w:r>
      <w:r w:rsidR="00214955">
        <w:rPr>
          <w:rFonts w:ascii="Times New Roman" w:hAnsi="Times New Roman" w:cs="Times New Roman"/>
          <w:sz w:val="28"/>
          <w:szCs w:val="28"/>
        </w:rPr>
        <w:t xml:space="preserve">со стандартным предикатом </w:t>
      </w:r>
      <w:r w:rsidR="00085D4C">
        <w:rPr>
          <w:rFonts w:ascii="Times New Roman" w:hAnsi="Times New Roman" w:cs="Times New Roman"/>
          <w:sz w:val="28"/>
          <w:szCs w:val="28"/>
        </w:rPr>
        <w:t xml:space="preserve">для считывания целого числа </w:t>
      </w:r>
      <w:r w:rsidR="00085D4C" w:rsidRPr="00085D4C">
        <w:rPr>
          <w:rFonts w:ascii="Calibri" w:hAnsi="Calibri" w:cs="Calibri"/>
          <w:sz w:val="28"/>
          <w:szCs w:val="28"/>
        </w:rPr>
        <w:t>﻿</w:t>
      </w:r>
      <w:r w:rsidR="00085D4C" w:rsidRPr="00085D4C">
        <w:rPr>
          <w:rFonts w:ascii="Times New Roman" w:hAnsi="Times New Roman" w:cs="Times New Roman"/>
          <w:i/>
          <w:iCs/>
          <w:sz w:val="28"/>
          <w:szCs w:val="28"/>
        </w:rPr>
        <w:t>readint</w:t>
      </w:r>
      <w:r w:rsidR="00085D4C">
        <w:rPr>
          <w:rFonts w:ascii="Times New Roman" w:hAnsi="Times New Roman" w:cs="Times New Roman"/>
          <w:sz w:val="28"/>
          <w:szCs w:val="28"/>
        </w:rPr>
        <w:t xml:space="preserve">(), осуществляется запись выбранной опции в переменную </w:t>
      </w:r>
      <w:r w:rsidR="00085D4C" w:rsidRPr="00085D4C">
        <w:rPr>
          <w:rFonts w:ascii="Times New Roman" w:hAnsi="Times New Roman" w:cs="Times New Roman"/>
          <w:i/>
          <w:iCs/>
          <w:sz w:val="28"/>
          <w:szCs w:val="28"/>
          <w:lang w:val="en-US"/>
        </w:rPr>
        <w:t>Option</w:t>
      </w:r>
      <w:r w:rsidR="00085D4C" w:rsidRPr="00085D4C">
        <w:rPr>
          <w:rFonts w:ascii="Times New Roman" w:hAnsi="Times New Roman" w:cs="Times New Roman"/>
          <w:sz w:val="28"/>
          <w:szCs w:val="28"/>
        </w:rPr>
        <w:t>.</w:t>
      </w:r>
      <w:bookmarkStart w:id="6" w:name="_Hlk12490018"/>
      <w:bookmarkEnd w:id="4"/>
      <w:bookmarkEnd w:id="5"/>
      <w:r w:rsidR="00085D4C" w:rsidRPr="00085D4C">
        <w:rPr>
          <w:rFonts w:ascii="Times New Roman" w:hAnsi="Times New Roman" w:cs="Times New Roman"/>
          <w:sz w:val="28"/>
          <w:szCs w:val="28"/>
        </w:rPr>
        <w:t xml:space="preserve"> </w:t>
      </w:r>
      <w:r w:rsidR="00085D4C">
        <w:rPr>
          <w:rFonts w:ascii="Times New Roman" w:hAnsi="Times New Roman" w:cs="Times New Roman"/>
          <w:sz w:val="28"/>
          <w:szCs w:val="28"/>
        </w:rPr>
        <w:t xml:space="preserve">Далее значение переменной </w:t>
      </w:r>
      <w:r w:rsidR="00085D4C" w:rsidRPr="00085D4C">
        <w:rPr>
          <w:rFonts w:ascii="Times New Roman" w:hAnsi="Times New Roman" w:cs="Times New Roman"/>
          <w:i/>
          <w:iCs/>
          <w:sz w:val="28"/>
          <w:szCs w:val="28"/>
          <w:lang w:val="en-US"/>
        </w:rPr>
        <w:t>Option</w:t>
      </w:r>
      <w:r w:rsidR="00085D4C" w:rsidRPr="00085D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5D4C">
        <w:rPr>
          <w:rFonts w:ascii="Times New Roman" w:hAnsi="Times New Roman" w:cs="Times New Roman"/>
          <w:sz w:val="28"/>
          <w:szCs w:val="28"/>
        </w:rPr>
        <w:t xml:space="preserve">передаётся в предикат </w:t>
      </w:r>
      <w:r w:rsidR="00085D4C" w:rsidRPr="00085D4C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="00085D4C" w:rsidRPr="00085D4C">
        <w:rPr>
          <w:rFonts w:ascii="Times New Roman" w:hAnsi="Times New Roman" w:cs="Times New Roman"/>
          <w:sz w:val="28"/>
          <w:szCs w:val="28"/>
        </w:rPr>
        <w:t xml:space="preserve">() </w:t>
      </w:r>
      <w:r w:rsidR="00085D4C">
        <w:rPr>
          <w:rFonts w:ascii="Times New Roman" w:hAnsi="Times New Roman" w:cs="Times New Roman"/>
          <w:sz w:val="28"/>
          <w:szCs w:val="28"/>
        </w:rPr>
        <w:t xml:space="preserve">для обработки пользовательского выбора. Если предикат </w:t>
      </w:r>
      <w:r w:rsidR="00085D4C" w:rsidRPr="00085D4C">
        <w:rPr>
          <w:rFonts w:ascii="Times New Roman" w:hAnsi="Times New Roman" w:cs="Times New Roman"/>
          <w:i/>
          <w:iCs/>
          <w:sz w:val="28"/>
          <w:szCs w:val="28"/>
          <w:lang w:val="en-US"/>
        </w:rPr>
        <w:t>menu</w:t>
      </w:r>
      <w:r w:rsidR="00085D4C" w:rsidRPr="00085D4C">
        <w:rPr>
          <w:rFonts w:ascii="Times New Roman" w:hAnsi="Times New Roman" w:cs="Times New Roman"/>
          <w:sz w:val="28"/>
          <w:szCs w:val="28"/>
        </w:rPr>
        <w:t xml:space="preserve">() </w:t>
      </w:r>
      <w:r w:rsidR="00085D4C">
        <w:rPr>
          <w:rFonts w:ascii="Times New Roman" w:hAnsi="Times New Roman" w:cs="Times New Roman"/>
          <w:sz w:val="28"/>
          <w:szCs w:val="28"/>
        </w:rPr>
        <w:t xml:space="preserve">возвращает истинное значение, правило предиката </w:t>
      </w:r>
      <w:r w:rsidR="00085D4C" w:rsidRPr="003D673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selectMenu</w:t>
      </w:r>
      <w:r w:rsidR="00085D4C">
        <w:rPr>
          <w:rFonts w:ascii="Times New Roman" w:hAnsi="Times New Roman" w:cs="Times New Roman"/>
          <w:i/>
          <w:iCs/>
          <w:sz w:val="28"/>
          <w:szCs w:val="28"/>
        </w:rPr>
        <w:t xml:space="preserve">() </w:t>
      </w:r>
      <w:r w:rsidR="00085D4C">
        <w:rPr>
          <w:rFonts w:ascii="Times New Roman" w:hAnsi="Times New Roman" w:cs="Times New Roman"/>
          <w:sz w:val="28"/>
          <w:szCs w:val="28"/>
        </w:rPr>
        <w:t xml:space="preserve">заканчивается. В случае возвращения ложного значения, с помощью дизъюнкции с </w:t>
      </w:r>
      <w:r w:rsidR="001D4C6C">
        <w:rPr>
          <w:rFonts w:ascii="Times New Roman" w:hAnsi="Times New Roman" w:cs="Times New Roman"/>
          <w:sz w:val="28"/>
          <w:szCs w:val="28"/>
        </w:rPr>
        <w:t xml:space="preserve">предикатом </w:t>
      </w:r>
      <w:r w:rsidR="001D4C6C" w:rsidRPr="003D673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selectMenu</w:t>
      </w:r>
      <w:r w:rsidR="001D4C6C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D4C6C">
        <w:rPr>
          <w:rFonts w:ascii="Times New Roman" w:hAnsi="Times New Roman" w:cs="Times New Roman"/>
          <w:sz w:val="28"/>
          <w:szCs w:val="28"/>
        </w:rPr>
        <w:t>данный предикат выполняется рекурсивно.</w:t>
      </w:r>
    </w:p>
    <w:p w14:paraId="4ECB6159" w14:textId="1A349D38" w:rsidR="001D4C6C" w:rsidRDefault="0074591B" w:rsidP="00085D4C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Предикат 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menu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7459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истинное значение для параметра 0 (выход). Для остальных опций правила предиката включают в себя вывод строки о считывания параметра, соответствующего выбранной опции, с помощью стандартного предиката вывода </w:t>
      </w:r>
      <w:r w:rsidRPr="0074591B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</w:t>
      </w:r>
      <w:r w:rsidRPr="007459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считывания введённого значения в переменную </w:t>
      </w:r>
      <w:r w:rsidRPr="00A743DE">
        <w:rPr>
          <w:rFonts w:ascii="Times New Roman" w:hAnsi="Times New Roman" w:cs="Times New Roman"/>
          <w:i/>
          <w:iCs/>
          <w:sz w:val="28"/>
          <w:szCs w:val="28"/>
        </w:rPr>
        <w:t xml:space="preserve">Brand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предиката </w:t>
      </w:r>
      <w:r w:rsidRPr="00A743DE">
        <w:rPr>
          <w:rFonts w:ascii="Times New Roman" w:hAnsi="Times New Roman" w:cs="Times New Roman"/>
          <w:i/>
          <w:iCs/>
          <w:sz w:val="28"/>
          <w:szCs w:val="28"/>
        </w:rPr>
        <w:t>readln</w:t>
      </w:r>
      <w:r w:rsidRPr="00A743D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для 1-й опции, </w:t>
      </w:r>
      <w:r w:rsidRPr="00A743DE">
        <w:rPr>
          <w:rFonts w:ascii="Times New Roman" w:hAnsi="Times New Roman" w:cs="Times New Roman"/>
          <w:i/>
          <w:iCs/>
          <w:sz w:val="28"/>
          <w:szCs w:val="28"/>
        </w:rPr>
        <w:t>Price</w:t>
      </w:r>
      <w:r w:rsidRPr="00A74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предиката </w:t>
      </w:r>
      <w:r w:rsidR="00880901" w:rsidRPr="00A743DE">
        <w:rPr>
          <w:rFonts w:ascii="Times New Roman" w:hAnsi="Times New Roman" w:cs="Times New Roman"/>
          <w:i/>
          <w:iCs/>
          <w:sz w:val="28"/>
          <w:szCs w:val="28"/>
        </w:rPr>
        <w:t>readreal</w:t>
      </w:r>
      <w:r w:rsidRPr="00A743D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для 2-й опции, </w:t>
      </w:r>
      <w:r w:rsidRPr="00A743DE">
        <w:rPr>
          <w:rFonts w:ascii="Times New Roman" w:hAnsi="Times New Roman" w:cs="Times New Roman"/>
          <w:i/>
          <w:iCs/>
          <w:sz w:val="28"/>
          <w:szCs w:val="28"/>
        </w:rPr>
        <w:t xml:space="preserve">Country </w:t>
      </w:r>
      <w:r>
        <w:rPr>
          <w:rFonts w:ascii="Times New Roman" w:hAnsi="Times New Roman" w:cs="Times New Roman"/>
          <w:sz w:val="28"/>
          <w:szCs w:val="28"/>
        </w:rPr>
        <w:t xml:space="preserve">помощью предиката </w:t>
      </w:r>
      <w:r w:rsidRPr="00A743DE">
        <w:rPr>
          <w:rFonts w:ascii="Times New Roman" w:hAnsi="Times New Roman" w:cs="Times New Roman"/>
          <w:i/>
          <w:iCs/>
          <w:sz w:val="28"/>
          <w:szCs w:val="28"/>
        </w:rPr>
        <w:t>readln</w:t>
      </w:r>
      <w:r w:rsidRPr="00A743D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743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-й опции</w:t>
      </w:r>
      <w:r w:rsidRPr="00A74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880901" w:rsidRPr="00A743DE">
        <w:rPr>
          <w:rFonts w:ascii="Times New Roman" w:hAnsi="Times New Roman" w:cs="Times New Roman"/>
          <w:i/>
          <w:iCs/>
          <w:sz w:val="28"/>
          <w:szCs w:val="28"/>
        </w:rPr>
        <w:t xml:space="preserve">Year </w:t>
      </w:r>
      <w:r w:rsidR="00880901">
        <w:rPr>
          <w:rFonts w:ascii="Times New Roman" w:hAnsi="Times New Roman" w:cs="Times New Roman"/>
          <w:sz w:val="28"/>
          <w:szCs w:val="28"/>
        </w:rPr>
        <w:t xml:space="preserve">с помощью предиката </w:t>
      </w:r>
      <w:r w:rsidR="00880901" w:rsidRPr="00A743DE">
        <w:rPr>
          <w:rFonts w:ascii="Times New Roman" w:hAnsi="Times New Roman" w:cs="Times New Roman"/>
          <w:i/>
          <w:iCs/>
          <w:sz w:val="28"/>
          <w:szCs w:val="28"/>
        </w:rPr>
        <w:t>reading</w:t>
      </w:r>
      <w:r w:rsidR="00880901" w:rsidRPr="00A743DE">
        <w:rPr>
          <w:rFonts w:ascii="Times New Roman" w:hAnsi="Times New Roman" w:cs="Times New Roman"/>
          <w:sz w:val="28"/>
          <w:szCs w:val="28"/>
        </w:rPr>
        <w:t xml:space="preserve">() </w:t>
      </w:r>
      <w:r w:rsidR="00880901">
        <w:rPr>
          <w:rFonts w:ascii="Times New Roman" w:hAnsi="Times New Roman" w:cs="Times New Roman"/>
          <w:sz w:val="28"/>
          <w:szCs w:val="28"/>
        </w:rPr>
        <w:t>для 4-</w:t>
      </w:r>
      <w:r w:rsidR="00880901">
        <w:rPr>
          <w:rFonts w:ascii="Times New Roman" w:hAnsi="Times New Roman" w:cs="Times New Roman"/>
          <w:sz w:val="28"/>
          <w:szCs w:val="28"/>
        </w:rPr>
        <w:lastRenderedPageBreak/>
        <w:t xml:space="preserve">й опции, а также передачу введённых параметров в предикат </w:t>
      </w:r>
      <w:r w:rsidR="00880901" w:rsidRPr="00880901">
        <w:rPr>
          <w:rFonts w:ascii="Calibri" w:hAnsi="Calibri" w:cs="Calibri"/>
          <w:sz w:val="28"/>
          <w:szCs w:val="28"/>
        </w:rPr>
        <w:t>﻿</w:t>
      </w:r>
      <w:r w:rsidR="00880901" w:rsidRPr="00880901">
        <w:rPr>
          <w:rFonts w:ascii="Times New Roman" w:hAnsi="Times New Roman" w:cs="Times New Roman"/>
          <w:i/>
          <w:iCs/>
          <w:sz w:val="28"/>
          <w:szCs w:val="28"/>
        </w:rPr>
        <w:t>printAllAutos</w:t>
      </w:r>
      <w:r w:rsidR="0088090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80901" w:rsidRPr="00DC7D95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="00880901"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="00880901" w:rsidRPr="00DC7D95">
        <w:rPr>
          <w:rFonts w:ascii="Times New Roman" w:hAnsi="Times New Roman" w:cs="Times New Roman"/>
          <w:i/>
          <w:iCs/>
          <w:sz w:val="28"/>
          <w:szCs w:val="28"/>
        </w:rPr>
        <w:t>real</w:t>
      </w:r>
      <w:r w:rsidR="00880901"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="00880901" w:rsidRPr="00DC7D95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="00880901" w:rsidRPr="00DC7D95">
        <w:rPr>
          <w:rFonts w:ascii="Times New Roman" w:hAnsi="Times New Roman" w:cs="Times New Roman"/>
          <w:sz w:val="28"/>
          <w:szCs w:val="28"/>
        </w:rPr>
        <w:t xml:space="preserve">, </w:t>
      </w:r>
      <w:r w:rsidR="00880901" w:rsidRPr="00DC7D95">
        <w:rPr>
          <w:rFonts w:ascii="Times New Roman" w:hAnsi="Times New Roman" w:cs="Times New Roman"/>
          <w:i/>
          <w:iCs/>
          <w:sz w:val="28"/>
          <w:szCs w:val="28"/>
        </w:rPr>
        <w:t>integer</w:t>
      </w:r>
      <w:r w:rsidR="00880901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08E0DEA5" w14:textId="77777777" w:rsidR="00E26451" w:rsidRDefault="00880901" w:rsidP="00D909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Предикат</w:t>
      </w:r>
      <w:r w:rsidRPr="00880901">
        <w:rPr>
          <w:rFonts w:ascii="Times New Roman" w:hAnsi="Times New Roman" w:cs="Times New Roman"/>
          <w:sz w:val="28"/>
          <w:szCs w:val="28"/>
        </w:rPr>
        <w:t xml:space="preserve"> 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printAllAutos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382664"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﻿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AutoBrand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AutoPrice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AutoCountry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AutoYear</w:t>
      </w:r>
      <w:r w:rsidRPr="003826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8809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880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предикат</w:t>
      </w:r>
      <w:r w:rsidRPr="008809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факт</w:t>
      </w:r>
      <w:r w:rsidRPr="00880901">
        <w:rPr>
          <w:rFonts w:ascii="Times New Roman" w:hAnsi="Times New Roman" w:cs="Times New Roman"/>
          <w:sz w:val="28"/>
          <w:szCs w:val="28"/>
        </w:rPr>
        <w:t xml:space="preserve"> </w:t>
      </w:r>
      <w:r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</w:t>
      </w:r>
      <w:r w:rsidRPr="00880901">
        <w:rPr>
          <w:rFonts w:ascii="Times New Roman" w:hAnsi="Times New Roman" w:cs="Times New Roman"/>
          <w:sz w:val="28"/>
          <w:szCs w:val="28"/>
        </w:rPr>
        <w:t>(</w:t>
      </w:r>
      <w:r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880901">
        <w:rPr>
          <w:rFonts w:ascii="Times New Roman" w:hAnsi="Times New Roman" w:cs="Times New Roman"/>
          <w:sz w:val="28"/>
          <w:szCs w:val="28"/>
        </w:rPr>
        <w:t xml:space="preserve">, </w:t>
      </w:r>
      <w:r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real</w:t>
      </w:r>
      <w:r w:rsidRPr="00880901">
        <w:rPr>
          <w:rFonts w:ascii="Times New Roman" w:hAnsi="Times New Roman" w:cs="Times New Roman"/>
          <w:sz w:val="28"/>
          <w:szCs w:val="28"/>
        </w:rPr>
        <w:t xml:space="preserve">, </w:t>
      </w:r>
      <w:r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880901">
        <w:rPr>
          <w:rFonts w:ascii="Times New Roman" w:hAnsi="Times New Roman" w:cs="Times New Roman"/>
          <w:sz w:val="28"/>
          <w:szCs w:val="28"/>
        </w:rPr>
        <w:t xml:space="preserve">, </w:t>
      </w:r>
      <w:r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integer</w:t>
      </w:r>
      <w:r w:rsidRPr="008809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0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полученными</w:t>
      </w:r>
      <w:r w:rsidRPr="008809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параметрами и в случае возвращения данным предикатом истинного значения, вызывает стандартный </w:t>
      </w:r>
      <w:r w:rsidR="00D909D3">
        <w:rPr>
          <w:rFonts w:ascii="Times New Roman" w:hAnsi="Times New Roman" w:cs="Times New Roman"/>
          <w:sz w:val="28"/>
          <w:szCs w:val="28"/>
        </w:rPr>
        <w:t>предикат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</w:t>
      </w:r>
      <w:r w:rsidRPr="0088090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для вывода на экран информации о </w:t>
      </w:r>
      <w:r w:rsidR="00D909D3">
        <w:rPr>
          <w:rFonts w:ascii="Times New Roman" w:hAnsi="Times New Roman" w:cs="Times New Roman"/>
          <w:sz w:val="28"/>
          <w:szCs w:val="28"/>
        </w:rPr>
        <w:t xml:space="preserve">автомобиле, а также стандартный предикат возврата </w:t>
      </w:r>
      <w:r w:rsidR="00D909D3" w:rsidRPr="00D9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fail</w:t>
      </w:r>
      <w:r w:rsidR="00D909D3" w:rsidRPr="00D909D3">
        <w:rPr>
          <w:rFonts w:ascii="Times New Roman" w:hAnsi="Times New Roman" w:cs="Times New Roman"/>
          <w:sz w:val="28"/>
          <w:szCs w:val="28"/>
        </w:rPr>
        <w:t xml:space="preserve">, </w:t>
      </w:r>
      <w:r w:rsidR="00D909D3">
        <w:rPr>
          <w:rFonts w:ascii="Times New Roman" w:hAnsi="Times New Roman" w:cs="Times New Roman"/>
          <w:sz w:val="28"/>
          <w:szCs w:val="28"/>
        </w:rPr>
        <w:t xml:space="preserve">возвращающий исполнение на последнюю развилку, а именно, предикат </w:t>
      </w:r>
      <w:r w:rsidR="00D909D3" w:rsidRPr="00D9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</w:t>
      </w:r>
      <w:r w:rsidR="00D909D3" w:rsidRPr="00D909D3">
        <w:rPr>
          <w:rFonts w:ascii="Times New Roman" w:hAnsi="Times New Roman" w:cs="Times New Roman"/>
          <w:sz w:val="28"/>
          <w:szCs w:val="28"/>
        </w:rPr>
        <w:t xml:space="preserve">(), </w:t>
      </w:r>
      <w:r w:rsidR="00D909D3">
        <w:rPr>
          <w:rFonts w:ascii="Times New Roman" w:hAnsi="Times New Roman" w:cs="Times New Roman"/>
          <w:sz w:val="28"/>
          <w:szCs w:val="28"/>
        </w:rPr>
        <w:t xml:space="preserve">для вывода на экран всех автомобилей из базы данных, удовлетворяющих переданным параметрам в предикат 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printAllAutos</w:t>
      </w:r>
      <w:r w:rsidR="00D909D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AutoBrand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AutoPrice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AutoCountry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AutoYear</w:t>
      </w:r>
      <w:r w:rsidR="00D909D3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="00D909D3">
        <w:rPr>
          <w:rFonts w:ascii="Times New Roman" w:hAnsi="Times New Roman" w:cs="Times New Roman"/>
          <w:sz w:val="28"/>
          <w:szCs w:val="28"/>
        </w:rPr>
        <w:t xml:space="preserve">Таким образом предикат </w:t>
      </w:r>
      <w:r w:rsidR="00D909D3" w:rsidRPr="0088090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printAllAutos</w:t>
      </w:r>
      <w:r w:rsidR="00D909D3">
        <w:rPr>
          <w:rFonts w:ascii="Times New Roman" w:hAnsi="Times New Roman" w:cs="Times New Roman"/>
          <w:i/>
          <w:iCs/>
          <w:sz w:val="28"/>
          <w:szCs w:val="28"/>
        </w:rPr>
        <w:t xml:space="preserve">() </w:t>
      </w:r>
      <w:r w:rsidR="00D909D3">
        <w:rPr>
          <w:rFonts w:ascii="Times New Roman" w:hAnsi="Times New Roman" w:cs="Times New Roman"/>
          <w:sz w:val="28"/>
          <w:szCs w:val="28"/>
        </w:rPr>
        <w:t xml:space="preserve">всегда в конечном счёте возвращает ложное занчение, что используется для рекурсивного вызова предиката </w:t>
      </w:r>
      <w:r w:rsidR="00D909D3" w:rsidRPr="00D909D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selectMenu</w:t>
      </w:r>
      <w:r w:rsidR="00D909D3" w:rsidRPr="00D909D3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D909D3" w:rsidRPr="00D909D3">
        <w:rPr>
          <w:rFonts w:ascii="Times New Roman" w:hAnsi="Times New Roman" w:cs="Times New Roman"/>
          <w:sz w:val="28"/>
          <w:szCs w:val="28"/>
        </w:rPr>
        <w:t xml:space="preserve">, </w:t>
      </w:r>
      <w:r w:rsidR="00D909D3">
        <w:rPr>
          <w:rFonts w:ascii="Times New Roman" w:hAnsi="Times New Roman" w:cs="Times New Roman"/>
          <w:sz w:val="28"/>
          <w:szCs w:val="28"/>
        </w:rPr>
        <w:t xml:space="preserve">описанного ниже. </w:t>
      </w:r>
    </w:p>
    <w:p w14:paraId="1A17AFDE" w14:textId="2D2BEAF1" w:rsidR="00D909D3" w:rsidRDefault="00D909D3" w:rsidP="00D909D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исполнения программы для вывода автомобилей по заданной марке представлен на рисунке 1.</w:t>
      </w:r>
    </w:p>
    <w:p w14:paraId="5707004E" w14:textId="77777777" w:rsidR="00D909D3" w:rsidRPr="00D909D3" w:rsidRDefault="00D909D3" w:rsidP="00085D4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9714CA" w14:textId="3104DF87" w:rsidR="00823346" w:rsidRDefault="00D909D3" w:rsidP="00D909D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95996" wp14:editId="27A6A2A2">
            <wp:extent cx="5939790" cy="2595245"/>
            <wp:effectExtent l="12700" t="12700" r="165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00647" w14:textId="52FD892A" w:rsidR="00E26451" w:rsidRDefault="00E26451" w:rsidP="00D909D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83F303" w14:textId="35CA112C" w:rsidR="00E26451" w:rsidRDefault="00E26451" w:rsidP="00E2645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автомобилей по заданной марке</w:t>
      </w:r>
    </w:p>
    <w:p w14:paraId="648ACE9B" w14:textId="3C24F8FC" w:rsidR="00E26451" w:rsidRDefault="00E26451" w:rsidP="00E2645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09D9ED" w14:textId="12384370" w:rsidR="00E26451" w:rsidRDefault="00E26451" w:rsidP="00E264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исполнения программы для вывода автомобилей по заданной цене представлен на рисунке 2.</w:t>
      </w:r>
    </w:p>
    <w:p w14:paraId="7170ABDE" w14:textId="69FA375B" w:rsidR="00E26451" w:rsidRPr="00880901" w:rsidRDefault="00E26451" w:rsidP="00E2645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72AA1" w14:textId="77777777" w:rsidR="00E57E31" w:rsidRPr="00880901" w:rsidRDefault="00E57E31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FB4C70" w14:textId="5AE87B39" w:rsidR="00E57E31" w:rsidRDefault="001F5353" w:rsidP="005610F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E99E46" wp14:editId="531B5714">
            <wp:extent cx="5939790" cy="210439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33" cy="21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532" w14:textId="6755F0AF" w:rsidR="001F5353" w:rsidRDefault="001F5353" w:rsidP="005610F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01A1C" w14:textId="5604BBCE" w:rsidR="001F5353" w:rsidRDefault="001F5353" w:rsidP="001F535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2061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Вывод автомобилей по заданной цене</w:t>
      </w:r>
    </w:p>
    <w:p w14:paraId="66FF5B63" w14:textId="77777777" w:rsidR="001F5353" w:rsidRPr="00880901" w:rsidRDefault="001F5353" w:rsidP="005610F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EE820" w14:textId="1E2A3B46" w:rsidR="002E5EBE" w:rsidRPr="00005E09" w:rsidRDefault="000235A9" w:rsidP="00005E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исполнения программы для вывода автомобилей по заданной стране производства представлен на рисунке 3.</w:t>
      </w:r>
    </w:p>
    <w:p w14:paraId="00A758D5" w14:textId="77777777" w:rsidR="005161E1" w:rsidRPr="00880901" w:rsidRDefault="005161E1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1C5FB0" w14:textId="77777777" w:rsidR="0002582C" w:rsidRDefault="00005E09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685FE" wp14:editId="3A96417D">
            <wp:extent cx="5939790" cy="28105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8258" w14:textId="77777777" w:rsidR="00005E09" w:rsidRDefault="00005E09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FE1F19" w14:textId="62A92321" w:rsidR="00005E09" w:rsidRDefault="00005E09" w:rsidP="00005E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автомобилей по заданной стране производства</w:t>
      </w:r>
    </w:p>
    <w:p w14:paraId="1B95F796" w14:textId="77777777" w:rsidR="00005E09" w:rsidRDefault="00005E09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480151" w14:textId="262D1362" w:rsidR="00005E09" w:rsidRPr="00005E09" w:rsidRDefault="00005E09" w:rsidP="00005E0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исполнения программы для вывода автомобилей по заданному году производства представлен на рисунке 4.</w:t>
      </w:r>
    </w:p>
    <w:p w14:paraId="5C6779BC" w14:textId="77777777" w:rsidR="00005E09" w:rsidRPr="00880901" w:rsidRDefault="00005E09" w:rsidP="00005E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66F8146" w14:textId="77777777" w:rsidR="00005E09" w:rsidRDefault="00005E09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E9A9BA" w14:textId="1099DEFD" w:rsidR="00005E09" w:rsidRDefault="00005E09" w:rsidP="00005E0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600FB7" wp14:editId="2183CB3A">
            <wp:extent cx="5502045" cy="260338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168" cy="26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4508" w14:textId="77777777" w:rsidR="00005E09" w:rsidRDefault="00005E09" w:rsidP="00005E0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E42EFC" w14:textId="46D4D85B" w:rsidR="00005E09" w:rsidRDefault="00005E09" w:rsidP="00005E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автомобилей по заданному году производства</w:t>
      </w:r>
    </w:p>
    <w:p w14:paraId="5360B5FB" w14:textId="77777777" w:rsidR="00005E09" w:rsidRDefault="00005E09" w:rsidP="00005E0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1BF20" w14:textId="77777777" w:rsidR="008269A7" w:rsidRDefault="008269A7" w:rsidP="00005E0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1714E" w14:textId="49EEFF54" w:rsidR="008269A7" w:rsidRDefault="008269A7" w:rsidP="0066506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9A7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 данной программы:</w:t>
      </w:r>
    </w:p>
    <w:p w14:paraId="6F22DB96" w14:textId="77777777" w:rsidR="008269A7" w:rsidRPr="00AA71C7" w:rsidRDefault="008269A7" w:rsidP="008269A7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955C1CD" w14:textId="05D3C144" w:rsidR="00AA71C7" w:rsidRPr="00AA71C7" w:rsidRDefault="008269A7" w:rsidP="00AA71C7">
      <w:pPr>
        <w:pStyle w:val="a0"/>
        <w:rPr>
          <w:i/>
          <w:iCs/>
        </w:rPr>
      </w:pPr>
      <w:r w:rsidRPr="00AA71C7">
        <w:rPr>
          <w:rFonts w:ascii="Calibri" w:hAnsi="Calibri" w:cs="Calibri"/>
          <w:i/>
          <w:iCs/>
        </w:rPr>
        <w:t>﻿</w:t>
      </w:r>
      <w:r w:rsidR="00AA71C7" w:rsidRPr="00AA71C7">
        <w:rPr>
          <w:i/>
          <w:iCs/>
        </w:rPr>
        <w:t xml:space="preserve"> predicates</w:t>
      </w:r>
    </w:p>
    <w:p w14:paraId="29F8A19A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nondeterm result</w:t>
      </w:r>
    </w:p>
    <w:p w14:paraId="425C5967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nondeterm menu(integer)</w:t>
      </w:r>
    </w:p>
    <w:p w14:paraId="6BDE90B1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nondeterm selectMenu()</w:t>
      </w:r>
    </w:p>
    <w:p w14:paraId="5461D30E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nondeterm auto(string, real, string, integer)</w:t>
      </w:r>
    </w:p>
    <w:p w14:paraId="47EAAA8F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nondeterm printAllAutos(string, real, string, integer)</w:t>
      </w:r>
    </w:p>
    <w:p w14:paraId="109E0E10" w14:textId="77777777" w:rsidR="00AA71C7" w:rsidRPr="00AA71C7" w:rsidRDefault="00AA71C7" w:rsidP="00AA71C7">
      <w:pPr>
        <w:pStyle w:val="a0"/>
        <w:rPr>
          <w:i/>
          <w:iCs/>
        </w:rPr>
      </w:pPr>
    </w:p>
    <w:p w14:paraId="1A8E34B0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>clauses</w:t>
      </w:r>
    </w:p>
    <w:p w14:paraId="5C87F23E" w14:textId="77777777" w:rsidR="00AA71C7" w:rsidRPr="00AA71C7" w:rsidRDefault="00AA71C7" w:rsidP="00AA71C7">
      <w:pPr>
        <w:pStyle w:val="a0"/>
        <w:rPr>
          <w:i/>
          <w:iCs/>
        </w:rPr>
      </w:pPr>
    </w:p>
    <w:p w14:paraId="6665181A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result:- </w:t>
      </w:r>
    </w:p>
    <w:p w14:paraId="4F5A86A5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selectMenu().</w:t>
      </w:r>
    </w:p>
    <w:p w14:paraId="5EEC42AE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</w:t>
      </w:r>
    </w:p>
    <w:p w14:paraId="28C6E5C7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selectMenu():-</w:t>
      </w:r>
    </w:p>
    <w:p w14:paraId="7169D197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write("0 - Exit"), nl,</w:t>
      </w:r>
    </w:p>
    <w:p w14:paraId="039A86F2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write("1 - Select autos by Brand"), nl,</w:t>
      </w:r>
    </w:p>
    <w:p w14:paraId="5A379368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write("2 - Select autos by Price"), nl,</w:t>
      </w:r>
    </w:p>
    <w:p w14:paraId="211EDE0A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write("3 - Select autos by Country"), nl,</w:t>
      </w:r>
    </w:p>
    <w:p w14:paraId="3838F6A2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write("4 - Select autos by Year"), nl,</w:t>
      </w:r>
    </w:p>
    <w:p w14:paraId="7C5A65E3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write("Select an option: "), readint(Option), nl, </w:t>
      </w:r>
    </w:p>
    <w:p w14:paraId="3303A8C8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menu(Option); nl,nl, selectMenu().</w:t>
      </w:r>
    </w:p>
    <w:p w14:paraId="2E6EC91D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</w:t>
      </w:r>
    </w:p>
    <w:p w14:paraId="6B2629CF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lastRenderedPageBreak/>
        <w:t xml:space="preserve">  menu(0). </w:t>
      </w:r>
    </w:p>
    <w:p w14:paraId="321EE6F5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menu(1):- </w:t>
      </w:r>
    </w:p>
    <w:p w14:paraId="668F091D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write("Enter Brand: "), </w:t>
      </w:r>
    </w:p>
    <w:p w14:paraId="185D7BA6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readln(Brand),</w:t>
      </w:r>
    </w:p>
    <w:p w14:paraId="555D482D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printAllAutos(Brand, _, _, _).</w:t>
      </w:r>
    </w:p>
    <w:p w14:paraId="76A6BB03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menu(2):- </w:t>
      </w:r>
    </w:p>
    <w:p w14:paraId="75616C08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write("Enter Price: "), </w:t>
      </w:r>
    </w:p>
    <w:p w14:paraId="357A582E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readreal(Price),</w:t>
      </w:r>
    </w:p>
    <w:p w14:paraId="3195BE7E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printAllAutos(_, Price, _, _).</w:t>
      </w:r>
    </w:p>
    <w:p w14:paraId="58B9C32F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menu(3):- </w:t>
      </w:r>
    </w:p>
    <w:p w14:paraId="6981D2FD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write("Enter Country: "), </w:t>
      </w:r>
    </w:p>
    <w:p w14:paraId="348829D9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readln(Country),</w:t>
      </w:r>
    </w:p>
    <w:p w14:paraId="66BA3FEC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printAllAutos(_, _, Country, _).</w:t>
      </w:r>
    </w:p>
    <w:p w14:paraId="123335A0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menu(4):- </w:t>
      </w:r>
    </w:p>
    <w:p w14:paraId="519CFC63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write("Enter Year: "), </w:t>
      </w:r>
    </w:p>
    <w:p w14:paraId="0E8B43D3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readint(Year),</w:t>
      </w:r>
    </w:p>
    <w:p w14:paraId="0FB5B1AC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printAllAutos(_, _, _, Year).</w:t>
      </w:r>
    </w:p>
    <w:p w14:paraId="486DD9EB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</w:t>
      </w:r>
    </w:p>
    <w:p w14:paraId="394DDC52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printAllAutos(AutoBrand, AutoPrice, AutoCountry, AutoYear):- </w:t>
      </w:r>
    </w:p>
    <w:p w14:paraId="7B0A085B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auto(AutoBrand, AutoPrice, AutoCountry, AutoYear), nl, </w:t>
      </w:r>
    </w:p>
    <w:p w14:paraId="4AEF91B4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write("Brand: ", AutoBrand, " Price: ", AutoPrice, " Country: ", AutoCountry, " Year: ", AutoYear),</w:t>
      </w:r>
    </w:p>
    <w:p w14:paraId="63B58FF6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 fail.</w:t>
      </w:r>
    </w:p>
    <w:p w14:paraId="4760CDF2" w14:textId="77777777" w:rsidR="00AA71C7" w:rsidRPr="00AA71C7" w:rsidRDefault="00AA71C7" w:rsidP="00AA71C7">
      <w:pPr>
        <w:pStyle w:val="a0"/>
        <w:rPr>
          <w:i/>
          <w:iCs/>
        </w:rPr>
      </w:pPr>
    </w:p>
    <w:p w14:paraId="67C9A73C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auto("BMW", 30000.0, "Germany", 2015).</w:t>
      </w:r>
    </w:p>
    <w:p w14:paraId="3E219F55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auto("BMW", 50000.0, "Germany", 2019).</w:t>
      </w:r>
    </w:p>
    <w:p w14:paraId="2AEA675B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auto("BMW", 20000.0, "USA", 2019).</w:t>
      </w:r>
    </w:p>
    <w:p w14:paraId="7D8BE1FA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auto("Mersedes", 50000.0, "Germany", 2010).</w:t>
      </w:r>
    </w:p>
    <w:p w14:paraId="7A691E71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auto("Mersedes", 70000.0, "USA", 2019).</w:t>
      </w:r>
    </w:p>
    <w:p w14:paraId="2DC1C12C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auto("Mersedes", 65000.0, "Germany", 2019).</w:t>
      </w:r>
    </w:p>
    <w:p w14:paraId="7D1C9304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auto("LADA", 10000.0, "Russia", 2015).</w:t>
      </w:r>
    </w:p>
    <w:p w14:paraId="4C40FF15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 xml:space="preserve">  auto("Citroen", 20000.0, "France", 2017).</w:t>
      </w:r>
    </w:p>
    <w:p w14:paraId="7486A191" w14:textId="77777777" w:rsidR="00AA71C7" w:rsidRPr="00AA71C7" w:rsidRDefault="00AA71C7" w:rsidP="00AA71C7">
      <w:pPr>
        <w:pStyle w:val="a0"/>
        <w:rPr>
          <w:i/>
          <w:iCs/>
        </w:rPr>
      </w:pPr>
    </w:p>
    <w:p w14:paraId="6BF128D1" w14:textId="77777777" w:rsidR="00AA71C7" w:rsidRPr="00AA71C7" w:rsidRDefault="00AA71C7" w:rsidP="00AA71C7">
      <w:pPr>
        <w:pStyle w:val="a0"/>
        <w:rPr>
          <w:i/>
          <w:iCs/>
        </w:rPr>
      </w:pPr>
      <w:r w:rsidRPr="00AA71C7">
        <w:rPr>
          <w:i/>
          <w:iCs/>
        </w:rPr>
        <w:t>goal</w:t>
      </w:r>
    </w:p>
    <w:p w14:paraId="1DB7BE8F" w14:textId="77777777" w:rsidR="00AA71C7" w:rsidRPr="00AA71C7" w:rsidRDefault="00AA71C7" w:rsidP="00AA71C7">
      <w:pPr>
        <w:pStyle w:val="a0"/>
        <w:rPr>
          <w:i/>
          <w:iCs/>
        </w:rPr>
      </w:pPr>
    </w:p>
    <w:p w14:paraId="2D52E643" w14:textId="3ED400B4" w:rsidR="008269A7" w:rsidRPr="008269A7" w:rsidRDefault="00AA71C7" w:rsidP="00AA71C7">
      <w:pPr>
        <w:pStyle w:val="a0"/>
        <w:sectPr w:rsidR="008269A7" w:rsidRPr="008269A7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AA71C7">
        <w:rPr>
          <w:i/>
          <w:iCs/>
        </w:rPr>
        <w:t>result.</w:t>
      </w:r>
    </w:p>
    <w:bookmarkEnd w:id="6"/>
    <w:p w14:paraId="060F8E9E" w14:textId="065CCCA7" w:rsidR="00FA1504" w:rsidRPr="009657ED" w:rsidRDefault="009657ED" w:rsidP="00AE4408">
      <w:pPr>
        <w:pStyle w:val="1"/>
        <w:numPr>
          <w:ilvl w:val="0"/>
          <w:numId w:val="0"/>
        </w:numPr>
        <w:jc w:val="center"/>
      </w:pPr>
      <w:r>
        <w:lastRenderedPageBreak/>
        <w:t>Вывод</w:t>
      </w:r>
    </w:p>
    <w:p w14:paraId="55C71C45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0F92084B" w14:textId="3E63EAE6" w:rsidR="008E749A" w:rsidRPr="00BD26A3" w:rsidRDefault="008155F1" w:rsidP="00FD4550">
      <w:pPr>
        <w:pStyle w:val="a0"/>
        <w:ind w:firstLine="708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 w:rsidR="009657ED">
        <w:rPr>
          <w:lang w:val="ru-RU"/>
        </w:rPr>
        <w:t>я изучил</w:t>
      </w:r>
      <w:r w:rsidR="009657ED" w:rsidRPr="00C2554E">
        <w:t xml:space="preserve"> основны</w:t>
      </w:r>
      <w:r w:rsidR="009657ED">
        <w:rPr>
          <w:lang w:val="ru-RU"/>
        </w:rPr>
        <w:t>е</w:t>
      </w:r>
      <w:r w:rsidR="009657ED" w:rsidRPr="00C2554E">
        <w:t xml:space="preserve"> возможност</w:t>
      </w:r>
      <w:r w:rsidR="009657ED">
        <w:rPr>
          <w:lang w:val="ru-RU"/>
        </w:rPr>
        <w:t>и</w:t>
      </w:r>
      <w:r w:rsidR="009657ED" w:rsidRPr="00C2554E">
        <w:t xml:space="preserve"> языка Пролог и системы программирования </w:t>
      </w:r>
      <w:r w:rsidR="009657ED" w:rsidRPr="00C2554E">
        <w:rPr>
          <w:i/>
          <w:iCs/>
        </w:rPr>
        <w:t>Visual</w:t>
      </w:r>
      <w:r w:rsidR="00747D76">
        <w:rPr>
          <w:lang w:val="ru-RU"/>
        </w:rPr>
        <w:t xml:space="preserve"> </w:t>
      </w:r>
      <w:r w:rsidR="00794BC0" w:rsidRPr="00C2554E">
        <w:rPr>
          <w:i/>
          <w:iCs/>
        </w:rPr>
        <w:t>Prolog</w:t>
      </w:r>
      <w:r w:rsidR="00794BC0">
        <w:rPr>
          <w:lang w:val="ru-RU"/>
        </w:rPr>
        <w:t>, изучил</w:t>
      </w:r>
      <w:r w:rsidR="009657ED" w:rsidRPr="00C2554E">
        <w:t xml:space="preserve"> механизм</w:t>
      </w:r>
      <w:r w:rsidR="009657ED">
        <w:rPr>
          <w:lang w:val="ru-RU"/>
        </w:rPr>
        <w:t>ы</w:t>
      </w:r>
      <w:r w:rsidR="009657ED" w:rsidRPr="00C2554E">
        <w:t xml:space="preserve"> управления в программах на языке Пролог</w:t>
      </w:r>
      <w:r w:rsidR="009657ED">
        <w:rPr>
          <w:lang w:val="ru-RU"/>
        </w:rPr>
        <w:t>, а также приобрёл практические навыки их использовани</w:t>
      </w:r>
      <w:r w:rsidR="00B8613E">
        <w:rPr>
          <w:lang w:val="ru-RU"/>
        </w:rPr>
        <w:t>я</w:t>
      </w:r>
      <w:r w:rsidR="00B47185">
        <w:rPr>
          <w:lang w:val="ru-RU"/>
        </w:rPr>
        <w:t>.</w:t>
      </w:r>
      <w:r w:rsidR="00FD4550" w:rsidRPr="00BD26A3">
        <w:rPr>
          <w:lang w:val="ru-RU"/>
        </w:rPr>
        <w:t xml:space="preserve"> </w:t>
      </w:r>
    </w:p>
    <w:sectPr w:rsidR="008E749A" w:rsidRPr="00BD26A3" w:rsidSect="000F2949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A8FB" w14:textId="77777777" w:rsidR="006D3ADF" w:rsidRDefault="006D3ADF" w:rsidP="00E1482B">
      <w:pPr>
        <w:spacing w:after="0" w:line="240" w:lineRule="auto"/>
      </w:pPr>
      <w:r>
        <w:separator/>
      </w:r>
    </w:p>
  </w:endnote>
  <w:endnote w:type="continuationSeparator" w:id="0">
    <w:p w14:paraId="0C0448C0" w14:textId="77777777" w:rsidR="006D3ADF" w:rsidRDefault="006D3ADF" w:rsidP="00E1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7F1FD6" w14:textId="77777777" w:rsidR="005425E9" w:rsidRPr="00627113" w:rsidRDefault="005425E9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5C69"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F504EB" w14:textId="77777777" w:rsidR="005425E9" w:rsidRDefault="00542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3CA7" w14:textId="0316EA5A" w:rsidR="005425E9" w:rsidRPr="002F3A05" w:rsidRDefault="005425E9" w:rsidP="002F3A05">
    <w:pPr>
      <w:pStyle w:val="Footer"/>
      <w:jc w:val="right"/>
      <w:rPr>
        <w:lang w:val="be-BY"/>
      </w:rPr>
    </w:pPr>
  </w:p>
  <w:p w14:paraId="06DED413" w14:textId="77777777" w:rsidR="005425E9" w:rsidRDefault="00542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773110"/>
      <w:docPartObj>
        <w:docPartGallery w:val="Page Numbers (Bottom of Page)"/>
        <w:docPartUnique/>
      </w:docPartObj>
    </w:sdtPr>
    <w:sdtEndPr/>
    <w:sdtContent>
      <w:p w14:paraId="47FCF005" w14:textId="4DCFEEC6" w:rsidR="000F2949" w:rsidRDefault="000F2949">
        <w:pPr>
          <w:pStyle w:val="Footer"/>
          <w:jc w:val="right"/>
        </w:pPr>
        <w:r w:rsidRPr="000F29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29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2949">
          <w:rPr>
            <w:rFonts w:ascii="Times New Roman" w:hAnsi="Times New Roman" w:cs="Times New Roman"/>
            <w:sz w:val="28"/>
            <w:szCs w:val="28"/>
          </w:rPr>
          <w:t>2</w: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A511F0" w14:textId="77777777" w:rsidR="00AC6DC8" w:rsidRDefault="00AC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AAD2" w14:textId="77777777" w:rsidR="006D3ADF" w:rsidRDefault="006D3ADF" w:rsidP="00E1482B">
      <w:pPr>
        <w:spacing w:after="0" w:line="240" w:lineRule="auto"/>
      </w:pPr>
      <w:r>
        <w:separator/>
      </w:r>
    </w:p>
  </w:footnote>
  <w:footnote w:type="continuationSeparator" w:id="0">
    <w:p w14:paraId="28C13003" w14:textId="77777777" w:rsidR="006D3ADF" w:rsidRDefault="006D3ADF" w:rsidP="00E1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10C215AA"/>
    <w:multiLevelType w:val="multilevel"/>
    <w:tmpl w:val="8AF6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4D14D28"/>
    <w:multiLevelType w:val="hybridMultilevel"/>
    <w:tmpl w:val="60481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3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4929AA"/>
    <w:multiLevelType w:val="hybridMultilevel"/>
    <w:tmpl w:val="F6F6D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6189F98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3F4EBC"/>
    <w:multiLevelType w:val="multilevel"/>
    <w:tmpl w:val="B9ACAC4C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6" w15:restartNumberingAfterBreak="0">
    <w:nsid w:val="3DF21F7C"/>
    <w:multiLevelType w:val="hybridMultilevel"/>
    <w:tmpl w:val="23061BE4"/>
    <w:lvl w:ilvl="0" w:tplc="C04802B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329ED"/>
    <w:multiLevelType w:val="multilevel"/>
    <w:tmpl w:val="9EDC0610"/>
    <w:lvl w:ilvl="0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609" w:hanging="360"/>
      </w:pPr>
    </w:lvl>
    <w:lvl w:ilvl="2">
      <w:start w:val="1"/>
      <w:numFmt w:val="lowerRoman"/>
      <w:lvlText w:val="%3."/>
      <w:lvlJc w:val="right"/>
      <w:pPr>
        <w:ind w:left="7329" w:hanging="180"/>
      </w:pPr>
    </w:lvl>
    <w:lvl w:ilvl="3">
      <w:start w:val="1"/>
      <w:numFmt w:val="decimal"/>
      <w:lvlText w:val="%4."/>
      <w:lvlJc w:val="left"/>
      <w:pPr>
        <w:ind w:left="8049" w:hanging="360"/>
      </w:pPr>
    </w:lvl>
    <w:lvl w:ilvl="4">
      <w:start w:val="1"/>
      <w:numFmt w:val="lowerLetter"/>
      <w:lvlText w:val="%5."/>
      <w:lvlJc w:val="left"/>
      <w:pPr>
        <w:ind w:left="8769" w:hanging="360"/>
      </w:pPr>
    </w:lvl>
    <w:lvl w:ilvl="5">
      <w:start w:val="1"/>
      <w:numFmt w:val="lowerRoman"/>
      <w:lvlText w:val="%6."/>
      <w:lvlJc w:val="right"/>
      <w:pPr>
        <w:ind w:left="9489" w:hanging="180"/>
      </w:pPr>
    </w:lvl>
    <w:lvl w:ilvl="6">
      <w:start w:val="1"/>
      <w:numFmt w:val="decimal"/>
      <w:lvlText w:val="%7."/>
      <w:lvlJc w:val="left"/>
      <w:pPr>
        <w:ind w:left="10209" w:hanging="360"/>
      </w:pPr>
    </w:lvl>
    <w:lvl w:ilvl="7">
      <w:start w:val="1"/>
      <w:numFmt w:val="lowerLetter"/>
      <w:lvlText w:val="%8."/>
      <w:lvlJc w:val="left"/>
      <w:pPr>
        <w:ind w:left="10929" w:hanging="360"/>
      </w:pPr>
    </w:lvl>
    <w:lvl w:ilvl="8">
      <w:start w:val="1"/>
      <w:numFmt w:val="lowerRoman"/>
      <w:lvlText w:val="%9."/>
      <w:lvlJc w:val="right"/>
      <w:pPr>
        <w:ind w:left="11649" w:hanging="180"/>
      </w:pPr>
    </w:lvl>
  </w:abstractNum>
  <w:abstractNum w:abstractNumId="18" w15:restartNumberingAfterBreak="0">
    <w:nsid w:val="5C975F37"/>
    <w:multiLevelType w:val="hybridMultilevel"/>
    <w:tmpl w:val="09881B5A"/>
    <w:lvl w:ilvl="0" w:tplc="09F2D778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9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20" w15:restartNumberingAfterBreak="0">
    <w:nsid w:val="6D4E180F"/>
    <w:multiLevelType w:val="hybridMultilevel"/>
    <w:tmpl w:val="7D080EC6"/>
    <w:lvl w:ilvl="0" w:tplc="C04802B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FC7A07"/>
    <w:multiLevelType w:val="multilevel"/>
    <w:tmpl w:val="42E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27638"/>
    <w:multiLevelType w:val="multilevel"/>
    <w:tmpl w:val="2C949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23"/>
  </w:num>
  <w:num w:numId="5">
    <w:abstractNumId w:val="9"/>
  </w:num>
  <w:num w:numId="6">
    <w:abstractNumId w:val="12"/>
  </w:num>
  <w:num w:numId="7">
    <w:abstractNumId w:val="22"/>
  </w:num>
  <w:num w:numId="8">
    <w:abstractNumId w:val="18"/>
    <w:lvlOverride w:ilvl="0">
      <w:lvl w:ilvl="0" w:tplc="09F2D778">
        <w:start w:val="1"/>
        <w:numFmt w:val="decimal"/>
        <w:lvlText w:val="%1"/>
        <w:lvlJc w:val="left"/>
        <w:pPr>
          <w:ind w:left="1501" w:hanging="432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1645" w:hanging="576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9">
    <w:abstractNumId w:val="17"/>
  </w:num>
  <w:num w:numId="10">
    <w:abstractNumId w:val="18"/>
    <w:lvlOverride w:ilvl="0">
      <w:lvl w:ilvl="0" w:tplc="09F2D778">
        <w:start w:val="1"/>
        <w:numFmt w:val="decimal"/>
        <w:lvlText w:val="%1"/>
        <w:lvlJc w:val="left"/>
        <w:pPr>
          <w:ind w:left="992" w:hanging="283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992" w:hanging="283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992" w:hanging="28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1">
    <w:abstractNumId w:val="18"/>
    <w:lvlOverride w:ilvl="0">
      <w:lvl w:ilvl="0" w:tplc="09F2D778">
        <w:start w:val="1"/>
        <w:numFmt w:val="decimal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6"/>
  </w:num>
  <w:num w:numId="17">
    <w:abstractNumId w:val="21"/>
  </w:num>
  <w:num w:numId="1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05E09"/>
    <w:rsid w:val="000126B6"/>
    <w:rsid w:val="00014F22"/>
    <w:rsid w:val="00015E9B"/>
    <w:rsid w:val="000235A9"/>
    <w:rsid w:val="0002582C"/>
    <w:rsid w:val="00032944"/>
    <w:rsid w:val="000330A4"/>
    <w:rsid w:val="00041675"/>
    <w:rsid w:val="00043A1F"/>
    <w:rsid w:val="00045DD2"/>
    <w:rsid w:val="0005307C"/>
    <w:rsid w:val="00062287"/>
    <w:rsid w:val="00063224"/>
    <w:rsid w:val="00065A58"/>
    <w:rsid w:val="0007339B"/>
    <w:rsid w:val="00077C7E"/>
    <w:rsid w:val="00081DB9"/>
    <w:rsid w:val="00082F09"/>
    <w:rsid w:val="0008454C"/>
    <w:rsid w:val="00085D4C"/>
    <w:rsid w:val="00091526"/>
    <w:rsid w:val="00092850"/>
    <w:rsid w:val="000954B3"/>
    <w:rsid w:val="000B3DF3"/>
    <w:rsid w:val="000B5A66"/>
    <w:rsid w:val="000B76DF"/>
    <w:rsid w:val="000C3FC0"/>
    <w:rsid w:val="000D2D37"/>
    <w:rsid w:val="000E187B"/>
    <w:rsid w:val="000E4264"/>
    <w:rsid w:val="000E6E71"/>
    <w:rsid w:val="000F2949"/>
    <w:rsid w:val="000F3FE0"/>
    <w:rsid w:val="00101899"/>
    <w:rsid w:val="001026F0"/>
    <w:rsid w:val="0010388D"/>
    <w:rsid w:val="00105C73"/>
    <w:rsid w:val="00105CE6"/>
    <w:rsid w:val="00106938"/>
    <w:rsid w:val="00114A3B"/>
    <w:rsid w:val="00115C69"/>
    <w:rsid w:val="00117497"/>
    <w:rsid w:val="001267A3"/>
    <w:rsid w:val="001302DA"/>
    <w:rsid w:val="001309D9"/>
    <w:rsid w:val="00130A26"/>
    <w:rsid w:val="0013432A"/>
    <w:rsid w:val="001362C4"/>
    <w:rsid w:val="001426E9"/>
    <w:rsid w:val="001435B0"/>
    <w:rsid w:val="00143990"/>
    <w:rsid w:val="00144F93"/>
    <w:rsid w:val="001478BE"/>
    <w:rsid w:val="001558E4"/>
    <w:rsid w:val="0015596E"/>
    <w:rsid w:val="00160E81"/>
    <w:rsid w:val="001616BB"/>
    <w:rsid w:val="00162701"/>
    <w:rsid w:val="00162F50"/>
    <w:rsid w:val="00183077"/>
    <w:rsid w:val="00183D59"/>
    <w:rsid w:val="001900EF"/>
    <w:rsid w:val="00192109"/>
    <w:rsid w:val="001966B7"/>
    <w:rsid w:val="00197B1D"/>
    <w:rsid w:val="001A134E"/>
    <w:rsid w:val="001A609D"/>
    <w:rsid w:val="001A7E85"/>
    <w:rsid w:val="001B10E9"/>
    <w:rsid w:val="001C7CAE"/>
    <w:rsid w:val="001D01C7"/>
    <w:rsid w:val="001D1A62"/>
    <w:rsid w:val="001D4C6C"/>
    <w:rsid w:val="001D55DD"/>
    <w:rsid w:val="001D657A"/>
    <w:rsid w:val="001D755F"/>
    <w:rsid w:val="001E51A6"/>
    <w:rsid w:val="001E79D9"/>
    <w:rsid w:val="001F5353"/>
    <w:rsid w:val="001F6384"/>
    <w:rsid w:val="002008DA"/>
    <w:rsid w:val="002037E9"/>
    <w:rsid w:val="00213400"/>
    <w:rsid w:val="00214955"/>
    <w:rsid w:val="00216721"/>
    <w:rsid w:val="00217561"/>
    <w:rsid w:val="00226CD3"/>
    <w:rsid w:val="00231CFB"/>
    <w:rsid w:val="002355D3"/>
    <w:rsid w:val="00241030"/>
    <w:rsid w:val="00256619"/>
    <w:rsid w:val="00266557"/>
    <w:rsid w:val="002678F8"/>
    <w:rsid w:val="00271932"/>
    <w:rsid w:val="002720AF"/>
    <w:rsid w:val="00273FD6"/>
    <w:rsid w:val="002762DA"/>
    <w:rsid w:val="002763EF"/>
    <w:rsid w:val="002766F2"/>
    <w:rsid w:val="00277486"/>
    <w:rsid w:val="00280E41"/>
    <w:rsid w:val="00287E82"/>
    <w:rsid w:val="002940D9"/>
    <w:rsid w:val="002947DD"/>
    <w:rsid w:val="002A1992"/>
    <w:rsid w:val="002A1E0E"/>
    <w:rsid w:val="002A35FE"/>
    <w:rsid w:val="002B59C4"/>
    <w:rsid w:val="002B5C90"/>
    <w:rsid w:val="002D7B02"/>
    <w:rsid w:val="002E0453"/>
    <w:rsid w:val="002E0F2C"/>
    <w:rsid w:val="002E1157"/>
    <w:rsid w:val="002E5EBE"/>
    <w:rsid w:val="002E6E9D"/>
    <w:rsid w:val="002F3A05"/>
    <w:rsid w:val="002F5BAB"/>
    <w:rsid w:val="002F665F"/>
    <w:rsid w:val="002F6738"/>
    <w:rsid w:val="00301366"/>
    <w:rsid w:val="003065F0"/>
    <w:rsid w:val="00311262"/>
    <w:rsid w:val="0031491E"/>
    <w:rsid w:val="003201DD"/>
    <w:rsid w:val="00327B02"/>
    <w:rsid w:val="0033259D"/>
    <w:rsid w:val="00340787"/>
    <w:rsid w:val="003409D6"/>
    <w:rsid w:val="00353461"/>
    <w:rsid w:val="0035402A"/>
    <w:rsid w:val="00361DF5"/>
    <w:rsid w:val="00363AE5"/>
    <w:rsid w:val="00363D9B"/>
    <w:rsid w:val="00370A0C"/>
    <w:rsid w:val="00371486"/>
    <w:rsid w:val="00372B0C"/>
    <w:rsid w:val="0037401A"/>
    <w:rsid w:val="003747B4"/>
    <w:rsid w:val="00375DD7"/>
    <w:rsid w:val="003763F8"/>
    <w:rsid w:val="00380A69"/>
    <w:rsid w:val="00382664"/>
    <w:rsid w:val="00382892"/>
    <w:rsid w:val="00384912"/>
    <w:rsid w:val="003850A9"/>
    <w:rsid w:val="00393876"/>
    <w:rsid w:val="0039553A"/>
    <w:rsid w:val="00396D7D"/>
    <w:rsid w:val="003A4A08"/>
    <w:rsid w:val="003A787D"/>
    <w:rsid w:val="003B0FD1"/>
    <w:rsid w:val="003B4C5E"/>
    <w:rsid w:val="003B4FE5"/>
    <w:rsid w:val="003C1CAC"/>
    <w:rsid w:val="003C3B29"/>
    <w:rsid w:val="003C5E6E"/>
    <w:rsid w:val="003D0BE6"/>
    <w:rsid w:val="003D1168"/>
    <w:rsid w:val="003D5070"/>
    <w:rsid w:val="003D5398"/>
    <w:rsid w:val="003D673D"/>
    <w:rsid w:val="003D7235"/>
    <w:rsid w:val="003E2B80"/>
    <w:rsid w:val="003E4D29"/>
    <w:rsid w:val="003E7D8D"/>
    <w:rsid w:val="003F2AFD"/>
    <w:rsid w:val="003F322D"/>
    <w:rsid w:val="003F3420"/>
    <w:rsid w:val="0040005D"/>
    <w:rsid w:val="00410135"/>
    <w:rsid w:val="00425F7F"/>
    <w:rsid w:val="00426EE9"/>
    <w:rsid w:val="004340B9"/>
    <w:rsid w:val="00441F89"/>
    <w:rsid w:val="00451667"/>
    <w:rsid w:val="00452DE1"/>
    <w:rsid w:val="00452F5B"/>
    <w:rsid w:val="00453796"/>
    <w:rsid w:val="00463DE0"/>
    <w:rsid w:val="00470C69"/>
    <w:rsid w:val="00472134"/>
    <w:rsid w:val="00480677"/>
    <w:rsid w:val="0048469C"/>
    <w:rsid w:val="004846D2"/>
    <w:rsid w:val="00487021"/>
    <w:rsid w:val="0048790F"/>
    <w:rsid w:val="00492B30"/>
    <w:rsid w:val="004A172F"/>
    <w:rsid w:val="004A4998"/>
    <w:rsid w:val="004A530E"/>
    <w:rsid w:val="004B077C"/>
    <w:rsid w:val="004B2F20"/>
    <w:rsid w:val="004B3405"/>
    <w:rsid w:val="004B6461"/>
    <w:rsid w:val="004B730B"/>
    <w:rsid w:val="004C27F3"/>
    <w:rsid w:val="004C3CE7"/>
    <w:rsid w:val="004C5FC2"/>
    <w:rsid w:val="004C6383"/>
    <w:rsid w:val="004D1F13"/>
    <w:rsid w:val="004D406C"/>
    <w:rsid w:val="004D7078"/>
    <w:rsid w:val="004E5C99"/>
    <w:rsid w:val="005001EA"/>
    <w:rsid w:val="005019B7"/>
    <w:rsid w:val="00501ACD"/>
    <w:rsid w:val="00503F4D"/>
    <w:rsid w:val="00507663"/>
    <w:rsid w:val="00512CE9"/>
    <w:rsid w:val="005134A4"/>
    <w:rsid w:val="00514F83"/>
    <w:rsid w:val="005161E1"/>
    <w:rsid w:val="00517FA0"/>
    <w:rsid w:val="00520844"/>
    <w:rsid w:val="00520A1A"/>
    <w:rsid w:val="00522206"/>
    <w:rsid w:val="00523799"/>
    <w:rsid w:val="0052597E"/>
    <w:rsid w:val="00536C36"/>
    <w:rsid w:val="005425E9"/>
    <w:rsid w:val="00543445"/>
    <w:rsid w:val="005438C1"/>
    <w:rsid w:val="00550A58"/>
    <w:rsid w:val="00551559"/>
    <w:rsid w:val="0055676F"/>
    <w:rsid w:val="005610FB"/>
    <w:rsid w:val="00561550"/>
    <w:rsid w:val="00563180"/>
    <w:rsid w:val="0057007A"/>
    <w:rsid w:val="0057103F"/>
    <w:rsid w:val="00571418"/>
    <w:rsid w:val="00571CAD"/>
    <w:rsid w:val="00574B8B"/>
    <w:rsid w:val="0058672E"/>
    <w:rsid w:val="00587378"/>
    <w:rsid w:val="0058761A"/>
    <w:rsid w:val="00597BC0"/>
    <w:rsid w:val="005A0F9F"/>
    <w:rsid w:val="005A0FBC"/>
    <w:rsid w:val="005A2EE8"/>
    <w:rsid w:val="005A40B9"/>
    <w:rsid w:val="005A5553"/>
    <w:rsid w:val="005B013C"/>
    <w:rsid w:val="005B1FA9"/>
    <w:rsid w:val="005C3624"/>
    <w:rsid w:val="005D0575"/>
    <w:rsid w:val="005D07EE"/>
    <w:rsid w:val="005D4D3A"/>
    <w:rsid w:val="005D69A8"/>
    <w:rsid w:val="005E3913"/>
    <w:rsid w:val="005E432E"/>
    <w:rsid w:val="005E4522"/>
    <w:rsid w:val="005E7792"/>
    <w:rsid w:val="005F02D3"/>
    <w:rsid w:val="005F49B6"/>
    <w:rsid w:val="005F6900"/>
    <w:rsid w:val="00600DF8"/>
    <w:rsid w:val="006016AB"/>
    <w:rsid w:val="006042D1"/>
    <w:rsid w:val="006050F6"/>
    <w:rsid w:val="00610178"/>
    <w:rsid w:val="00612FEA"/>
    <w:rsid w:val="00620618"/>
    <w:rsid w:val="0062278C"/>
    <w:rsid w:val="00622F0D"/>
    <w:rsid w:val="00624E17"/>
    <w:rsid w:val="00625E6F"/>
    <w:rsid w:val="00626E85"/>
    <w:rsid w:val="006270A4"/>
    <w:rsid w:val="00627113"/>
    <w:rsid w:val="006312DD"/>
    <w:rsid w:val="006434A5"/>
    <w:rsid w:val="00645226"/>
    <w:rsid w:val="00647187"/>
    <w:rsid w:val="006518C8"/>
    <w:rsid w:val="00652964"/>
    <w:rsid w:val="006563FF"/>
    <w:rsid w:val="00661755"/>
    <w:rsid w:val="00664E21"/>
    <w:rsid w:val="00664F32"/>
    <w:rsid w:val="00665064"/>
    <w:rsid w:val="00665315"/>
    <w:rsid w:val="00671DDD"/>
    <w:rsid w:val="00674B89"/>
    <w:rsid w:val="00675247"/>
    <w:rsid w:val="00675F8B"/>
    <w:rsid w:val="0068271C"/>
    <w:rsid w:val="00690A7C"/>
    <w:rsid w:val="00695785"/>
    <w:rsid w:val="006A03F5"/>
    <w:rsid w:val="006A7363"/>
    <w:rsid w:val="006A7531"/>
    <w:rsid w:val="006B3925"/>
    <w:rsid w:val="006B6053"/>
    <w:rsid w:val="006D1CED"/>
    <w:rsid w:val="006D2FA9"/>
    <w:rsid w:val="006D3ADF"/>
    <w:rsid w:val="006F11B3"/>
    <w:rsid w:val="006F1C15"/>
    <w:rsid w:val="006F35E1"/>
    <w:rsid w:val="006F44C3"/>
    <w:rsid w:val="006F4E3E"/>
    <w:rsid w:val="00702B29"/>
    <w:rsid w:val="00704320"/>
    <w:rsid w:val="0070497C"/>
    <w:rsid w:val="0070641E"/>
    <w:rsid w:val="007109FB"/>
    <w:rsid w:val="00711009"/>
    <w:rsid w:val="0071555E"/>
    <w:rsid w:val="00717016"/>
    <w:rsid w:val="00721597"/>
    <w:rsid w:val="00721DA9"/>
    <w:rsid w:val="007229A4"/>
    <w:rsid w:val="00725129"/>
    <w:rsid w:val="00727881"/>
    <w:rsid w:val="007303E6"/>
    <w:rsid w:val="00730983"/>
    <w:rsid w:val="00740480"/>
    <w:rsid w:val="0074591B"/>
    <w:rsid w:val="00745EE5"/>
    <w:rsid w:val="00747D76"/>
    <w:rsid w:val="00771278"/>
    <w:rsid w:val="00773A93"/>
    <w:rsid w:val="00776BE8"/>
    <w:rsid w:val="00786163"/>
    <w:rsid w:val="00787476"/>
    <w:rsid w:val="00791CC9"/>
    <w:rsid w:val="00794BC0"/>
    <w:rsid w:val="007A0FBF"/>
    <w:rsid w:val="007B04E3"/>
    <w:rsid w:val="007B43E5"/>
    <w:rsid w:val="007B4EE2"/>
    <w:rsid w:val="007B59AB"/>
    <w:rsid w:val="007B66A1"/>
    <w:rsid w:val="007C1962"/>
    <w:rsid w:val="007C3505"/>
    <w:rsid w:val="007C67A2"/>
    <w:rsid w:val="007D01DF"/>
    <w:rsid w:val="007D6E1D"/>
    <w:rsid w:val="007E2223"/>
    <w:rsid w:val="007E4649"/>
    <w:rsid w:val="007F05D6"/>
    <w:rsid w:val="007F2BB8"/>
    <w:rsid w:val="007F342A"/>
    <w:rsid w:val="007F390A"/>
    <w:rsid w:val="007F5BB9"/>
    <w:rsid w:val="008009D5"/>
    <w:rsid w:val="00802364"/>
    <w:rsid w:val="00810ACC"/>
    <w:rsid w:val="008155F1"/>
    <w:rsid w:val="00823346"/>
    <w:rsid w:val="00826943"/>
    <w:rsid w:val="008269A7"/>
    <w:rsid w:val="00830183"/>
    <w:rsid w:val="0084196A"/>
    <w:rsid w:val="00842D54"/>
    <w:rsid w:val="00844C0A"/>
    <w:rsid w:val="0085593A"/>
    <w:rsid w:val="00863776"/>
    <w:rsid w:val="00864481"/>
    <w:rsid w:val="008655B1"/>
    <w:rsid w:val="00867D33"/>
    <w:rsid w:val="00871295"/>
    <w:rsid w:val="008778B4"/>
    <w:rsid w:val="00880901"/>
    <w:rsid w:val="00891E7F"/>
    <w:rsid w:val="008948A0"/>
    <w:rsid w:val="00894B0F"/>
    <w:rsid w:val="00894F45"/>
    <w:rsid w:val="008A54C0"/>
    <w:rsid w:val="008A75A2"/>
    <w:rsid w:val="008B233A"/>
    <w:rsid w:val="008B47C1"/>
    <w:rsid w:val="008B647E"/>
    <w:rsid w:val="008C7DB6"/>
    <w:rsid w:val="008E065E"/>
    <w:rsid w:val="008E2093"/>
    <w:rsid w:val="008E749A"/>
    <w:rsid w:val="008F233A"/>
    <w:rsid w:val="008F48B2"/>
    <w:rsid w:val="008F4A8C"/>
    <w:rsid w:val="008F5E98"/>
    <w:rsid w:val="008F6718"/>
    <w:rsid w:val="00905A41"/>
    <w:rsid w:val="00907E6C"/>
    <w:rsid w:val="00911966"/>
    <w:rsid w:val="009168A4"/>
    <w:rsid w:val="0092420F"/>
    <w:rsid w:val="009276CB"/>
    <w:rsid w:val="00931656"/>
    <w:rsid w:val="009337C6"/>
    <w:rsid w:val="009406C4"/>
    <w:rsid w:val="009657ED"/>
    <w:rsid w:val="009724C6"/>
    <w:rsid w:val="00976A4A"/>
    <w:rsid w:val="009815ED"/>
    <w:rsid w:val="009825E2"/>
    <w:rsid w:val="00986B1F"/>
    <w:rsid w:val="00991627"/>
    <w:rsid w:val="009A4B7B"/>
    <w:rsid w:val="009B666A"/>
    <w:rsid w:val="009C03C7"/>
    <w:rsid w:val="009C0EB6"/>
    <w:rsid w:val="009C14AC"/>
    <w:rsid w:val="009C1E21"/>
    <w:rsid w:val="009C21DC"/>
    <w:rsid w:val="009C5748"/>
    <w:rsid w:val="009C64C9"/>
    <w:rsid w:val="009E6833"/>
    <w:rsid w:val="009F63A9"/>
    <w:rsid w:val="009F6DD2"/>
    <w:rsid w:val="009F78B9"/>
    <w:rsid w:val="00A03D75"/>
    <w:rsid w:val="00A041DB"/>
    <w:rsid w:val="00A05697"/>
    <w:rsid w:val="00A104A7"/>
    <w:rsid w:val="00A153F1"/>
    <w:rsid w:val="00A15DD6"/>
    <w:rsid w:val="00A27608"/>
    <w:rsid w:val="00A306A5"/>
    <w:rsid w:val="00A311B0"/>
    <w:rsid w:val="00A34042"/>
    <w:rsid w:val="00A345FB"/>
    <w:rsid w:val="00A3703E"/>
    <w:rsid w:val="00A4015E"/>
    <w:rsid w:val="00A42878"/>
    <w:rsid w:val="00A4339C"/>
    <w:rsid w:val="00A504E3"/>
    <w:rsid w:val="00A526DA"/>
    <w:rsid w:val="00A53832"/>
    <w:rsid w:val="00A5452D"/>
    <w:rsid w:val="00A555D7"/>
    <w:rsid w:val="00A55ECB"/>
    <w:rsid w:val="00A60F40"/>
    <w:rsid w:val="00A70A6F"/>
    <w:rsid w:val="00A743DE"/>
    <w:rsid w:val="00A833F0"/>
    <w:rsid w:val="00A870B0"/>
    <w:rsid w:val="00A92CBF"/>
    <w:rsid w:val="00A930CB"/>
    <w:rsid w:val="00AA71C7"/>
    <w:rsid w:val="00AB0398"/>
    <w:rsid w:val="00AB27D3"/>
    <w:rsid w:val="00AB299E"/>
    <w:rsid w:val="00AB70A9"/>
    <w:rsid w:val="00AC12C3"/>
    <w:rsid w:val="00AC156E"/>
    <w:rsid w:val="00AC26BE"/>
    <w:rsid w:val="00AC540E"/>
    <w:rsid w:val="00AC6DC8"/>
    <w:rsid w:val="00AD4631"/>
    <w:rsid w:val="00AD548E"/>
    <w:rsid w:val="00AE338C"/>
    <w:rsid w:val="00AE4408"/>
    <w:rsid w:val="00AF2D7E"/>
    <w:rsid w:val="00AF661F"/>
    <w:rsid w:val="00AF6665"/>
    <w:rsid w:val="00AF732D"/>
    <w:rsid w:val="00AF779F"/>
    <w:rsid w:val="00B02653"/>
    <w:rsid w:val="00B05C43"/>
    <w:rsid w:val="00B1027F"/>
    <w:rsid w:val="00B1559D"/>
    <w:rsid w:val="00B1662A"/>
    <w:rsid w:val="00B1736F"/>
    <w:rsid w:val="00B2036A"/>
    <w:rsid w:val="00B203C8"/>
    <w:rsid w:val="00B23BA2"/>
    <w:rsid w:val="00B419AD"/>
    <w:rsid w:val="00B42FDA"/>
    <w:rsid w:val="00B437DE"/>
    <w:rsid w:val="00B4401B"/>
    <w:rsid w:val="00B47185"/>
    <w:rsid w:val="00B60633"/>
    <w:rsid w:val="00B61ADB"/>
    <w:rsid w:val="00B61B55"/>
    <w:rsid w:val="00B61C54"/>
    <w:rsid w:val="00B64E6D"/>
    <w:rsid w:val="00B74FCA"/>
    <w:rsid w:val="00B75DA6"/>
    <w:rsid w:val="00B76E71"/>
    <w:rsid w:val="00B834B9"/>
    <w:rsid w:val="00B84E62"/>
    <w:rsid w:val="00B8613E"/>
    <w:rsid w:val="00B8698B"/>
    <w:rsid w:val="00B90093"/>
    <w:rsid w:val="00B94800"/>
    <w:rsid w:val="00BA0825"/>
    <w:rsid w:val="00BA20A0"/>
    <w:rsid w:val="00BA5D52"/>
    <w:rsid w:val="00BB1E03"/>
    <w:rsid w:val="00BB3CBB"/>
    <w:rsid w:val="00BC14CF"/>
    <w:rsid w:val="00BC3029"/>
    <w:rsid w:val="00BC3092"/>
    <w:rsid w:val="00BC6D2D"/>
    <w:rsid w:val="00BD128C"/>
    <w:rsid w:val="00BD26A3"/>
    <w:rsid w:val="00BE4351"/>
    <w:rsid w:val="00BE7502"/>
    <w:rsid w:val="00BF1C79"/>
    <w:rsid w:val="00BF1F68"/>
    <w:rsid w:val="00BF271E"/>
    <w:rsid w:val="00BF3C4B"/>
    <w:rsid w:val="00C02FBB"/>
    <w:rsid w:val="00C040EF"/>
    <w:rsid w:val="00C076EB"/>
    <w:rsid w:val="00C10203"/>
    <w:rsid w:val="00C10AEC"/>
    <w:rsid w:val="00C13D2F"/>
    <w:rsid w:val="00C164CB"/>
    <w:rsid w:val="00C20AF0"/>
    <w:rsid w:val="00C22ECA"/>
    <w:rsid w:val="00C24650"/>
    <w:rsid w:val="00C248A7"/>
    <w:rsid w:val="00C2554E"/>
    <w:rsid w:val="00C270A4"/>
    <w:rsid w:val="00C27DAF"/>
    <w:rsid w:val="00C31791"/>
    <w:rsid w:val="00C31A17"/>
    <w:rsid w:val="00C34BE7"/>
    <w:rsid w:val="00C37655"/>
    <w:rsid w:val="00C42CC8"/>
    <w:rsid w:val="00C47F92"/>
    <w:rsid w:val="00C53DE7"/>
    <w:rsid w:val="00C54DFD"/>
    <w:rsid w:val="00C63D39"/>
    <w:rsid w:val="00C651D4"/>
    <w:rsid w:val="00C723F4"/>
    <w:rsid w:val="00C74720"/>
    <w:rsid w:val="00C76C8A"/>
    <w:rsid w:val="00C815E2"/>
    <w:rsid w:val="00C825E5"/>
    <w:rsid w:val="00C962CF"/>
    <w:rsid w:val="00C979B0"/>
    <w:rsid w:val="00CA6B21"/>
    <w:rsid w:val="00CB1AD3"/>
    <w:rsid w:val="00CB25CA"/>
    <w:rsid w:val="00CB58E5"/>
    <w:rsid w:val="00CB5AD9"/>
    <w:rsid w:val="00CC523F"/>
    <w:rsid w:val="00CC7EE7"/>
    <w:rsid w:val="00CE491B"/>
    <w:rsid w:val="00CE586F"/>
    <w:rsid w:val="00CF0056"/>
    <w:rsid w:val="00CF3039"/>
    <w:rsid w:val="00CF39EF"/>
    <w:rsid w:val="00D04BCC"/>
    <w:rsid w:val="00D21D7B"/>
    <w:rsid w:val="00D2749E"/>
    <w:rsid w:val="00D3394B"/>
    <w:rsid w:val="00D410AE"/>
    <w:rsid w:val="00D441A7"/>
    <w:rsid w:val="00D47F2F"/>
    <w:rsid w:val="00D55F7B"/>
    <w:rsid w:val="00D61B3A"/>
    <w:rsid w:val="00D6721C"/>
    <w:rsid w:val="00D77911"/>
    <w:rsid w:val="00D82234"/>
    <w:rsid w:val="00D825DB"/>
    <w:rsid w:val="00D909D3"/>
    <w:rsid w:val="00D92F92"/>
    <w:rsid w:val="00D97CEF"/>
    <w:rsid w:val="00DA061E"/>
    <w:rsid w:val="00DB16FD"/>
    <w:rsid w:val="00DB3A57"/>
    <w:rsid w:val="00DB4518"/>
    <w:rsid w:val="00DB71ED"/>
    <w:rsid w:val="00DB7C4E"/>
    <w:rsid w:val="00DC590D"/>
    <w:rsid w:val="00DC7D95"/>
    <w:rsid w:val="00DD36E0"/>
    <w:rsid w:val="00DD3A82"/>
    <w:rsid w:val="00DE056F"/>
    <w:rsid w:val="00DE4E31"/>
    <w:rsid w:val="00DF1987"/>
    <w:rsid w:val="00DF1F26"/>
    <w:rsid w:val="00DF3A09"/>
    <w:rsid w:val="00E00FEF"/>
    <w:rsid w:val="00E1482B"/>
    <w:rsid w:val="00E20857"/>
    <w:rsid w:val="00E260F0"/>
    <w:rsid w:val="00E26451"/>
    <w:rsid w:val="00E265E0"/>
    <w:rsid w:val="00E2707F"/>
    <w:rsid w:val="00E43DB4"/>
    <w:rsid w:val="00E45DFD"/>
    <w:rsid w:val="00E57E31"/>
    <w:rsid w:val="00E611E7"/>
    <w:rsid w:val="00E63B5A"/>
    <w:rsid w:val="00E7348C"/>
    <w:rsid w:val="00E755C1"/>
    <w:rsid w:val="00E86AC3"/>
    <w:rsid w:val="00E8738A"/>
    <w:rsid w:val="00E95B26"/>
    <w:rsid w:val="00EA04A5"/>
    <w:rsid w:val="00EA0D65"/>
    <w:rsid w:val="00EA6058"/>
    <w:rsid w:val="00EB0CBE"/>
    <w:rsid w:val="00EB49C5"/>
    <w:rsid w:val="00EC074D"/>
    <w:rsid w:val="00EC4183"/>
    <w:rsid w:val="00ED0BAD"/>
    <w:rsid w:val="00ED32C7"/>
    <w:rsid w:val="00ED6F8D"/>
    <w:rsid w:val="00ED77FD"/>
    <w:rsid w:val="00EE0488"/>
    <w:rsid w:val="00EE174E"/>
    <w:rsid w:val="00EE3B1F"/>
    <w:rsid w:val="00EE4D4F"/>
    <w:rsid w:val="00EE52F0"/>
    <w:rsid w:val="00F00492"/>
    <w:rsid w:val="00F052C1"/>
    <w:rsid w:val="00F07391"/>
    <w:rsid w:val="00F12BE2"/>
    <w:rsid w:val="00F14046"/>
    <w:rsid w:val="00F21131"/>
    <w:rsid w:val="00F22807"/>
    <w:rsid w:val="00F22AC7"/>
    <w:rsid w:val="00F22E11"/>
    <w:rsid w:val="00F27CF2"/>
    <w:rsid w:val="00F406EA"/>
    <w:rsid w:val="00F43741"/>
    <w:rsid w:val="00F43A9D"/>
    <w:rsid w:val="00F50350"/>
    <w:rsid w:val="00F50E75"/>
    <w:rsid w:val="00F51DEF"/>
    <w:rsid w:val="00F52092"/>
    <w:rsid w:val="00F54F73"/>
    <w:rsid w:val="00F56342"/>
    <w:rsid w:val="00F61F38"/>
    <w:rsid w:val="00F61F53"/>
    <w:rsid w:val="00F678F0"/>
    <w:rsid w:val="00F70AF0"/>
    <w:rsid w:val="00F7140C"/>
    <w:rsid w:val="00F81292"/>
    <w:rsid w:val="00F87A18"/>
    <w:rsid w:val="00F90612"/>
    <w:rsid w:val="00F93192"/>
    <w:rsid w:val="00F941DA"/>
    <w:rsid w:val="00F941ED"/>
    <w:rsid w:val="00FA1504"/>
    <w:rsid w:val="00FA686A"/>
    <w:rsid w:val="00FB1765"/>
    <w:rsid w:val="00FC495F"/>
    <w:rsid w:val="00FD4225"/>
    <w:rsid w:val="00FD4550"/>
    <w:rsid w:val="00FE6589"/>
    <w:rsid w:val="00FF3CD3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5BB9"/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E6E9D"/>
    <w:pPr>
      <w:keepNext/>
      <w:keepLines/>
      <w:numPr>
        <w:ilvl w:val="1"/>
        <w:numId w:val="3"/>
      </w:numPr>
      <w:spacing w:before="40" w:after="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3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12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paragraph" w:customStyle="1" w:styleId="20">
    <w:name w:val="ЗАГОЛОВОК2"/>
    <w:basedOn w:val="1"/>
    <w:link w:val="21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ОСНОВНОЙ_ТЕКСТ"/>
    <w:basedOn w:val="Normal"/>
    <w:link w:val="a1"/>
    <w:qFormat/>
    <w:rsid w:val="008009D5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">
    <w:name w:val="НУМЕР_СПИСОК"/>
    <w:basedOn w:val="a0"/>
    <w:link w:val="a2"/>
    <w:qFormat/>
    <w:rsid w:val="00DF1F26"/>
    <w:pPr>
      <w:numPr>
        <w:numId w:val="1"/>
      </w:numPr>
    </w:pPr>
  </w:style>
  <w:style w:type="character" w:customStyle="1" w:styleId="a1">
    <w:name w:val="ОСНОВНОЙ_ТЕКСТ Знак"/>
    <w:basedOn w:val="DefaultParagraphFont"/>
    <w:link w:val="a0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2">
    <w:name w:val="НУМЕР_СПИСОК Знак"/>
    <w:basedOn w:val="a1"/>
    <w:link w:val="a"/>
    <w:rsid w:val="00DF1F26"/>
    <w:rPr>
      <w:rFonts w:ascii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47E"/>
    <w:pPr>
      <w:tabs>
        <w:tab w:val="left" w:pos="284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647E"/>
    <w:pPr>
      <w:tabs>
        <w:tab w:val="left" w:pos="709"/>
        <w:tab w:val="right" w:leader="dot" w:pos="9344"/>
      </w:tabs>
      <w:spacing w:after="0"/>
      <w:ind w:left="284"/>
    </w:pPr>
    <w:rPr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94800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spacing w:after="0"/>
      <w:ind w:left="440"/>
    </w:pPr>
    <w:rPr>
      <w:rFonts w:ascii="Times New Roman" w:hAnsi="Times New Roman" w:cs="Times New Roman"/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spacing w:after="0"/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rsid w:val="002E6E9D"/>
    <w:pPr>
      <w:numPr>
        <w:numId w:val="5"/>
      </w:numPr>
    </w:pPr>
  </w:style>
  <w:style w:type="numbering" w:customStyle="1" w:styleId="3">
    <w:name w:val="Текущий список3"/>
    <w:uiPriority w:val="99"/>
    <w:rsid w:val="002E6E9D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0"/>
    <w:link w:val="31"/>
    <w:qFormat/>
    <w:rsid w:val="00EE0488"/>
    <w:pPr>
      <w:numPr>
        <w:ilvl w:val="2"/>
        <w:numId w:val="12"/>
      </w:numPr>
    </w:pPr>
  </w:style>
  <w:style w:type="character" w:customStyle="1" w:styleId="31">
    <w:name w:val="ЗАГОЛОВОК3 Знак"/>
    <w:basedOn w:val="21"/>
    <w:link w:val="30"/>
    <w:rsid w:val="00EE0488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6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9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22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6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4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97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49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8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41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30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4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1896</Words>
  <Characters>10813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Andrei Shvedau</cp:lastModifiedBy>
  <cp:revision>4</cp:revision>
  <cp:lastPrinted>2022-02-20T15:33:00Z</cp:lastPrinted>
  <dcterms:created xsi:type="dcterms:W3CDTF">2022-02-28T16:54:00Z</dcterms:created>
  <dcterms:modified xsi:type="dcterms:W3CDTF">2022-02-28T16:57:00Z</dcterms:modified>
  <cp:category/>
</cp:coreProperties>
</file>