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6A" w:rsidRPr="00F0256A" w:rsidRDefault="00F0256A">
      <w:pPr>
        <w:pStyle w:val="a3"/>
        <w:spacing w:before="0" w:beforeAutospacing="0" w:after="0" w:afterAutospacing="0"/>
        <w:rPr>
          <w:rFonts w:asciiTheme="minorHAnsi" w:hAnsiTheme="minorHAnsi"/>
          <w:color w:val="000000"/>
          <w:szCs w:val="20"/>
        </w:rPr>
      </w:pPr>
      <w:r w:rsidRPr="00F0256A">
        <w:rPr>
          <w:rFonts w:asciiTheme="minorHAnsi" w:hAnsiTheme="minorHAnsi"/>
          <w:color w:val="000000"/>
          <w:szCs w:val="20"/>
          <w:lang w:val="be-BY"/>
        </w:rPr>
        <w:t>Лекц</w:t>
      </w:r>
      <w:proofErr w:type="spellStart"/>
      <w:r w:rsidRPr="00F0256A">
        <w:rPr>
          <w:rFonts w:asciiTheme="minorHAnsi" w:hAnsiTheme="minorHAnsi"/>
          <w:color w:val="000000"/>
          <w:szCs w:val="20"/>
        </w:rPr>
        <w:t>ия</w:t>
      </w:r>
      <w:proofErr w:type="spellEnd"/>
      <w:r w:rsidRPr="00F0256A">
        <w:rPr>
          <w:rFonts w:asciiTheme="minorHAnsi" w:hAnsiTheme="minorHAnsi"/>
          <w:color w:val="000000"/>
          <w:szCs w:val="20"/>
        </w:rPr>
        <w:t xml:space="preserve"> 9. Обработка исключительных ситуаций 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b/>
          <w:bCs/>
          <w:color w:val="000000"/>
          <w:sz w:val="20"/>
          <w:szCs w:val="20"/>
        </w:rPr>
        <w:t>Исключительной ситуацией или исключением</w:t>
      </w:r>
      <w:r w:rsidRPr="00F0256A">
        <w:rPr>
          <w:rFonts w:ascii="Calibri" w:hAnsi="Calibri"/>
          <w:color w:val="000000"/>
          <w:sz w:val="20"/>
          <w:szCs w:val="20"/>
        </w:rPr>
        <w:t xml:space="preserve"> (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exception</w:t>
      </w:r>
      <w:r w:rsidRPr="00F0256A">
        <w:rPr>
          <w:rFonts w:ascii="Calibri" w:hAnsi="Calibri"/>
          <w:color w:val="000000"/>
          <w:sz w:val="20"/>
          <w:szCs w:val="20"/>
        </w:rPr>
        <w:t>) называется прерывание нормального хода выполнения программы в случае возникновения непредвиденного или аварийного события. Исключитель</w:t>
      </w:r>
      <w:bookmarkStart w:id="0" w:name="_GoBack"/>
      <w:bookmarkEnd w:id="0"/>
      <w:r w:rsidRPr="00F0256A">
        <w:rPr>
          <w:rFonts w:ascii="Calibri" w:hAnsi="Calibri"/>
          <w:color w:val="000000"/>
          <w:sz w:val="20"/>
          <w:szCs w:val="20"/>
        </w:rPr>
        <w:t xml:space="preserve">ные ситуации могут генерироваться </w:t>
      </w:r>
      <w:proofErr w:type="spellStart"/>
      <w:r w:rsidRPr="00F0256A">
        <w:rPr>
          <w:rFonts w:ascii="Calibri" w:hAnsi="Calibri"/>
          <w:color w:val="000000"/>
          <w:sz w:val="20"/>
          <w:szCs w:val="20"/>
        </w:rPr>
        <w:t>программно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>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Существуют 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>два уровня обработки исключений</w:t>
      </w:r>
      <w:r w:rsidRPr="00F0256A">
        <w:rPr>
          <w:rFonts w:ascii="Calibri" w:hAnsi="Calibri"/>
          <w:color w:val="000000"/>
          <w:sz w:val="20"/>
          <w:szCs w:val="20"/>
        </w:rPr>
        <w:t xml:space="preserve">: средствами языка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C</w:t>
      </w:r>
      <w:r w:rsidRPr="00F0256A">
        <w:rPr>
          <w:rFonts w:ascii="Calibri" w:hAnsi="Calibri"/>
          <w:color w:val="000000"/>
          <w:sz w:val="20"/>
          <w:szCs w:val="20"/>
        </w:rPr>
        <w:t xml:space="preserve">++ и структурная обработка исключений (средствами языка операционной системы;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structured</w:t>
      </w:r>
      <w:r w:rsidRPr="00F0256A">
        <w:rPr>
          <w:rFonts w:ascii="Calibri" w:hAnsi="Calibri"/>
          <w:color w:val="000000"/>
          <w:sz w:val="20"/>
          <w:szCs w:val="20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exception</w:t>
      </w:r>
      <w:r w:rsidRPr="00F0256A">
        <w:rPr>
          <w:rFonts w:ascii="Calibri" w:hAnsi="Calibri"/>
          <w:color w:val="000000"/>
          <w:sz w:val="20"/>
          <w:szCs w:val="20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handling</w:t>
      </w:r>
      <w:r w:rsidRPr="00F0256A">
        <w:rPr>
          <w:rFonts w:ascii="Calibri" w:hAnsi="Calibri"/>
          <w:color w:val="000000"/>
          <w:sz w:val="20"/>
          <w:szCs w:val="20"/>
        </w:rPr>
        <w:t>).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b/>
          <w:bCs/>
          <w:color w:val="000000"/>
          <w:sz w:val="20"/>
          <w:szCs w:val="20"/>
        </w:rPr>
        <w:t>Обработка исключений средствами языка С++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Для реализации механизма обработки исключительных ситуаций введены следующие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 xml:space="preserve"> ключевые слова</w:t>
      </w:r>
      <w:r w:rsidRPr="00F0256A">
        <w:rPr>
          <w:rFonts w:ascii="Calibri" w:hAnsi="Calibri"/>
          <w:color w:val="000000"/>
          <w:sz w:val="20"/>
          <w:szCs w:val="20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1) 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try</w:t>
      </w:r>
      <w:r w:rsidRPr="00F0256A">
        <w:rPr>
          <w:rFonts w:ascii="Calibri" w:hAnsi="Calibri"/>
          <w:color w:val="000000"/>
          <w:sz w:val="20"/>
          <w:szCs w:val="20"/>
        </w:rPr>
        <w:t xml:space="preserve"> - начало блока исключения.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</w:t>
      </w:r>
      <w:proofErr w:type="gramEnd"/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{операторы}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Позволяет определить контролируемый блок, внутри которого помещаются операторы, выполнение которых может вызвать ошибку, а также специальные операторы для генерации исключений.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2) 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catch</w:t>
      </w:r>
      <w:r w:rsidRPr="00F0256A">
        <w:rPr>
          <w:rFonts w:ascii="Calibri" w:hAnsi="Calibri"/>
          <w:color w:val="000000"/>
          <w:sz w:val="20"/>
          <w:szCs w:val="20"/>
        </w:rPr>
        <w:t xml:space="preserve"> - начало блока, ловящего исключения.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тип_исключения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имя)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{операторы обработки исключения}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Если используются несколько обработчиков исключений, то они должны отличаться друг от друга типами исключений. Обработчик исключений имеет 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>три формы</w:t>
      </w:r>
      <w:r w:rsidRPr="00F0256A">
        <w:rPr>
          <w:rFonts w:ascii="Calibri" w:hAnsi="Calibri"/>
          <w:color w:val="000000"/>
          <w:sz w:val="20"/>
          <w:szCs w:val="20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1.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atch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тип_параметра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имя_параметра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Данная форма использует информацию об обрабатываемом исключении.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2.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тип_параметра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Для обработчика важен только тип исключения и факт его получения. Если в контролируемом блоке исключения не возникает, то обработчики исключений не проверяются. При возникновении исключения выполняются следующие действия: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-создаётся копия объекта, представляющего выражение оператора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throw</w:t>
      </w:r>
      <w:r w:rsidRPr="00F0256A">
        <w:rPr>
          <w:rFonts w:ascii="Calibri" w:hAnsi="Calibri"/>
          <w:color w:val="000000"/>
          <w:sz w:val="20"/>
          <w:szCs w:val="20"/>
        </w:rPr>
        <w:t xml:space="preserve">;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-вызываются деструкторы объектов, порождённых от начала контролируемого блока до точки выброса исключений;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-осуществляется поиск подходящего блока исключения, который выбирается по типу выражения в операторе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throw</w:t>
      </w:r>
      <w:r w:rsidRPr="00F0256A">
        <w:rPr>
          <w:rFonts w:ascii="Calibri" w:hAnsi="Calibri"/>
          <w:color w:val="000000"/>
          <w:sz w:val="20"/>
          <w:szCs w:val="20"/>
        </w:rPr>
        <w:t xml:space="preserve">, и происходит передача управления выбранному блоку;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-после выполнения оператором блока обработки исключения управление передаётся первому оператору, расположенному за последним блоком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catch</w:t>
      </w:r>
      <w:r w:rsidRPr="00F0256A">
        <w:rPr>
          <w:rFonts w:ascii="Calibri" w:hAnsi="Calibri"/>
          <w:color w:val="000000"/>
          <w:sz w:val="20"/>
          <w:szCs w:val="20"/>
        </w:rPr>
        <w:t xml:space="preserve"> контролируемого блока;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-если поиск подходящего блока обработки исключения в контролируемом блоке окончился неудачно, то поиск осуществляется в блоках верхнего уровня вложенности (для перехода на предшествующий уровень может быть использован оператор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throw</w:t>
      </w:r>
      <w:r w:rsidRPr="00F0256A">
        <w:rPr>
          <w:rFonts w:ascii="Calibri" w:hAnsi="Calibri"/>
          <w:color w:val="000000"/>
          <w:sz w:val="20"/>
          <w:szCs w:val="20"/>
        </w:rPr>
        <w:t xml:space="preserve"> без параметра);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-при неудачном поиске блока обработки исключений программа завершается </w:t>
      </w:r>
      <w:proofErr w:type="spellStart"/>
      <w:r w:rsidRPr="00F0256A">
        <w:rPr>
          <w:rFonts w:ascii="Calibri" w:hAnsi="Calibri"/>
          <w:color w:val="000000"/>
          <w:sz w:val="20"/>
          <w:szCs w:val="20"/>
        </w:rPr>
        <w:t>аварийно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>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3.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(...)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Обработчик реагирует на любое исключение независимо от типа. Так как обработка исключений осуществляется последовательно, то данная форма обработчика ставится в конце блока обработки.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lang w:val="be-BY"/>
        </w:rPr>
        <w:t>О</w:t>
      </w:r>
      <w:proofErr w:type="spellStart"/>
      <w:r w:rsidRPr="00F0256A">
        <w:rPr>
          <w:rFonts w:ascii="Calibri" w:hAnsi="Calibri"/>
          <w:color w:val="000000"/>
          <w:sz w:val="20"/>
          <w:szCs w:val="20"/>
        </w:rPr>
        <w:t>бъекты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 xml:space="preserve"> исключений, описывающие ошибку, создаются и затем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 </w:t>
      </w:r>
      <w:r w:rsidRPr="00F0256A"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генерируются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 </w:t>
      </w:r>
      <w:r w:rsidRPr="00F0256A">
        <w:rPr>
          <w:rFonts w:ascii="Calibri" w:hAnsi="Calibri"/>
          <w:color w:val="000000"/>
          <w:sz w:val="20"/>
          <w:szCs w:val="20"/>
        </w:rPr>
        <w:t>с ключевым словом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 throw</w:t>
      </w:r>
      <w:r w:rsidRPr="00F0256A">
        <w:rPr>
          <w:rFonts w:ascii="Calibri" w:hAnsi="Calibri"/>
          <w:color w:val="000000"/>
          <w:sz w:val="20"/>
          <w:szCs w:val="20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lastRenderedPageBreak/>
        <w:t xml:space="preserve"> 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(выражение для генерации исключения)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Исключение создаётся как статический объект, тип которого определяется типом значения выражения для генерации исключения. Местоположение оператора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throw</w:t>
      </w:r>
      <w:r w:rsidRPr="00F0256A">
        <w:rPr>
          <w:rFonts w:ascii="Calibri" w:hAnsi="Calibri"/>
          <w:color w:val="000000"/>
          <w:sz w:val="20"/>
          <w:szCs w:val="20"/>
        </w:rPr>
        <w:t xml:space="preserve"> называется 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>точкой выброса исключения</w:t>
      </w:r>
      <w:r w:rsidRPr="00F0256A">
        <w:rPr>
          <w:rFonts w:ascii="Calibri" w:hAnsi="Calibri"/>
          <w:color w:val="000000"/>
          <w:sz w:val="20"/>
          <w:szCs w:val="20"/>
        </w:rPr>
        <w:t xml:space="preserve">. В контролируемом блоке может быть любое количество операторов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throw</w:t>
      </w:r>
      <w:r w:rsidRPr="00F0256A">
        <w:rPr>
          <w:rFonts w:ascii="Calibri" w:hAnsi="Calibri"/>
          <w:color w:val="000000"/>
          <w:sz w:val="20"/>
          <w:szCs w:val="20"/>
        </w:rPr>
        <w:t>. Контролируемые блоки могут быть вложенными. После формирования исключения управление передаётся за пределы контролируемого блока, где обязательно должны находиться один или несколько обработчиков исключений.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Создать массив, содержащий не более пяти целых чисел из диапазона [10, 100]. 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a[10],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n;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</w:t>
      </w:r>
      <w:proofErr w:type="gramEnd"/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Vvedite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&gt;&gt;n;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n&gt;5) throw "n is more than 5";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Vvedite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a["&lt;&lt;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&lt;&lt;"]:"&lt;&lt;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&gt;&gt;a[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]&lt;10||a[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]&gt;100)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throw"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Value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is not within the range";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s[30])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&lt;&lt;"Error: "&lt;&lt;s&lt;&lt;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Вычислить частное двух положительных чисел.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b;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try{</w:t>
      </w:r>
      <w:proofErr w:type="gramEnd"/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Vvedite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b"&lt;&lt;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&gt;&gt;a&gt;&gt;b;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a&lt;0)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throw"a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&lt;0";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b&lt;0)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throw"b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&lt;0";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b==0) throw 0;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s=a/b;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&lt;&lt;"Res="&lt;&lt;s&lt;&lt;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/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/Конец контролируемого блока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&lt;&lt;"Error! Division by zero"&lt;&lt;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s[20]){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&lt;&lt;"Error!"&lt;&lt;s&lt;&lt;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…){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&lt;&lt;"Error!"&lt;&lt;</w:t>
      </w: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Если генерируются исключение, для которого отсутствует инструкция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catch</w:t>
      </w:r>
      <w:r w:rsidRPr="00F0256A">
        <w:rPr>
          <w:rFonts w:ascii="Calibri" w:hAnsi="Calibri"/>
          <w:color w:val="000000"/>
          <w:sz w:val="20"/>
          <w:szCs w:val="20"/>
        </w:rPr>
        <w:t>, то происходит аварийное завершение программы. В этом случае вызывается функция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proofErr w:type="gramStart"/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terminate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>(</w:t>
      </w:r>
      <w:proofErr w:type="gramEnd"/>
      <w:r w:rsidRPr="00F0256A">
        <w:rPr>
          <w:rFonts w:ascii="Calibri" w:hAnsi="Calibri"/>
          <w:b/>
          <w:bCs/>
          <w:color w:val="000000"/>
          <w:sz w:val="20"/>
          <w:szCs w:val="20"/>
        </w:rPr>
        <w:t>)</w:t>
      </w:r>
      <w:r w:rsidRPr="00F0256A">
        <w:rPr>
          <w:rFonts w:ascii="Calibri" w:hAnsi="Calibri"/>
          <w:color w:val="000000"/>
          <w:sz w:val="20"/>
          <w:szCs w:val="20"/>
        </w:rPr>
        <w:t xml:space="preserve">, которая по умолчанию вызывает функцию </w:t>
      </w:r>
    </w:p>
    <w:p w:rsidR="00F0256A" w:rsidRPr="00F0256A" w:rsidRDefault="00F0256A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</w:rPr>
        <w:t>abort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</w:rPr>
        <w:t xml:space="preserve">) для завершения программы. Также функция </w:t>
      </w:r>
      <w:proofErr w:type="gramStart"/>
      <w:r w:rsidRPr="00F0256A">
        <w:rPr>
          <w:rFonts w:ascii="Calibri" w:hAnsi="Calibri"/>
          <w:color w:val="000000"/>
          <w:sz w:val="20"/>
          <w:szCs w:val="20"/>
          <w:lang w:val="en-US"/>
        </w:rPr>
        <w:t>terminate</w:t>
      </w:r>
      <w:r w:rsidRPr="00F0256A">
        <w:rPr>
          <w:rFonts w:ascii="Calibri" w:hAnsi="Calibri"/>
          <w:color w:val="000000"/>
          <w:sz w:val="20"/>
          <w:szCs w:val="20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</w:rPr>
        <w:t>) может использовать функцию, назначенную в программе. Для этого используется следующая конструкция: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typedef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(*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тип_функции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)();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>т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ип_функции</w:t>
      </w:r>
      <w:proofErr w:type="spellEnd"/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terminate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тип_функции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имя_функции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//Устанавливает функцию для вызова в случае возникновения необработанной исключительной ситуации.</w:t>
      </w:r>
    </w:p>
    <w:p w:rsidR="00F0256A" w:rsidRPr="00F0256A" w:rsidRDefault="00F0256A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Программа, использующая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set</w:t>
      </w:r>
      <w:r w:rsidRPr="00F0256A">
        <w:rPr>
          <w:rFonts w:ascii="Calibri" w:hAnsi="Calibri"/>
          <w:color w:val="000000"/>
          <w:sz w:val="20"/>
          <w:szCs w:val="20"/>
        </w:rPr>
        <w:t>_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terminate</w:t>
      </w:r>
      <w:r w:rsidRPr="00F0256A">
        <w:rPr>
          <w:rFonts w:ascii="Calibri" w:hAnsi="Calibri"/>
          <w:color w:val="000000"/>
          <w:sz w:val="20"/>
          <w:szCs w:val="20"/>
        </w:rPr>
        <w:t>.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//#include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eh.h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 processing"&lt;&lt;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exit(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1);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set_terminate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try{</w:t>
      </w:r>
      <w:proofErr w:type="gramEnd"/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char)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 type - char";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b/>
          <w:bCs/>
          <w:color w:val="000000"/>
          <w:sz w:val="20"/>
          <w:szCs w:val="20"/>
        </w:rPr>
        <w:t>Структурированная обработка исключений (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structured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exception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handling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 xml:space="preserve">, 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SEH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>)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При структурированной обработке исключений компилятор генерирует специальный код на входах и выходах блок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>а</w:t>
      </w:r>
      <w:r w:rsidRPr="00F0256A">
        <w:rPr>
          <w:rFonts w:ascii="Calibri" w:hAnsi="Calibri"/>
          <w:color w:val="000000"/>
          <w:sz w:val="20"/>
          <w:szCs w:val="20"/>
        </w:rPr>
        <w:t xml:space="preserve"> исключений. Создаёт таблицы вспомогательных структур данных и предоставляет системе возможность прохода по блокам исключений. Структурированное управление исключениями позволяет на ряду с обработкой потока, явно порождённого программой исключений, обрабатывать также и исключения, порождаемые операционной системой </w:t>
      </w:r>
      <w:proofErr w:type="gramStart"/>
      <w:r w:rsidRPr="00F0256A">
        <w:rPr>
          <w:rFonts w:ascii="Calibri" w:hAnsi="Calibri"/>
          <w:color w:val="000000"/>
          <w:sz w:val="20"/>
          <w:szCs w:val="20"/>
        </w:rPr>
        <w:t>в аварийный ситуациях</w:t>
      </w:r>
      <w:proofErr w:type="gramEnd"/>
      <w:r w:rsidRPr="00F0256A">
        <w:rPr>
          <w:rFonts w:ascii="Calibri" w:hAnsi="Calibri"/>
          <w:color w:val="000000"/>
          <w:sz w:val="20"/>
          <w:szCs w:val="20"/>
        </w:rPr>
        <w:t>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b/>
          <w:bCs/>
          <w:color w:val="000000"/>
          <w:sz w:val="20"/>
          <w:szCs w:val="20"/>
        </w:rPr>
        <w:t>Формат обработчика исключений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//защищённый участок программы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__</w:t>
      </w: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exept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фильтор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исключений)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//обработчик исключений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finally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//операторы, выполняющиеся в любом случае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Блок 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>__</w:t>
      </w:r>
      <w:proofErr w:type="spellStart"/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exept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 xml:space="preserve"> активизируется только в случае возникновения исключительной ситуации (исключения), а блок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 xml:space="preserve"> __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finally</w:t>
      </w:r>
      <w:r w:rsidRPr="00F0256A">
        <w:rPr>
          <w:rFonts w:ascii="Calibri" w:hAnsi="Calibri"/>
          <w:color w:val="000000"/>
          <w:sz w:val="20"/>
          <w:szCs w:val="20"/>
        </w:rPr>
        <w:t xml:space="preserve"> активизируется при любом выходе из защищенного участка программы, что гарантирует </w:t>
      </w:r>
      <w:r w:rsidRPr="00F0256A">
        <w:rPr>
          <w:rFonts w:ascii="Calibri" w:hAnsi="Calibri"/>
          <w:color w:val="000000"/>
          <w:sz w:val="20"/>
          <w:szCs w:val="20"/>
        </w:rPr>
        <w:lastRenderedPageBreak/>
        <w:t xml:space="preserve">обязательное выполнение расположенных в блоке операторов (вне зависимости от исключения). Блок исключений принимает решения по продолжению процесса на основании анализа, вычисляемого после порождения исключения константного выражения.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В качестве фильтра исключений могут использоваться следующие константные выражения (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>фильтры исключений):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1)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EXECUTE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HANDLER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 xml:space="preserve">- 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 xml:space="preserve">указывает на возможность обработки исключения (блока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except</w:t>
      </w:r>
      <w:r w:rsidRPr="00F0256A">
        <w:rPr>
          <w:rFonts w:ascii="Calibri" w:hAnsi="Calibri"/>
          <w:color w:val="000000"/>
          <w:sz w:val="20"/>
          <w:szCs w:val="20"/>
        </w:rPr>
        <w:t>()).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2)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CONTINUE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EXECUTION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 xml:space="preserve">- 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>указывает на исправление ошибки; в этом случае система передаёт управление на инструкцию, которая вызвала исключение, так как считается, что теперь не возникнет исключительная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>ситуация.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3)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CONTINUE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SEARCH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- указывает на то, что ведётся поиск подходящего обработчика, что свидетельствует о том, что ошибка не обработана.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Вынести на экран строку, используя указатель.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windows.h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main(){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*a=NULL, s[10]="SEH";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__try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&lt;&lt;a&lt;&lt;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Ошибка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!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</w:t>
      </w: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exept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EXCEPTION_EXECUTE_HANDLER)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a=s;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4)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ARRAY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BIUNDS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EXCEEDED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- попытка обращения к элементу массива, индекс которого выходит за пределы массива, если поддерживается такой вид контроля.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5)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STACK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OVERFLOW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 xml:space="preserve">- 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>переполнение стека.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6)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DIVIDE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BY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ZERO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-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 xml:space="preserve"> попытка деления на ноль для операций с целыми числами.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7)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OVERFLOW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- переполнение с операциями целого типа.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8)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FLT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DIVIDE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BY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ZERO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-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попытка деления на ноль при операциях с вещественными числами.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9)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FLT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INVALID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OPERATION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- ошибка при выполнении операций с плавающей точкой, для которых не предусмотрены другие коды исключений.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10)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С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EPTION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FLT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OVERFLOW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</w:rPr>
        <w:t>- переполнение при выполнении операций с действительными числами.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lastRenderedPageBreak/>
        <w:t xml:space="preserve">Детальную информацию о причине возникновения ошибки можно получить, используя функцию </w:t>
      </w:r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DWORD</w:t>
      </w:r>
      <w:r w:rsidRPr="00F0256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0256A">
        <w:rPr>
          <w:rFonts w:ascii="Calibri" w:hAnsi="Calibri"/>
          <w:b/>
          <w:bCs/>
          <w:color w:val="000000"/>
          <w:sz w:val="20"/>
          <w:szCs w:val="20"/>
          <w:lang w:val="en-US"/>
        </w:rPr>
        <w:t>GetExceptionCode</w:t>
      </w:r>
      <w:proofErr w:type="spellEnd"/>
      <w:r w:rsidRPr="00F0256A">
        <w:rPr>
          <w:rFonts w:ascii="Calibri" w:hAnsi="Calibri"/>
          <w:b/>
          <w:bCs/>
          <w:color w:val="000000"/>
          <w:sz w:val="20"/>
          <w:szCs w:val="20"/>
        </w:rPr>
        <w:t>(</w:t>
      </w:r>
      <w:proofErr w:type="gramEnd"/>
      <w:r w:rsidRPr="00F0256A">
        <w:rPr>
          <w:rFonts w:ascii="Calibri" w:hAnsi="Calibri"/>
          <w:b/>
          <w:bCs/>
          <w:color w:val="000000"/>
          <w:sz w:val="20"/>
          <w:szCs w:val="20"/>
        </w:rPr>
        <w:t>)</w:t>
      </w:r>
      <w:r w:rsidRPr="00F0256A">
        <w:rPr>
          <w:rFonts w:ascii="Calibri" w:hAnsi="Calibri"/>
          <w:color w:val="000000"/>
          <w:sz w:val="20"/>
          <w:szCs w:val="20"/>
        </w:rPr>
        <w:t>, которую можно вызвать только из фильтра или обработчика исключений.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Для явного порождения исключения используется функция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RaiseException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DWORD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dwExceptionCode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DWORD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dwExceptionFlags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DWORD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nNumberOfArguments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DWORD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*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IpArguments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DWORD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dwExceptionCode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 xml:space="preserve"> - </w:t>
      </w:r>
      <w:r w:rsidRPr="00F0256A">
        <w:rPr>
          <w:rFonts w:ascii="Calibri" w:hAnsi="Calibri"/>
          <w:color w:val="000000"/>
          <w:sz w:val="20"/>
          <w:szCs w:val="20"/>
          <w:lang w:val="be-BY"/>
        </w:rPr>
        <w:t xml:space="preserve">код </w:t>
      </w:r>
      <w:r w:rsidRPr="00F0256A">
        <w:rPr>
          <w:rFonts w:ascii="Calibri" w:hAnsi="Calibri"/>
          <w:color w:val="000000"/>
          <w:sz w:val="20"/>
          <w:szCs w:val="20"/>
        </w:rPr>
        <w:t xml:space="preserve">исключения (можно получить, используя функцию </w:t>
      </w: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GetExceptionCode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F0256A">
        <w:rPr>
          <w:rFonts w:ascii="Calibri" w:hAnsi="Calibri"/>
          <w:color w:val="000000"/>
          <w:sz w:val="20"/>
          <w:szCs w:val="20"/>
        </w:rPr>
        <w:t>).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DWORD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dwExceptionFlags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 xml:space="preserve"> - флаг возобновления исключения (указывает, можно ли возобновить выполнение программы с команды, стоящей после функции: </w:t>
      </w:r>
      <w:proofErr w:type="gramStart"/>
      <w:r w:rsidRPr="00F0256A">
        <w:rPr>
          <w:rFonts w:ascii="Calibri" w:hAnsi="Calibri"/>
          <w:color w:val="000000"/>
          <w:sz w:val="20"/>
          <w:szCs w:val="20"/>
        </w:rPr>
        <w:t>0</w:t>
      </w:r>
      <w:proofErr w:type="gramEnd"/>
      <w:r w:rsidRPr="00F0256A">
        <w:rPr>
          <w:rFonts w:ascii="Calibri" w:hAnsi="Calibri"/>
          <w:color w:val="000000"/>
          <w:sz w:val="20"/>
          <w:szCs w:val="20"/>
        </w:rPr>
        <w:t xml:space="preserve"> - можно, 1 - нельзя).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DWORD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nNumberOfArguments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 xml:space="preserve"> - количество аргументов для детализации описания исключения в массиве.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Программа нахождения частного двух положительных чисел.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windows.h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b;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try{</w:t>
      </w:r>
      <w:proofErr w:type="gramEnd"/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Vvedite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b"&lt;&lt;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&gt;&gt;a&gt;&gt;b;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s=a/b;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a&lt;0||b&lt;0)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RaiseException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EXCEPTION_PRIV_INSTRUCTION, 0, 0, NULL);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&lt;&lt;"Res = "&lt;&lt;s&lt;&lt;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except(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EXCEPTION_EXECUTE_HANDLER)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DWORD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GetExceptionCode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==EXCEPTION_INT_DIVIDE_BY_ZERO)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&lt;&lt;"Division by zero"&lt;&lt;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</w:t>
      </w:r>
      <w:proofErr w:type="gramEnd"/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==EXCEPTION_PRIV_INSTRUCTION)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Error:a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&lt;0||b&lt;0"&lt;&lt;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&lt;&lt;"Some other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exeption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lang w:val="be-BY"/>
        </w:rPr>
        <w:t xml:space="preserve">Выход из блока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</w:t>
      </w:r>
      <w:r w:rsidRPr="00F0256A">
        <w:rPr>
          <w:rFonts w:ascii="Calibri" w:hAnsi="Calibri"/>
          <w:color w:val="000000"/>
          <w:sz w:val="20"/>
          <w:szCs w:val="20"/>
        </w:rPr>
        <w:t xml:space="preserve"> может быть осуществлён следующими способами: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1) Завершение блока без ошибки.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>2) Выход из блока при помощи управляющей инструкции __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leave</w:t>
      </w:r>
      <w:r w:rsidRPr="00F0256A">
        <w:rPr>
          <w:rFonts w:ascii="Calibri" w:hAnsi="Calibri"/>
          <w:color w:val="000000"/>
          <w:sz w:val="20"/>
          <w:szCs w:val="20"/>
        </w:rPr>
        <w:t>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3) Выход из блока при помощи операторов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return</w:t>
      </w:r>
      <w:r w:rsidRPr="00F0256A">
        <w:rPr>
          <w:rFonts w:ascii="Calibri" w:hAnsi="Calibri"/>
          <w:color w:val="000000"/>
          <w:sz w:val="20"/>
          <w:szCs w:val="20"/>
        </w:rPr>
        <w:t xml:space="preserve">,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break</w:t>
      </w:r>
      <w:r w:rsidRPr="00F0256A">
        <w:rPr>
          <w:rFonts w:ascii="Calibri" w:hAnsi="Calibri"/>
          <w:color w:val="000000"/>
          <w:sz w:val="20"/>
          <w:szCs w:val="20"/>
        </w:rPr>
        <w:t xml:space="preserve">, </w:t>
      </w:r>
      <w:r w:rsidRPr="00F0256A">
        <w:rPr>
          <w:rFonts w:ascii="Calibri" w:hAnsi="Calibri"/>
          <w:color w:val="000000"/>
          <w:sz w:val="20"/>
          <w:szCs w:val="20"/>
          <w:lang w:val="en-US"/>
        </w:rPr>
        <w:t>continue</w:t>
      </w:r>
      <w:r w:rsidRPr="00F0256A">
        <w:rPr>
          <w:rFonts w:ascii="Calibri" w:hAnsi="Calibri"/>
          <w:color w:val="000000"/>
          <w:sz w:val="20"/>
          <w:szCs w:val="20"/>
        </w:rPr>
        <w:t xml:space="preserve">, </w:t>
      </w:r>
      <w:proofErr w:type="spellStart"/>
      <w:r w:rsidRPr="00F0256A">
        <w:rPr>
          <w:rFonts w:ascii="Calibri" w:hAnsi="Calibri"/>
          <w:color w:val="000000"/>
          <w:sz w:val="20"/>
          <w:szCs w:val="20"/>
          <w:lang w:val="en-US"/>
        </w:rPr>
        <w:t>goto</w:t>
      </w:r>
      <w:proofErr w:type="spellEnd"/>
      <w:r w:rsidRPr="00F0256A">
        <w:rPr>
          <w:rFonts w:ascii="Calibri" w:hAnsi="Calibri"/>
          <w:color w:val="000000"/>
          <w:sz w:val="20"/>
          <w:szCs w:val="20"/>
        </w:rPr>
        <w:t>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lang w:val="be-BY"/>
        </w:rPr>
        <w:t>4</w:t>
      </w:r>
      <w:r w:rsidRPr="00F0256A">
        <w:rPr>
          <w:rFonts w:ascii="Calibri" w:hAnsi="Calibri"/>
          <w:color w:val="000000"/>
          <w:sz w:val="20"/>
          <w:szCs w:val="20"/>
        </w:rPr>
        <w:t xml:space="preserve">) Передача управления обработчику </w:t>
      </w:r>
      <w:proofErr w:type="spellStart"/>
      <w:r w:rsidRPr="00F0256A">
        <w:rPr>
          <w:rFonts w:ascii="Calibri" w:hAnsi="Calibri"/>
          <w:color w:val="000000"/>
          <w:sz w:val="20"/>
          <w:szCs w:val="20"/>
        </w:rPr>
        <w:t>исключени</w:t>
      </w:r>
      <w:proofErr w:type="spellEnd"/>
      <w:r w:rsidRPr="00F0256A">
        <w:rPr>
          <w:rFonts w:ascii="Calibri" w:hAnsi="Calibri"/>
          <w:color w:val="000000"/>
          <w:sz w:val="20"/>
          <w:szCs w:val="20"/>
          <w:lang w:val="be-BY"/>
        </w:rPr>
        <w:t>я</w:t>
      </w:r>
      <w:r w:rsidRPr="00F0256A">
        <w:rPr>
          <w:rFonts w:ascii="Calibri" w:hAnsi="Calibri"/>
          <w:color w:val="000000"/>
          <w:sz w:val="20"/>
          <w:szCs w:val="20"/>
        </w:rPr>
        <w:t>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</w:rPr>
        <w:t xml:space="preserve">Любой выход из контролируемого блока приводит к выполнению оператора блока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__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finally</w:t>
      </w:r>
      <w:r w:rsidRPr="00F0256A">
        <w:rPr>
          <w:rFonts w:ascii="Calibri" w:hAnsi="Calibri"/>
          <w:color w:val="000000"/>
          <w:sz w:val="20"/>
          <w:szCs w:val="20"/>
        </w:rPr>
        <w:t xml:space="preserve">. Проверить состояние контролируемого блока можно с помощью функции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AbnormalTermination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F0256A">
        <w:rPr>
          <w:rFonts w:ascii="Calibri" w:hAnsi="Calibri"/>
          <w:color w:val="000000"/>
          <w:sz w:val="20"/>
          <w:szCs w:val="20"/>
        </w:rPr>
        <w:t>, которая возвращает истину, если контрольный блок завершён с исключением.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Использование вложенных блоков.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&lt;string&gt;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windows.h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main(){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x=0;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try{</w:t>
      </w:r>
      <w:proofErr w:type="gramEnd"/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&lt;&lt;"Begin block 1"&lt;&lt;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try{</w:t>
      </w:r>
      <w:proofErr w:type="gramEnd"/>
    </w:p>
    <w:p w:rsidR="00F0256A" w:rsidRPr="00F0256A" w:rsidRDefault="00F0256A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&lt;&lt;"Begin block 2"&lt;&lt;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/=0;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Ошибка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finally{</w:t>
      </w:r>
      <w:proofErr w:type="gramEnd"/>
    </w:p>
    <w:p w:rsidR="00F0256A" w:rsidRPr="00F0256A" w:rsidRDefault="00F0256A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&lt;&lt;"End block 2"&lt;&lt;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AbnormalTermination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())</w:t>
      </w:r>
    </w:p>
    <w:p w:rsidR="00F0256A" w:rsidRPr="00F0256A" w:rsidRDefault="00F0256A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 in block 2"&lt;&lt;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&lt;&lt;"Block 2 is completed without error"&lt;&lt;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&lt;&lt;"End block 1"&lt;&lt;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except(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puts("Filter"), EXCEPTION_EXECUTE_HANDLER)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&lt;&lt;"Handing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exeptions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&lt;&lt;"Completion of the program"&lt;&lt;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F0256A" w:rsidRPr="00F0256A" w:rsidRDefault="00F0256A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b/>
          <w:bCs/>
          <w:color w:val="000000"/>
          <w:sz w:val="20"/>
          <w:szCs w:val="20"/>
        </w:rPr>
        <w:t>Обработка исключений в объектах классов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Класс с обработкой ошибки.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a):x(a){}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{};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fdel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(x==0) throw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x=1/x;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</w:t>
      </w:r>
      <w:proofErr w:type="gramEnd"/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1);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a.fdel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::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&lt;&lt;"Division by zero";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Класс для ввода в массив целых положительных чисел.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&lt;string&gt;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nmas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=10;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mas[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nmas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string a,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b):m(b),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(a){}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k)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k&gt;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nmas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("Array index out of bounds", k);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n=k;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 mas[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]=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*10;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void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add_mas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&lt;&lt;"Enter the array:";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&gt;&gt;mas[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F0256A" w:rsidRPr="00F0256A" w:rsidRDefault="00F0256A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]&lt;0)</w:t>
      </w:r>
    </w:p>
    <w:p w:rsidR="00F0256A" w:rsidRPr="00F0256A" w:rsidRDefault="00F0256A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("Negative value", mas [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]);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</w:t>
      </w:r>
      <w:proofErr w:type="gramEnd"/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5);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a.add_</w:t>
      </w: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catch(</w:t>
      </w:r>
      <w:proofErr w:type="spellStart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::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Создаётся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объект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&lt;&lt;"Error: "&lt;&lt;er.st&lt;&lt;"Value = 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er.m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F0256A">
        <w:rPr>
          <w:rFonts w:ascii="Calibri" w:hAnsi="Calibri"/>
          <w:color w:val="000000"/>
          <w:sz w:val="20"/>
          <w:szCs w:val="20"/>
        </w:rPr>
        <w:t xml:space="preserve"> Класс для ввода-вывода положительного ненулевого целого числа.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):x(0){}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void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cerr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&lt;&lt;"Error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Cls01:public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vvod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&lt;&lt;"Input x: ";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&gt;&gt;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!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good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()) 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throw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*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this</w:t>
      </w:r>
      <w:r w:rsidRPr="00F0256A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good</w:t>
      </w:r>
      <w:r w:rsidRPr="00F0256A">
        <w:rPr>
          <w:rFonts w:ascii="Calibri" w:hAnsi="Calibri"/>
          <w:color w:val="000000"/>
          <w:sz w:val="20"/>
          <w:szCs w:val="20"/>
          <w:shd w:val="clear" w:color="auto" w:fill="CCFFCC"/>
        </w:rPr>
        <w:t xml:space="preserve"> проверяет правильность ввода данных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void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&lt;&lt;"Input error"&lt;&lt;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Cls02:public Cls01{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vivod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x&lt;0) throw *this;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&lt;&lt;"Output x="&lt;&lt;x&lt;&lt;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void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&lt;&lt;"Error: x&lt;0"&lt;&lt;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Cls03:public Cls02{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operator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 {return x!=0;}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void 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Error:x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==0"&lt;&lt;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main(){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try{</w:t>
      </w:r>
      <w:proofErr w:type="gramEnd"/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Cls03 a;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a.vvod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a.vivod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!a) throw a;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catch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&amp; err)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F0256A" w:rsidRPr="00F0256A" w:rsidRDefault="00F0256A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err.MyErr</w:t>
      </w:r>
      <w:proofErr w:type="spell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F0256A" w:rsidRPr="00F0256A" w:rsidRDefault="00F0256A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be-BY"/>
        </w:rPr>
      </w:pPr>
      <w:r w:rsidRPr="00F0256A">
        <w:rPr>
          <w:rFonts w:ascii="Calibri" w:hAnsi="Calibri"/>
          <w:color w:val="000000"/>
          <w:sz w:val="20"/>
          <w:szCs w:val="20"/>
          <w:lang w:val="be-BY"/>
        </w:rPr>
        <w:t xml:space="preserve">Вывод: 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lang w:val="en-US"/>
        </w:rPr>
        <w:t>Input: x=0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lang w:val="en-US"/>
        </w:rPr>
        <w:t>Output: x=0</w:t>
      </w:r>
    </w:p>
    <w:p w:rsidR="00F0256A" w:rsidRPr="00F0256A" w:rsidRDefault="00F0256A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F0256A">
        <w:rPr>
          <w:rFonts w:ascii="Calibri" w:hAnsi="Calibri"/>
          <w:color w:val="000000"/>
          <w:sz w:val="20"/>
          <w:szCs w:val="20"/>
          <w:lang w:val="en-US"/>
        </w:rPr>
        <w:t>Error: x=0</w:t>
      </w:r>
    </w:p>
    <w:p w:rsidR="00812269" w:rsidRPr="00F0256A" w:rsidRDefault="00F0256A">
      <w:pPr>
        <w:rPr>
          <w:sz w:val="20"/>
          <w:szCs w:val="20"/>
        </w:rPr>
      </w:pPr>
    </w:p>
    <w:sectPr w:rsidR="00812269" w:rsidRPr="00F0256A" w:rsidSect="007C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6A"/>
    <w:rsid w:val="000C69B7"/>
    <w:rsid w:val="00821799"/>
    <w:rsid w:val="00F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898EC-F829-411C-ABE9-92D50D65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5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1</cp:revision>
  <dcterms:created xsi:type="dcterms:W3CDTF">2016-12-30T10:03:00Z</dcterms:created>
  <dcterms:modified xsi:type="dcterms:W3CDTF">2016-12-30T10:04:00Z</dcterms:modified>
</cp:coreProperties>
</file>