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cjsj3f9pbcsh" w:id="0"/>
      <w:bookmarkEnd w:id="0"/>
      <w:r w:rsidDel="00000000" w:rsidR="00000000" w:rsidRPr="00000000">
        <w:rPr>
          <w:rtl w:val="0"/>
        </w:rPr>
        <w:t xml:space="preserve">Product Requirements Document</w:t>
      </w:r>
    </w:p>
    <w:p w:rsidR="00000000" w:rsidDel="00000000" w:rsidP="00000000" w:rsidRDefault="00000000" w:rsidRPr="00000000" w14:paraId="00000002">
      <w:pPr>
        <w:pStyle w:val="Heading1"/>
        <w:rPr/>
      </w:pPr>
      <w:bookmarkStart w:colFirst="0" w:colLast="0" w:name="_iz6unt3m2057" w:id="1"/>
      <w:bookmarkEnd w:id="1"/>
      <w:r w:rsidDel="00000000" w:rsidR="00000000" w:rsidRPr="00000000">
        <w:rPr>
          <w:rtl w:val="0"/>
        </w:rPr>
        <w:t xml:space="preserve">OmniSync CRM — Minimum Viable Product (MVP) Proposal</w:t>
      </w:r>
    </w:p>
    <w:p w:rsidR="00000000" w:rsidDel="00000000" w:rsidP="00000000" w:rsidRDefault="00000000" w:rsidRPr="00000000" w14:paraId="00000003">
      <w:pPr>
        <w:pStyle w:val="Heading2"/>
        <w:rPr/>
      </w:pPr>
      <w:bookmarkStart w:colFirst="0" w:colLast="0" w:name="_pi81bqxul5ax" w:id="2"/>
      <w:bookmarkEnd w:id="2"/>
      <w:r w:rsidDel="00000000" w:rsidR="00000000" w:rsidRPr="00000000">
        <w:rPr>
          <w:rtl w:val="0"/>
        </w:rPr>
        <w:t xml:space="preserve">Overview &amp; Metadata</w:t>
      </w:r>
    </w:p>
    <w:tbl>
      <w:tblPr>
        <w:tblStyle w:val="Table1"/>
        <w:tblW w:w="10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04">
            <w:pPr>
              <w:rPr/>
            </w:pPr>
            <w:r w:rsidDel="00000000" w:rsidR="00000000" w:rsidRPr="00000000">
              <w:rPr>
                <w:rtl w:val="0"/>
              </w:rPr>
              <w:t xml:space="preserve">Attribute</w:t>
            </w:r>
          </w:p>
        </w:tc>
        <w:tc>
          <w:tcPr/>
          <w:p w:rsidR="00000000" w:rsidDel="00000000" w:rsidP="00000000" w:rsidRDefault="00000000" w:rsidRPr="00000000" w14:paraId="00000005">
            <w:pPr>
              <w:rPr/>
            </w:pPr>
            <w:r w:rsidDel="00000000" w:rsidR="00000000" w:rsidRPr="00000000">
              <w:rPr>
                <w:rtl w:val="0"/>
              </w:rPr>
              <w:t xml:space="preserve">Details</w:t>
            </w:r>
          </w:p>
        </w:tc>
      </w:tr>
      <w:tr>
        <w:trPr>
          <w:cantSplit w:val="0"/>
          <w:tblHeader w:val="0"/>
        </w:trPr>
        <w:tc>
          <w:tcPr/>
          <w:p w:rsidR="00000000" w:rsidDel="00000000" w:rsidP="00000000" w:rsidRDefault="00000000" w:rsidRPr="00000000" w14:paraId="00000006">
            <w:pPr>
              <w:rPr/>
            </w:pPr>
            <w:r w:rsidDel="00000000" w:rsidR="00000000" w:rsidRPr="00000000">
              <w:rPr>
                <w:b w:val="1"/>
                <w:bCs w:val="1"/>
                <w:rtl w:val="0"/>
              </w:rPr>
              <w:t xml:space="preserve">Project Name</w:t>
            </w:r>
            <w:r w:rsidDel="00000000" w:rsidR="00000000" w:rsidRPr="00000000">
              <w:rPr>
                <w:rtl w:val="0"/>
              </w:rPr>
            </w:r>
          </w:p>
        </w:tc>
        <w:tc>
          <w:tcPr/>
          <w:p w:rsidR="00000000" w:rsidDel="00000000" w:rsidP="00000000" w:rsidRDefault="00000000" w:rsidRPr="00000000" w14:paraId="00000007">
            <w:pPr>
              <w:rPr/>
            </w:pPr>
            <w:r w:rsidDel="00000000" w:rsidR="00000000" w:rsidRPr="00000000">
              <w:rPr>
                <w:rtl w:val="0"/>
              </w:rPr>
              <w:t xml:space="preserve">OmniSync CRM</w:t>
            </w:r>
          </w:p>
        </w:tc>
      </w:tr>
      <w:tr>
        <w:trPr>
          <w:cantSplit w:val="0"/>
          <w:tblHeader w:val="0"/>
        </w:trPr>
        <w:tc>
          <w:tcPr/>
          <w:p w:rsidR="00000000" w:rsidDel="00000000" w:rsidP="00000000" w:rsidRDefault="00000000" w:rsidRPr="00000000" w14:paraId="00000008">
            <w:pPr>
              <w:rPr/>
            </w:pPr>
            <w:r w:rsidDel="00000000" w:rsidR="00000000" w:rsidRPr="00000000">
              <w:rPr>
                <w:b w:val="1"/>
                <w:bCs w:val="1"/>
                <w:rtl w:val="0"/>
              </w:rPr>
              <w:t xml:space="preserve">Document Status</w:t>
            </w:r>
            <w:r w:rsidDel="00000000" w:rsidR="00000000" w:rsidRPr="00000000">
              <w:rPr>
                <w:rtl w:val="0"/>
              </w:rPr>
            </w:r>
          </w:p>
        </w:tc>
        <w:tc>
          <w:tcPr/>
          <w:p w:rsidR="00000000" w:rsidDel="00000000" w:rsidP="00000000" w:rsidRDefault="00000000" w:rsidRPr="00000000" w14:paraId="00000009">
            <w:pPr>
              <w:rPr/>
            </w:pPr>
            <w:r w:rsidDel="00000000" w:rsidR="00000000" w:rsidRPr="00000000">
              <w:rPr>
                <w:rtl w:val="0"/>
              </w:rPr>
              <w:t xml:space="preserve">MVP (Minimum Viable Product) Proposal</w:t>
            </w:r>
          </w:p>
        </w:tc>
      </w:tr>
      <w:tr>
        <w:trPr>
          <w:cantSplit w:val="0"/>
          <w:tblHeader w:val="0"/>
        </w:trPr>
        <w:tc>
          <w:tcPr/>
          <w:p w:rsidR="00000000" w:rsidDel="00000000" w:rsidP="00000000" w:rsidRDefault="00000000" w:rsidRPr="00000000" w14:paraId="0000000A">
            <w:pPr>
              <w:rPr/>
            </w:pPr>
            <w:r w:rsidDel="00000000" w:rsidR="00000000" w:rsidRPr="00000000">
              <w:rPr>
                <w:b w:val="1"/>
                <w:bCs w:val="1"/>
                <w:rtl w:val="0"/>
              </w:rPr>
              <w:t xml:space="preserve">Target Audience</w:t>
            </w:r>
            <w:r w:rsidDel="00000000" w:rsidR="00000000" w:rsidRPr="00000000">
              <w:rPr>
                <w:rtl w:val="0"/>
              </w:rPr>
            </w:r>
          </w:p>
        </w:tc>
        <w:tc>
          <w:tcPr/>
          <w:p w:rsidR="00000000" w:rsidDel="00000000" w:rsidP="00000000" w:rsidRDefault="00000000" w:rsidRPr="00000000" w14:paraId="0000000B">
            <w:pPr>
              <w:rPr/>
            </w:pPr>
            <w:r w:rsidDel="00000000" w:rsidR="00000000" w:rsidRPr="00000000">
              <w:rPr>
                <w:rtl w:val="0"/>
              </w:rPr>
              <w:t xml:space="preserve">E-commerce Sellers &amp; Retail Brands </w:t>
            </w:r>
            <w:r w:rsidDel="00000000" w:rsidR="00000000" w:rsidRPr="00000000">
              <w:rPr>
                <w:i w:val="1"/>
                <w:iCs w:val="1"/>
                <w:rtl w:val="0"/>
              </w:rPr>
              <w:t xml:space="preserve">(Dummy Use Case: Outdoor Fashion Brand)</w:t>
            </w:r>
            <w:r w:rsidDel="00000000" w:rsidR="00000000" w:rsidRPr="00000000">
              <w:rPr>
                <w:rtl w:val="0"/>
              </w:rPr>
            </w:r>
          </w:p>
        </w:tc>
      </w:tr>
    </w:tbl>
    <w:p w:rsidR="00000000" w:rsidDel="00000000" w:rsidP="00000000" w:rsidRDefault="00000000" w:rsidRPr="00000000" w14:paraId="0000000C">
      <w:pPr>
        <w:pStyle w:val="Title"/>
        <w:rPr/>
      </w:pPr>
      <w:bookmarkStart w:colFirst="0" w:colLast="0" w:name="_3r1pn9t9vbcv" w:id="3"/>
      <w:bookmarkEnd w:id="3"/>
      <w:r w:rsidDel="00000000" w:rsidR="00000000" w:rsidRPr="00000000">
        <w:rPr>
          <w:rtl w:val="0"/>
        </w:rPr>
        <w:t xml:space="preserve">1. Executive Summary</w:t>
      </w:r>
    </w:p>
    <w:p w:rsidR="00000000" w:rsidDel="00000000" w:rsidP="00000000" w:rsidRDefault="00000000" w:rsidRPr="00000000" w14:paraId="0000000D">
      <w:pPr>
        <w:pStyle w:val="Heading2"/>
        <w:rPr/>
      </w:pPr>
      <w:bookmarkStart w:colFirst="0" w:colLast="0" w:name="_pqh9crjgfcfz" w:id="4"/>
      <w:bookmarkEnd w:id="4"/>
      <w:r w:rsidDel="00000000" w:rsidR="00000000" w:rsidRPr="00000000">
        <w:rPr>
          <w:rtl w:val="0"/>
        </w:rPr>
        <w:t xml:space="preserve">1.1. Problem Statement</w:t>
      </w:r>
    </w:p>
    <w:p w:rsidR="00000000" w:rsidDel="00000000" w:rsidP="00000000" w:rsidRDefault="00000000" w:rsidRPr="00000000" w14:paraId="0000000E">
      <w:pPr>
        <w:rPr/>
      </w:pPr>
      <w:r w:rsidDel="00000000" w:rsidR="00000000" w:rsidRPr="00000000">
        <w:rPr>
          <w:rtl w:val="0"/>
        </w:rPr>
        <w:t xml:space="preserve">Pelaku bisnis e-commerce saat ini menghadapi kesulitan dalam mengelola operasional di berbagai platform (Shopee, Tokopedia, Lazada, Blibli, dan WhatsApp). Customer Service (CS) harus membuka banyak aplikasi secara bersamaan untuk membalas pesan, dan tim logistik sering menghadapi masalah overselling akibat keterlambatan sinkronisasi stok antar platform.</w:t>
      </w:r>
    </w:p>
    <w:p w:rsidR="00000000" w:rsidDel="00000000" w:rsidP="00000000" w:rsidRDefault="00000000" w:rsidRPr="00000000" w14:paraId="0000000F">
      <w:pPr>
        <w:pStyle w:val="Heading2"/>
        <w:rPr/>
      </w:pPr>
      <w:bookmarkStart w:colFirst="0" w:colLast="0" w:name="_xkkk88r8a77j" w:id="5"/>
      <w:bookmarkEnd w:id="5"/>
      <w:r w:rsidDel="00000000" w:rsidR="00000000" w:rsidRPr="00000000">
        <w:rPr>
          <w:rtl w:val="0"/>
        </w:rPr>
        <w:t xml:space="preserve">1.2. Product Vision</w:t>
      </w:r>
    </w:p>
    <w:p w:rsidR="00000000" w:rsidDel="00000000" w:rsidP="00000000" w:rsidRDefault="00000000" w:rsidRPr="00000000" w14:paraId="00000010">
      <w:pPr>
        <w:rPr/>
      </w:pPr>
      <w:r w:rsidDel="00000000" w:rsidR="00000000" w:rsidRPr="00000000">
        <w:rPr>
          <w:rtl w:val="0"/>
        </w:rPr>
        <w:t xml:space="preserve">Membangun OmniSync CRM sebagai pusat kendali tunggal (single source of truth) yang menyatukan seluruh interaksi pelanggan dan manajemen inventaris. Sistem ini dirancang untuk:</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Memangkas waktu respons Customer Service secara signifikan.</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Mencegah kegagalan pemenuhan pesanan (</w:t>
      </w:r>
      <w:r w:rsidDel="00000000" w:rsidR="00000000" w:rsidRPr="00000000">
        <w:rPr>
          <w:i w:val="1"/>
          <w:iCs w:val="1"/>
          <w:rtl w:val="0"/>
        </w:rPr>
        <w:t xml:space="preserve">order fulfillment</w:t>
      </w:r>
      <w:r w:rsidDel="00000000" w:rsidR="00000000" w:rsidRPr="00000000">
        <w:rPr>
          <w:rtl w:val="0"/>
        </w:rPr>
        <w:t xml:space="preserve">).</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Meningkatkan retensi pelanggan melalui </w:t>
      </w:r>
      <w:r w:rsidDel="00000000" w:rsidR="00000000" w:rsidRPr="00000000">
        <w:rPr>
          <w:i w:val="1"/>
          <w:iCs w:val="1"/>
          <w:rtl w:val="0"/>
        </w:rPr>
        <w:t xml:space="preserve">profiling</w:t>
      </w:r>
      <w:r w:rsidDel="00000000" w:rsidR="00000000" w:rsidRPr="00000000">
        <w:rPr>
          <w:rtl w:val="0"/>
        </w:rPr>
        <w:t xml:space="preserve"> data yang terpusat dan terorganisir.</w:t>
      </w:r>
    </w:p>
    <w:p w:rsidR="00000000" w:rsidDel="00000000" w:rsidP="00000000" w:rsidRDefault="00000000" w:rsidRPr="00000000" w14:paraId="00000015">
      <w:pPr>
        <w:pStyle w:val="Title"/>
        <w:rPr/>
      </w:pPr>
      <w:bookmarkStart w:colFirst="0" w:colLast="0" w:name="_y04s8p6n4gtl" w:id="6"/>
      <w:bookmarkEnd w:id="6"/>
      <w:r w:rsidDel="00000000" w:rsidR="00000000" w:rsidRPr="00000000">
        <w:rPr>
          <w:rtl w:val="0"/>
        </w:rPr>
        <w:t xml:space="preserve">2. User Personas</w:t>
      </w:r>
    </w:p>
    <w:p w:rsidR="00000000" w:rsidDel="00000000" w:rsidP="00000000" w:rsidRDefault="00000000" w:rsidRPr="00000000" w14:paraId="00000016">
      <w:pPr>
        <w:numPr>
          <w:ilvl w:val="0"/>
          <w:numId w:val="2"/>
        </w:numPr>
        <w:ind w:left="720" w:hanging="360"/>
      </w:pPr>
      <w:r w:rsidDel="00000000" w:rsidR="00000000" w:rsidRPr="00000000">
        <w:rPr>
          <w:b w:val="1"/>
          <w:bCs w:val="1"/>
          <w:rtl w:val="0"/>
        </w:rPr>
        <w:t xml:space="preserve">Customer Service (CS) Representative</w:t>
      </w:r>
      <w:r w:rsidDel="00000000" w:rsidR="00000000" w:rsidRPr="00000000">
        <w:rPr>
          <w:rtl w:val="0"/>
        </w:rPr>
      </w:r>
    </w:p>
    <w:p w:rsidR="00000000" w:rsidDel="00000000" w:rsidP="00000000" w:rsidRDefault="00000000" w:rsidRPr="00000000" w14:paraId="00000017">
      <w:pPr>
        <w:numPr>
          <w:ilvl w:val="1"/>
          <w:numId w:val="2"/>
        </w:numPr>
        <w:ind w:left="1440" w:hanging="360"/>
      </w:pPr>
      <w:r w:rsidDel="00000000" w:rsidR="00000000" w:rsidRPr="00000000">
        <w:rPr>
          <w:i w:val="1"/>
          <w:iCs w:val="1"/>
          <w:rtl w:val="0"/>
        </w:rPr>
        <w:t xml:space="preserve">Peran:</w:t>
      </w:r>
      <w:r w:rsidDel="00000000" w:rsidR="00000000" w:rsidRPr="00000000">
        <w:rPr>
          <w:rtl w:val="0"/>
        </w:rPr>
        <w:t xml:space="preserve"> Pengguna operasional harian.</w:t>
      </w:r>
    </w:p>
    <w:p w:rsidR="00000000" w:rsidDel="00000000" w:rsidP="00000000" w:rsidRDefault="00000000" w:rsidRPr="00000000" w14:paraId="00000018">
      <w:pPr>
        <w:numPr>
          <w:ilvl w:val="1"/>
          <w:numId w:val="2"/>
        </w:numPr>
        <w:ind w:left="1440" w:hanging="360"/>
      </w:pPr>
      <w:r w:rsidDel="00000000" w:rsidR="00000000" w:rsidRPr="00000000">
        <w:rPr>
          <w:i w:val="1"/>
          <w:iCs w:val="1"/>
          <w:rtl w:val="0"/>
        </w:rPr>
        <w:t xml:space="preserve">Kebutuhan:</w:t>
      </w:r>
      <w:r w:rsidDel="00000000" w:rsidR="00000000" w:rsidRPr="00000000">
        <w:rPr>
          <w:rtl w:val="0"/>
        </w:rPr>
        <w:t xml:space="preserve"> Antarmuka yang cepat dan responsif untuk membalas ratusan pesan dari berbagai saluran secara terpadu, serta kemampuan membuat pesanan manual dengan cepat saat berinteraksi via WhatsApp.</w:t>
      </w:r>
    </w:p>
    <w:p w:rsidR="00000000" w:rsidDel="00000000" w:rsidP="00000000" w:rsidRDefault="00000000" w:rsidRPr="00000000" w14:paraId="00000019">
      <w:pPr>
        <w:numPr>
          <w:ilvl w:val="0"/>
          <w:numId w:val="2"/>
        </w:numPr>
        <w:ind w:left="720" w:hanging="360"/>
      </w:pPr>
      <w:r w:rsidDel="00000000" w:rsidR="00000000" w:rsidRPr="00000000">
        <w:rPr>
          <w:b w:val="1"/>
          <w:bCs w:val="1"/>
          <w:rtl w:val="0"/>
        </w:rPr>
        <w:t xml:space="preserve">Store Manager / Pemilik Bisnis</w:t>
      </w:r>
      <w:r w:rsidDel="00000000" w:rsidR="00000000" w:rsidRPr="00000000">
        <w:rPr>
          <w:rtl w:val="0"/>
        </w:rPr>
      </w:r>
    </w:p>
    <w:p w:rsidR="00000000" w:rsidDel="00000000" w:rsidP="00000000" w:rsidRDefault="00000000" w:rsidRPr="00000000" w14:paraId="0000001A">
      <w:pPr>
        <w:numPr>
          <w:ilvl w:val="1"/>
          <w:numId w:val="2"/>
        </w:numPr>
        <w:ind w:left="1440" w:hanging="360"/>
      </w:pPr>
      <w:r w:rsidDel="00000000" w:rsidR="00000000" w:rsidRPr="00000000">
        <w:rPr>
          <w:i w:val="1"/>
          <w:iCs w:val="1"/>
          <w:rtl w:val="0"/>
        </w:rPr>
        <w:t xml:space="preserve">Peran:</w:t>
      </w:r>
      <w:r w:rsidDel="00000000" w:rsidR="00000000" w:rsidRPr="00000000">
        <w:rPr>
          <w:rtl w:val="0"/>
        </w:rPr>
        <w:t xml:space="preserve"> Pengambil keputusan strategis dan pengawas operasional.</w:t>
      </w:r>
    </w:p>
    <w:p w:rsidR="00000000" w:rsidDel="00000000" w:rsidP="00000000" w:rsidRDefault="00000000" w:rsidRPr="00000000" w14:paraId="0000001B">
      <w:pPr>
        <w:numPr>
          <w:ilvl w:val="1"/>
          <w:numId w:val="2"/>
        </w:numPr>
        <w:ind w:left="1440" w:hanging="360"/>
      </w:pPr>
      <w:r w:rsidDel="00000000" w:rsidR="00000000" w:rsidRPr="00000000">
        <w:rPr>
          <w:i w:val="1"/>
          <w:iCs w:val="1"/>
          <w:rtl w:val="0"/>
        </w:rPr>
        <w:t xml:space="preserve">Kebutuhan:</w:t>
      </w:r>
      <w:r w:rsidDel="00000000" w:rsidR="00000000" w:rsidRPr="00000000">
        <w:rPr>
          <w:rtl w:val="0"/>
        </w:rPr>
        <w:t xml:space="preserve"> Visibilitas </w:t>
      </w:r>
      <w:r w:rsidDel="00000000" w:rsidR="00000000" w:rsidRPr="00000000">
        <w:rPr>
          <w:i w:val="1"/>
          <w:iCs w:val="1"/>
          <w:rtl w:val="0"/>
        </w:rPr>
        <w:t xml:space="preserve">real-time</w:t>
      </w:r>
      <w:r w:rsidDel="00000000" w:rsidR="00000000" w:rsidRPr="00000000">
        <w:rPr>
          <w:rtl w:val="0"/>
        </w:rPr>
        <w:t xml:space="preserve"> terhadap pergerakan stok barang, tren penjualan lintas platform, serta pemantauan performa dan responsivitas tim CS.</w:t>
      </w:r>
    </w:p>
    <w:p w:rsidR="00000000" w:rsidDel="00000000" w:rsidP="00000000" w:rsidRDefault="00000000" w:rsidRPr="00000000" w14:paraId="0000001C">
      <w:pPr>
        <w:pStyle w:val="Title"/>
        <w:rPr/>
      </w:pPr>
      <w:bookmarkStart w:colFirst="0" w:colLast="0" w:name="_pk3xp98pou4f" w:id="7"/>
      <w:bookmarkEnd w:id="7"/>
      <w:r w:rsidDel="00000000" w:rsidR="00000000" w:rsidRPr="00000000">
        <w:rPr>
          <w:rtl w:val="0"/>
        </w:rPr>
        <w:t xml:space="preserve">3. Scope of Work &amp; Feature Requirements (MVP)</w:t>
      </w:r>
    </w:p>
    <w:p w:rsidR="00000000" w:rsidDel="00000000" w:rsidP="00000000" w:rsidRDefault="00000000" w:rsidRPr="00000000" w14:paraId="0000001D">
      <w:pPr>
        <w:pStyle w:val="Heading2"/>
        <w:rPr/>
      </w:pPr>
      <w:bookmarkStart w:colFirst="0" w:colLast="0" w:name="_ks7uxsbxvl7a" w:id="8"/>
      <w:bookmarkEnd w:id="8"/>
      <w:r w:rsidDel="00000000" w:rsidR="00000000" w:rsidRPr="00000000">
        <w:rPr>
          <w:rtl w:val="0"/>
        </w:rPr>
        <w:t xml:space="preserve">3.1. Unified Omnichannel Chat (Inbox Terpusat)</w:t>
      </w:r>
    </w:p>
    <w:p w:rsidR="00000000" w:rsidDel="00000000" w:rsidP="00000000" w:rsidRDefault="00000000" w:rsidRPr="00000000" w14:paraId="0000001E">
      <w:pPr>
        <w:rPr/>
      </w:pPr>
      <w:r w:rsidDel="00000000" w:rsidR="00000000" w:rsidRPr="00000000">
        <w:rPr>
          <w:rtl w:val="0"/>
        </w:rPr>
        <w:t xml:space="preserve">Menyatukan seluruh jalur komunikasi pelanggan ke dalam satu layar interaktif.</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numPr>
          <w:ilvl w:val="0"/>
          <w:numId w:val="1"/>
        </w:numPr>
        <w:ind w:left="720" w:hanging="360"/>
      </w:pPr>
      <w:r w:rsidDel="00000000" w:rsidR="00000000" w:rsidRPr="00000000">
        <w:rPr>
          <w:b w:val="1"/>
          <w:bCs w:val="1"/>
          <w:rtl w:val="0"/>
        </w:rPr>
        <w:t xml:space="preserve">Multi-Platform Routing:</w:t>
      </w:r>
      <w:r w:rsidDel="00000000" w:rsidR="00000000" w:rsidRPr="00000000">
        <w:rPr>
          <w:rtl w:val="0"/>
        </w:rPr>
        <w:t xml:space="preserve"> Pesan masuk dari WhatsApp Business, Shopee Chat, dan Tokopedia Chat dialirkan secara otomatis ke dalam satu antrean (</w:t>
      </w:r>
      <w:r w:rsidDel="00000000" w:rsidR="00000000" w:rsidRPr="00000000">
        <w:rPr>
          <w:i w:val="1"/>
          <w:iCs w:val="1"/>
          <w:rtl w:val="0"/>
        </w:rPr>
        <w:t xml:space="preserve">queue</w:t>
      </w:r>
      <w:r w:rsidDel="00000000" w:rsidR="00000000" w:rsidRPr="00000000">
        <w:rPr>
          <w:rtl w:val="0"/>
        </w:rPr>
        <w:t xml:space="preserve">) terpadu.</w:t>
      </w:r>
    </w:p>
    <w:p w:rsidR="00000000" w:rsidDel="00000000" w:rsidP="00000000" w:rsidRDefault="00000000" w:rsidRPr="00000000" w14:paraId="00000021">
      <w:pPr>
        <w:numPr>
          <w:ilvl w:val="0"/>
          <w:numId w:val="1"/>
        </w:numPr>
        <w:ind w:left="720" w:hanging="360"/>
      </w:pPr>
      <w:r w:rsidDel="00000000" w:rsidR="00000000" w:rsidRPr="00000000">
        <w:rPr>
          <w:b w:val="1"/>
          <w:bCs w:val="1"/>
          <w:rtl w:val="0"/>
        </w:rPr>
        <w:t xml:space="preserve">Real-time Synchronization:</w:t>
      </w:r>
      <w:r w:rsidDel="00000000" w:rsidR="00000000" w:rsidRPr="00000000">
        <w:rPr>
          <w:rtl w:val="0"/>
        </w:rPr>
        <w:t xml:space="preserve"> Pesan baru muncul seketika menggunakan teknologi </w:t>
      </w:r>
      <w:r w:rsidDel="00000000" w:rsidR="00000000" w:rsidRPr="00000000">
        <w:rPr>
          <w:i w:val="1"/>
          <w:iCs w:val="1"/>
          <w:rtl w:val="0"/>
        </w:rPr>
        <w:t xml:space="preserve">WebSocket</w:t>
      </w:r>
      <w:r w:rsidDel="00000000" w:rsidR="00000000" w:rsidRPr="00000000">
        <w:rPr>
          <w:rtl w:val="0"/>
        </w:rPr>
        <w:t xml:space="preserve"> tanpa memerlukan </w:t>
      </w:r>
      <w:r w:rsidDel="00000000" w:rsidR="00000000" w:rsidRPr="00000000">
        <w:rPr>
          <w:i w:val="1"/>
          <w:iCs w:val="1"/>
          <w:rtl w:val="0"/>
        </w:rPr>
        <w:t xml:space="preserve">refresh</w:t>
      </w:r>
      <w:r w:rsidDel="00000000" w:rsidR="00000000" w:rsidRPr="00000000">
        <w:rPr>
          <w:rtl w:val="0"/>
        </w:rPr>
        <w:t xml:space="preserve"> halaman manual.</w:t>
      </w:r>
    </w:p>
    <w:p w:rsidR="00000000" w:rsidDel="00000000" w:rsidP="00000000" w:rsidRDefault="00000000" w:rsidRPr="00000000" w14:paraId="00000022">
      <w:pPr>
        <w:numPr>
          <w:ilvl w:val="0"/>
          <w:numId w:val="1"/>
        </w:numPr>
        <w:ind w:left="720" w:hanging="360"/>
      </w:pPr>
      <w:r w:rsidDel="00000000" w:rsidR="00000000" w:rsidRPr="00000000">
        <w:rPr>
          <w:b w:val="1"/>
          <w:bCs w:val="1"/>
          <w:rtl w:val="0"/>
        </w:rPr>
        <w:t xml:space="preserve">Platform Identifier:</w:t>
      </w:r>
      <w:r w:rsidDel="00000000" w:rsidR="00000000" w:rsidRPr="00000000">
        <w:rPr>
          <w:rtl w:val="0"/>
        </w:rPr>
        <w:t xml:space="preserve"> Setiap pesan memiliki indikator visual dan label yang jelas untuk mengidentifikasi platform asalnya.</w:t>
      </w:r>
    </w:p>
    <w:p w:rsidR="00000000" w:rsidDel="00000000" w:rsidP="00000000" w:rsidRDefault="00000000" w:rsidRPr="00000000" w14:paraId="00000023">
      <w:pPr>
        <w:numPr>
          <w:ilvl w:val="0"/>
          <w:numId w:val="1"/>
        </w:numPr>
        <w:ind w:left="720" w:hanging="360"/>
      </w:pPr>
      <w:r w:rsidDel="00000000" w:rsidR="00000000" w:rsidRPr="00000000">
        <w:rPr>
          <w:b w:val="1"/>
          <w:bCs w:val="1"/>
          <w:rtl w:val="0"/>
        </w:rPr>
        <w:t xml:space="preserve">Quick Actions:</w:t>
      </w:r>
      <w:r w:rsidDel="00000000" w:rsidR="00000000" w:rsidRPr="00000000">
        <w:rPr>
          <w:rtl w:val="0"/>
        </w:rPr>
        <w:t xml:space="preserve"> Akses cepat bagi CS untuk mengirimkan </w:t>
      </w:r>
      <w:r w:rsidDel="00000000" w:rsidR="00000000" w:rsidRPr="00000000">
        <w:rPr>
          <w:i w:val="1"/>
          <w:iCs w:val="1"/>
          <w:rtl w:val="0"/>
        </w:rPr>
        <w:t xml:space="preserve">template</w:t>
      </w:r>
      <w:r w:rsidDel="00000000" w:rsidR="00000000" w:rsidRPr="00000000">
        <w:rPr>
          <w:rtl w:val="0"/>
        </w:rPr>
        <w:t xml:space="preserve"> balasan otomatis, membagikan katalog produk, dan melakukan cek ongkos kirim langsung dari jendela percakapan.</w:t>
      </w:r>
    </w:p>
    <w:p w:rsidR="00000000" w:rsidDel="00000000" w:rsidP="00000000" w:rsidRDefault="00000000" w:rsidRPr="00000000" w14:paraId="00000024">
      <w:pPr>
        <w:pStyle w:val="Heading2"/>
        <w:rPr/>
      </w:pPr>
      <w:bookmarkStart w:colFirst="0" w:colLast="0" w:name="_jiova9d91784" w:id="9"/>
      <w:bookmarkEnd w:id="9"/>
      <w:r w:rsidDel="00000000" w:rsidR="00000000" w:rsidRPr="00000000">
        <w:rPr>
          <w:rtl w:val="0"/>
        </w:rPr>
        <w:t xml:space="preserve">3.2. Centralized Inventory &amp; Order Sync</w:t>
      </w:r>
    </w:p>
    <w:p w:rsidR="00000000" w:rsidDel="00000000" w:rsidP="00000000" w:rsidRDefault="00000000" w:rsidRPr="00000000" w14:paraId="00000025">
      <w:pPr>
        <w:rPr/>
      </w:pPr>
      <w:r w:rsidDel="00000000" w:rsidR="00000000" w:rsidRPr="00000000">
        <w:rPr>
          <w:rtl w:val="0"/>
        </w:rPr>
        <w:t xml:space="preserve">Manajemen stok otomatis yang menyesuaikan ketersediaan barang di seluruh saluran penjualan secara instan.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numPr>
          <w:ilvl w:val="0"/>
          <w:numId w:val="4"/>
        </w:numPr>
        <w:ind w:left="720" w:hanging="360"/>
      </w:pPr>
      <w:r w:rsidDel="00000000" w:rsidR="00000000" w:rsidRPr="00000000">
        <w:rPr>
          <w:b w:val="1"/>
          <w:bCs w:val="1"/>
          <w:rtl w:val="0"/>
        </w:rPr>
        <w:t xml:space="preserve">Real-time Stock Deduction:</w:t>
      </w:r>
      <w:r w:rsidDel="00000000" w:rsidR="00000000" w:rsidRPr="00000000">
        <w:rPr>
          <w:rtl w:val="0"/>
        </w:rPr>
        <w:t xml:space="preserve"> Saat terjadi transaksi (misal: pembelian 1 unit SKU di Shopee), sistem via </w:t>
      </w:r>
      <w:r w:rsidDel="00000000" w:rsidR="00000000" w:rsidRPr="00000000">
        <w:rPr>
          <w:i w:val="1"/>
          <w:iCs w:val="1"/>
          <w:rtl w:val="0"/>
        </w:rPr>
        <w:t xml:space="preserve">Webhook</w:t>
      </w:r>
      <w:r w:rsidDel="00000000" w:rsidR="00000000" w:rsidRPr="00000000">
        <w:rPr>
          <w:rtl w:val="0"/>
        </w:rPr>
        <w:t xml:space="preserve"> secara otomatis memotong 1 unit SKU yang sama di Tokopedia, Lazada, dan Blibli.</w:t>
      </w:r>
    </w:p>
    <w:p w:rsidR="00000000" w:rsidDel="00000000" w:rsidP="00000000" w:rsidRDefault="00000000" w:rsidRPr="00000000" w14:paraId="00000028">
      <w:pPr>
        <w:numPr>
          <w:ilvl w:val="0"/>
          <w:numId w:val="4"/>
        </w:numPr>
        <w:ind w:left="720" w:hanging="360"/>
      </w:pPr>
      <w:r w:rsidDel="00000000" w:rsidR="00000000" w:rsidRPr="00000000">
        <w:rPr>
          <w:b w:val="1"/>
          <w:bCs w:val="1"/>
          <w:rtl w:val="0"/>
        </w:rPr>
        <w:t xml:space="preserve">Low-Stock Alerts:</w:t>
      </w:r>
      <w:r w:rsidDel="00000000" w:rsidR="00000000" w:rsidRPr="00000000">
        <w:rPr>
          <w:rtl w:val="0"/>
        </w:rPr>
        <w:t xml:space="preserve"> Peringatan visual otomatis pada </w:t>
      </w:r>
      <w:r w:rsidDel="00000000" w:rsidR="00000000" w:rsidRPr="00000000">
        <w:rPr>
          <w:i w:val="1"/>
          <w:iCs w:val="1"/>
          <w:rtl w:val="0"/>
        </w:rPr>
        <w:t xml:space="preserve">dashboard</w:t>
      </w:r>
      <w:r w:rsidDel="00000000" w:rsidR="00000000" w:rsidRPr="00000000">
        <w:rPr>
          <w:rtl w:val="0"/>
        </w:rPr>
        <w:t xml:space="preserve"> utama ketika stok barang berada di bawah ambang batas minimum.</w:t>
      </w:r>
    </w:p>
    <w:p w:rsidR="00000000" w:rsidDel="00000000" w:rsidP="00000000" w:rsidRDefault="00000000" w:rsidRPr="00000000" w14:paraId="00000029">
      <w:pPr>
        <w:numPr>
          <w:ilvl w:val="0"/>
          <w:numId w:val="4"/>
        </w:numPr>
        <w:ind w:left="720" w:hanging="360"/>
      </w:pPr>
      <w:r w:rsidDel="00000000" w:rsidR="00000000" w:rsidRPr="00000000">
        <w:rPr>
          <w:b w:val="1"/>
          <w:bCs w:val="1"/>
          <w:rtl w:val="0"/>
        </w:rPr>
        <w:t xml:space="preserve">Manual Order Creation:</w:t>
      </w:r>
      <w:r w:rsidDel="00000000" w:rsidR="00000000" w:rsidRPr="00000000">
        <w:rPr>
          <w:rtl w:val="0"/>
        </w:rPr>
        <w:t xml:space="preserve"> Fitur pembuatan pesanan (</w:t>
      </w:r>
      <w:r w:rsidDel="00000000" w:rsidR="00000000" w:rsidRPr="00000000">
        <w:rPr>
          <w:i w:val="1"/>
          <w:iCs w:val="1"/>
          <w:rtl w:val="0"/>
        </w:rPr>
        <w:t xml:space="preserve">checkout</w:t>
      </w:r>
      <w:r w:rsidDel="00000000" w:rsidR="00000000" w:rsidRPr="00000000">
        <w:rPr>
          <w:rtl w:val="0"/>
        </w:rPr>
        <w:t xml:space="preserve">) langsung dari </w:t>
      </w:r>
      <w:r w:rsidDel="00000000" w:rsidR="00000000" w:rsidRPr="00000000">
        <w:rPr>
          <w:i w:val="1"/>
          <w:iCs w:val="1"/>
          <w:rtl w:val="0"/>
        </w:rPr>
        <w:t xml:space="preserve">dashboard</w:t>
      </w:r>
      <w:r w:rsidDel="00000000" w:rsidR="00000000" w:rsidRPr="00000000">
        <w:rPr>
          <w:rtl w:val="0"/>
        </w:rPr>
        <w:t xml:space="preserve"> oleh CS saat melayani pelanggan via WhatsApp, yang secara otomatis memotong kuota inventaris global.</w:t>
      </w:r>
    </w:p>
    <w:p w:rsidR="00000000" w:rsidDel="00000000" w:rsidP="00000000" w:rsidRDefault="00000000" w:rsidRPr="00000000" w14:paraId="0000002A">
      <w:pPr>
        <w:pStyle w:val="Heading2"/>
        <w:rPr/>
      </w:pPr>
      <w:bookmarkStart w:colFirst="0" w:colLast="0" w:name="_cnl5qc7htzle" w:id="10"/>
      <w:bookmarkEnd w:id="10"/>
      <w:r w:rsidDel="00000000" w:rsidR="00000000" w:rsidRPr="00000000">
        <w:rPr>
          <w:rtl w:val="0"/>
        </w:rPr>
        <w:t xml:space="preserve">3.3. Customer Intelligence &amp; CRM Profiling</w:t>
      </w:r>
    </w:p>
    <w:p w:rsidR="00000000" w:rsidDel="00000000" w:rsidP="00000000" w:rsidRDefault="00000000" w:rsidRPr="00000000" w14:paraId="0000002B">
      <w:pPr>
        <w:rPr/>
      </w:pPr>
      <w:r w:rsidDel="00000000" w:rsidR="00000000" w:rsidRPr="00000000">
        <w:rPr>
          <w:rtl w:val="0"/>
        </w:rPr>
        <w:t xml:space="preserve">Merekam dan mengelola data historis pelanggan untuk mendukung strategi retensi dan </w:t>
      </w:r>
      <w:r w:rsidDel="00000000" w:rsidR="00000000" w:rsidRPr="00000000">
        <w:rPr>
          <w:i w:val="1"/>
          <w:iCs w:val="1"/>
          <w:rtl w:val="0"/>
        </w:rPr>
        <w:t xml:space="preserve">up-selling</w:t>
      </w:r>
      <w:r w:rsidDel="00000000" w:rsidR="00000000" w:rsidRPr="00000000">
        <w:rPr>
          <w:rtl w:val="0"/>
        </w:rPr>
        <w:t xml:space="preserv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numPr>
          <w:ilvl w:val="0"/>
          <w:numId w:val="5"/>
        </w:numPr>
        <w:ind w:left="720" w:hanging="360"/>
      </w:pPr>
      <w:r w:rsidDel="00000000" w:rsidR="00000000" w:rsidRPr="00000000">
        <w:rPr>
          <w:b w:val="1"/>
          <w:bCs w:val="1"/>
          <w:rtl w:val="0"/>
        </w:rPr>
        <w:t xml:space="preserve">Contextual Customer Panel:</w:t>
      </w:r>
      <w:r w:rsidDel="00000000" w:rsidR="00000000" w:rsidRPr="00000000">
        <w:rPr>
          <w:rtl w:val="0"/>
        </w:rPr>
        <w:t xml:space="preserve"> Panel kanan layar secara otomatis menampilkan identitas pelanggan, riwayat nilai belanja (</w:t>
      </w:r>
      <w:r w:rsidDel="00000000" w:rsidR="00000000" w:rsidRPr="00000000">
        <w:rPr>
          <w:i w:val="1"/>
          <w:iCs w:val="1"/>
          <w:rtl w:val="0"/>
        </w:rPr>
        <w:t xml:space="preserve">Lifetime Value</w:t>
      </w:r>
      <w:r w:rsidDel="00000000" w:rsidR="00000000" w:rsidRPr="00000000">
        <w:rPr>
          <w:rtl w:val="0"/>
        </w:rPr>
        <w:t xml:space="preserve">), platform preferensi, dan status pesanan terakhir saat chat dibuka.</w:t>
      </w:r>
    </w:p>
    <w:p w:rsidR="00000000" w:rsidDel="00000000" w:rsidP="00000000" w:rsidRDefault="00000000" w:rsidRPr="00000000" w14:paraId="0000002E">
      <w:pPr>
        <w:numPr>
          <w:ilvl w:val="0"/>
          <w:numId w:val="5"/>
        </w:numPr>
        <w:ind w:left="720" w:hanging="360"/>
      </w:pPr>
      <w:r w:rsidDel="00000000" w:rsidR="00000000" w:rsidRPr="00000000">
        <w:rPr>
          <w:b w:val="1"/>
          <w:bCs w:val="1"/>
          <w:rtl w:val="0"/>
        </w:rPr>
        <w:t xml:space="preserve">Automated Tagging:</w:t>
      </w:r>
      <w:r w:rsidDel="00000000" w:rsidR="00000000" w:rsidRPr="00000000">
        <w:rPr>
          <w:rtl w:val="0"/>
        </w:rPr>
        <w:t xml:space="preserve"> Klasifikasi dan penabelan otomatis pada profil pelanggan berdasarkan preferensi atau perilaku transaksi (contoh: </w:t>
      </w:r>
      <w:r w:rsidDel="00000000" w:rsidR="00000000" w:rsidRPr="00000000">
        <w:rPr>
          <w:i w:val="1"/>
          <w:iCs w:val="1"/>
          <w:rtl w:val="0"/>
        </w:rPr>
        <w:t xml:space="preserve">"VIP"</w:t>
      </w:r>
      <w:r w:rsidDel="00000000" w:rsidR="00000000" w:rsidRPr="00000000">
        <w:rPr>
          <w:rtl w:val="0"/>
        </w:rPr>
        <w:t xml:space="preserve">, </w:t>
      </w:r>
      <w:r w:rsidDel="00000000" w:rsidR="00000000" w:rsidRPr="00000000">
        <w:rPr>
          <w:i w:val="1"/>
          <w:iCs w:val="1"/>
          <w:rtl w:val="0"/>
        </w:rPr>
        <w:t xml:space="preserve">"Suka Retur"</w:t>
      </w:r>
      <w:r w:rsidDel="00000000" w:rsidR="00000000" w:rsidRPr="00000000">
        <w:rPr>
          <w:rtl w:val="0"/>
        </w:rPr>
        <w:t xml:space="preserve">, </w:t>
      </w:r>
      <w:r w:rsidDel="00000000" w:rsidR="00000000" w:rsidRPr="00000000">
        <w:rPr>
          <w:i w:val="1"/>
          <w:iCs w:val="1"/>
          <w:rtl w:val="0"/>
        </w:rPr>
        <w:t xml:space="preserve">"Pending Payment"</w:t>
      </w:r>
      <w:r w:rsidDel="00000000" w:rsidR="00000000" w:rsidRPr="00000000">
        <w:rPr>
          <w:rtl w:val="0"/>
        </w:rPr>
        <w:t xml:space="preserve">).</w:t>
      </w:r>
    </w:p>
    <w:p w:rsidR="00000000" w:rsidDel="00000000" w:rsidP="00000000" w:rsidRDefault="00000000" w:rsidRPr="00000000" w14:paraId="0000002F">
      <w:pPr>
        <w:pStyle w:val="Title"/>
        <w:rPr/>
      </w:pPr>
      <w:bookmarkStart w:colFirst="0" w:colLast="0" w:name="_r9385hxeg020" w:id="11"/>
      <w:bookmarkEnd w:id="11"/>
      <w:r w:rsidDel="00000000" w:rsidR="00000000" w:rsidRPr="00000000">
        <w:rPr>
          <w:rtl w:val="0"/>
        </w:rPr>
        <w:t xml:space="preserve">4. UI/UX &amp; System Architecture</w:t>
      </w:r>
    </w:p>
    <w:p w:rsidR="00000000" w:rsidDel="00000000" w:rsidP="00000000" w:rsidRDefault="00000000" w:rsidRPr="00000000" w14:paraId="00000030">
      <w:pPr>
        <w:pStyle w:val="Heading2"/>
        <w:rPr/>
      </w:pPr>
      <w:bookmarkStart w:colFirst="0" w:colLast="0" w:name="_trbs66iqnnql" w:id="12"/>
      <w:bookmarkEnd w:id="12"/>
      <w:r w:rsidDel="00000000" w:rsidR="00000000" w:rsidRPr="00000000">
        <w:rPr>
          <w:rtl w:val="0"/>
        </w:rPr>
        <w:t xml:space="preserve">4.1. Dashboard Layout Structure</w:t>
      </w:r>
    </w:p>
    <w:p w:rsidR="00000000" w:rsidDel="00000000" w:rsidP="00000000" w:rsidRDefault="00000000" w:rsidRPr="00000000" w14:paraId="00000031">
      <w:pPr>
        <w:rPr/>
      </w:pPr>
      <w:r w:rsidDel="00000000" w:rsidR="00000000" w:rsidRPr="00000000">
        <w:rPr>
          <w:rtl w:val="0"/>
        </w:rPr>
        <w:t xml:space="preserve">Antarmuka utama dirancang dengan fokus pada modul </w:t>
      </w:r>
      <w:r w:rsidDel="00000000" w:rsidR="00000000" w:rsidRPr="00000000">
        <w:rPr>
          <w:i w:val="1"/>
          <w:iCs w:val="1"/>
          <w:rtl w:val="0"/>
        </w:rPr>
        <w:t xml:space="preserve">Unified Chat</w:t>
      </w:r>
      <w:r w:rsidDel="00000000" w:rsidR="00000000" w:rsidRPr="00000000">
        <w:rPr>
          <w:rtl w:val="0"/>
        </w:rPr>
        <w:t xml:space="preserve"> yang terbagi menjadi 3 pilar utama:</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05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33">
            <w:pPr>
              <w:rPr/>
            </w:pPr>
            <w:r w:rsidDel="00000000" w:rsidR="00000000" w:rsidRPr="00000000">
              <w:rPr>
                <w:rtl w:val="0"/>
              </w:rPr>
              <w:t xml:space="preserve">Pilar / Kolom</w:t>
            </w:r>
          </w:p>
        </w:tc>
        <w:tc>
          <w:tcPr/>
          <w:p w:rsidR="00000000" w:rsidDel="00000000" w:rsidP="00000000" w:rsidRDefault="00000000" w:rsidRPr="00000000" w14:paraId="00000034">
            <w:pPr>
              <w:rPr/>
            </w:pPr>
            <w:r w:rsidDel="00000000" w:rsidR="00000000" w:rsidRPr="00000000">
              <w:rPr>
                <w:rtl w:val="0"/>
              </w:rPr>
              <w:t xml:space="preserve">Nama Modul</w:t>
            </w:r>
          </w:p>
        </w:tc>
        <w:tc>
          <w:tcPr/>
          <w:p w:rsidR="00000000" w:rsidDel="00000000" w:rsidP="00000000" w:rsidRDefault="00000000" w:rsidRPr="00000000" w14:paraId="00000035">
            <w:pPr>
              <w:rPr/>
            </w:pPr>
            <w:r w:rsidDel="00000000" w:rsidR="00000000" w:rsidRPr="00000000">
              <w:rPr>
                <w:rtl w:val="0"/>
              </w:rPr>
              <w:t xml:space="preserve">Fungsi Utama</w:t>
            </w:r>
          </w:p>
        </w:tc>
      </w:tr>
      <w:tr>
        <w:trPr>
          <w:cantSplit w:val="0"/>
          <w:tblHeader w:val="0"/>
        </w:trPr>
        <w:tc>
          <w:tcPr/>
          <w:p w:rsidR="00000000" w:rsidDel="00000000" w:rsidP="00000000" w:rsidRDefault="00000000" w:rsidRPr="00000000" w14:paraId="00000036">
            <w:pPr>
              <w:rPr/>
            </w:pPr>
            <w:r w:rsidDel="00000000" w:rsidR="00000000" w:rsidRPr="00000000">
              <w:rPr>
                <w:b w:val="1"/>
                <w:bCs w:val="1"/>
                <w:rtl w:val="0"/>
              </w:rPr>
              <w:t xml:space="preserve">Left Column</w:t>
            </w:r>
            <w:r w:rsidDel="00000000" w:rsidR="00000000" w:rsidRPr="00000000">
              <w:rPr>
                <w:rtl w:val="0"/>
              </w:rPr>
            </w:r>
          </w:p>
        </w:tc>
        <w:tc>
          <w:tcPr/>
          <w:p w:rsidR="00000000" w:rsidDel="00000000" w:rsidP="00000000" w:rsidRDefault="00000000" w:rsidRPr="00000000" w14:paraId="00000037">
            <w:pPr>
              <w:rPr/>
            </w:pPr>
            <w:r w:rsidDel="00000000" w:rsidR="00000000" w:rsidRPr="00000000">
              <w:rPr>
                <w:rtl w:val="0"/>
              </w:rPr>
              <w:t xml:space="preserve">Inbox List</w:t>
            </w:r>
          </w:p>
        </w:tc>
        <w:tc>
          <w:tcPr/>
          <w:p w:rsidR="00000000" w:rsidDel="00000000" w:rsidP="00000000" w:rsidRDefault="00000000" w:rsidRPr="00000000" w14:paraId="00000038">
            <w:pPr>
              <w:rPr/>
            </w:pPr>
            <w:r w:rsidDel="00000000" w:rsidR="00000000" w:rsidRPr="00000000">
              <w:rPr>
                <w:rtl w:val="0"/>
              </w:rPr>
              <w:t xml:space="preserve">Daftar seluruh percakapan yang diurutkan berdasarkan waktu terbaru atau tingkat urgensi.</w:t>
            </w:r>
          </w:p>
        </w:tc>
      </w:tr>
      <w:tr>
        <w:trPr>
          <w:cantSplit w:val="0"/>
          <w:tblHeader w:val="0"/>
        </w:trPr>
        <w:tc>
          <w:tcPr/>
          <w:p w:rsidR="00000000" w:rsidDel="00000000" w:rsidP="00000000" w:rsidRDefault="00000000" w:rsidRPr="00000000" w14:paraId="00000039">
            <w:pPr>
              <w:rPr/>
            </w:pPr>
            <w:r w:rsidDel="00000000" w:rsidR="00000000" w:rsidRPr="00000000">
              <w:rPr>
                <w:b w:val="1"/>
                <w:bCs w:val="1"/>
                <w:rtl w:val="0"/>
              </w:rPr>
              <w:t xml:space="preserve">Center Column</w:t>
            </w:r>
            <w:r w:rsidDel="00000000" w:rsidR="00000000" w:rsidRPr="00000000">
              <w:rPr>
                <w:rtl w:val="0"/>
              </w:rPr>
            </w:r>
          </w:p>
        </w:tc>
        <w:tc>
          <w:tcPr/>
          <w:p w:rsidR="00000000" w:rsidDel="00000000" w:rsidP="00000000" w:rsidRDefault="00000000" w:rsidRPr="00000000" w14:paraId="0000003A">
            <w:pPr>
              <w:rPr/>
            </w:pPr>
            <w:r w:rsidDel="00000000" w:rsidR="00000000" w:rsidRPr="00000000">
              <w:rPr>
                <w:rtl w:val="0"/>
              </w:rPr>
              <w:t xml:space="preserve">Chat Workspace</w:t>
            </w:r>
          </w:p>
        </w:tc>
        <w:tc>
          <w:tcPr/>
          <w:p w:rsidR="00000000" w:rsidDel="00000000" w:rsidP="00000000" w:rsidRDefault="00000000" w:rsidRPr="00000000" w14:paraId="0000003B">
            <w:pPr>
              <w:rPr/>
            </w:pPr>
            <w:r w:rsidDel="00000000" w:rsidR="00000000" w:rsidRPr="00000000">
              <w:rPr>
                <w:rtl w:val="0"/>
              </w:rPr>
              <w:t xml:space="preserve">Area kerja utama untuk membaca, mengetik, dan membalas pesan pelanggan.</w:t>
            </w:r>
          </w:p>
        </w:tc>
      </w:tr>
      <w:tr>
        <w:trPr>
          <w:cantSplit w:val="0"/>
          <w:tblHeader w:val="0"/>
        </w:trPr>
        <w:tc>
          <w:tcPr/>
          <w:p w:rsidR="00000000" w:rsidDel="00000000" w:rsidP="00000000" w:rsidRDefault="00000000" w:rsidRPr="00000000" w14:paraId="0000003C">
            <w:pPr>
              <w:rPr/>
            </w:pPr>
            <w:r w:rsidDel="00000000" w:rsidR="00000000" w:rsidRPr="00000000">
              <w:rPr>
                <w:b w:val="1"/>
                <w:bCs w:val="1"/>
                <w:rtl w:val="0"/>
              </w:rPr>
              <w:t xml:space="preserve">Right Column</w:t>
            </w:r>
            <w:r w:rsidDel="00000000" w:rsidR="00000000" w:rsidRPr="00000000">
              <w:rPr>
                <w:rtl w:val="0"/>
              </w:rPr>
            </w:r>
          </w:p>
        </w:tc>
        <w:tc>
          <w:tcPr/>
          <w:p w:rsidR="00000000" w:rsidDel="00000000" w:rsidP="00000000" w:rsidRDefault="00000000" w:rsidRPr="00000000" w14:paraId="0000003D">
            <w:pPr>
              <w:rPr/>
            </w:pPr>
            <w:r w:rsidDel="00000000" w:rsidR="00000000" w:rsidRPr="00000000">
              <w:rPr>
                <w:rtl w:val="0"/>
              </w:rPr>
              <w:t xml:space="preserve">Customer Profile</w:t>
            </w:r>
          </w:p>
        </w:tc>
        <w:tc>
          <w:tcPr/>
          <w:p w:rsidR="00000000" w:rsidDel="00000000" w:rsidP="00000000" w:rsidRDefault="00000000" w:rsidRPr="00000000" w14:paraId="0000003E">
            <w:pPr>
              <w:rPr/>
            </w:pPr>
            <w:r w:rsidDel="00000000" w:rsidR="00000000" w:rsidRPr="00000000">
              <w:rPr>
                <w:rtl w:val="0"/>
              </w:rPr>
              <w:t xml:space="preserve">Ringkasan profil pembeli, histori transaksi, serta tombol pintasan </w:t>
            </w:r>
            <w:r w:rsidDel="00000000" w:rsidR="00000000" w:rsidRPr="00000000">
              <w:rPr>
                <w:i w:val="1"/>
                <w:iCs w:val="1"/>
                <w:rtl w:val="0"/>
              </w:rPr>
              <w:t xml:space="preserve">Create Order</w:t>
            </w:r>
            <w:r w:rsidDel="00000000" w:rsidR="00000000" w:rsidRPr="00000000">
              <w:rPr>
                <w:rtl w:val="0"/>
              </w:rPr>
              <w:t xml:space="preserve">.</w:t>
            </w:r>
          </w:p>
        </w:tc>
      </w:tr>
    </w:tbl>
    <w:p w:rsidR="00000000" w:rsidDel="00000000" w:rsidP="00000000" w:rsidRDefault="00000000" w:rsidRPr="00000000" w14:paraId="0000003F">
      <w:pPr>
        <w:pStyle w:val="Heading2"/>
        <w:rPr/>
      </w:pPr>
      <w:bookmarkStart w:colFirst="0" w:colLast="0" w:name="_ao44ip2jnqqs" w:id="13"/>
      <w:bookmarkEnd w:id="13"/>
      <w:r w:rsidDel="00000000" w:rsidR="00000000" w:rsidRPr="00000000">
        <w:rPr>
          <w:rtl w:val="0"/>
        </w:rPr>
        <w:t xml:space="preserve">4.2. Technical Stack Recommendation</w:t>
      </w:r>
    </w:p>
    <w:p w:rsidR="00000000" w:rsidDel="00000000" w:rsidP="00000000" w:rsidRDefault="00000000" w:rsidRPr="00000000" w14:paraId="00000040">
      <w:pPr>
        <w:numPr>
          <w:ilvl w:val="0"/>
          <w:numId w:val="3"/>
        </w:numPr>
        <w:ind w:left="720" w:hanging="360"/>
      </w:pPr>
      <w:r w:rsidDel="00000000" w:rsidR="00000000" w:rsidRPr="00000000">
        <w:rPr>
          <w:b w:val="1"/>
          <w:bCs w:val="1"/>
          <w:rtl w:val="0"/>
        </w:rPr>
        <w:t xml:space="preserve">Frontend:</w:t>
      </w:r>
      <w:r w:rsidDel="00000000" w:rsidR="00000000" w:rsidRPr="00000000">
        <w:rPr>
          <w:rtl w:val="0"/>
        </w:rPr>
        <w:t xml:space="preserve"> React.js / Vue.js + Tailwind CSS untuk membangun antarmuka </w:t>
      </w:r>
      <w:r w:rsidDel="00000000" w:rsidR="00000000" w:rsidRPr="00000000">
        <w:rPr>
          <w:i w:val="1"/>
          <w:iCs w:val="1"/>
          <w:rtl w:val="0"/>
        </w:rPr>
        <w:t xml:space="preserve">dashboard</w:t>
      </w:r>
      <w:r w:rsidDel="00000000" w:rsidR="00000000" w:rsidRPr="00000000">
        <w:rPr>
          <w:rtl w:val="0"/>
        </w:rPr>
        <w:t xml:space="preserve"> yang modern, ringan, dan responsif.</w:t>
      </w:r>
    </w:p>
    <w:p w:rsidR="00000000" w:rsidDel="00000000" w:rsidP="00000000" w:rsidRDefault="00000000" w:rsidRPr="00000000" w14:paraId="00000041">
      <w:pPr>
        <w:numPr>
          <w:ilvl w:val="0"/>
          <w:numId w:val="3"/>
        </w:numPr>
        <w:ind w:left="720" w:hanging="360"/>
      </w:pPr>
      <w:r w:rsidDel="00000000" w:rsidR="00000000" w:rsidRPr="00000000">
        <w:rPr>
          <w:b w:val="1"/>
          <w:bCs w:val="1"/>
          <w:rtl w:val="0"/>
        </w:rPr>
        <w:t xml:space="preserve">Backend:</w:t>
      </w:r>
      <w:r w:rsidDel="00000000" w:rsidR="00000000" w:rsidRPr="00000000">
        <w:rPr>
          <w:rtl w:val="0"/>
        </w:rPr>
        <w:t xml:space="preserve"> Node.js (Express) atau Laravel untuk mengelola </w:t>
      </w:r>
      <w:r w:rsidDel="00000000" w:rsidR="00000000" w:rsidRPr="00000000">
        <w:rPr>
          <w:i w:val="1"/>
          <w:iCs w:val="1"/>
          <w:rtl w:val="0"/>
        </w:rPr>
        <w:t xml:space="preserve">business logic</w:t>
      </w:r>
      <w:r w:rsidDel="00000000" w:rsidR="00000000" w:rsidRPr="00000000">
        <w:rPr>
          <w:rtl w:val="0"/>
        </w:rPr>
        <w:t xml:space="preserve">, skema integrasi, dan </w:t>
      </w:r>
      <w:r w:rsidDel="00000000" w:rsidR="00000000" w:rsidRPr="00000000">
        <w:rPr>
          <w:i w:val="1"/>
          <w:iCs w:val="1"/>
          <w:rtl w:val="0"/>
        </w:rPr>
        <w:t xml:space="preserve">API Gateway</w:t>
      </w:r>
      <w:r w:rsidDel="00000000" w:rsidR="00000000" w:rsidRPr="00000000">
        <w:rPr>
          <w:rtl w:val="0"/>
        </w:rPr>
        <w:t xml:space="preserve">.</w:t>
      </w:r>
    </w:p>
    <w:p w:rsidR="00000000" w:rsidDel="00000000" w:rsidP="00000000" w:rsidRDefault="00000000" w:rsidRPr="00000000" w14:paraId="00000042">
      <w:pPr>
        <w:numPr>
          <w:ilvl w:val="0"/>
          <w:numId w:val="3"/>
        </w:numPr>
        <w:ind w:left="720" w:hanging="360"/>
      </w:pPr>
      <w:r w:rsidDel="00000000" w:rsidR="00000000" w:rsidRPr="00000000">
        <w:rPr>
          <w:b w:val="1"/>
          <w:bCs w:val="1"/>
          <w:rtl w:val="0"/>
        </w:rPr>
        <w:t xml:space="preserve">Database:</w:t>
      </w:r>
      <w:r w:rsidDel="00000000" w:rsidR="00000000" w:rsidRPr="00000000">
        <w:rPr>
          <w:rtl w:val="0"/>
        </w:rPr>
        <w:t xml:space="preserve"> PostgreSQL untuk menyimpan relasi data kompleks antara SKU, varian produk, pesanan, dan profil pelanggan.</w:t>
      </w:r>
    </w:p>
    <w:p w:rsidR="00000000" w:rsidDel="00000000" w:rsidP="00000000" w:rsidRDefault="00000000" w:rsidRPr="00000000" w14:paraId="00000043">
      <w:pPr>
        <w:numPr>
          <w:ilvl w:val="0"/>
          <w:numId w:val="3"/>
        </w:numPr>
        <w:ind w:left="720" w:hanging="360"/>
      </w:pPr>
      <w:r w:rsidDel="00000000" w:rsidR="00000000" w:rsidRPr="00000000">
        <w:rPr>
          <w:b w:val="1"/>
          <w:bCs w:val="1"/>
          <w:rtl w:val="0"/>
        </w:rPr>
        <w:t xml:space="preserve">Real-time Engine:</w:t>
      </w:r>
      <w:r w:rsidDel="00000000" w:rsidR="00000000" w:rsidRPr="00000000">
        <w:rPr>
          <w:rtl w:val="0"/>
        </w:rPr>
        <w:t xml:space="preserve"> Socket.io untuk menjamin notifikasi pesan dan pembaruan stok terintegrasi secara instan tanpa latensi.</w:t>
      </w:r>
    </w:p>
    <w:p w:rsidR="00000000" w:rsidDel="00000000" w:rsidP="00000000" w:rsidRDefault="00000000" w:rsidRPr="00000000" w14:paraId="00000044">
      <w:pPr>
        <w:pStyle w:val="Title"/>
        <w:rPr/>
      </w:pPr>
      <w:bookmarkStart w:colFirst="0" w:colLast="0" w:name="_2jkisqiohyl1" w:id="14"/>
      <w:bookmarkEnd w:id="14"/>
      <w:r w:rsidDel="00000000" w:rsidR="00000000" w:rsidRPr="00000000">
        <w:rPr>
          <w:rtl w:val="0"/>
        </w:rPr>
        <w:t xml:space="preserve">5. Dummy Implementation Strategy</w:t>
      </w:r>
    </w:p>
    <w:p w:rsidR="00000000" w:rsidDel="00000000" w:rsidP="00000000" w:rsidRDefault="00000000" w:rsidRPr="00000000" w14:paraId="00000045">
      <w:pPr>
        <w:rPr/>
      </w:pPr>
      <w:r w:rsidDel="00000000" w:rsidR="00000000" w:rsidRPr="00000000">
        <w:rPr>
          <w:rtl w:val="0"/>
        </w:rPr>
        <w:t xml:space="preserve">Untuk kebutuhan demonstrasi dan validasi konsep MVP, sistem akan menggunakan strategi simulasi data tanpa memerlukan proses verifikasi API resmi dari </w:t>
      </w:r>
      <w:r w:rsidDel="00000000" w:rsidR="00000000" w:rsidRPr="00000000">
        <w:rPr>
          <w:i w:val="1"/>
          <w:iCs w:val="1"/>
          <w:rtl w:val="0"/>
        </w:rPr>
        <w:t xml:space="preserve">marketplace</w:t>
      </w:r>
      <w:r w:rsidDel="00000000" w:rsidR="00000000" w:rsidRPr="00000000">
        <w:rPr>
          <w:rtl w:val="0"/>
        </w:rPr>
        <w:t xml:space="preserv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numPr>
          <w:ilvl w:val="0"/>
          <w:numId w:val="6"/>
        </w:numPr>
        <w:ind w:left="720" w:hanging="360"/>
      </w:pPr>
      <w:r w:rsidDel="00000000" w:rsidR="00000000" w:rsidRPr="00000000">
        <w:rPr>
          <w:b w:val="1"/>
          <w:bCs w:val="1"/>
          <w:rtl w:val="0"/>
        </w:rPr>
        <w:t xml:space="preserve">Studi Kasus:</w:t>
      </w:r>
      <w:r w:rsidDel="00000000" w:rsidR="00000000" w:rsidRPr="00000000">
        <w:rPr>
          <w:rtl w:val="0"/>
        </w:rPr>
        <w:t xml:space="preserve"> Menggunakan identitas merek fiktif kategori pakaian </w:t>
      </w:r>
      <w:r w:rsidDel="00000000" w:rsidR="00000000" w:rsidRPr="00000000">
        <w:rPr>
          <w:i w:val="1"/>
          <w:iCs w:val="1"/>
          <w:rtl w:val="0"/>
        </w:rPr>
        <w:t xml:space="preserve">outdoor/hiking</w:t>
      </w:r>
      <w:r w:rsidDel="00000000" w:rsidR="00000000" w:rsidRPr="00000000">
        <w:rPr>
          <w:rtl w:val="0"/>
        </w:rPr>
        <w:t xml:space="preserve"> lokal (</w:t>
      </w:r>
      <w:r w:rsidDel="00000000" w:rsidR="00000000" w:rsidRPr="00000000">
        <w:rPr>
          <w:b w:val="1"/>
          <w:bCs w:val="1"/>
          <w:rtl w:val="0"/>
        </w:rPr>
        <w:t xml:space="preserve">"Rancaekek Supply Co."</w:t>
      </w:r>
      <w:r w:rsidDel="00000000" w:rsidR="00000000" w:rsidRPr="00000000">
        <w:rPr>
          <w:rtl w:val="0"/>
        </w:rPr>
        <w:t xml:space="preserve">).</w:t>
      </w:r>
    </w:p>
    <w:p w:rsidR="00000000" w:rsidDel="00000000" w:rsidP="00000000" w:rsidRDefault="00000000" w:rsidRPr="00000000" w14:paraId="00000048">
      <w:pPr>
        <w:numPr>
          <w:ilvl w:val="0"/>
          <w:numId w:val="6"/>
        </w:numPr>
        <w:ind w:left="720" w:hanging="360"/>
      </w:pPr>
      <w:r w:rsidDel="00000000" w:rsidR="00000000" w:rsidRPr="00000000">
        <w:rPr>
          <w:b w:val="1"/>
          <w:bCs w:val="1"/>
          <w:rtl w:val="0"/>
        </w:rPr>
        <w:t xml:space="preserve">Simulasi Webhook:</w:t>
      </w:r>
      <w:r w:rsidDel="00000000" w:rsidR="00000000" w:rsidRPr="00000000">
        <w:rPr>
          <w:rtl w:val="0"/>
        </w:rPr>
        <w:t xml:space="preserve"> Menyediakan </w:t>
      </w:r>
      <w:r w:rsidDel="00000000" w:rsidR="00000000" w:rsidRPr="00000000">
        <w:rPr>
          <w:i w:val="1"/>
          <w:iCs w:val="1"/>
          <w:rtl w:val="0"/>
        </w:rPr>
        <w:t xml:space="preserve">endpoint API Mocking</w:t>
      </w:r>
      <w:r w:rsidDel="00000000" w:rsidR="00000000" w:rsidRPr="00000000">
        <w:rPr>
          <w:rtl w:val="0"/>
        </w:rPr>
        <w:t xml:space="preserve"> di </w:t>
      </w:r>
      <w:r w:rsidDel="00000000" w:rsidR="00000000" w:rsidRPr="00000000">
        <w:rPr>
          <w:i w:val="1"/>
          <w:iCs w:val="1"/>
          <w:rtl w:val="0"/>
        </w:rPr>
        <w:t xml:space="preserve">backend</w:t>
      </w:r>
      <w:r w:rsidDel="00000000" w:rsidR="00000000" w:rsidRPr="00000000">
        <w:rPr>
          <w:rtl w:val="0"/>
        </w:rPr>
        <w:t xml:space="preserve"> yang dapat dipicu menggunakan Postman atau tombol simulasi internal untuk merepresentasikan pesanan masuk dari Shopee/Tokopedia.</w:t>
      </w:r>
    </w:p>
    <w:p w:rsidR="00000000" w:rsidDel="00000000" w:rsidP="00000000" w:rsidRDefault="00000000" w:rsidRPr="00000000" w14:paraId="00000049">
      <w:pPr>
        <w:numPr>
          <w:ilvl w:val="0"/>
          <w:numId w:val="6"/>
        </w:numPr>
        <w:ind w:left="720" w:hanging="360"/>
      </w:pPr>
      <w:r w:rsidDel="00000000" w:rsidR="00000000" w:rsidRPr="00000000">
        <w:rPr>
          <w:b w:val="1"/>
          <w:bCs w:val="1"/>
          <w:rtl w:val="0"/>
        </w:rPr>
        <w:t xml:space="preserve">Database Seeder:</w:t>
      </w:r>
      <w:r w:rsidDel="00000000" w:rsidR="00000000" w:rsidRPr="00000000">
        <w:rPr>
          <w:rtl w:val="0"/>
        </w:rPr>
        <w:t xml:space="preserve"> Menyiapkan data awal berupa 20–30 SKU (variasi ukuran/warna) dan 50 profil pelanggan fiktif agar analitik </w:t>
      </w:r>
      <w:r w:rsidDel="00000000" w:rsidR="00000000" w:rsidRPr="00000000">
        <w:rPr>
          <w:i w:val="1"/>
          <w:iCs w:val="1"/>
          <w:rtl w:val="0"/>
        </w:rPr>
        <w:t xml:space="preserve">dashboard</w:t>
      </w:r>
      <w:r w:rsidDel="00000000" w:rsidR="00000000" w:rsidRPr="00000000">
        <w:rPr>
          <w:rtl w:val="0"/>
        </w:rPr>
        <w:t xml:space="preserve"> langsung menampilkan visualisasi data yang realistis.</w:t>
      </w:r>
    </w:p>
    <w:p w:rsidR="00000000" w:rsidDel="00000000" w:rsidP="00000000" w:rsidRDefault="00000000" w:rsidRPr="00000000" w14:paraId="0000004A">
      <w:pPr>
        <w:pStyle w:val="Title"/>
        <w:rPr/>
      </w:pPr>
      <w:bookmarkStart w:colFirst="0" w:colLast="0" w:name="_wow9d7ina11q" w:id="15"/>
      <w:bookmarkEnd w:id="15"/>
      <w:r w:rsidDel="00000000" w:rsidR="00000000" w:rsidRPr="00000000">
        <w:rPr>
          <w:rtl w:val="0"/>
        </w:rPr>
        <w:t xml:space="preserve">6. Success Metrics (MVP Release Criteria)</w:t>
      </w:r>
    </w:p>
    <w:p w:rsidR="00000000" w:rsidDel="00000000" w:rsidP="00000000" w:rsidRDefault="00000000" w:rsidRPr="00000000" w14:paraId="0000004B">
      <w:pPr>
        <w:numPr>
          <w:ilvl w:val="0"/>
          <w:numId w:val="6"/>
        </w:numPr>
        <w:ind w:left="720" w:hanging="360"/>
      </w:pPr>
      <w:r w:rsidDel="00000000" w:rsidR="00000000" w:rsidRPr="00000000">
        <w:rPr>
          <w:b w:val="1"/>
          <w:bCs w:val="1"/>
          <w:rtl w:val="0"/>
        </w:rPr>
        <w:t xml:space="preserve">Latensi Sinkronisasi:</w:t>
      </w:r>
      <w:r w:rsidDel="00000000" w:rsidR="00000000" w:rsidRPr="00000000">
        <w:rPr>
          <w:rtl w:val="0"/>
        </w:rPr>
        <w:t xml:space="preserve"> Sistem berhasil menerima </w:t>
      </w:r>
      <w:r w:rsidDel="00000000" w:rsidR="00000000" w:rsidRPr="00000000">
        <w:rPr>
          <w:i w:val="1"/>
          <w:iCs w:val="1"/>
          <w:rtl w:val="0"/>
        </w:rPr>
        <w:t xml:space="preserve">payload</w:t>
      </w:r>
      <w:r w:rsidDel="00000000" w:rsidR="00000000" w:rsidRPr="00000000">
        <w:rPr>
          <w:rtl w:val="0"/>
        </w:rPr>
        <w:t xml:space="preserve"> JSON pesanan masuk fiktif dan memotong stok di platform lain dengan latensi di bawah 2 detik.</w:t>
      </w:r>
    </w:p>
    <w:p w:rsidR="00000000" w:rsidDel="00000000" w:rsidP="00000000" w:rsidRDefault="00000000" w:rsidRPr="00000000" w14:paraId="0000004C">
      <w:pPr>
        <w:numPr>
          <w:ilvl w:val="0"/>
          <w:numId w:val="6"/>
        </w:numPr>
        <w:ind w:left="720" w:hanging="360"/>
      </w:pPr>
      <w:r w:rsidDel="00000000" w:rsidR="00000000" w:rsidRPr="00000000">
        <w:rPr>
          <w:b w:val="1"/>
          <w:bCs w:val="1"/>
          <w:rtl w:val="0"/>
        </w:rPr>
        <w:t xml:space="preserve">Pembaruan Real-Time:</w:t>
      </w:r>
      <w:r w:rsidDel="00000000" w:rsidR="00000000" w:rsidRPr="00000000">
        <w:rPr>
          <w:rtl w:val="0"/>
        </w:rPr>
        <w:t xml:space="preserve"> Pesan </w:t>
      </w:r>
      <w:r w:rsidDel="00000000" w:rsidR="00000000" w:rsidRPr="00000000">
        <w:rPr>
          <w:i w:val="1"/>
          <w:iCs w:val="1"/>
          <w:rtl w:val="0"/>
        </w:rPr>
        <w:t xml:space="preserve">chat</w:t>
      </w:r>
      <w:r w:rsidDel="00000000" w:rsidR="00000000" w:rsidRPr="00000000">
        <w:rPr>
          <w:rtl w:val="0"/>
        </w:rPr>
        <w:t xml:space="preserve"> simulasi dapat masuk dan tampil pada layar </w:t>
      </w:r>
      <w:r w:rsidDel="00000000" w:rsidR="00000000" w:rsidRPr="00000000">
        <w:rPr>
          <w:i w:val="1"/>
          <w:iCs w:val="1"/>
          <w:rtl w:val="0"/>
        </w:rPr>
        <w:t xml:space="preserve">Unified Chat</w:t>
      </w:r>
      <w:r w:rsidDel="00000000" w:rsidR="00000000" w:rsidRPr="00000000">
        <w:rPr>
          <w:rtl w:val="0"/>
        </w:rPr>
        <w:t xml:space="preserve"> secara instan tanpa intervensi pengguna (tanpa </w:t>
      </w:r>
      <w:r w:rsidDel="00000000" w:rsidR="00000000" w:rsidRPr="00000000">
        <w:rPr>
          <w:i w:val="1"/>
          <w:iCs w:val="1"/>
          <w:rtl w:val="0"/>
        </w:rPr>
        <w:t xml:space="preserve">refresh</w:t>
      </w:r>
      <w:r w:rsidDel="00000000" w:rsidR="00000000" w:rsidRPr="00000000">
        <w:rPr>
          <w:rtl w:val="0"/>
        </w:rPr>
        <w:t xml:space="preserve">).</w:t>
      </w:r>
    </w:p>
    <w:p w:rsidR="00000000" w:rsidDel="00000000" w:rsidP="00000000" w:rsidRDefault="00000000" w:rsidRPr="00000000" w14:paraId="0000004D">
      <w:pPr>
        <w:numPr>
          <w:ilvl w:val="0"/>
          <w:numId w:val="6"/>
        </w:numPr>
        <w:ind w:left="720" w:hanging="360"/>
      </w:pPr>
      <w:r w:rsidDel="00000000" w:rsidR="00000000" w:rsidRPr="00000000">
        <w:rPr>
          <w:b w:val="1"/>
          <w:bCs w:val="1"/>
          <w:rtl w:val="0"/>
        </w:rPr>
        <w:t xml:space="preserve">Akurasi Dashboard:</w:t>
      </w:r>
      <w:r w:rsidDel="00000000" w:rsidR="00000000" w:rsidRPr="00000000">
        <w:rPr>
          <w:rtl w:val="0"/>
        </w:rPr>
        <w:t xml:space="preserve"> </w:t>
      </w:r>
      <w:r w:rsidDel="00000000" w:rsidR="00000000" w:rsidRPr="00000000">
        <w:rPr>
          <w:i w:val="1"/>
          <w:iCs w:val="1"/>
          <w:rtl w:val="0"/>
        </w:rPr>
        <w:t xml:space="preserve">Dashboard</w:t>
      </w:r>
      <w:r w:rsidDel="00000000" w:rsidR="00000000" w:rsidRPr="00000000">
        <w:rPr>
          <w:rtl w:val="0"/>
        </w:rPr>
        <w:t xml:space="preserve"> analitik mampu menyajikan persentase perbandingan penjualan antar saluran secara tepat sesuai data transaksi </w:t>
      </w:r>
      <w:r w:rsidDel="00000000" w:rsidR="00000000" w:rsidRPr="00000000">
        <w:rPr>
          <w:i w:val="1"/>
          <w:iCs w:val="1"/>
          <w:rtl w:val="0"/>
        </w:rPr>
        <w:t xml:space="preserve">dummy</w:t>
      </w:r>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lang w:val="en"/>
      </w:rPr>
    </w:rPrDefault>
    <w:pPrDefault>
      <w:pPr>
        <w:spacing w:line="324.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1e293b"/>
      <w:sz w:val="28"/>
      <w:szCs w:val="28"/>
    </w:rPr>
  </w:style>
  <w:style w:type="paragraph" w:styleId="Heading2">
    <w:name w:val="heading 2"/>
    <w:basedOn w:val="Normal"/>
    <w:next w:val="Normal"/>
    <w:pPr>
      <w:keepNext w:val="1"/>
      <w:keepLines w:val="1"/>
      <w:pageBreakBefore w:val="0"/>
      <w:spacing w:after="80" w:before="360" w:line="288" w:lineRule="auto"/>
    </w:pPr>
    <w:rPr>
      <w:rFonts w:ascii="Inter" w:cs="Inter" w:eastAsia="Inter" w:hAnsi="Inter"/>
      <w:b w:val="1"/>
      <w:bCs w:val="1"/>
      <w:i w:val="0"/>
      <w:iCs w:val="0"/>
      <w:color w:val="334155"/>
      <w:sz w:val="24"/>
      <w:szCs w:val="24"/>
    </w:rPr>
  </w:style>
  <w:style w:type="paragraph" w:styleId="Heading3">
    <w:name w:val="heading 3"/>
    <w:basedOn w:val="Normal"/>
    <w:next w:val="Normal"/>
    <w:pPr>
      <w:keepNext w:val="1"/>
      <w:keepLines w:val="1"/>
      <w:pageBreakBefore w:val="0"/>
      <w:spacing w:after="80" w:before="280" w:line="288" w:lineRule="auto"/>
    </w:pPr>
    <w:rPr>
      <w:rFonts w:ascii="Inter" w:cs="Inter" w:eastAsia="Inter" w:hAnsi="Inter"/>
      <w:b w:val="1"/>
      <w:bCs w:val="1"/>
      <w:i w:val="0"/>
      <w:iCs w:val="0"/>
      <w:color w:val="475569"/>
      <w:sz w:val="21"/>
      <w:szCs w:val="2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76" w:lineRule="auto"/>
    </w:pPr>
    <w:rPr>
      <w:rFonts w:ascii="Inter" w:cs="Inter" w:eastAsia="Inter" w:hAnsi="Inter"/>
      <w:b w:val="1"/>
      <w:bCs w:val="1"/>
      <w:i w:val="0"/>
      <w:iCs w:val="0"/>
      <w:color w:val="0f172a"/>
      <w:sz w:val="48"/>
      <w:szCs w:val="48"/>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64748b"/>
      <w:sz w:val="22"/>
      <w:szCs w:val="22"/>
    </w:rPr>
  </w:style>
  <w:style w:type="table" w:styleId="Table1">
    <w:basedOn w:val="TableNormal"/>
    <w:tblPr>
      <w:tblStyleRowBandSize w:val="1"/>
      <w:tblStyleColBandSize w:val="1"/>
      <w:tblCellMar>
        <w:top w:w="120.0" w:type="dxa"/>
        <w:left w:w="200.0" w:type="dxa"/>
        <w:bottom w:w="120.0" w:type="dxa"/>
        <w:right w:w="200.0" w:type="dxa"/>
      </w:tblCellMar>
    </w:tblPr>
    <w:tcPr>
      <w:shd w:fill="ffffff" w:val="clear"/>
      <w:vAlign w:val="center"/>
    </w:tcPr>
    <w:tblStylePr w:type="firstRow">
      <w:rPr>
        <w:rFonts w:ascii="Inter" w:cs="Inter" w:eastAsia="Inter" w:hAnsi="Inter"/>
        <w:b w:val="1"/>
        <w:bCs w:val="1"/>
        <w:i w:val="0"/>
        <w:iCs w:val="0"/>
        <w:color w:val="1e293b"/>
        <w:sz w:val="19"/>
        <w:szCs w:val="19"/>
      </w:rPr>
      <w:tcPr>
        <w:shd w:fill="f8fafc" w:val="clear"/>
        <w:vAlign w:val="center"/>
      </w:tcPr>
    </w:tblStylePr>
  </w:style>
  <w:style w:type="table" w:styleId="Table2">
    <w:basedOn w:val="TableNormal"/>
    <w:tblPr>
      <w:tblStyleRowBandSize w:val="1"/>
      <w:tblStyleColBandSize w:val="1"/>
      <w:tblCellMar>
        <w:top w:w="120.0" w:type="dxa"/>
        <w:left w:w="200.0" w:type="dxa"/>
        <w:bottom w:w="120.0" w:type="dxa"/>
        <w:right w:w="200.0" w:type="dxa"/>
      </w:tblCellMar>
    </w:tblPr>
    <w:tcPr>
      <w:shd w:fill="ffffff" w:val="clear"/>
      <w:vAlign w:val="center"/>
    </w:tcPr>
    <w:tblStylePr w:type="firstRow">
      <w:rPr>
        <w:rFonts w:ascii="Inter" w:cs="Inter" w:eastAsia="Inter" w:hAnsi="Inter"/>
        <w:b w:val="1"/>
        <w:bCs w:val="1"/>
        <w:i w:val="0"/>
        <w:iCs w:val="0"/>
        <w:color w:val="1e293b"/>
        <w:sz w:val="19"/>
        <w:szCs w:val="19"/>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