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A00E" w14:textId="09B3B377" w:rsidR="00EA7EFE" w:rsidRPr="00A81A15" w:rsidRDefault="00DC783D" w:rsidP="007800EB">
      <w:pPr>
        <w:jc w:val="center"/>
        <w:rPr>
          <w:rFonts w:ascii="Times New Roman" w:hAnsi="Times New Roman" w:cs="Times New Roman"/>
          <w:b/>
          <w:bCs/>
          <w:sz w:val="24"/>
          <w:szCs w:val="24"/>
        </w:rPr>
      </w:pPr>
      <w:r w:rsidRPr="00A81A15">
        <w:rPr>
          <w:rFonts w:ascii="Times New Roman" w:hAnsi="Times New Roman" w:cs="Times New Roman"/>
          <w:b/>
          <w:bCs/>
          <w:sz w:val="24"/>
          <w:szCs w:val="24"/>
        </w:rPr>
        <w:t>Milestone 2</w:t>
      </w:r>
    </w:p>
    <w:p w14:paraId="6581C409" w14:textId="572C8C12" w:rsidR="00257022" w:rsidRPr="00257022" w:rsidRDefault="008E2321" w:rsidP="008E2321">
      <w:pPr>
        <w:ind w:firstLine="720"/>
        <w:rPr>
          <w:rFonts w:ascii="Times New Roman" w:hAnsi="Times New Roman" w:cs="Times New Roman"/>
          <w:sz w:val="24"/>
          <w:szCs w:val="24"/>
        </w:rPr>
      </w:pPr>
      <w:r>
        <w:rPr>
          <w:rFonts w:ascii="Times New Roman" w:hAnsi="Times New Roman" w:cs="Times New Roman"/>
          <w:sz w:val="24"/>
          <w:szCs w:val="24"/>
        </w:rPr>
        <w:t>M</w:t>
      </w:r>
      <w:r w:rsidR="00257022" w:rsidRPr="00257022">
        <w:rPr>
          <w:rFonts w:ascii="Times New Roman" w:hAnsi="Times New Roman" w:cs="Times New Roman"/>
          <w:sz w:val="24"/>
          <w:szCs w:val="24"/>
        </w:rPr>
        <w:t xml:space="preserve">y Milestone 2 was a mixed success. While I was able to find a good pair of data sources in Zippia </w:t>
      </w:r>
      <w:r w:rsidR="0053551B">
        <w:rPr>
          <w:rFonts w:ascii="Times New Roman" w:hAnsi="Times New Roman" w:cs="Times New Roman"/>
          <w:sz w:val="24"/>
          <w:szCs w:val="24"/>
        </w:rPr>
        <w:t xml:space="preserve">,BLS, LinkedIn </w:t>
      </w:r>
      <w:r w:rsidR="00257022" w:rsidRPr="00257022">
        <w:rPr>
          <w:rFonts w:ascii="Times New Roman" w:hAnsi="Times New Roman" w:cs="Times New Roman"/>
          <w:sz w:val="24"/>
          <w:szCs w:val="24"/>
        </w:rPr>
        <w:t xml:space="preserve">and CompTIA, I spent a significant amount of time searching for reliable and relevant data, which left me with limited time to create </w:t>
      </w:r>
      <w:r w:rsidR="00982200">
        <w:rPr>
          <w:rFonts w:ascii="Times New Roman" w:hAnsi="Times New Roman" w:cs="Times New Roman"/>
          <w:sz w:val="24"/>
          <w:szCs w:val="24"/>
        </w:rPr>
        <w:t>a sound</w:t>
      </w:r>
      <w:r w:rsidR="00257022" w:rsidRPr="00257022">
        <w:rPr>
          <w:rFonts w:ascii="Times New Roman" w:hAnsi="Times New Roman" w:cs="Times New Roman"/>
          <w:sz w:val="24"/>
          <w:szCs w:val="24"/>
        </w:rPr>
        <w:t xml:space="preserve"> visualizations. As a result, I only have a final dataset to present</w:t>
      </w:r>
      <w:r w:rsidR="00982200">
        <w:rPr>
          <w:rFonts w:ascii="Times New Roman" w:hAnsi="Times New Roman" w:cs="Times New Roman"/>
          <w:sz w:val="24"/>
          <w:szCs w:val="24"/>
        </w:rPr>
        <w:t xml:space="preserve"> and some basic codes </w:t>
      </w:r>
      <w:r w:rsidR="00FC2C21">
        <w:rPr>
          <w:rFonts w:ascii="Times New Roman" w:hAnsi="Times New Roman" w:cs="Times New Roman"/>
          <w:sz w:val="24"/>
          <w:szCs w:val="24"/>
        </w:rPr>
        <w:t>that creates a bar chart</w:t>
      </w:r>
      <w:r w:rsidR="00257022" w:rsidRPr="00257022">
        <w:rPr>
          <w:rFonts w:ascii="Times New Roman" w:hAnsi="Times New Roman" w:cs="Times New Roman"/>
          <w:sz w:val="24"/>
          <w:szCs w:val="24"/>
        </w:rPr>
        <w:t>.</w:t>
      </w:r>
    </w:p>
    <w:p w14:paraId="4A50AD17" w14:textId="5BCE3327" w:rsidR="00257022" w:rsidRPr="00257022" w:rsidRDefault="00257022" w:rsidP="008E2321">
      <w:pPr>
        <w:ind w:firstLine="720"/>
        <w:rPr>
          <w:rFonts w:ascii="Times New Roman" w:hAnsi="Times New Roman" w:cs="Times New Roman"/>
          <w:sz w:val="24"/>
          <w:szCs w:val="24"/>
        </w:rPr>
      </w:pPr>
      <w:r w:rsidRPr="00257022">
        <w:rPr>
          <w:rFonts w:ascii="Times New Roman" w:hAnsi="Times New Roman" w:cs="Times New Roman"/>
          <w:sz w:val="24"/>
          <w:szCs w:val="24"/>
        </w:rPr>
        <w:t>Looking back at my first Milestone, I realized that the data I used was not reliable and raw, which impacted the quality of my analysis. However, I learned from this experience and made sure to use reputable and reliable sources for my Milestone 2.</w:t>
      </w:r>
    </w:p>
    <w:p w14:paraId="342088DB" w14:textId="140D2353" w:rsidR="00546CC5" w:rsidRPr="00A81A15" w:rsidRDefault="00257022" w:rsidP="008E2321">
      <w:pPr>
        <w:ind w:firstLine="720"/>
        <w:rPr>
          <w:rFonts w:ascii="Times New Roman" w:hAnsi="Times New Roman" w:cs="Times New Roman"/>
          <w:sz w:val="24"/>
          <w:szCs w:val="24"/>
        </w:rPr>
      </w:pPr>
      <w:r w:rsidRPr="00257022">
        <w:rPr>
          <w:rFonts w:ascii="Times New Roman" w:hAnsi="Times New Roman" w:cs="Times New Roman"/>
          <w:sz w:val="24"/>
          <w:szCs w:val="24"/>
        </w:rPr>
        <w:t>Moving forward to my Milestone 3, I plan to explore different ways to visualize the data effectively while ensuring that I allocate sufficient time to analyze and present the data in an informative and engaging way. I am excited to continue this project and am determined to meet the remaining milestones within the given timeframe.</w:t>
      </w:r>
    </w:p>
    <w:p w14:paraId="6BD3BFB2" w14:textId="5B24E657" w:rsidR="007800EB" w:rsidRPr="00A81A15" w:rsidRDefault="007800EB" w:rsidP="007800EB">
      <w:pPr>
        <w:jc w:val="both"/>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Questions</w:t>
      </w:r>
    </w:p>
    <w:tbl>
      <w:tblPr>
        <w:tblStyle w:val="TableGrid"/>
        <w:tblW w:w="0" w:type="auto"/>
        <w:tblLook w:val="04A0" w:firstRow="1" w:lastRow="0" w:firstColumn="1" w:lastColumn="0" w:noHBand="0" w:noVBand="1"/>
      </w:tblPr>
      <w:tblGrid>
        <w:gridCol w:w="9350"/>
      </w:tblGrid>
      <w:tr w:rsidR="006F52E8" w:rsidRPr="00A81A15" w14:paraId="684B5F80" w14:textId="77777777" w:rsidTr="006F52E8">
        <w:tc>
          <w:tcPr>
            <w:tcW w:w="9350" w:type="dxa"/>
          </w:tcPr>
          <w:p w14:paraId="07B47261" w14:textId="77777777" w:rsidR="006F52E8" w:rsidRPr="007800EB" w:rsidRDefault="006F52E8" w:rsidP="006F52E8">
            <w:pPr>
              <w:spacing w:line="480" w:lineRule="auto"/>
              <w:jc w:val="both"/>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What are some of the most in-demand skills for jobs in the tech industry?</w:t>
            </w:r>
          </w:p>
          <w:p w14:paraId="6216FFD5" w14:textId="77777777" w:rsidR="006F52E8" w:rsidRPr="00A81A15" w:rsidRDefault="006F52E8" w:rsidP="006F52E8">
            <w:pPr>
              <w:spacing w:line="480" w:lineRule="auto"/>
              <w:jc w:val="both"/>
              <w:rPr>
                <w:rFonts w:ascii="Times New Roman" w:hAnsi="Times New Roman" w:cs="Times New Roman"/>
                <w:kern w:val="0"/>
                <w:sz w:val="24"/>
                <w:szCs w:val="24"/>
                <w14:ligatures w14:val="none"/>
              </w:rPr>
            </w:pPr>
            <w:hyperlink r:id="rId4" w:history="1">
              <w:r w:rsidRPr="007800EB">
                <w:rPr>
                  <w:rFonts w:ascii="Times New Roman" w:hAnsi="Times New Roman" w:cs="Times New Roman"/>
                  <w:color w:val="0563C1" w:themeColor="hyperlink"/>
                  <w:kern w:val="0"/>
                  <w:sz w:val="24"/>
                  <w:szCs w:val="24"/>
                  <w:u w:val="single"/>
                  <w14:ligatures w14:val="none"/>
                </w:rPr>
                <w:t>https://www.linkedin.com/business/talent/blog/talent-strategy/linkedin-most-in-demand-hard-and-soft-skills</w:t>
              </w:r>
            </w:hyperlink>
          </w:p>
          <w:p w14:paraId="2C730ACB" w14:textId="7DFD4451" w:rsidR="00A81A15" w:rsidRPr="007800EB" w:rsidRDefault="00A81A15" w:rsidP="00A81A15">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LinkedIn:</w:t>
            </w:r>
            <w:r w:rsidRPr="00A81A15">
              <w:rPr>
                <w:rFonts w:ascii="Times New Roman" w:hAnsi="Times New Roman" w:cs="Times New Roman"/>
                <w:sz w:val="24"/>
                <w:szCs w:val="24"/>
              </w:rPr>
              <w:t xml:space="preserve"> The data from LinkedIn on the most in-demand skills for jobs in the tech industry is reliable and valuable, as it is based on six months of data from employers, hirers, and job-posters on LinkedIn. The methodology used to identify in-demand hard and soft skills is transparent and well-documented.</w:t>
            </w:r>
          </w:p>
          <w:p w14:paraId="1DBC9FCE" w14:textId="77777777" w:rsidR="006F52E8" w:rsidRPr="00A81A15" w:rsidRDefault="006F52E8" w:rsidP="007800EB">
            <w:pPr>
              <w:jc w:val="both"/>
              <w:rPr>
                <w:rFonts w:ascii="Times New Roman" w:hAnsi="Times New Roman" w:cs="Times New Roman"/>
                <w:b/>
                <w:bCs/>
                <w:kern w:val="0"/>
                <w:sz w:val="24"/>
                <w:szCs w:val="24"/>
                <w14:ligatures w14:val="none"/>
              </w:rPr>
            </w:pPr>
          </w:p>
        </w:tc>
      </w:tr>
      <w:tr w:rsidR="006F52E8" w:rsidRPr="00A81A15" w14:paraId="230ED9D2" w14:textId="77777777" w:rsidTr="006F52E8">
        <w:tc>
          <w:tcPr>
            <w:tcW w:w="9350" w:type="dxa"/>
          </w:tcPr>
          <w:p w14:paraId="636A2BB4" w14:textId="77777777" w:rsidR="006F52E8" w:rsidRPr="007800EB" w:rsidRDefault="006F52E8" w:rsidP="006F52E8">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 xml:space="preserve">Which cities have the highest concentration of tech jobs? </w:t>
            </w:r>
          </w:p>
          <w:p w14:paraId="7B1B8795" w14:textId="77777777" w:rsidR="006F52E8" w:rsidRPr="007800EB" w:rsidRDefault="006F52E8" w:rsidP="006F52E8">
            <w:pPr>
              <w:spacing w:line="480" w:lineRule="auto"/>
              <w:rPr>
                <w:rFonts w:ascii="Times New Roman" w:hAnsi="Times New Roman" w:cs="Times New Roman"/>
                <w:kern w:val="0"/>
                <w:sz w:val="24"/>
                <w:szCs w:val="24"/>
                <w14:ligatures w14:val="none"/>
              </w:rPr>
            </w:pPr>
            <w:hyperlink r:id="rId5" w:history="1">
              <w:r w:rsidRPr="007800EB">
                <w:rPr>
                  <w:rFonts w:ascii="Times New Roman" w:hAnsi="Times New Roman" w:cs="Times New Roman"/>
                  <w:color w:val="0563C1" w:themeColor="hyperlink"/>
                  <w:kern w:val="0"/>
                  <w:sz w:val="24"/>
                  <w:szCs w:val="24"/>
                  <w:u w:val="single"/>
                  <w14:ligatures w14:val="none"/>
                </w:rPr>
                <w:t>https://www.comptia.org/content/research/best-tech-cities-it-jobs</w:t>
              </w:r>
            </w:hyperlink>
          </w:p>
          <w:p w14:paraId="6A2D4E3F" w14:textId="77777777" w:rsidR="006F52E8" w:rsidRPr="007800EB" w:rsidRDefault="006F52E8" w:rsidP="006F52E8">
            <w:pPr>
              <w:spacing w:line="480" w:lineRule="auto"/>
              <w:rPr>
                <w:rFonts w:ascii="Times New Roman" w:hAnsi="Times New Roman" w:cs="Times New Roman"/>
                <w:kern w:val="0"/>
                <w:sz w:val="24"/>
                <w:szCs w:val="24"/>
                <w14:ligatures w14:val="none"/>
              </w:rPr>
            </w:pPr>
            <w:hyperlink r:id="rId6" w:history="1">
              <w:r w:rsidRPr="007800EB">
                <w:rPr>
                  <w:rFonts w:ascii="Times New Roman" w:hAnsi="Times New Roman" w:cs="Times New Roman"/>
                  <w:color w:val="0563C1" w:themeColor="hyperlink"/>
                  <w:kern w:val="0"/>
                  <w:sz w:val="24"/>
                  <w:szCs w:val="24"/>
                  <w:u w:val="single"/>
                  <w14:ligatures w14:val="none"/>
                </w:rPr>
                <w:t>https://www.itcareerfinder.com/brain-food/blog/entry/the-best-cities-for-tech-jobs.html</w:t>
              </w:r>
            </w:hyperlink>
          </w:p>
          <w:p w14:paraId="671FAF1C" w14:textId="77777777" w:rsidR="006F52E8" w:rsidRPr="00A81A15" w:rsidRDefault="006F52E8" w:rsidP="006F52E8">
            <w:pPr>
              <w:spacing w:line="480" w:lineRule="auto"/>
              <w:rPr>
                <w:rFonts w:ascii="Times New Roman" w:hAnsi="Times New Roman" w:cs="Times New Roman"/>
                <w:i/>
                <w:iCs/>
                <w:kern w:val="0"/>
                <w:sz w:val="24"/>
                <w:szCs w:val="24"/>
                <w14:ligatures w14:val="none"/>
              </w:rPr>
            </w:pPr>
            <w:r w:rsidRPr="007800EB">
              <w:rPr>
                <w:rFonts w:ascii="Times New Roman" w:hAnsi="Times New Roman" w:cs="Times New Roman"/>
                <w:i/>
                <w:iCs/>
                <w:kern w:val="0"/>
                <w:sz w:val="24"/>
                <w:szCs w:val="24"/>
                <w:highlight w:val="lightGray"/>
                <w14:ligatures w14:val="none"/>
              </w:rPr>
              <w:t>According to the U.S. Bureau of Labor Statistics (BLS), tech occupations are projected to grow 15% between 2021 and 2031, much faster than the average for all occupations. Over the decade, this should result in about 682,800 new tech jobs.</w:t>
            </w:r>
          </w:p>
          <w:p w14:paraId="4A0B050E" w14:textId="7AE36A7A" w:rsidR="00A81A15" w:rsidRPr="007800EB" w:rsidRDefault="00A81A15" w:rsidP="00A81A15">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CompTIA and BLS</w:t>
            </w:r>
            <w:r w:rsidRPr="00A81A15">
              <w:rPr>
                <w:rFonts w:ascii="Times New Roman" w:hAnsi="Times New Roman" w:cs="Times New Roman"/>
                <w:sz w:val="24"/>
                <w:szCs w:val="24"/>
              </w:rPr>
              <w:t>: The data from CompTIA and BLS on the cities with the highest concentration of tech jobs and the most common majors for tech industry workers, respectively, are both reliable and valuable. The data is based on location quotient data from Emsi Burning Glass and projections from the U.S. Bureau of Labor Statistics, which are well-established and respected sources of employment data.</w:t>
            </w:r>
          </w:p>
          <w:p w14:paraId="2E9B9E26" w14:textId="77777777" w:rsidR="006F52E8" w:rsidRPr="00A81A15" w:rsidRDefault="006F52E8" w:rsidP="007800EB">
            <w:pPr>
              <w:jc w:val="both"/>
              <w:rPr>
                <w:rFonts w:ascii="Times New Roman" w:hAnsi="Times New Roman" w:cs="Times New Roman"/>
                <w:b/>
                <w:bCs/>
                <w:kern w:val="0"/>
                <w:sz w:val="24"/>
                <w:szCs w:val="24"/>
                <w14:ligatures w14:val="none"/>
              </w:rPr>
            </w:pPr>
          </w:p>
        </w:tc>
      </w:tr>
      <w:tr w:rsidR="006F52E8" w:rsidRPr="00A81A15" w14:paraId="6C9A8F31" w14:textId="77777777" w:rsidTr="006F52E8">
        <w:tc>
          <w:tcPr>
            <w:tcW w:w="9350" w:type="dxa"/>
          </w:tcPr>
          <w:p w14:paraId="7C11FD87" w14:textId="77777777" w:rsidR="006F52E8" w:rsidRPr="007800EB" w:rsidRDefault="006F52E8" w:rsidP="006F52E8">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lastRenderedPageBreak/>
              <w:t>What are some of the most common majors for tech industry workers?</w:t>
            </w:r>
          </w:p>
          <w:p w14:paraId="59381C3A" w14:textId="77777777" w:rsidR="006F52E8" w:rsidRPr="00A81A15" w:rsidRDefault="006F52E8" w:rsidP="006F52E8">
            <w:pPr>
              <w:spacing w:line="480" w:lineRule="auto"/>
              <w:rPr>
                <w:rFonts w:ascii="Times New Roman" w:hAnsi="Times New Roman" w:cs="Times New Roman"/>
                <w:kern w:val="0"/>
                <w:sz w:val="24"/>
                <w:szCs w:val="24"/>
                <w14:ligatures w14:val="none"/>
              </w:rPr>
            </w:pPr>
            <w:hyperlink r:id="rId7" w:history="1">
              <w:r w:rsidRPr="007800EB">
                <w:rPr>
                  <w:rFonts w:ascii="Times New Roman" w:hAnsi="Times New Roman" w:cs="Times New Roman"/>
                  <w:color w:val="0563C1" w:themeColor="hyperlink"/>
                  <w:kern w:val="0"/>
                  <w:sz w:val="24"/>
                  <w:szCs w:val="24"/>
                  <w:u w:val="single"/>
                  <w14:ligatures w14:val="none"/>
                </w:rPr>
                <w:t>https://www.herzing.edu/types/it-degrees</w:t>
              </w:r>
            </w:hyperlink>
          </w:p>
          <w:p w14:paraId="662E0046" w14:textId="15F8D86B" w:rsidR="00A81A15" w:rsidRPr="007800EB" w:rsidRDefault="00A81A15" w:rsidP="00A81A15">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Herzing University:</w:t>
            </w:r>
            <w:r w:rsidRPr="00A81A15">
              <w:rPr>
                <w:rFonts w:ascii="Times New Roman" w:hAnsi="Times New Roman" w:cs="Times New Roman"/>
                <w:sz w:val="24"/>
                <w:szCs w:val="24"/>
              </w:rPr>
              <w:t xml:space="preserve"> The data from Herzing University on the most common majors for tech industry workers is valuable and reliable, as it is derived from the</w:t>
            </w:r>
            <w:r w:rsidRPr="00A81A15">
              <w:rPr>
                <w:rFonts w:ascii="Times New Roman" w:hAnsi="Times New Roman" w:cs="Times New Roman"/>
                <w:i/>
                <w:iCs/>
                <w:sz w:val="24"/>
                <w:szCs w:val="24"/>
              </w:rPr>
              <w:t xml:space="preserve"> U.S. Bureau of Labor Statistics </w:t>
            </w:r>
            <w:r w:rsidRPr="00A81A15">
              <w:rPr>
                <w:rFonts w:ascii="Times New Roman" w:hAnsi="Times New Roman" w:cs="Times New Roman"/>
                <w:sz w:val="24"/>
                <w:szCs w:val="24"/>
              </w:rPr>
              <w:t>and is presented in a clear and accessible format.</w:t>
            </w:r>
          </w:p>
          <w:p w14:paraId="0BC701BE" w14:textId="77777777" w:rsidR="006F52E8" w:rsidRPr="00A81A15" w:rsidRDefault="006F52E8" w:rsidP="007800EB">
            <w:pPr>
              <w:jc w:val="both"/>
              <w:rPr>
                <w:rFonts w:ascii="Times New Roman" w:hAnsi="Times New Roman" w:cs="Times New Roman"/>
                <w:b/>
                <w:bCs/>
                <w:kern w:val="0"/>
                <w:sz w:val="24"/>
                <w:szCs w:val="24"/>
                <w14:ligatures w14:val="none"/>
              </w:rPr>
            </w:pPr>
          </w:p>
        </w:tc>
      </w:tr>
      <w:tr w:rsidR="006F52E8" w:rsidRPr="00A81A15" w14:paraId="06157238" w14:textId="77777777" w:rsidTr="006F52E8">
        <w:tc>
          <w:tcPr>
            <w:tcW w:w="9350" w:type="dxa"/>
          </w:tcPr>
          <w:p w14:paraId="1ED0C024" w14:textId="77777777" w:rsidR="006F52E8" w:rsidRPr="007800EB" w:rsidRDefault="006F52E8" w:rsidP="006F52E8">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What are some of the biggest challenges facing the tech industry in the coming years?</w:t>
            </w:r>
          </w:p>
          <w:p w14:paraId="4967F89F" w14:textId="77777777" w:rsidR="006F52E8" w:rsidRPr="007800EB" w:rsidRDefault="006F52E8" w:rsidP="006F52E8">
            <w:pPr>
              <w:spacing w:line="480" w:lineRule="auto"/>
              <w:rPr>
                <w:rFonts w:ascii="Times New Roman" w:hAnsi="Times New Roman" w:cs="Times New Roman"/>
                <w:kern w:val="0"/>
                <w:sz w:val="24"/>
                <w:szCs w:val="24"/>
                <w:u w:val="single"/>
                <w14:ligatures w14:val="none"/>
              </w:rPr>
            </w:pPr>
            <w:hyperlink r:id="rId8" w:history="1">
              <w:r w:rsidRPr="007800EB">
                <w:rPr>
                  <w:rFonts w:ascii="Times New Roman" w:hAnsi="Times New Roman" w:cs="Times New Roman"/>
                  <w:color w:val="0563C1" w:themeColor="hyperlink"/>
                  <w:kern w:val="0"/>
                  <w:sz w:val="24"/>
                  <w:szCs w:val="24"/>
                  <w:u w:val="single"/>
                  <w14:ligatures w14:val="none"/>
                </w:rPr>
                <w:t>https://connect.comptia.org/blog/top-10-challenges-facing-technology</w:t>
              </w:r>
            </w:hyperlink>
          </w:p>
          <w:p w14:paraId="34B9D9E8" w14:textId="77777777" w:rsidR="006F52E8" w:rsidRPr="007800EB" w:rsidRDefault="006F52E8" w:rsidP="006F52E8">
            <w:pPr>
              <w:spacing w:line="480" w:lineRule="auto"/>
              <w:rPr>
                <w:rFonts w:ascii="Times New Roman" w:hAnsi="Times New Roman" w:cs="Times New Roman"/>
                <w:kern w:val="0"/>
                <w:sz w:val="24"/>
                <w:szCs w:val="24"/>
                <w:u w:val="single"/>
                <w14:ligatures w14:val="none"/>
              </w:rPr>
            </w:pPr>
            <w:hyperlink r:id="rId9" w:history="1">
              <w:r w:rsidRPr="007800EB">
                <w:rPr>
                  <w:rFonts w:ascii="Times New Roman" w:hAnsi="Times New Roman" w:cs="Times New Roman"/>
                  <w:color w:val="0563C1" w:themeColor="hyperlink"/>
                  <w:kern w:val="0"/>
                  <w:sz w:val="24"/>
                  <w:szCs w:val="24"/>
                  <w:u w:val="single"/>
                  <w14:ligatures w14:val="none"/>
                </w:rPr>
                <w:t>https://osmi.typeform.com/report/Fja7Jb9K/t5F4sKEyeGhGgU7V</w:t>
              </w:r>
            </w:hyperlink>
          </w:p>
          <w:p w14:paraId="58E97392" w14:textId="77777777" w:rsidR="006F52E8" w:rsidRPr="00A81A15" w:rsidRDefault="006F52E8" w:rsidP="006F52E8">
            <w:pPr>
              <w:rPr>
                <w:rFonts w:ascii="Times New Roman" w:hAnsi="Times New Roman" w:cs="Times New Roman"/>
                <w:sz w:val="24"/>
                <w:szCs w:val="24"/>
              </w:rPr>
            </w:pPr>
            <w:hyperlink r:id="rId10" w:history="1">
              <w:r w:rsidRPr="00A81A15">
                <w:rPr>
                  <w:rStyle w:val="Hyperlink"/>
                  <w:rFonts w:ascii="Times New Roman" w:hAnsi="Times New Roman" w:cs="Times New Roman"/>
                  <w:sz w:val="24"/>
                  <w:szCs w:val="24"/>
                </w:rPr>
                <w:t>https://www.zippia.com/advice/tech-industry-statistics/</w:t>
              </w:r>
            </w:hyperlink>
          </w:p>
          <w:p w14:paraId="62DA4279" w14:textId="64E098C4" w:rsidR="00A81A15" w:rsidRPr="00A81A15" w:rsidRDefault="00A81A15" w:rsidP="00A81A15">
            <w:pPr>
              <w:rPr>
                <w:rFonts w:ascii="Times New Roman" w:hAnsi="Times New Roman" w:cs="Times New Roman"/>
                <w:sz w:val="24"/>
                <w:szCs w:val="24"/>
              </w:rPr>
            </w:pPr>
            <w:r w:rsidRPr="00A81A15">
              <w:rPr>
                <w:rFonts w:ascii="Times New Roman" w:hAnsi="Times New Roman" w:cs="Times New Roman"/>
                <w:i/>
                <w:iCs/>
                <w:sz w:val="24"/>
                <w:szCs w:val="24"/>
              </w:rPr>
              <w:t>OSMI Mental Health in Tech Survey</w:t>
            </w:r>
            <w:r w:rsidRPr="00A81A15">
              <w:rPr>
                <w:rFonts w:ascii="Times New Roman" w:hAnsi="Times New Roman" w:cs="Times New Roman"/>
                <w:sz w:val="24"/>
                <w:szCs w:val="24"/>
              </w:rPr>
              <w:t>: The data from OSMI Mental Health in Tech Survey on the biggest challenges facing the tech industry is reliable and valuable, as it provides insights into the mental health and well-being of tech industry workers, an important and often overlooked aspect of the industry.</w:t>
            </w:r>
          </w:p>
          <w:p w14:paraId="6A34FD5D" w14:textId="77777777" w:rsidR="00A81A15" w:rsidRPr="00A81A15" w:rsidRDefault="00A81A15" w:rsidP="00A81A15">
            <w:pPr>
              <w:rPr>
                <w:rFonts w:ascii="Times New Roman" w:hAnsi="Times New Roman" w:cs="Times New Roman"/>
                <w:sz w:val="24"/>
                <w:szCs w:val="24"/>
              </w:rPr>
            </w:pPr>
            <w:r w:rsidRPr="00A81A15">
              <w:rPr>
                <w:rFonts w:ascii="Times New Roman" w:hAnsi="Times New Roman" w:cs="Times New Roman"/>
                <w:i/>
                <w:iCs/>
                <w:sz w:val="24"/>
                <w:szCs w:val="24"/>
              </w:rPr>
              <w:t>Zippia:</w:t>
            </w:r>
            <w:r w:rsidRPr="00A81A15">
              <w:rPr>
                <w:rFonts w:ascii="Times New Roman" w:hAnsi="Times New Roman" w:cs="Times New Roman"/>
                <w:sz w:val="24"/>
                <w:szCs w:val="24"/>
              </w:rPr>
              <w:t xml:space="preserve"> The data from Zippia on various statistics related to the tech industry, including the fastest-growing tech jobs, average salaries, and job satisfaction rates, is reliable and valuable. The methodology used to collect and analyze the data is transparent and the data is recent and relevant.</w:t>
            </w:r>
          </w:p>
          <w:p w14:paraId="00743B59" w14:textId="77777777" w:rsidR="006F52E8" w:rsidRPr="00A81A15" w:rsidRDefault="006F52E8" w:rsidP="007800EB">
            <w:pPr>
              <w:jc w:val="both"/>
              <w:rPr>
                <w:rFonts w:ascii="Times New Roman" w:hAnsi="Times New Roman" w:cs="Times New Roman"/>
                <w:b/>
                <w:bCs/>
                <w:kern w:val="0"/>
                <w:sz w:val="24"/>
                <w:szCs w:val="24"/>
                <w14:ligatures w14:val="none"/>
              </w:rPr>
            </w:pPr>
          </w:p>
        </w:tc>
      </w:tr>
    </w:tbl>
    <w:p w14:paraId="1353103A" w14:textId="77777777" w:rsidR="0021337F" w:rsidRPr="00A81A15" w:rsidRDefault="0021337F" w:rsidP="0021337F">
      <w:pPr>
        <w:rPr>
          <w:rFonts w:ascii="Times New Roman" w:hAnsi="Times New Roman" w:cs="Times New Roman"/>
          <w:sz w:val="24"/>
          <w:szCs w:val="24"/>
        </w:rPr>
      </w:pPr>
    </w:p>
    <w:p w14:paraId="2BAD847E" w14:textId="6B6F50B7" w:rsidR="00930B4F" w:rsidRPr="00A81A15" w:rsidRDefault="00930B4F" w:rsidP="0021337F">
      <w:pPr>
        <w:rPr>
          <w:rFonts w:ascii="Times New Roman" w:hAnsi="Times New Roman" w:cs="Times New Roman"/>
          <w:sz w:val="24"/>
          <w:szCs w:val="24"/>
        </w:rPr>
      </w:pPr>
      <w:r w:rsidRPr="00A81A15">
        <w:rPr>
          <w:rFonts w:ascii="Times New Roman" w:hAnsi="Times New Roman" w:cs="Times New Roman"/>
          <w:sz w:val="24"/>
          <w:szCs w:val="24"/>
        </w:rPr>
        <w:t>In summary, the sources of data for all four tech-related questions are reputable and reliable organizations such as LinkedIn, BLS, CompTIA,</w:t>
      </w:r>
      <w:r w:rsidRPr="00A81A15">
        <w:rPr>
          <w:rFonts w:ascii="Times New Roman" w:hAnsi="Times New Roman" w:cs="Times New Roman"/>
          <w:sz w:val="24"/>
          <w:szCs w:val="24"/>
        </w:rPr>
        <w:t xml:space="preserve"> Zippia</w:t>
      </w:r>
      <w:r w:rsidRPr="00A81A15">
        <w:rPr>
          <w:rFonts w:ascii="Times New Roman" w:hAnsi="Times New Roman" w:cs="Times New Roman"/>
          <w:sz w:val="24"/>
          <w:szCs w:val="24"/>
        </w:rPr>
        <w:t xml:space="preserve"> and OSMI. The methodology used to collect and analyze data is sound, based on objective criteria, and well-documented. The time frame of the data is recent and relevant, providing insights into current and emerging trends. Additionally, the datasets are reproducible, allowing for independent validation of the findings.</w:t>
      </w:r>
    </w:p>
    <w:sectPr w:rsidR="00930B4F" w:rsidRPr="00A8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3D"/>
    <w:rsid w:val="000B5CA9"/>
    <w:rsid w:val="000D4160"/>
    <w:rsid w:val="0011032D"/>
    <w:rsid w:val="00185679"/>
    <w:rsid w:val="0021245B"/>
    <w:rsid w:val="0021337F"/>
    <w:rsid w:val="00256DF7"/>
    <w:rsid w:val="00257022"/>
    <w:rsid w:val="00275D8B"/>
    <w:rsid w:val="002971F6"/>
    <w:rsid w:val="003E24ED"/>
    <w:rsid w:val="0053551B"/>
    <w:rsid w:val="00546CC5"/>
    <w:rsid w:val="005903E0"/>
    <w:rsid w:val="005C65B3"/>
    <w:rsid w:val="0060388E"/>
    <w:rsid w:val="006F52E8"/>
    <w:rsid w:val="006F7272"/>
    <w:rsid w:val="0074055B"/>
    <w:rsid w:val="007800EB"/>
    <w:rsid w:val="007E2F71"/>
    <w:rsid w:val="008748E1"/>
    <w:rsid w:val="008E2321"/>
    <w:rsid w:val="00930B4F"/>
    <w:rsid w:val="00932CF6"/>
    <w:rsid w:val="009476D9"/>
    <w:rsid w:val="00982200"/>
    <w:rsid w:val="009B4F8B"/>
    <w:rsid w:val="00A81A15"/>
    <w:rsid w:val="00AA68B4"/>
    <w:rsid w:val="00AF7689"/>
    <w:rsid w:val="00C76179"/>
    <w:rsid w:val="00D07E47"/>
    <w:rsid w:val="00D5499D"/>
    <w:rsid w:val="00DC783D"/>
    <w:rsid w:val="00DD162D"/>
    <w:rsid w:val="00DF13F2"/>
    <w:rsid w:val="00E872AA"/>
    <w:rsid w:val="00EA7EFE"/>
    <w:rsid w:val="00FC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FBB4"/>
  <w15:chartTrackingRefBased/>
  <w15:docId w15:val="{43F117B2-489D-4D68-BAFC-83F83E3D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1F6"/>
    <w:rPr>
      <w:color w:val="0563C1" w:themeColor="hyperlink"/>
      <w:u w:val="single"/>
    </w:rPr>
  </w:style>
  <w:style w:type="character" w:styleId="UnresolvedMention">
    <w:name w:val="Unresolved Mention"/>
    <w:basedOn w:val="DefaultParagraphFont"/>
    <w:uiPriority w:val="99"/>
    <w:semiHidden/>
    <w:unhideWhenUsed/>
    <w:rsid w:val="002971F6"/>
    <w:rPr>
      <w:color w:val="605E5C"/>
      <w:shd w:val="clear" w:color="auto" w:fill="E1DFDD"/>
    </w:rPr>
  </w:style>
  <w:style w:type="table" w:styleId="TableGrid">
    <w:name w:val="Table Grid"/>
    <w:basedOn w:val="TableNormal"/>
    <w:uiPriority w:val="39"/>
    <w:rsid w:val="006F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comptia.org/blog/top-10-challenges-facing-technology" TargetMode="External"/><Relationship Id="rId3" Type="http://schemas.openxmlformats.org/officeDocument/2006/relationships/webSettings" Target="webSettings.xml"/><Relationship Id="rId7" Type="http://schemas.openxmlformats.org/officeDocument/2006/relationships/hyperlink" Target="https://www.herzing.edu/types/it-degre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careerfinder.com/brain-food/blog/entry/the-best-cities-for-tech-jobs.html" TargetMode="External"/><Relationship Id="rId11" Type="http://schemas.openxmlformats.org/officeDocument/2006/relationships/fontTable" Target="fontTable.xml"/><Relationship Id="rId5" Type="http://schemas.openxmlformats.org/officeDocument/2006/relationships/hyperlink" Target="https://www.comptia.org/content/research/best-tech-cities-it-jobs" TargetMode="External"/><Relationship Id="rId10" Type="http://schemas.openxmlformats.org/officeDocument/2006/relationships/hyperlink" Target="https://www.zippia.com/advice/tech-industry-statistics/" TargetMode="External"/><Relationship Id="rId4" Type="http://schemas.openxmlformats.org/officeDocument/2006/relationships/hyperlink" Target="https://www.linkedin.com/business/talent/blog/talent-strategy/linkedin-most-in-demand-hard-and-soft-skills" TargetMode="External"/><Relationship Id="rId9" Type="http://schemas.openxmlformats.org/officeDocument/2006/relationships/hyperlink" Target="https://osmi.typeform.com/report/Fja7Jb9K/t5F4sKEyeGhGgU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Akerke Menilbekova</dc:creator>
  <cp:keywords/>
  <dc:description/>
  <cp:lastModifiedBy>Akerke Menilbekova</cp:lastModifiedBy>
  <cp:revision>38</cp:revision>
  <dcterms:created xsi:type="dcterms:W3CDTF">2023-04-17T20:47:00Z</dcterms:created>
  <dcterms:modified xsi:type="dcterms:W3CDTF">2023-04-18T03:27:00Z</dcterms:modified>
</cp:coreProperties>
</file>