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7B732" w14:textId="17E359FC" w:rsidR="006D1557" w:rsidRDefault="00D87DAF" w:rsidP="00AA5B81">
      <w:pPr>
        <w:jc w:val="right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Асосков</w:t>
      </w:r>
      <w:proofErr w:type="spellEnd"/>
      <w:r>
        <w:rPr>
          <w:b/>
          <w:bCs/>
          <w:szCs w:val="24"/>
        </w:rPr>
        <w:t xml:space="preserve"> Алексей Алексеевич</w:t>
      </w:r>
    </w:p>
    <w:p w14:paraId="77C2B9E1" w14:textId="77777777" w:rsidR="00AA5B81" w:rsidRPr="00AA5B81" w:rsidRDefault="00AA5B81" w:rsidP="00AA5B81">
      <w:pPr>
        <w:jc w:val="right"/>
        <w:rPr>
          <w:szCs w:val="24"/>
        </w:rPr>
      </w:pPr>
      <w:r w:rsidRPr="00AA5B81">
        <w:rPr>
          <w:szCs w:val="24"/>
        </w:rPr>
        <w:t>студент группы ДВ 21-24 кафедры экологии,</w:t>
      </w:r>
    </w:p>
    <w:p w14:paraId="0461D651" w14:textId="77777777" w:rsidR="00AA5B81" w:rsidRPr="00AA5B81" w:rsidRDefault="00AA5B81" w:rsidP="00AA5B81">
      <w:pPr>
        <w:jc w:val="right"/>
        <w:rPr>
          <w:szCs w:val="24"/>
        </w:rPr>
      </w:pPr>
      <w:r w:rsidRPr="00AA5B81">
        <w:rPr>
          <w:szCs w:val="24"/>
        </w:rPr>
        <w:t>ФГБОУ ВО РГАУ-МСХА имени К.А. Тимирязева,</w:t>
      </w:r>
    </w:p>
    <w:p w14:paraId="3867925B" w14:textId="77777777" w:rsidR="00AA5B81" w:rsidRPr="00AA5B81" w:rsidRDefault="00AA5B81" w:rsidP="00AA5B81">
      <w:pPr>
        <w:jc w:val="right"/>
        <w:rPr>
          <w:szCs w:val="24"/>
        </w:rPr>
      </w:pPr>
      <w:r w:rsidRPr="00AA5B81">
        <w:rPr>
          <w:szCs w:val="24"/>
        </w:rPr>
        <w:t>РФ, г. Москва</w:t>
      </w:r>
    </w:p>
    <w:p w14:paraId="786677FC" w14:textId="78E573FC" w:rsidR="00AA5B81" w:rsidRPr="00D87DAF" w:rsidRDefault="00AA5B81" w:rsidP="00AA5B81">
      <w:pPr>
        <w:jc w:val="right"/>
        <w:rPr>
          <w:szCs w:val="24"/>
          <w:lang w:val="en-US"/>
        </w:rPr>
      </w:pPr>
      <w:r w:rsidRPr="00D87DAF">
        <w:rPr>
          <w:szCs w:val="24"/>
          <w:lang w:val="en-US"/>
        </w:rPr>
        <w:t xml:space="preserve">E-mail: </w:t>
      </w:r>
      <w:r w:rsidR="00D87DAF" w:rsidRPr="00D87DAF">
        <w:rPr>
          <w:szCs w:val="24"/>
          <w:lang w:val="en-US"/>
        </w:rPr>
        <w:t>alexey.asoskov</w:t>
      </w:r>
      <w:r w:rsidR="00D87DAF">
        <w:rPr>
          <w:szCs w:val="24"/>
          <w:lang w:val="en-US"/>
        </w:rPr>
        <w:t>@gmail.com</w:t>
      </w:r>
    </w:p>
    <w:p w14:paraId="3485455C" w14:textId="77777777" w:rsidR="00AA5B81" w:rsidRPr="00D87DAF" w:rsidRDefault="00AA5B81" w:rsidP="00AA5B81">
      <w:pPr>
        <w:jc w:val="right"/>
        <w:rPr>
          <w:szCs w:val="24"/>
          <w:lang w:val="en-US"/>
        </w:rPr>
      </w:pPr>
    </w:p>
    <w:p w14:paraId="4EFB611F" w14:textId="6CEFA27C" w:rsidR="00AA5B81" w:rsidRPr="00D87DAF" w:rsidRDefault="00AA5B81" w:rsidP="00AA5B81">
      <w:pPr>
        <w:spacing w:after="100" w:afterAutospacing="1"/>
        <w:jc w:val="center"/>
        <w:rPr>
          <w:b/>
          <w:bCs/>
          <w:sz w:val="32"/>
          <w:szCs w:val="32"/>
        </w:rPr>
      </w:pPr>
      <w:r w:rsidRPr="0048263F">
        <w:rPr>
          <w:b/>
          <w:bCs/>
          <w:sz w:val="32"/>
          <w:szCs w:val="32"/>
        </w:rPr>
        <w:t>Оценк</w:t>
      </w:r>
      <w:r>
        <w:rPr>
          <w:b/>
          <w:bCs/>
          <w:sz w:val="32"/>
          <w:szCs w:val="32"/>
        </w:rPr>
        <w:t>а</w:t>
      </w:r>
      <w:r w:rsidRPr="0048263F">
        <w:rPr>
          <w:b/>
          <w:bCs/>
          <w:sz w:val="32"/>
          <w:szCs w:val="32"/>
        </w:rPr>
        <w:t xml:space="preserve"> влияния </w:t>
      </w:r>
      <w:r w:rsidR="00D87DAF">
        <w:rPr>
          <w:b/>
          <w:bCs/>
          <w:sz w:val="32"/>
          <w:szCs w:val="32"/>
        </w:rPr>
        <w:t>объёма полива и кислотности воды на скорость роста ржи</w:t>
      </w:r>
    </w:p>
    <w:p w14:paraId="5BE25E2A" w14:textId="2D55730A" w:rsidR="00CF109B" w:rsidRDefault="00AA5B81" w:rsidP="00AA5B81">
      <w:pPr>
        <w:rPr>
          <w:szCs w:val="24"/>
          <w:lang w:val="en-US"/>
        </w:rPr>
      </w:pPr>
      <w:r w:rsidRPr="00AA5B81">
        <w:rPr>
          <w:b/>
          <w:bCs/>
          <w:szCs w:val="24"/>
        </w:rPr>
        <w:t>Аннотация</w:t>
      </w:r>
      <w:r w:rsidRPr="00AA5B81">
        <w:rPr>
          <w:szCs w:val="24"/>
        </w:rPr>
        <w:t xml:space="preserve">: </w:t>
      </w:r>
      <w:r w:rsidR="00CF109B" w:rsidRPr="00CF109B">
        <w:rPr>
          <w:szCs w:val="24"/>
        </w:rPr>
        <w:t>Данная статья посвящена исследованию влияния объёма полива и уровня кислотности (pH) воды на скорость роста ржи (</w:t>
      </w:r>
      <w:proofErr w:type="spellStart"/>
      <w:r w:rsidR="00CF109B" w:rsidRPr="00CF109B">
        <w:rPr>
          <w:szCs w:val="24"/>
        </w:rPr>
        <w:t>Secale</w:t>
      </w:r>
      <w:proofErr w:type="spellEnd"/>
      <w:r w:rsidR="00CF109B" w:rsidRPr="00CF109B">
        <w:rPr>
          <w:szCs w:val="24"/>
        </w:rPr>
        <w:t xml:space="preserve"> </w:t>
      </w:r>
      <w:proofErr w:type="spellStart"/>
      <w:r w:rsidR="00CF109B" w:rsidRPr="00CF109B">
        <w:rPr>
          <w:szCs w:val="24"/>
        </w:rPr>
        <w:t>cereale</w:t>
      </w:r>
      <w:proofErr w:type="spellEnd"/>
      <w:r w:rsidR="00CF109B" w:rsidRPr="00CF109B">
        <w:rPr>
          <w:szCs w:val="24"/>
        </w:rPr>
        <w:t xml:space="preserve"> L.). Рожь является важной сельскохозяйственной культурой, и понимание факторов, влияющих на её рост, может способствовать повышению урожайности. В ходе эксперимента были проанализированы различные объёмы полива и уровни pH (5.5, 6.5, 7.5) с целью выявления оптимальных условий для роста ржи. Результаты показали, что как объём полива, так и уровень pH значительно влияют на скорость роста растений, что подтверждает необходимость оптимизации агрономических практик.</w:t>
      </w:r>
    </w:p>
    <w:p w14:paraId="7C6B4AEE" w14:textId="6708EA52" w:rsidR="00261F89" w:rsidRPr="00AA5B81" w:rsidRDefault="00AA5B81" w:rsidP="00AA5B81">
      <w:pPr>
        <w:rPr>
          <w:szCs w:val="24"/>
        </w:rPr>
      </w:pPr>
      <w:r w:rsidRPr="00AA5B81">
        <w:rPr>
          <w:b/>
          <w:bCs/>
          <w:szCs w:val="24"/>
        </w:rPr>
        <w:t xml:space="preserve">Ключевые слова: </w:t>
      </w:r>
      <w:r w:rsidR="00CF109B">
        <w:rPr>
          <w:szCs w:val="24"/>
        </w:rPr>
        <w:t>р</w:t>
      </w:r>
      <w:r w:rsidR="00CF109B" w:rsidRPr="00CF109B">
        <w:rPr>
          <w:szCs w:val="24"/>
        </w:rPr>
        <w:t>ожь, объём полива, уровень кислотности, pH, скорость роста, сельское хозяйство, агрономия.</w:t>
      </w:r>
    </w:p>
    <w:p w14:paraId="620EA095" w14:textId="77777777" w:rsidR="00AA5B81" w:rsidRDefault="00AA5B81" w:rsidP="00AA5B81">
      <w:pPr>
        <w:rPr>
          <w:b/>
          <w:bCs/>
          <w:szCs w:val="24"/>
        </w:rPr>
      </w:pPr>
      <w:r w:rsidRPr="00AA5B81">
        <w:rPr>
          <w:b/>
          <w:bCs/>
          <w:szCs w:val="24"/>
        </w:rPr>
        <w:t>Введение</w:t>
      </w:r>
    </w:p>
    <w:p w14:paraId="3E5BBE12" w14:textId="646FADEF" w:rsidR="00CF109B" w:rsidRPr="00CF109B" w:rsidRDefault="00CF109B" w:rsidP="00CF109B">
      <w:pPr>
        <w:rPr>
          <w:szCs w:val="24"/>
        </w:rPr>
      </w:pPr>
      <w:r w:rsidRPr="00CF109B">
        <w:rPr>
          <w:szCs w:val="24"/>
        </w:rPr>
        <w:t>Рожь — это культура, способная расти в различных климатических условиях и на разнообразных почвах. Она обладает высокой устойчивостью к неблагоприятным факторам окружающей среды, таким как засуха, холод и болезни. Уровень pH влияет на доступность питательных веществ для растений, а недостаток или избыток влаги может привести к стрессу и снижению урожайности.</w:t>
      </w:r>
    </w:p>
    <w:p w14:paraId="6097887C" w14:textId="77777777" w:rsidR="00CF109B" w:rsidRPr="00CF109B" w:rsidRDefault="00CF109B" w:rsidP="00CF109B">
      <w:pPr>
        <w:rPr>
          <w:szCs w:val="24"/>
        </w:rPr>
      </w:pPr>
      <w:r w:rsidRPr="00CF109B">
        <w:rPr>
          <w:szCs w:val="24"/>
        </w:rPr>
        <w:t xml:space="preserve">Исследования показывают, что оптимальный уровень pH для большинства сельскохозяйственных культур колеблется в пределах 6.0-7.0, что обеспечивает максимальную доступность питательных веществ. При этом слишком низкий или слишком высокий уровень pH может негативно сказаться </w:t>
      </w:r>
      <w:r w:rsidRPr="00CF109B">
        <w:rPr>
          <w:szCs w:val="24"/>
        </w:rPr>
        <w:lastRenderedPageBreak/>
        <w:t>на росте и развитии растений. Например, при pH ниже 5.5 может наблюдаться дефицит кальция и магния, тогда как при pH выше 7.5 — дефицит железа и марганца.</w:t>
      </w:r>
    </w:p>
    <w:p w14:paraId="305BF5FB" w14:textId="77777777" w:rsidR="00CF109B" w:rsidRPr="00CF109B" w:rsidRDefault="00CF109B" w:rsidP="00CF109B">
      <w:pPr>
        <w:rPr>
          <w:szCs w:val="24"/>
        </w:rPr>
      </w:pPr>
      <w:r w:rsidRPr="00CF109B">
        <w:rPr>
          <w:szCs w:val="24"/>
        </w:rPr>
        <w:t>Объём полива также является критически важным фактором, влияющим на рост растений. Недостаток влаги может привести к замедлению роста, а избыток — к корневой гнили и другим заболеваниям. Поэтому понимание того, как объём полива и уровень pH взаимодействуют друг с другом, может помочь агрономам и фермерам оптимизировать свои практики.</w:t>
      </w:r>
    </w:p>
    <w:p w14:paraId="52F87E77" w14:textId="77777777" w:rsidR="00CF109B" w:rsidRPr="00CF109B" w:rsidRDefault="00CF109B" w:rsidP="00CF109B">
      <w:pPr>
        <w:rPr>
          <w:szCs w:val="24"/>
        </w:rPr>
      </w:pPr>
      <w:r w:rsidRPr="00CF109B">
        <w:rPr>
          <w:szCs w:val="24"/>
        </w:rPr>
        <w:t>В связи с этим, исследование влияния этих факторов на скорость роста ржи является важным шагом к улучшению методов её возделывания. Это позволит не только повысить урожайность, но и улучшить качество получаемого продукта.</w:t>
      </w:r>
    </w:p>
    <w:p w14:paraId="7813A5EB" w14:textId="77777777" w:rsidR="00CF109B" w:rsidRDefault="00261F89" w:rsidP="00AA5B81">
      <w:pPr>
        <w:rPr>
          <w:szCs w:val="24"/>
        </w:rPr>
      </w:pPr>
      <w:r w:rsidRPr="00261F89">
        <w:rPr>
          <w:b/>
          <w:bCs/>
          <w:szCs w:val="24"/>
        </w:rPr>
        <w:t>Цель</w:t>
      </w:r>
      <w:r>
        <w:rPr>
          <w:szCs w:val="24"/>
        </w:rPr>
        <w:t xml:space="preserve"> – </w:t>
      </w:r>
      <w:r w:rsidR="00CF109B">
        <w:rPr>
          <w:szCs w:val="24"/>
        </w:rPr>
        <w:t>о</w:t>
      </w:r>
      <w:r w:rsidR="00CF109B" w:rsidRPr="00CF109B">
        <w:rPr>
          <w:szCs w:val="24"/>
        </w:rPr>
        <w:t>цен</w:t>
      </w:r>
      <w:r w:rsidR="00CF109B">
        <w:rPr>
          <w:szCs w:val="24"/>
        </w:rPr>
        <w:t>ка</w:t>
      </w:r>
      <w:r w:rsidR="00CF109B" w:rsidRPr="00CF109B">
        <w:rPr>
          <w:szCs w:val="24"/>
        </w:rPr>
        <w:t xml:space="preserve"> влияния объёма полива и уровня кислотности (pH) воды на скорость роста ржи.</w:t>
      </w:r>
    </w:p>
    <w:p w14:paraId="66335E00" w14:textId="5EF69241" w:rsidR="00AA5B81" w:rsidRPr="00EA44F3" w:rsidRDefault="00AA5B81" w:rsidP="00AA5B81">
      <w:pPr>
        <w:rPr>
          <w:szCs w:val="24"/>
        </w:rPr>
      </w:pPr>
      <w:r w:rsidRPr="00AA5B81">
        <w:rPr>
          <w:b/>
          <w:bCs/>
          <w:szCs w:val="24"/>
        </w:rPr>
        <w:t>Объект измерения</w:t>
      </w:r>
      <w:r w:rsidRPr="00AA5B81">
        <w:rPr>
          <w:szCs w:val="24"/>
        </w:rPr>
        <w:t xml:space="preserve"> – </w:t>
      </w:r>
      <w:r w:rsidR="00CF109B">
        <w:rPr>
          <w:szCs w:val="24"/>
        </w:rPr>
        <w:t>скорость роста ржи, объём полива, уровень кислотности воды (</w:t>
      </w:r>
      <w:r w:rsidR="00CF109B">
        <w:rPr>
          <w:szCs w:val="24"/>
          <w:lang w:val="en-US"/>
        </w:rPr>
        <w:t>pH</w:t>
      </w:r>
      <w:r w:rsidR="00CF109B">
        <w:rPr>
          <w:szCs w:val="24"/>
        </w:rPr>
        <w:t>)</w:t>
      </w:r>
      <w:r w:rsidR="00EA44F3">
        <w:rPr>
          <w:szCs w:val="24"/>
        </w:rPr>
        <w:t xml:space="preserve">, </w:t>
      </w:r>
      <w:r w:rsidR="00CF109B">
        <w:rPr>
          <w:szCs w:val="24"/>
        </w:rPr>
        <w:t xml:space="preserve">используемой для полива. </w:t>
      </w:r>
    </w:p>
    <w:p w14:paraId="718B1990" w14:textId="42E8C1C6" w:rsidR="00EA44F3" w:rsidRPr="00EA44F3" w:rsidRDefault="00AA5B81" w:rsidP="00EA44F3">
      <w:pPr>
        <w:rPr>
          <w:szCs w:val="24"/>
        </w:rPr>
      </w:pPr>
      <w:r w:rsidRPr="00AA5B81">
        <w:rPr>
          <w:b/>
          <w:bCs/>
          <w:szCs w:val="24"/>
        </w:rPr>
        <w:t>Объект исследования</w:t>
      </w:r>
      <w:r w:rsidRPr="00AA5B81">
        <w:rPr>
          <w:szCs w:val="24"/>
        </w:rPr>
        <w:t xml:space="preserve"> – </w:t>
      </w:r>
      <w:r w:rsidR="005B7779">
        <w:rPr>
          <w:szCs w:val="24"/>
        </w:rPr>
        <w:t>рожь посевная</w:t>
      </w:r>
      <w:r w:rsidR="00EA44F3" w:rsidRPr="00EA44F3">
        <w:rPr>
          <w:szCs w:val="24"/>
        </w:rPr>
        <w:t xml:space="preserve"> (</w:t>
      </w:r>
      <w:proofErr w:type="spellStart"/>
      <w:r w:rsidR="00EA44F3" w:rsidRPr="00EA44F3">
        <w:rPr>
          <w:szCs w:val="24"/>
        </w:rPr>
        <w:t>Secale</w:t>
      </w:r>
      <w:proofErr w:type="spellEnd"/>
      <w:r w:rsidR="00EA44F3" w:rsidRPr="00EA44F3">
        <w:rPr>
          <w:szCs w:val="24"/>
        </w:rPr>
        <w:t xml:space="preserve"> </w:t>
      </w:r>
      <w:proofErr w:type="spellStart"/>
      <w:r w:rsidR="00EA44F3" w:rsidRPr="00EA44F3">
        <w:rPr>
          <w:szCs w:val="24"/>
        </w:rPr>
        <w:t>cereale</w:t>
      </w:r>
      <w:proofErr w:type="spellEnd"/>
      <w:r w:rsidR="00EA44F3" w:rsidRPr="00EA44F3">
        <w:rPr>
          <w:szCs w:val="24"/>
        </w:rPr>
        <w:t xml:space="preserve"> L.)</w:t>
      </w:r>
    </w:p>
    <w:p w14:paraId="356CEFF9" w14:textId="6C4EE9D8" w:rsidR="00261F89" w:rsidRDefault="00261F89" w:rsidP="00261F89">
      <w:pPr>
        <w:rPr>
          <w:szCs w:val="24"/>
        </w:rPr>
      </w:pPr>
      <w:r w:rsidRPr="00261F89">
        <w:rPr>
          <w:b/>
          <w:bCs/>
          <w:szCs w:val="24"/>
        </w:rPr>
        <w:t>План эксперимента</w:t>
      </w:r>
      <w:r w:rsidRPr="00261F89">
        <w:rPr>
          <w:szCs w:val="24"/>
        </w:rPr>
        <w:t>:</w:t>
      </w:r>
      <w:r w:rsidR="00E849ED">
        <w:rPr>
          <w:szCs w:val="24"/>
        </w:rPr>
        <w:t xml:space="preserve"> </w:t>
      </w:r>
    </w:p>
    <w:p w14:paraId="3EC39F13" w14:textId="07F84673" w:rsidR="00E849ED" w:rsidRDefault="0011231B" w:rsidP="00261F89">
      <w:pPr>
        <w:rPr>
          <w:szCs w:val="24"/>
        </w:rPr>
      </w:pPr>
      <w:r>
        <w:rPr>
          <w:szCs w:val="24"/>
        </w:rPr>
        <w:t>Для решения поставленной цели, предлагаю разделить опыт на две части:</w:t>
      </w:r>
    </w:p>
    <w:p w14:paraId="2F1B8C21" w14:textId="73C0AC6C" w:rsidR="0011231B" w:rsidRPr="0011231B" w:rsidRDefault="0011231B" w:rsidP="0011231B">
      <w:pPr>
        <w:pStyle w:val="a4"/>
        <w:numPr>
          <w:ilvl w:val="0"/>
          <w:numId w:val="12"/>
        </w:numPr>
        <w:rPr>
          <w:szCs w:val="24"/>
        </w:rPr>
      </w:pPr>
      <w:r>
        <w:rPr>
          <w:szCs w:val="24"/>
        </w:rPr>
        <w:t>Проведение опыта на всхожесть, для определения наиболее предпочтительного уровня кислотности воды</w:t>
      </w:r>
      <w:r w:rsidRPr="0011231B">
        <w:rPr>
          <w:szCs w:val="24"/>
        </w:rPr>
        <w:t>;</w:t>
      </w:r>
    </w:p>
    <w:p w14:paraId="3B43040F" w14:textId="300C0157" w:rsidR="0011231B" w:rsidRDefault="0011231B" w:rsidP="0011231B">
      <w:pPr>
        <w:pStyle w:val="a4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Проведения опыта на определение наилучшего объёма поливной воды, с уровнем </w:t>
      </w:r>
      <w:r>
        <w:rPr>
          <w:szCs w:val="24"/>
          <w:lang w:val="en-US"/>
        </w:rPr>
        <w:t>pH</w:t>
      </w:r>
      <w:r>
        <w:rPr>
          <w:szCs w:val="24"/>
        </w:rPr>
        <w:t xml:space="preserve">, показавшим себя лучше всего в 1 части эксперимента. </w:t>
      </w:r>
    </w:p>
    <w:p w14:paraId="1C0E78E1" w14:textId="63087707" w:rsidR="0011231B" w:rsidRDefault="0011231B" w:rsidP="0011231B">
      <w:pPr>
        <w:ind w:left="709" w:firstLine="0"/>
        <w:rPr>
          <w:b/>
          <w:bCs/>
          <w:szCs w:val="24"/>
        </w:rPr>
      </w:pPr>
      <w:r w:rsidRPr="0011231B">
        <w:rPr>
          <w:b/>
          <w:bCs/>
          <w:szCs w:val="24"/>
        </w:rPr>
        <w:t>Тест на всхожесть</w:t>
      </w:r>
    </w:p>
    <w:p w14:paraId="2C6F43B8" w14:textId="77777777" w:rsidR="001667DF" w:rsidRDefault="0011231B" w:rsidP="002918C9">
      <w:r>
        <w:t xml:space="preserve">Для проведения теста на всхожесть, предлагаю использовать </w:t>
      </w:r>
      <w:r w:rsidR="001B59C6">
        <w:t xml:space="preserve">растворы с уровнем </w:t>
      </w:r>
      <w:r w:rsidR="001B59C6">
        <w:rPr>
          <w:lang w:val="en-US"/>
        </w:rPr>
        <w:t>pH</w:t>
      </w:r>
      <w:r w:rsidR="001B59C6">
        <w:t xml:space="preserve">: 3, </w:t>
      </w:r>
      <w:r w:rsidR="00F20F56">
        <w:t>4</w:t>
      </w:r>
      <w:r w:rsidR="001B59C6">
        <w:t xml:space="preserve">, </w:t>
      </w:r>
      <w:r w:rsidR="00F20F56">
        <w:t>8</w:t>
      </w:r>
      <w:r w:rsidR="001B59C6">
        <w:t xml:space="preserve">, 9 единиц. </w:t>
      </w:r>
      <w:r w:rsidR="008C2FD4">
        <w:t>За контроль приму</w:t>
      </w:r>
      <w:r w:rsidR="001B59C6">
        <w:t xml:space="preserve"> дистиллированн</w:t>
      </w:r>
      <w:r w:rsidR="008C2FD4">
        <w:t>ую</w:t>
      </w:r>
      <w:r w:rsidR="001B59C6">
        <w:t xml:space="preserve"> вод</w:t>
      </w:r>
      <w:r w:rsidR="008C2FD4">
        <w:t>у</w:t>
      </w:r>
      <w:r w:rsidR="001B59C6">
        <w:t>.</w:t>
      </w:r>
      <w:r w:rsidR="008C2FD4">
        <w:t xml:space="preserve"> Для проведения теста воспользуюсь пластиковыми контейнерами, </w:t>
      </w:r>
      <w:r w:rsidR="00F20F56">
        <w:t xml:space="preserve">с субстратом из вермикулита, предварительно увлажнённым до 50%. Выбор субстрата </w:t>
      </w:r>
      <w:r w:rsidR="00F20F56">
        <w:lastRenderedPageBreak/>
        <w:t>обусловлен химической нейтральностью вермикулита по отношению к щелочам и кислотам, что исключит его воздействие на результаты опыта. Тест буду проводить в 3-х кратной повторности для каждого из вариантов среды. В каждый контейнер предлагаю внести по 50 семян, без видимых внешних дефектов, что даст объём выборки в 150 семян для каждого варианта среды. Объём генеральной совокупности, при таком варианте будет составлять 750 семян.</w:t>
      </w:r>
      <w:r w:rsidR="00E508C7">
        <w:t xml:space="preserve"> </w:t>
      </w:r>
    </w:p>
    <w:p w14:paraId="2DC855E0" w14:textId="5C51F1E1" w:rsidR="00750211" w:rsidRDefault="00E508C7" w:rsidP="00750211">
      <w:r>
        <w:t>Тест будет заключатся в внесении предварительно замоченных семян в контейнеры с вермикулитом и внесении в них растворов, спустя 5 дней отведённых на прорастание семян. Температуру при проведении тестов предлагаю поддерживать в 25</w:t>
      </w:r>
      <w:r w:rsidR="002918C9">
        <w:rPr>
          <w:rFonts w:ascii="Yu Gothic UI Semilight" w:eastAsia="Yu Gothic UI Semilight" w:hAnsi="Yu Gothic UI Semilight" w:hint="eastAsia"/>
        </w:rPr>
        <w:t>°</w:t>
      </w:r>
      <w:r w:rsidR="002918C9">
        <w:rPr>
          <w:lang w:val="en-US"/>
        </w:rPr>
        <w:t>C</w:t>
      </w:r>
      <w:r w:rsidR="002918C9">
        <w:t>, длину светового дня — 18 часов. Спустя 24ч</w:t>
      </w:r>
      <w:r w:rsidR="001667DF">
        <w:t xml:space="preserve"> </w:t>
      </w:r>
      <w:r w:rsidR="002918C9">
        <w:t>и 48 ч предлагаю провести замеры показателей</w:t>
      </w:r>
      <w:r w:rsidR="00750211">
        <w:t xml:space="preserve"> </w:t>
      </w:r>
      <w:r w:rsidR="002918C9">
        <w:t>скорости роста и ускорения роста</w:t>
      </w:r>
      <w:r w:rsidR="00750211">
        <w:t>.</w:t>
      </w:r>
    </w:p>
    <w:p w14:paraId="6E195563" w14:textId="27741357" w:rsidR="002918C9" w:rsidRDefault="002918C9" w:rsidP="002918C9">
      <w:r>
        <w:t xml:space="preserve"> </w:t>
      </w:r>
      <w:r w:rsidR="00EA0303">
        <w:t>Скорость роста</w:t>
      </w:r>
      <w:r w:rsidR="00EA0303" w:rsidRPr="00EA0303">
        <w:t xml:space="preserve"> </w:t>
      </w:r>
      <w:r w:rsidR="00EA0303">
        <w:t xml:space="preserve">ростков в первые сутки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EA0303">
        <w:rPr>
          <w:rFonts w:eastAsiaTheme="minorEastAsia"/>
        </w:rPr>
        <w:t xml:space="preserve"> и во вторые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</m:oMath>
      <w:r w:rsidR="00EA0303">
        <w:rPr>
          <w:rFonts w:eastAsiaTheme="minorEastAsia"/>
        </w:rPr>
        <w:t xml:space="preserve"> предлагаю рассчитывать по следующим формулам</w:t>
      </w:r>
      <w:r w:rsidR="00EA0303">
        <w:t>:</w:t>
      </w:r>
    </w:p>
    <w:p w14:paraId="4A20D73C" w14:textId="7B6117DD" w:rsidR="00EA0303" w:rsidRPr="00EA0303" w:rsidRDefault="00EA0303" w:rsidP="00EA0303">
      <w:pPr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125E278" w14:textId="6586903F" w:rsidR="00EA0303" w:rsidRPr="00EA0303" w:rsidRDefault="00EA0303" w:rsidP="00EA0303">
      <w:pPr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4003788" w14:textId="6F651BED" w:rsidR="00EA0303" w:rsidRPr="00EA0303" w:rsidRDefault="00EA0303" w:rsidP="00EA030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A0303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высота ростка до внесения раствора,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— высота ростка спустя 24 ч после внесения раствора,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</m:oMath>
      <w:r>
        <w:rPr>
          <w:rFonts w:eastAsiaTheme="minorEastAsia"/>
        </w:rPr>
        <w:t xml:space="preserve"> — высота ростка спустя 48 ч, после внесения раствора.</w:t>
      </w:r>
    </w:p>
    <w:p w14:paraId="3A0CFD3E" w14:textId="3C46F647" w:rsidR="002C30B7" w:rsidRDefault="002C30B7" w:rsidP="002C30B7">
      <w:pPr>
        <w:rPr>
          <w:rFonts w:eastAsiaTheme="minorEastAsia"/>
        </w:rPr>
      </w:pPr>
      <w:r>
        <w:t xml:space="preserve">Ускорение роста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r w:rsidRPr="002C30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предлагаю рассчитывать по следующей формуле: </w:t>
      </w:r>
    </w:p>
    <w:p w14:paraId="31A1BB3D" w14:textId="0F7FDE72" w:rsidR="002C30B7" w:rsidRPr="002C30B7" w:rsidRDefault="002C30B7" w:rsidP="002C30B7"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0978387" w14:textId="0FCFAF56" w:rsidR="00EA0303" w:rsidRPr="002C30B7" w:rsidRDefault="002C30B7" w:rsidP="002C30B7">
      <w:r>
        <w:t>Скорость роста (см/24 ч)</w:t>
      </w:r>
      <w:r>
        <w:t xml:space="preserve"> должна </w:t>
      </w:r>
      <w:r>
        <w:t>демонстрир</w:t>
      </w:r>
      <w:r>
        <w:t>овать</w:t>
      </w:r>
      <w:r>
        <w:t xml:space="preserve"> изменение показателей состояния растений за каждые сутки наблюдений</w:t>
      </w:r>
      <w:r>
        <w:t>.</w:t>
      </w:r>
      <w:r w:rsidRPr="002C30B7">
        <w:t xml:space="preserve"> </w:t>
      </w:r>
      <w:r>
        <w:t>Ускорение роста должно демонстрировать динамику роста в целом за период измерений.</w:t>
      </w:r>
    </w:p>
    <w:p w14:paraId="68333684" w14:textId="55BB76A9" w:rsidR="002C30B7" w:rsidRDefault="002C30B7" w:rsidP="002C30B7">
      <w:r>
        <w:t>Сравнение выборок предлагаю провести дисперсионным методом.</w:t>
      </w:r>
      <w:r w:rsidRPr="002C30B7">
        <w:t xml:space="preserve"> </w:t>
      </w:r>
      <w:r>
        <w:t>Доверительный интервал 95% (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value</w:t>
      </w:r>
      <w:proofErr w:type="spellEnd"/>
      <w:r w:rsidRPr="002C30B7">
        <w:t xml:space="preserve"> &lt; 0.05). </w:t>
      </w:r>
      <w:r>
        <w:t xml:space="preserve">Ожидаемым результатом </w:t>
      </w:r>
      <w:r w:rsidR="001667DF">
        <w:t>предполагаю</w:t>
      </w:r>
      <w:r>
        <w:t xml:space="preserve"> преобладание контрольного раствора </w:t>
      </w:r>
      <w:r w:rsidR="001667DF">
        <w:t xml:space="preserve">над остальными. Так как </w:t>
      </w:r>
      <w:r w:rsidR="001667DF">
        <w:rPr>
          <w:lang w:val="en-US"/>
        </w:rPr>
        <w:t>pH</w:t>
      </w:r>
      <w:r w:rsidR="001667DF" w:rsidRPr="001667DF">
        <w:t xml:space="preserve"> </w:t>
      </w:r>
      <w:r w:rsidR="001667DF">
        <w:t xml:space="preserve">дистиллированной воды не стабилен, допускаю возможность проведения </w:t>
      </w:r>
      <w:r w:rsidR="001667DF">
        <w:lastRenderedPageBreak/>
        <w:t xml:space="preserve">тестов с более точными уровнями </w:t>
      </w:r>
      <w:r w:rsidR="001667DF">
        <w:rPr>
          <w:lang w:val="en-US"/>
        </w:rPr>
        <w:t>pH</w:t>
      </w:r>
      <w:r w:rsidR="001667DF">
        <w:t xml:space="preserve"> (5</w:t>
      </w:r>
      <w:r w:rsidR="0044245F">
        <w:t xml:space="preserve">,5, 6, 6,5, </w:t>
      </w:r>
      <w:r w:rsidR="001667DF">
        <w:t>7), для выявления наилучшего результата, по аналогичной методике.</w:t>
      </w:r>
    </w:p>
    <w:p w14:paraId="099F8C19" w14:textId="1679325C" w:rsidR="001667DF" w:rsidRDefault="00B25425" w:rsidP="002C30B7">
      <w:pPr>
        <w:rPr>
          <w:b/>
          <w:bCs/>
        </w:rPr>
      </w:pPr>
      <w:r w:rsidRPr="00B25425">
        <w:rPr>
          <w:b/>
          <w:bCs/>
        </w:rPr>
        <w:t>Тест на определение объёма полива</w:t>
      </w:r>
    </w:p>
    <w:p w14:paraId="30D9184E" w14:textId="662CCBB8" w:rsidR="00B25425" w:rsidRDefault="00B25425" w:rsidP="002C30B7">
      <w:r>
        <w:t>Опыт по определению наилучшего объёма полива, предлагаю проводить в закрытых теплицах, для минимизации воздействия осадков на проведение опыта. Пророщенные семена высадить в делянки площадью 1 м</w:t>
      </w:r>
      <w:r>
        <w:rPr>
          <w:vertAlign w:val="superscript"/>
        </w:rPr>
        <w:t>2</w:t>
      </w:r>
      <w:r>
        <w:t>. Полив производить исходя из влажности почвы, которую предлагаю поддерживать на уровне 50%, 60%, 70%, 80%</w:t>
      </w:r>
      <w:r w:rsidR="00982416">
        <w:t xml:space="preserve">. Число </w:t>
      </w:r>
      <w:proofErr w:type="spellStart"/>
      <w:r w:rsidR="00982416">
        <w:t>повторностей</w:t>
      </w:r>
      <w:proofErr w:type="spellEnd"/>
      <w:r w:rsidR="00982416">
        <w:t xml:space="preserve"> — 5, для каждого типа влажности почвы. Интервал по мониторингу влажности почвы — </w:t>
      </w:r>
      <w:r w:rsidR="00A122A9">
        <w:t>5-</w:t>
      </w:r>
      <w:r w:rsidR="00982416">
        <w:t xml:space="preserve">10 дней, </w:t>
      </w:r>
      <w:r w:rsidR="00A122A9">
        <w:t>в зависимости от температуры воздуха</w:t>
      </w:r>
      <w:r w:rsidR="00982416">
        <w:t>.</w:t>
      </w:r>
    </w:p>
    <w:p w14:paraId="6FA55A5A" w14:textId="2B82D72D" w:rsidR="00750211" w:rsidRDefault="00A122A9" w:rsidP="00750211">
      <w:r>
        <w:t>По мере</w:t>
      </w:r>
      <w:r w:rsidR="00982416">
        <w:t xml:space="preserve"> </w:t>
      </w:r>
      <w:r>
        <w:t>роста</w:t>
      </w:r>
      <w:r w:rsidR="00982416">
        <w:t xml:space="preserve">, полученный урожай </w:t>
      </w:r>
      <w:r>
        <w:t xml:space="preserve">следует измерять, с интервалом </w:t>
      </w:r>
      <w:r w:rsidR="00750211">
        <w:t>в 1 день первую 1 неделю, затем каждые 5 дней, в последующий месяц, и каждые 10 дней в оставшийся срок вегетации.</w:t>
      </w:r>
      <w:r>
        <w:t xml:space="preserve"> </w:t>
      </w:r>
    </w:p>
    <w:p w14:paraId="38F9375F" w14:textId="606AB43F" w:rsidR="00750211" w:rsidRDefault="00750211" w:rsidP="00750211">
      <w:r>
        <w:t xml:space="preserve">Полученные данные предлагаю анализировать аналогичными методами, что и при тесте на </w:t>
      </w:r>
      <w:r w:rsidR="008C4164">
        <w:t>определение наилучшего водородного показателя</w:t>
      </w:r>
      <w:r>
        <w:t>.</w:t>
      </w:r>
    </w:p>
    <w:p w14:paraId="6A1F1D6E" w14:textId="10F5783A" w:rsidR="00EA0303" w:rsidRDefault="00EA0303" w:rsidP="00750211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090CC68" w14:textId="6806DB7C" w:rsidR="00261F89" w:rsidRDefault="00261F89" w:rsidP="000E7702">
      <w:pPr>
        <w:rPr>
          <w:b/>
          <w:bCs/>
          <w:szCs w:val="24"/>
        </w:rPr>
      </w:pPr>
      <w:r w:rsidRPr="000E7702">
        <w:rPr>
          <w:b/>
          <w:bCs/>
          <w:szCs w:val="24"/>
        </w:rPr>
        <w:lastRenderedPageBreak/>
        <w:t>Список литературы</w:t>
      </w:r>
    </w:p>
    <w:p w14:paraId="073D55B7" w14:textId="415F8841" w:rsidR="008667BB" w:rsidRPr="008667BB" w:rsidRDefault="008667BB" w:rsidP="008667BB">
      <w:pPr>
        <w:rPr>
          <w:szCs w:val="28"/>
        </w:rPr>
      </w:pPr>
      <w:r w:rsidRPr="00BF64D4">
        <w:rPr>
          <w:szCs w:val="28"/>
        </w:rPr>
        <w:t xml:space="preserve"> </w:t>
      </w:r>
    </w:p>
    <w:sectPr w:rsidR="008667BB" w:rsidRPr="0086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0D13"/>
    <w:multiLevelType w:val="multilevel"/>
    <w:tmpl w:val="7C2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4D8D"/>
    <w:multiLevelType w:val="hybridMultilevel"/>
    <w:tmpl w:val="C0842182"/>
    <w:lvl w:ilvl="0" w:tplc="5DB66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B05678"/>
    <w:multiLevelType w:val="multilevel"/>
    <w:tmpl w:val="F32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71733"/>
    <w:multiLevelType w:val="multilevel"/>
    <w:tmpl w:val="57BC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E27EB"/>
    <w:multiLevelType w:val="multilevel"/>
    <w:tmpl w:val="1D8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70331"/>
    <w:multiLevelType w:val="hybridMultilevel"/>
    <w:tmpl w:val="37FE56F2"/>
    <w:lvl w:ilvl="0" w:tplc="85768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D65C67"/>
    <w:multiLevelType w:val="multilevel"/>
    <w:tmpl w:val="2B24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5066C"/>
    <w:multiLevelType w:val="hybridMultilevel"/>
    <w:tmpl w:val="FF24D6D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B142CC24">
      <w:start w:val="1"/>
      <w:numFmt w:val="decimal"/>
      <w:lvlText w:val="%2"/>
      <w:lvlJc w:val="left"/>
      <w:pPr>
        <w:ind w:left="1785" w:hanging="705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09D7A01"/>
    <w:multiLevelType w:val="multilevel"/>
    <w:tmpl w:val="A214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73CEE"/>
    <w:multiLevelType w:val="multilevel"/>
    <w:tmpl w:val="7E8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A0453"/>
    <w:multiLevelType w:val="hybridMultilevel"/>
    <w:tmpl w:val="E182E3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7C324C"/>
    <w:multiLevelType w:val="multilevel"/>
    <w:tmpl w:val="A3C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B6A7E"/>
    <w:multiLevelType w:val="hybridMultilevel"/>
    <w:tmpl w:val="7C6807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721549">
    <w:abstractNumId w:val="3"/>
  </w:num>
  <w:num w:numId="2" w16cid:durableId="790788807">
    <w:abstractNumId w:val="12"/>
  </w:num>
  <w:num w:numId="3" w16cid:durableId="64257533">
    <w:abstractNumId w:val="10"/>
  </w:num>
  <w:num w:numId="4" w16cid:durableId="1313027008">
    <w:abstractNumId w:val="6"/>
  </w:num>
  <w:num w:numId="5" w16cid:durableId="63600828">
    <w:abstractNumId w:val="9"/>
  </w:num>
  <w:num w:numId="6" w16cid:durableId="276982878">
    <w:abstractNumId w:val="4"/>
  </w:num>
  <w:num w:numId="7" w16cid:durableId="446702007">
    <w:abstractNumId w:val="0"/>
  </w:num>
  <w:num w:numId="8" w16cid:durableId="1255436894">
    <w:abstractNumId w:val="2"/>
  </w:num>
  <w:num w:numId="9" w16cid:durableId="77754764">
    <w:abstractNumId w:val="11"/>
  </w:num>
  <w:num w:numId="10" w16cid:durableId="1518615907">
    <w:abstractNumId w:val="7"/>
  </w:num>
  <w:num w:numId="11" w16cid:durableId="961762407">
    <w:abstractNumId w:val="8"/>
  </w:num>
  <w:num w:numId="12" w16cid:durableId="988634820">
    <w:abstractNumId w:val="5"/>
  </w:num>
  <w:num w:numId="13" w16cid:durableId="134882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81"/>
    <w:rsid w:val="000E4055"/>
    <w:rsid w:val="000E7702"/>
    <w:rsid w:val="0011231B"/>
    <w:rsid w:val="00142A69"/>
    <w:rsid w:val="00153166"/>
    <w:rsid w:val="001667DF"/>
    <w:rsid w:val="001A1C5D"/>
    <w:rsid w:val="001B3728"/>
    <w:rsid w:val="001B59C6"/>
    <w:rsid w:val="00261F89"/>
    <w:rsid w:val="002918C9"/>
    <w:rsid w:val="002A2D77"/>
    <w:rsid w:val="002C30B7"/>
    <w:rsid w:val="002F67A0"/>
    <w:rsid w:val="00327B73"/>
    <w:rsid w:val="00396482"/>
    <w:rsid w:val="003C4C95"/>
    <w:rsid w:val="003D6DBA"/>
    <w:rsid w:val="003E6FF6"/>
    <w:rsid w:val="0044245F"/>
    <w:rsid w:val="00514801"/>
    <w:rsid w:val="00572163"/>
    <w:rsid w:val="005B7779"/>
    <w:rsid w:val="005B7D14"/>
    <w:rsid w:val="006208D4"/>
    <w:rsid w:val="0065507A"/>
    <w:rsid w:val="006D1557"/>
    <w:rsid w:val="00750211"/>
    <w:rsid w:val="0082740E"/>
    <w:rsid w:val="008667BB"/>
    <w:rsid w:val="008C2FD4"/>
    <w:rsid w:val="008C4164"/>
    <w:rsid w:val="00982416"/>
    <w:rsid w:val="00A122A9"/>
    <w:rsid w:val="00A52E70"/>
    <w:rsid w:val="00AA5B81"/>
    <w:rsid w:val="00B0529D"/>
    <w:rsid w:val="00B22CA2"/>
    <w:rsid w:val="00B25425"/>
    <w:rsid w:val="00B82AF2"/>
    <w:rsid w:val="00BD3270"/>
    <w:rsid w:val="00C05E3E"/>
    <w:rsid w:val="00C56996"/>
    <w:rsid w:val="00C601F8"/>
    <w:rsid w:val="00C83A96"/>
    <w:rsid w:val="00C85E48"/>
    <w:rsid w:val="00CF109B"/>
    <w:rsid w:val="00D0346C"/>
    <w:rsid w:val="00D230A3"/>
    <w:rsid w:val="00D30CCD"/>
    <w:rsid w:val="00D87DAF"/>
    <w:rsid w:val="00DF38A5"/>
    <w:rsid w:val="00E06C02"/>
    <w:rsid w:val="00E508C7"/>
    <w:rsid w:val="00E849ED"/>
    <w:rsid w:val="00EA0303"/>
    <w:rsid w:val="00EA44F3"/>
    <w:rsid w:val="00F20F56"/>
    <w:rsid w:val="00FB1020"/>
    <w:rsid w:val="00FE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36E6"/>
  <w15:chartTrackingRefBased/>
  <w15:docId w15:val="{6EE80207-166A-477C-B84F-966F43C0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7DF"/>
    <w:pPr>
      <w:spacing w:after="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4801"/>
    <w:pPr>
      <w:keepNext/>
      <w:keepLines/>
      <w:spacing w:before="240"/>
      <w:jc w:val="center"/>
      <w:outlineLvl w:val="0"/>
    </w:pPr>
    <w:rPr>
      <w:rFonts w:eastAsiaTheme="majorEastAsia" w:cstheme="majorBidi"/>
      <w:kern w:val="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C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80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Hyperlink"/>
    <w:basedOn w:val="a0"/>
    <w:uiPriority w:val="99"/>
    <w:unhideWhenUsed/>
    <w:rsid w:val="00AA5B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1F89"/>
    <w:pPr>
      <w:ind w:left="720"/>
    </w:pPr>
  </w:style>
  <w:style w:type="character" w:styleId="a5">
    <w:name w:val="Unresolved Mention"/>
    <w:basedOn w:val="a0"/>
    <w:uiPriority w:val="99"/>
    <w:semiHidden/>
    <w:unhideWhenUsed/>
    <w:rsid w:val="00261F8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E770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30CC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7">
    <w:name w:val="Placeholder Text"/>
    <w:basedOn w:val="a0"/>
    <w:uiPriority w:val="99"/>
    <w:semiHidden/>
    <w:rsid w:val="00E508C7"/>
    <w:rPr>
      <w:color w:val="666666"/>
    </w:rPr>
  </w:style>
  <w:style w:type="paragraph" w:styleId="a8">
    <w:name w:val="No Spacing"/>
    <w:uiPriority w:val="1"/>
    <w:qFormat/>
    <w:rsid w:val="001667DF"/>
    <w:pPr>
      <w:spacing w:after="0" w:line="24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8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2024-12-09T23:49:00Z</dcterms:created>
  <dcterms:modified xsi:type="dcterms:W3CDTF">2024-12-09T23:50:00Z</dcterms:modified>
</cp:coreProperties>
</file>