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199"/>
        <w:gridCol w:w="1066"/>
        <w:gridCol w:w="2149"/>
        <w:gridCol w:w="3199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63D98189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</w:t>
            </w:r>
            <w:r w:rsidR="00495B25">
              <w:rPr>
                <w:rFonts w:ascii="Gill Sans MT" w:hAnsi="Gill Sans MT"/>
              </w:rPr>
              <w:t>3.</w:t>
            </w:r>
            <w:r w:rsidR="006537C7">
              <w:rPr>
                <w:rFonts w:ascii="Gill Sans MT" w:hAnsi="Gill Sans MT"/>
              </w:rPr>
              <w:t>1</w:t>
            </w:r>
            <w:bookmarkStart w:id="0" w:name="_GoBack"/>
            <w:bookmarkEnd w:id="0"/>
          </w:p>
        </w:tc>
        <w:tc>
          <w:tcPr>
            <w:tcW w:w="3210" w:type="dxa"/>
            <w:vMerge w:val="restart"/>
          </w:tcPr>
          <w:p w14:paraId="6EA3B912" w14:textId="3F5F82DE" w:rsidR="00B86A1A" w:rsidRPr="00B86A1A" w:rsidRDefault="006537C7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4E2C4BD3" wp14:editId="1465BAF1">
                  <wp:extent cx="1534616" cy="1860550"/>
                  <wp:effectExtent l="0" t="0" r="8890" b="635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spIT-Soenderjylland_logo_GREEN-RED DOT_RG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603" cy="187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0F2BF754" w:rsidR="00B86A1A" w:rsidRPr="00B86A1A" w:rsidRDefault="00495B25" w:rsidP="004C2DCE">
            <w:r>
              <w:t>PHP</w:t>
            </w:r>
            <w:r w:rsidR="008A4D6F">
              <w:t xml:space="preserve"> og database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1F53D8B1" w:rsidR="00B86A1A" w:rsidRPr="00B86A1A" w:rsidRDefault="00A733C6" w:rsidP="004C2DCE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SQL UPDATE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4C2DCE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100C6CB2" w:rsidR="00B86A1A" w:rsidRPr="002B6BC0" w:rsidRDefault="00886B96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A733C6">
              <w:rPr>
                <w:rFonts w:ascii="Gill Sans MT" w:hAnsi="Gill Sans MT"/>
              </w:rPr>
              <w:t>ændre data i databasen med SQL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0A2848F3" w:rsidR="00B86A1A" w:rsidRPr="002B6BC0" w:rsidRDefault="00886B96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A733C6">
              <w:rPr>
                <w:rFonts w:ascii="Gill Sans MT" w:hAnsi="Gill Sans MT"/>
              </w:rPr>
              <w:t>indsætte data fra databasen i felter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A733C6">
        <w:trPr>
          <w:trHeight w:hRule="exact" w:val="633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1F067C1C" w:rsidR="00B86A1A" w:rsidRPr="00F40ED9" w:rsidRDefault="008B4B1D" w:rsidP="00F40ED9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A733C6">
              <w:rPr>
                <w:rFonts w:ascii="Gill Sans MT" w:hAnsi="Gill Sans MT"/>
              </w:rPr>
              <w:t>vise indhold, som er afhængigt af brugerens handlinger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66EE9668" w:rsid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843501">
        <w:rPr>
          <w:rFonts w:ascii="Gill Sans MT" w:hAnsi="Gill Sans MT"/>
          <w:b/>
          <w:sz w:val="36"/>
          <w:szCs w:val="36"/>
        </w:rPr>
        <w:t>: Ændre data i databasen med SQL UPDATE</w:t>
      </w:r>
    </w:p>
    <w:p w14:paraId="6197D808" w14:textId="77777777" w:rsidR="00B8005F" w:rsidRPr="002B6BC0" w:rsidRDefault="00B8005F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</w:p>
    <w:p w14:paraId="41684719" w14:textId="0DB87159" w:rsidR="00247526" w:rsidRDefault="00A733C6" w:rsidP="00A733C6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I denne opgave skal du lave siden ”Min konto”, som henter alle oplysninger om brugeren fra databasen og viser dem i felter, der som udgangspunkt er inaktive (</w:t>
      </w:r>
      <w:proofErr w:type="spellStart"/>
      <w:r>
        <w:rPr>
          <w:rFonts w:ascii="Gill Sans MT" w:hAnsi="Gill Sans MT"/>
        </w:rPr>
        <w:t>disabled</w:t>
      </w:r>
      <w:proofErr w:type="spellEnd"/>
      <w:r>
        <w:rPr>
          <w:rFonts w:ascii="Gill Sans MT" w:hAnsi="Gill Sans MT"/>
        </w:rPr>
        <w:t>), så brugeren ikke kan rette i dem</w:t>
      </w:r>
    </w:p>
    <w:p w14:paraId="77E10FD6" w14:textId="57C44337" w:rsidR="00A733C6" w:rsidRPr="00A733C6" w:rsidRDefault="00A733C6" w:rsidP="00A733C6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Brug login-navnet til at hente data fra databasen</w:t>
      </w:r>
      <w:r>
        <w:rPr>
          <w:rFonts w:ascii="Gill Sans MT" w:hAnsi="Gill Sans MT"/>
        </w:rPr>
        <w:br/>
        <w:t>Husk at dit kriterie for at hente data skal være i anførselstegn og at login-navnet ikke står i anførselstegn i din $_SESSION variabel. Dette kan du gøre med følgende kodeeksempel:</w:t>
      </w:r>
      <w:r>
        <w:rPr>
          <w:rFonts w:ascii="Gill Sans MT" w:hAnsi="Gill Sans MT"/>
        </w:rPr>
        <w:br/>
      </w:r>
      <w:r w:rsidRPr="00843501">
        <w:rPr>
          <w:rFonts w:ascii="Courier New" w:hAnsi="Courier New" w:cs="Courier New"/>
          <w:sz w:val="16"/>
        </w:rPr>
        <w:t>$</w:t>
      </w:r>
      <w:proofErr w:type="spellStart"/>
      <w:r w:rsidRPr="00843501">
        <w:rPr>
          <w:rFonts w:ascii="Courier New" w:hAnsi="Courier New" w:cs="Courier New"/>
          <w:sz w:val="16"/>
        </w:rPr>
        <w:t>username</w:t>
      </w:r>
      <w:proofErr w:type="spellEnd"/>
      <w:r w:rsidRPr="00843501">
        <w:rPr>
          <w:rFonts w:ascii="Courier New" w:hAnsi="Courier New" w:cs="Courier New"/>
          <w:sz w:val="16"/>
        </w:rPr>
        <w:t xml:space="preserve"> = ”’</w:t>
      </w:r>
      <w:proofErr w:type="gramStart"/>
      <w:r w:rsidRPr="00843501">
        <w:rPr>
          <w:rFonts w:ascii="Courier New" w:hAnsi="Courier New" w:cs="Courier New"/>
          <w:sz w:val="16"/>
        </w:rPr>
        <w:t>” .</w:t>
      </w:r>
      <w:proofErr w:type="gramEnd"/>
      <w:r w:rsidRPr="00843501">
        <w:rPr>
          <w:rFonts w:ascii="Courier New" w:hAnsi="Courier New" w:cs="Courier New"/>
          <w:sz w:val="16"/>
        </w:rPr>
        <w:t xml:space="preserve"> $_SESSION[’login-</w:t>
      </w:r>
      <w:proofErr w:type="spellStart"/>
      <w:r w:rsidRPr="00843501">
        <w:rPr>
          <w:rFonts w:ascii="Courier New" w:hAnsi="Courier New" w:cs="Courier New"/>
          <w:sz w:val="16"/>
        </w:rPr>
        <w:t>username</w:t>
      </w:r>
      <w:proofErr w:type="spellEnd"/>
      <w:r w:rsidRPr="00843501">
        <w:rPr>
          <w:rFonts w:ascii="Courier New" w:hAnsi="Courier New" w:cs="Courier New"/>
          <w:sz w:val="16"/>
        </w:rPr>
        <w:t>’</w:t>
      </w:r>
      <w:proofErr w:type="gramStart"/>
      <w:r w:rsidRPr="00843501">
        <w:rPr>
          <w:rFonts w:ascii="Courier New" w:hAnsi="Courier New" w:cs="Courier New"/>
          <w:sz w:val="16"/>
        </w:rPr>
        <w:t>] .</w:t>
      </w:r>
      <w:proofErr w:type="gramEnd"/>
      <w:r w:rsidRPr="00843501">
        <w:rPr>
          <w:rFonts w:ascii="Courier New" w:hAnsi="Courier New" w:cs="Courier New"/>
          <w:sz w:val="16"/>
        </w:rPr>
        <w:t xml:space="preserve"> ”’”; //</w:t>
      </w:r>
      <w:r w:rsidR="00843501">
        <w:rPr>
          <w:rFonts w:ascii="Courier New" w:hAnsi="Courier New" w:cs="Courier New"/>
          <w:sz w:val="16"/>
        </w:rPr>
        <w:t xml:space="preserve"> </w:t>
      </w:r>
      <w:r w:rsidRPr="00843501">
        <w:rPr>
          <w:rFonts w:ascii="Courier New" w:hAnsi="Courier New" w:cs="Courier New"/>
          <w:sz w:val="16"/>
        </w:rPr>
        <w:t>indsætter anførselstegn</w:t>
      </w:r>
      <w:r w:rsidRPr="00843501">
        <w:rPr>
          <w:rFonts w:ascii="Courier New" w:hAnsi="Courier New" w:cs="Courier New"/>
          <w:sz w:val="16"/>
        </w:rPr>
        <w:br/>
        <w:t>$</w:t>
      </w:r>
      <w:proofErr w:type="spellStart"/>
      <w:r w:rsidRPr="00843501">
        <w:rPr>
          <w:rFonts w:ascii="Courier New" w:hAnsi="Courier New" w:cs="Courier New"/>
          <w:sz w:val="16"/>
        </w:rPr>
        <w:t>result</w:t>
      </w:r>
      <w:proofErr w:type="spellEnd"/>
      <w:r w:rsidRPr="00843501">
        <w:rPr>
          <w:rFonts w:ascii="Courier New" w:hAnsi="Courier New" w:cs="Courier New"/>
          <w:sz w:val="16"/>
        </w:rPr>
        <w:t xml:space="preserve"> = </w:t>
      </w:r>
      <w:proofErr w:type="spellStart"/>
      <w:r w:rsidRPr="00843501">
        <w:rPr>
          <w:rFonts w:ascii="Courier New" w:hAnsi="Courier New" w:cs="Courier New"/>
          <w:sz w:val="16"/>
        </w:rPr>
        <w:t>db-</w:t>
      </w:r>
      <w:proofErr w:type="spellEnd"/>
      <w:r w:rsidRPr="00843501">
        <w:rPr>
          <w:rFonts w:ascii="Courier New" w:hAnsi="Courier New" w:cs="Courier New"/>
          <w:sz w:val="16"/>
        </w:rPr>
        <w:t>&gt;</w:t>
      </w:r>
      <w:proofErr w:type="spellStart"/>
      <w:r w:rsidRPr="00843501">
        <w:rPr>
          <w:rFonts w:ascii="Courier New" w:hAnsi="Courier New" w:cs="Courier New"/>
          <w:sz w:val="16"/>
        </w:rPr>
        <w:t>query</w:t>
      </w:r>
      <w:proofErr w:type="spellEnd"/>
      <w:r w:rsidRPr="00843501">
        <w:rPr>
          <w:rFonts w:ascii="Courier New" w:hAnsi="Courier New" w:cs="Courier New"/>
          <w:sz w:val="16"/>
        </w:rPr>
        <w:t xml:space="preserve">(”SELECT * FROM users WHERE </w:t>
      </w:r>
      <w:proofErr w:type="spellStart"/>
      <w:r w:rsidRPr="00843501">
        <w:rPr>
          <w:rFonts w:ascii="Courier New" w:hAnsi="Courier New" w:cs="Courier New"/>
          <w:sz w:val="16"/>
        </w:rPr>
        <w:t>Username</w:t>
      </w:r>
      <w:proofErr w:type="spellEnd"/>
      <w:r w:rsidRPr="00843501">
        <w:rPr>
          <w:rFonts w:ascii="Courier New" w:hAnsi="Courier New" w:cs="Courier New"/>
          <w:sz w:val="16"/>
        </w:rPr>
        <w:t xml:space="preserve"> = $</w:t>
      </w:r>
      <w:proofErr w:type="spellStart"/>
      <w:r w:rsidRPr="00843501">
        <w:rPr>
          <w:rFonts w:ascii="Courier New" w:hAnsi="Courier New" w:cs="Courier New"/>
          <w:sz w:val="16"/>
        </w:rPr>
        <w:t>username</w:t>
      </w:r>
      <w:proofErr w:type="spellEnd"/>
      <w:r w:rsidRPr="00843501">
        <w:rPr>
          <w:rFonts w:ascii="Courier New" w:hAnsi="Courier New" w:cs="Courier New"/>
          <w:sz w:val="16"/>
        </w:rPr>
        <w:t>);</w:t>
      </w:r>
      <w:r w:rsidRPr="00A733C6">
        <w:rPr>
          <w:rFonts w:ascii="Gill Sans MT" w:hAnsi="Gill Sans MT"/>
        </w:rPr>
        <w:br/>
        <w:t>Du skal</w:t>
      </w:r>
      <w:r>
        <w:rPr>
          <w:rFonts w:ascii="Gill Sans MT" w:hAnsi="Gill Sans MT"/>
        </w:rPr>
        <w:t xml:space="preserve"> rette</w:t>
      </w:r>
      <w:r w:rsidR="00843501">
        <w:rPr>
          <w:rFonts w:ascii="Gill Sans MT" w:hAnsi="Gill Sans MT"/>
        </w:rPr>
        <w:t xml:space="preserve"> </w:t>
      </w:r>
      <w:r w:rsidR="00843501" w:rsidRPr="00843501">
        <w:rPr>
          <w:rFonts w:ascii="Gill Sans MT" w:hAnsi="Gill Sans MT"/>
          <w:i/>
        </w:rPr>
        <w:t>[’login-</w:t>
      </w:r>
      <w:proofErr w:type="spellStart"/>
      <w:r w:rsidR="00843501" w:rsidRPr="00843501">
        <w:rPr>
          <w:rFonts w:ascii="Gill Sans MT" w:hAnsi="Gill Sans MT"/>
          <w:i/>
        </w:rPr>
        <w:t>username</w:t>
      </w:r>
      <w:proofErr w:type="spellEnd"/>
      <w:r w:rsidR="00843501" w:rsidRPr="00843501">
        <w:rPr>
          <w:rFonts w:ascii="Gill Sans MT" w:hAnsi="Gill Sans MT"/>
          <w:i/>
        </w:rPr>
        <w:t>’]</w:t>
      </w:r>
      <w:r w:rsidR="00843501">
        <w:rPr>
          <w:rFonts w:ascii="Gill Sans MT" w:hAnsi="Gill Sans MT"/>
        </w:rPr>
        <w:t xml:space="preserve"> til navnet på dit login-formularfelt, og du skal rette </w:t>
      </w:r>
      <w:r w:rsidR="00843501" w:rsidRPr="00843501">
        <w:rPr>
          <w:rFonts w:ascii="Gill Sans MT" w:hAnsi="Gill Sans MT"/>
          <w:i/>
        </w:rPr>
        <w:t>users</w:t>
      </w:r>
      <w:r w:rsidR="00843501">
        <w:rPr>
          <w:rFonts w:ascii="Gill Sans MT" w:hAnsi="Gill Sans MT"/>
        </w:rPr>
        <w:t xml:space="preserve"> til navnet på din tabel i databasen og </w:t>
      </w:r>
      <w:proofErr w:type="spellStart"/>
      <w:r w:rsidR="00843501" w:rsidRPr="00843501">
        <w:rPr>
          <w:rFonts w:ascii="Gill Sans MT" w:hAnsi="Gill Sans MT"/>
          <w:i/>
        </w:rPr>
        <w:t>Username</w:t>
      </w:r>
      <w:proofErr w:type="spellEnd"/>
      <w:r w:rsidR="00843501">
        <w:rPr>
          <w:rFonts w:ascii="Gill Sans MT" w:hAnsi="Gill Sans MT"/>
        </w:rPr>
        <w:t xml:space="preserve"> til navnet på dit brugernavns-felt i tabellen</w:t>
      </w:r>
    </w:p>
    <w:p w14:paraId="0591031B" w14:textId="1A0B9A96" w:rsidR="00A733C6" w:rsidRDefault="00A733C6" w:rsidP="00A733C6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Overvej hvilke felter fra databasen, der skal vises for brugeren – skal de allesammen med?</w:t>
      </w:r>
    </w:p>
    <w:p w14:paraId="4A362B82" w14:textId="4F1F2B30" w:rsidR="00A733C6" w:rsidRDefault="00A733C6" w:rsidP="00A733C6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Opret to knapper i bunden af siden:</w:t>
      </w:r>
    </w:p>
    <w:p w14:paraId="1435B0A6" w14:textId="77777777" w:rsidR="00A733C6" w:rsidRDefault="00A733C6" w:rsidP="00A733C6">
      <w:pPr>
        <w:pStyle w:val="Listeafsnit"/>
        <w:numPr>
          <w:ilvl w:val="1"/>
          <w:numId w:val="1"/>
        </w:numPr>
      </w:pPr>
      <w:r>
        <w:t>Rediger Bruger</w:t>
      </w:r>
    </w:p>
    <w:p w14:paraId="6AC683B4" w14:textId="77777777" w:rsidR="00A733C6" w:rsidRDefault="00A733C6" w:rsidP="00A733C6">
      <w:pPr>
        <w:pStyle w:val="Listeafsnit"/>
        <w:numPr>
          <w:ilvl w:val="1"/>
          <w:numId w:val="1"/>
        </w:numPr>
      </w:pPr>
      <w:r>
        <w:t>Slet bruger</w:t>
      </w:r>
    </w:p>
    <w:p w14:paraId="6EF39DA1" w14:textId="0B4E2635" w:rsidR="00A733C6" w:rsidRDefault="00A733C6" w:rsidP="00A733C6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Funktionaliteten til ”slet bruger” knappen har du allerede lavet i en tidligere opgave</w:t>
      </w:r>
    </w:p>
    <w:p w14:paraId="501C7414" w14:textId="34FFB7E0" w:rsidR="00A733C6" w:rsidRDefault="00A733C6" w:rsidP="00A733C6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Hvis brugeren klikker på ”rediger bruger” skal alle felterne blive aktive, så brugeren kan rette i dem</w:t>
      </w:r>
    </w:p>
    <w:p w14:paraId="513DCB04" w14:textId="5CA67A44" w:rsidR="00A733C6" w:rsidRDefault="00A733C6" w:rsidP="00A733C6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Når brugeren har klikket på ”rediger bruger” skal følgende knapper være tilgængelige for brugeren:</w:t>
      </w:r>
    </w:p>
    <w:p w14:paraId="1F5750F8" w14:textId="77777777" w:rsidR="00A733C6" w:rsidRDefault="00A733C6" w:rsidP="00A733C6">
      <w:pPr>
        <w:pStyle w:val="Listeafsnit"/>
        <w:numPr>
          <w:ilvl w:val="1"/>
          <w:numId w:val="1"/>
        </w:numPr>
      </w:pPr>
      <w:r>
        <w:t>Acceptér Ændringer</w:t>
      </w:r>
    </w:p>
    <w:p w14:paraId="73C9FC2D" w14:textId="77777777" w:rsidR="00A733C6" w:rsidRDefault="00A733C6" w:rsidP="00A733C6">
      <w:pPr>
        <w:pStyle w:val="Listeafsnit"/>
        <w:numPr>
          <w:ilvl w:val="1"/>
          <w:numId w:val="1"/>
        </w:numPr>
      </w:pPr>
      <w:r>
        <w:t>Fortryd Ændringer</w:t>
      </w:r>
    </w:p>
    <w:p w14:paraId="26DC527F" w14:textId="77777777" w:rsidR="00A733C6" w:rsidRDefault="00A733C6" w:rsidP="00A733C6">
      <w:pPr>
        <w:pStyle w:val="Listeafsnit"/>
        <w:numPr>
          <w:ilvl w:val="1"/>
          <w:numId w:val="1"/>
        </w:numPr>
      </w:pPr>
      <w:r>
        <w:t>Slet Bruger</w:t>
      </w:r>
    </w:p>
    <w:p w14:paraId="79AD7856" w14:textId="30E7A66C" w:rsidR="00A733C6" w:rsidRDefault="00A733C6" w:rsidP="00A733C6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Hvis brugeren klikker på ”acceptér ændringer” skal data om brugeren i databasen opdateres </w:t>
      </w:r>
      <w:proofErr w:type="spellStart"/>
      <w:r>
        <w:rPr>
          <w:rFonts w:ascii="Gill Sans MT" w:hAnsi="Gill Sans MT"/>
        </w:rPr>
        <w:t>vha</w:t>
      </w:r>
      <w:proofErr w:type="spellEnd"/>
      <w:r>
        <w:rPr>
          <w:rFonts w:ascii="Gill Sans MT" w:hAnsi="Gill Sans MT"/>
        </w:rPr>
        <w:t xml:space="preserve"> en SQL UPDATE sætning</w:t>
      </w:r>
    </w:p>
    <w:p w14:paraId="41E857BF" w14:textId="0822E906" w:rsidR="00A733C6" w:rsidRDefault="006537C7" w:rsidP="00A733C6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hyperlink r:id="rId9" w:history="1">
        <w:r w:rsidR="00A733C6" w:rsidRPr="00A733C6">
          <w:rPr>
            <w:rStyle w:val="Hyperlink"/>
            <w:rFonts w:ascii="Gill Sans MT" w:hAnsi="Gill Sans MT"/>
          </w:rPr>
          <w:t>Læs om SQL UPDATE på w3schools</w:t>
        </w:r>
      </w:hyperlink>
    </w:p>
    <w:p w14:paraId="3E5242B4" w14:textId="7B7123C9" w:rsidR="00A733C6" w:rsidRPr="00EC1C9C" w:rsidRDefault="00A733C6" w:rsidP="00A733C6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Hvis brugeren klikker på ”fortryd ændringer”, skal data ikke sendes til databasen – i stedet gøres felterne igen inaktive og de to knapper ”Rediger bruger” og ”Slet bruger” skal vises</w:t>
      </w:r>
    </w:p>
    <w:sectPr w:rsidR="00A733C6" w:rsidRPr="00EC1C9C" w:rsidSect="00EC1C9C">
      <w:pgSz w:w="11906" w:h="16838"/>
      <w:pgMar w:top="1843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4A9259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14CDE"/>
    <w:multiLevelType w:val="hybridMultilevel"/>
    <w:tmpl w:val="49C6C0B4"/>
    <w:lvl w:ilvl="0" w:tplc="686440EC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6EEEDB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8AC15EA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E2A2E7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F8607A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3B2E6B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0605EA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6CEE5C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9EAB374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B3FFD"/>
    <w:multiLevelType w:val="hybridMultilevel"/>
    <w:tmpl w:val="14F0AD72"/>
    <w:lvl w:ilvl="0" w:tplc="898A0D1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01C22C2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D7E25D8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2CD05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EB64C3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44C0CF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2B00952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7F8989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41AEED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66AC0FB5"/>
    <w:multiLevelType w:val="hybridMultilevel"/>
    <w:tmpl w:val="AC26D666"/>
    <w:lvl w:ilvl="0" w:tplc="E1F067E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A4E3D"/>
    <w:multiLevelType w:val="hybridMultilevel"/>
    <w:tmpl w:val="8A0EE1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64BAF"/>
    <w:multiLevelType w:val="hybridMultilevel"/>
    <w:tmpl w:val="560C8D3A"/>
    <w:lvl w:ilvl="0" w:tplc="0406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2766E"/>
    <w:rsid w:val="000E05B8"/>
    <w:rsid w:val="0014222A"/>
    <w:rsid w:val="00213B04"/>
    <w:rsid w:val="00247526"/>
    <w:rsid w:val="002539C0"/>
    <w:rsid w:val="00294300"/>
    <w:rsid w:val="002B6BC0"/>
    <w:rsid w:val="003353AE"/>
    <w:rsid w:val="003840DF"/>
    <w:rsid w:val="003B10AC"/>
    <w:rsid w:val="004147FA"/>
    <w:rsid w:val="00495B25"/>
    <w:rsid w:val="004B223E"/>
    <w:rsid w:val="004B278B"/>
    <w:rsid w:val="004C2DCE"/>
    <w:rsid w:val="004C6874"/>
    <w:rsid w:val="004F3D3D"/>
    <w:rsid w:val="00522307"/>
    <w:rsid w:val="00645059"/>
    <w:rsid w:val="006537C7"/>
    <w:rsid w:val="006D0FA5"/>
    <w:rsid w:val="007B668A"/>
    <w:rsid w:val="007D09B5"/>
    <w:rsid w:val="007F68D6"/>
    <w:rsid w:val="00843501"/>
    <w:rsid w:val="00886B96"/>
    <w:rsid w:val="008871E6"/>
    <w:rsid w:val="008A4D6F"/>
    <w:rsid w:val="008B4B1D"/>
    <w:rsid w:val="008E32B3"/>
    <w:rsid w:val="0093583D"/>
    <w:rsid w:val="0096297D"/>
    <w:rsid w:val="009D1DBE"/>
    <w:rsid w:val="00A2754C"/>
    <w:rsid w:val="00A733C6"/>
    <w:rsid w:val="00AD6447"/>
    <w:rsid w:val="00B13C5F"/>
    <w:rsid w:val="00B8005F"/>
    <w:rsid w:val="00B86A1A"/>
    <w:rsid w:val="00C20BA1"/>
    <w:rsid w:val="00CF56A8"/>
    <w:rsid w:val="00D021AA"/>
    <w:rsid w:val="00D16E20"/>
    <w:rsid w:val="00EB1117"/>
    <w:rsid w:val="00EC1C9C"/>
    <w:rsid w:val="00EE393A"/>
    <w:rsid w:val="00F24C1D"/>
    <w:rsid w:val="00F40ED9"/>
    <w:rsid w:val="00F76867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paragraph" w:styleId="FormateretHTML">
    <w:name w:val="HTML Preformatted"/>
    <w:basedOn w:val="Normal"/>
    <w:link w:val="FormateretHTMLTegn"/>
    <w:uiPriority w:val="99"/>
    <w:unhideWhenUsed/>
    <w:rsid w:val="00AD6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AD6447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token">
    <w:name w:val="token"/>
    <w:basedOn w:val="Standardskrifttypeiafsnit"/>
    <w:rsid w:val="00AD6447"/>
  </w:style>
  <w:style w:type="character" w:styleId="Hyperlink">
    <w:name w:val="Hyperlink"/>
    <w:basedOn w:val="Standardskrifttypeiafsnit"/>
    <w:uiPriority w:val="99"/>
    <w:unhideWhenUsed/>
    <w:rsid w:val="00A733C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73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9425">
          <w:marLeft w:val="96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1620">
          <w:marLeft w:val="28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sql/sql_update.asp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C409EB-8C1D-4581-B0B2-FDD267C68F44}"/>
</file>

<file path=customXml/itemProps2.xml><?xml version="1.0" encoding="utf-8"?>
<ds:datastoreItem xmlns:ds="http://schemas.openxmlformats.org/officeDocument/2006/customXml" ds:itemID="{E00B5D4D-66EF-4998-BC20-612AFAA81E30}"/>
</file>

<file path=customXml/itemProps3.xml><?xml version="1.0" encoding="utf-8"?>
<ds:datastoreItem xmlns:ds="http://schemas.openxmlformats.org/officeDocument/2006/customXml" ds:itemID="{43EED7EB-5B6A-4AD6-BF4A-1E5EDC095E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4</cp:revision>
  <dcterms:created xsi:type="dcterms:W3CDTF">2020-02-23T22:35:00Z</dcterms:created>
  <dcterms:modified xsi:type="dcterms:W3CDTF">2021-09-05T19:37:00Z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</Properties>
</file>