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B70F4F" w14:textId="5D0F61A6" w:rsidR="000D58FD" w:rsidRDefault="000D58FD">
      <w:pPr>
        <w:rPr>
          <w:rFonts w:ascii="Arial Rounded MT Bold" w:hAnsi="Arial Rounded MT Bold"/>
          <w:sz w:val="40"/>
          <w:szCs w:val="40"/>
        </w:rPr>
      </w:pPr>
    </w:p>
    <w:p w14:paraId="32220E86" w14:textId="43D70A83" w:rsidR="000D58FD" w:rsidRDefault="000D58FD">
      <w:pPr>
        <w:rPr>
          <w:rFonts w:ascii="Arial Rounded MT Bold" w:hAnsi="Arial Rounded MT Bold"/>
          <w:sz w:val="40"/>
          <w:szCs w:val="40"/>
        </w:rPr>
      </w:pPr>
      <w:r>
        <w:rPr>
          <w:rFonts w:ascii="Arial Rounded MT Bold" w:hAnsi="Arial Rounded MT Bold"/>
          <w:sz w:val="40"/>
          <w:szCs w:val="40"/>
        </w:rPr>
        <w:t xml:space="preserve">     </w:t>
      </w:r>
      <w:r w:rsidR="008E3A36">
        <w:rPr>
          <w:rFonts w:ascii="Arial Rounded MT Bold" w:hAnsi="Arial Rounded MT Bold"/>
          <w:sz w:val="40"/>
          <w:szCs w:val="40"/>
        </w:rPr>
        <w:t xml:space="preserve">         </w:t>
      </w:r>
      <w:r>
        <w:rPr>
          <w:rFonts w:ascii="Arial Rounded MT Bold" w:hAnsi="Arial Rounded MT Bold"/>
          <w:sz w:val="40"/>
          <w:szCs w:val="40"/>
        </w:rPr>
        <w:t xml:space="preserve">  DATA VISUALIZATION </w:t>
      </w:r>
      <w:r w:rsidR="008E3A36">
        <w:rPr>
          <w:rFonts w:ascii="Arial Rounded MT Bold" w:hAnsi="Arial Rounded MT Bold"/>
          <w:sz w:val="40"/>
          <w:szCs w:val="40"/>
        </w:rPr>
        <w:t>DA</w:t>
      </w:r>
    </w:p>
    <w:p w14:paraId="571C36D5" w14:textId="60EC6EC6" w:rsidR="000D58FD" w:rsidRPr="00FA0F3E" w:rsidRDefault="008E3A36">
      <w:pPr>
        <w:rPr>
          <w:rFonts w:ascii="Arial Rounded MT Bold" w:hAnsi="Arial Rounded MT Bold"/>
          <w:sz w:val="40"/>
          <w:szCs w:val="40"/>
        </w:rPr>
      </w:pPr>
      <w:r>
        <w:rPr>
          <w:rFonts w:ascii="Arial Rounded MT Bold" w:hAnsi="Arial Rounded MT Bold"/>
          <w:sz w:val="40"/>
          <w:szCs w:val="40"/>
        </w:rPr>
        <w:t xml:space="preserve">                               CSE 3050</w:t>
      </w:r>
    </w:p>
    <w:p w14:paraId="2302A85D" w14:textId="77777777" w:rsidR="000D58FD" w:rsidRPr="00F548F6" w:rsidRDefault="000D58FD">
      <w:pPr>
        <w:rPr>
          <w:b/>
          <w:bCs/>
          <w:color w:val="FF0000"/>
          <w:sz w:val="36"/>
          <w:szCs w:val="36"/>
        </w:rPr>
      </w:pPr>
    </w:p>
    <w:p w14:paraId="698069A1" w14:textId="41F6F900" w:rsidR="00441FC7" w:rsidRPr="00F548F6" w:rsidRDefault="00441FC7">
      <w:pPr>
        <w:rPr>
          <w:b/>
          <w:bCs/>
          <w:color w:val="FF0000"/>
          <w:sz w:val="36"/>
          <w:szCs w:val="36"/>
        </w:rPr>
      </w:pPr>
      <w:r w:rsidRPr="00F548F6">
        <w:rPr>
          <w:b/>
          <w:bCs/>
          <w:color w:val="FF0000"/>
          <w:sz w:val="36"/>
          <w:szCs w:val="36"/>
        </w:rPr>
        <w:t>ZOHO ANALYTICS:</w:t>
      </w:r>
    </w:p>
    <w:p w14:paraId="457FD17C" w14:textId="6A2DD980" w:rsidR="00441FC7" w:rsidRDefault="000D58FD">
      <w:pPr>
        <w:rPr>
          <w:b/>
          <w:bCs/>
          <w:sz w:val="36"/>
          <w:szCs w:val="36"/>
        </w:rPr>
      </w:pPr>
      <w:r w:rsidRPr="00441FC7">
        <w:rPr>
          <w:b/>
          <w:bCs/>
          <w:sz w:val="36"/>
          <w:szCs w:val="36"/>
        </w:rPr>
        <w:t>1</w:t>
      </w:r>
      <w:r w:rsidR="00441FC7" w:rsidRPr="00441FC7">
        <w:rPr>
          <w:b/>
          <w:bCs/>
          <w:sz w:val="36"/>
          <w:szCs w:val="36"/>
        </w:rPr>
        <w:t>)</w:t>
      </w:r>
      <w:r w:rsidRPr="00441FC7">
        <w:rPr>
          <w:b/>
          <w:bCs/>
          <w:sz w:val="36"/>
          <w:szCs w:val="36"/>
        </w:rPr>
        <w:t xml:space="preserve"> visualization techniques</w:t>
      </w:r>
      <w:r w:rsidR="00441FC7">
        <w:rPr>
          <w:b/>
          <w:bCs/>
          <w:sz w:val="36"/>
          <w:szCs w:val="36"/>
        </w:rPr>
        <w:t>:</w:t>
      </w:r>
    </w:p>
    <w:p w14:paraId="7BFDE2E1" w14:textId="77777777" w:rsidR="00F548F6" w:rsidRDefault="00F548F6">
      <w:pPr>
        <w:rPr>
          <w:b/>
          <w:bCs/>
          <w:sz w:val="36"/>
          <w:szCs w:val="36"/>
        </w:rPr>
      </w:pPr>
    </w:p>
    <w:p w14:paraId="6092A870" w14:textId="2A635AA0" w:rsidR="00441FC7" w:rsidRDefault="00FA0F3E">
      <w:pPr>
        <w:rPr>
          <w:rFonts w:ascii="Arial" w:hAnsi="Arial" w:cs="Arial"/>
          <w:color w:val="000000"/>
          <w:szCs w:val="28"/>
        </w:rPr>
      </w:pPr>
      <w:r w:rsidRPr="00FA0F3E">
        <w:rPr>
          <w:rFonts w:ascii="Arial" w:hAnsi="Arial" w:cs="Arial"/>
          <w:color w:val="000000"/>
          <w:szCs w:val="28"/>
        </w:rPr>
        <w:t>In this tool we can m</w:t>
      </w:r>
      <w:r w:rsidR="00441FC7" w:rsidRPr="00FA0F3E">
        <w:rPr>
          <w:rFonts w:ascii="Arial" w:hAnsi="Arial" w:cs="Arial"/>
          <w:color w:val="000000"/>
          <w:szCs w:val="28"/>
        </w:rPr>
        <w:t>ake use of a variety of charts, widgets, pivot, summary and tabular views to create insightful reports and dashboards.</w:t>
      </w:r>
    </w:p>
    <w:p w14:paraId="40986752" w14:textId="77777777" w:rsidR="00F548F6" w:rsidRPr="00FA0F3E" w:rsidRDefault="00F548F6">
      <w:pPr>
        <w:rPr>
          <w:rFonts w:ascii="Arial" w:hAnsi="Arial" w:cs="Arial"/>
          <w:color w:val="000000"/>
          <w:szCs w:val="28"/>
        </w:rPr>
      </w:pPr>
    </w:p>
    <w:p w14:paraId="1E492461" w14:textId="08C111D1" w:rsidR="00FA0F3E" w:rsidRDefault="00FA0F3E" w:rsidP="00FA0F3E">
      <w:pPr>
        <w:rPr>
          <w:rFonts w:cs="Times New Roman"/>
          <w:b/>
          <w:bCs/>
          <w:szCs w:val="28"/>
        </w:rPr>
      </w:pPr>
      <w:r w:rsidRPr="00FA0F3E">
        <w:rPr>
          <w:rFonts w:cs="Times New Roman"/>
          <w:b/>
          <w:bCs/>
          <w:noProof/>
          <w:szCs w:val="28"/>
        </w:rPr>
        <w:drawing>
          <wp:inline distT="0" distB="0" distL="0" distR="0" wp14:anchorId="12B805B6" wp14:editId="58CDCC92">
            <wp:extent cx="5520834" cy="3078480"/>
            <wp:effectExtent l="0" t="0" r="381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52158" cy="3095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E2390" w14:textId="77777777" w:rsidR="00F548F6" w:rsidRDefault="00F548F6" w:rsidP="00FA0F3E">
      <w:pPr>
        <w:rPr>
          <w:rFonts w:cs="Times New Roman"/>
          <w:b/>
          <w:bCs/>
          <w:szCs w:val="28"/>
        </w:rPr>
      </w:pPr>
    </w:p>
    <w:p w14:paraId="56342858" w14:textId="77777777" w:rsidR="00F548F6" w:rsidRDefault="00F548F6" w:rsidP="00FA0F3E">
      <w:pPr>
        <w:rPr>
          <w:rFonts w:cs="Times New Roman"/>
          <w:b/>
          <w:bCs/>
          <w:szCs w:val="28"/>
        </w:rPr>
      </w:pPr>
    </w:p>
    <w:p w14:paraId="5D101A3A" w14:textId="77777777" w:rsidR="00F548F6" w:rsidRDefault="00F548F6" w:rsidP="00FA0F3E">
      <w:pPr>
        <w:rPr>
          <w:rFonts w:cs="Times New Roman"/>
          <w:b/>
          <w:bCs/>
          <w:szCs w:val="28"/>
        </w:rPr>
      </w:pPr>
    </w:p>
    <w:p w14:paraId="019FADF0" w14:textId="77777777" w:rsidR="00F548F6" w:rsidRDefault="00F548F6" w:rsidP="00FA0F3E">
      <w:pPr>
        <w:rPr>
          <w:rFonts w:cs="Times New Roman"/>
          <w:b/>
          <w:bCs/>
          <w:szCs w:val="28"/>
        </w:rPr>
      </w:pPr>
    </w:p>
    <w:p w14:paraId="71951D84" w14:textId="77777777" w:rsidR="00F548F6" w:rsidRDefault="00F548F6" w:rsidP="00FA0F3E">
      <w:pPr>
        <w:rPr>
          <w:rFonts w:cs="Times New Roman"/>
          <w:b/>
          <w:bCs/>
          <w:szCs w:val="28"/>
        </w:rPr>
      </w:pPr>
    </w:p>
    <w:p w14:paraId="369651D7" w14:textId="77777777" w:rsidR="00F548F6" w:rsidRDefault="00F548F6" w:rsidP="00FA0F3E">
      <w:pPr>
        <w:rPr>
          <w:rFonts w:cs="Times New Roman"/>
          <w:b/>
          <w:bCs/>
          <w:szCs w:val="28"/>
        </w:rPr>
      </w:pPr>
    </w:p>
    <w:p w14:paraId="6E3C9A51" w14:textId="77777777" w:rsidR="00F548F6" w:rsidRDefault="00F548F6" w:rsidP="00FA0F3E">
      <w:pPr>
        <w:rPr>
          <w:rFonts w:cs="Times New Roman"/>
          <w:b/>
          <w:bCs/>
          <w:szCs w:val="28"/>
        </w:rPr>
      </w:pPr>
    </w:p>
    <w:p w14:paraId="2C306581" w14:textId="77777777" w:rsidR="00F548F6" w:rsidRDefault="00F548F6" w:rsidP="00FA0F3E">
      <w:pPr>
        <w:rPr>
          <w:rFonts w:cs="Times New Roman"/>
          <w:b/>
          <w:bCs/>
          <w:szCs w:val="28"/>
        </w:rPr>
      </w:pPr>
    </w:p>
    <w:p w14:paraId="71D53D43" w14:textId="1F2010C7" w:rsidR="00FA0F3E" w:rsidRPr="00FA0F3E" w:rsidRDefault="00FA0F3E" w:rsidP="00FA0F3E">
      <w:pPr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t>Image based visualization:</w:t>
      </w:r>
    </w:p>
    <w:p w14:paraId="770560E5" w14:textId="77777777" w:rsidR="00FA0F3E" w:rsidRPr="00FA0F3E" w:rsidRDefault="00FA0F3E" w:rsidP="00FA0F3E">
      <w:pPr>
        <w:pStyle w:val="NormalWeb"/>
        <w:spacing w:before="0" w:beforeAutospacing="0" w:after="300" w:afterAutospacing="0" w:line="450" w:lineRule="atLeast"/>
        <w:rPr>
          <w:rFonts w:ascii="Arial" w:hAnsi="Arial" w:cs="Arial"/>
          <w:color w:val="000000"/>
          <w:sz w:val="28"/>
          <w:szCs w:val="28"/>
        </w:rPr>
      </w:pPr>
      <w:r w:rsidRPr="00FA0F3E">
        <w:rPr>
          <w:rFonts w:ascii="Arial" w:hAnsi="Arial" w:cs="Arial"/>
          <w:color w:val="000000"/>
          <w:sz w:val="28"/>
          <w:szCs w:val="28"/>
        </w:rPr>
        <w:t>Plot location data spread over custom images boundaries, like basketball courts, city parking lots, roads etc. Include creative image visuals in your reports to enhance visual appeal &amp; readability.</w:t>
      </w:r>
    </w:p>
    <w:p w14:paraId="3CC7515D" w14:textId="57B2DD14" w:rsidR="00FA0F3E" w:rsidRDefault="00FA0F3E">
      <w:pPr>
        <w:rPr>
          <w:rFonts w:cs="Times New Roman"/>
          <w:b/>
          <w:bCs/>
          <w:szCs w:val="28"/>
        </w:rPr>
      </w:pPr>
      <w:r w:rsidRPr="00FA0F3E">
        <w:rPr>
          <w:rFonts w:cs="Times New Roman"/>
          <w:b/>
          <w:bCs/>
          <w:noProof/>
          <w:szCs w:val="28"/>
        </w:rPr>
        <w:drawing>
          <wp:inline distT="0" distB="0" distL="0" distR="0" wp14:anchorId="4EAA7CBA" wp14:editId="10A54753">
            <wp:extent cx="5644406" cy="30861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79460" cy="310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83298" w14:textId="18199B08" w:rsidR="00F548F6" w:rsidRDefault="00F548F6">
      <w:pPr>
        <w:rPr>
          <w:rFonts w:cs="Times New Roman"/>
          <w:b/>
          <w:bCs/>
          <w:szCs w:val="28"/>
        </w:rPr>
      </w:pPr>
    </w:p>
    <w:p w14:paraId="295D4305" w14:textId="5861B435" w:rsidR="00F548F6" w:rsidRPr="00441FC7" w:rsidRDefault="00F548F6">
      <w:pPr>
        <w:rPr>
          <w:rFonts w:cs="Times New Roman"/>
          <w:b/>
          <w:bCs/>
          <w:szCs w:val="28"/>
        </w:rPr>
      </w:pPr>
      <w:r w:rsidRPr="00F548F6">
        <w:rPr>
          <w:rFonts w:cs="Times New Roman"/>
          <w:b/>
          <w:bCs/>
          <w:szCs w:val="28"/>
        </w:rPr>
        <w:drawing>
          <wp:inline distT="0" distB="0" distL="0" distR="0" wp14:anchorId="374B2A13" wp14:editId="77900B91">
            <wp:extent cx="5731510" cy="3157855"/>
            <wp:effectExtent l="0" t="0" r="254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9A762" w14:textId="77777777" w:rsidR="00F548F6" w:rsidRDefault="000D58FD">
      <w:pPr>
        <w:rPr>
          <w:b/>
          <w:bCs/>
          <w:sz w:val="36"/>
          <w:szCs w:val="36"/>
        </w:rPr>
      </w:pPr>
      <w:r w:rsidRPr="00441FC7">
        <w:rPr>
          <w:b/>
          <w:bCs/>
          <w:sz w:val="36"/>
          <w:szCs w:val="36"/>
        </w:rPr>
        <w:lastRenderedPageBreak/>
        <w:t xml:space="preserve"> </w:t>
      </w:r>
    </w:p>
    <w:p w14:paraId="757D8DF5" w14:textId="77777777" w:rsidR="00F548F6" w:rsidRDefault="00F548F6">
      <w:pPr>
        <w:rPr>
          <w:b/>
          <w:bCs/>
          <w:sz w:val="36"/>
          <w:szCs w:val="36"/>
        </w:rPr>
      </w:pPr>
    </w:p>
    <w:p w14:paraId="7F05D494" w14:textId="6CBBF380" w:rsidR="00441FC7" w:rsidRDefault="000D58FD">
      <w:pPr>
        <w:rPr>
          <w:b/>
          <w:bCs/>
          <w:sz w:val="36"/>
          <w:szCs w:val="36"/>
        </w:rPr>
      </w:pPr>
      <w:r w:rsidRPr="00441FC7">
        <w:rPr>
          <w:b/>
          <w:bCs/>
          <w:sz w:val="36"/>
          <w:szCs w:val="36"/>
        </w:rPr>
        <w:t>2) interactive techniques</w:t>
      </w:r>
    </w:p>
    <w:p w14:paraId="051B84BF" w14:textId="2F732F4B" w:rsidR="00FA0F3E" w:rsidRDefault="00FA0F3E">
      <w:pPr>
        <w:rPr>
          <w:rFonts w:ascii="Arial" w:hAnsi="Arial" w:cs="Arial"/>
          <w:color w:val="000000"/>
          <w:szCs w:val="28"/>
        </w:rPr>
      </w:pPr>
      <w:r w:rsidRPr="00FA0F3E">
        <w:rPr>
          <w:rFonts w:ascii="Arial" w:hAnsi="Arial" w:cs="Arial"/>
          <w:color w:val="000000"/>
          <w:szCs w:val="28"/>
        </w:rPr>
        <w:t>This tool makes use a range of interactive options like view underlying data, drill downs, contextual filters, and many more, to perform ad-hoc exploratory analysis.</w:t>
      </w:r>
    </w:p>
    <w:p w14:paraId="70EA2763" w14:textId="38DF73CA" w:rsidR="00FA0F3E" w:rsidRDefault="00FA0F3E">
      <w:pPr>
        <w:rPr>
          <w:rFonts w:ascii="Arial" w:hAnsi="Arial" w:cs="Arial"/>
          <w:b/>
          <w:bCs/>
          <w:szCs w:val="28"/>
        </w:rPr>
      </w:pPr>
      <w:r w:rsidRPr="00FA0F3E">
        <w:rPr>
          <w:rFonts w:ascii="Arial" w:hAnsi="Arial" w:cs="Arial"/>
          <w:b/>
          <w:bCs/>
          <w:noProof/>
          <w:szCs w:val="28"/>
        </w:rPr>
        <w:drawing>
          <wp:inline distT="0" distB="0" distL="0" distR="0" wp14:anchorId="5735971B" wp14:editId="58675FD7">
            <wp:extent cx="4800600" cy="261304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29717" cy="2628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9CCBE" w14:textId="752FB6D5" w:rsidR="00FA0F3E" w:rsidRDefault="00FA0F3E">
      <w:pPr>
        <w:rPr>
          <w:rFonts w:ascii="Arial" w:hAnsi="Arial" w:cs="Arial"/>
          <w:b/>
          <w:bCs/>
          <w:szCs w:val="28"/>
        </w:rPr>
      </w:pPr>
      <w:r>
        <w:rPr>
          <w:rFonts w:ascii="Arial" w:hAnsi="Arial" w:cs="Arial"/>
          <w:b/>
          <w:bCs/>
          <w:szCs w:val="28"/>
        </w:rPr>
        <w:t>GEO VISUALIZATION:</w:t>
      </w:r>
    </w:p>
    <w:p w14:paraId="4285EFBB" w14:textId="390E3F22" w:rsidR="00FA0F3E" w:rsidRDefault="00FA0F3E">
      <w:pPr>
        <w:rPr>
          <w:rFonts w:ascii="Arial" w:hAnsi="Arial" w:cs="Arial"/>
          <w:color w:val="000000"/>
          <w:szCs w:val="28"/>
        </w:rPr>
      </w:pPr>
      <w:r>
        <w:rPr>
          <w:rFonts w:ascii="Arial" w:hAnsi="Arial" w:cs="Arial"/>
          <w:color w:val="000000"/>
          <w:szCs w:val="28"/>
        </w:rPr>
        <w:t xml:space="preserve">This tool </w:t>
      </w:r>
      <w:r w:rsidRPr="00FA0F3E">
        <w:rPr>
          <w:rFonts w:ascii="Arial" w:hAnsi="Arial" w:cs="Arial"/>
          <w:color w:val="000000"/>
          <w:szCs w:val="28"/>
        </w:rPr>
        <w:t>Analyse</w:t>
      </w:r>
      <w:r>
        <w:rPr>
          <w:rFonts w:ascii="Arial" w:hAnsi="Arial" w:cs="Arial"/>
          <w:color w:val="000000"/>
          <w:szCs w:val="28"/>
        </w:rPr>
        <w:t>s the given</w:t>
      </w:r>
      <w:r w:rsidRPr="00FA0F3E">
        <w:rPr>
          <w:rFonts w:ascii="Arial" w:hAnsi="Arial" w:cs="Arial"/>
          <w:color w:val="000000"/>
          <w:szCs w:val="28"/>
        </w:rPr>
        <w:t xml:space="preserve"> geographical data with interactive map charts. Compare</w:t>
      </w:r>
      <w:r>
        <w:rPr>
          <w:rFonts w:ascii="Arial" w:hAnsi="Arial" w:cs="Arial"/>
          <w:color w:val="000000"/>
          <w:szCs w:val="28"/>
        </w:rPr>
        <w:t>s</w:t>
      </w:r>
      <w:r w:rsidRPr="00FA0F3E">
        <w:rPr>
          <w:rFonts w:ascii="Arial" w:hAnsi="Arial" w:cs="Arial"/>
          <w:color w:val="000000"/>
          <w:szCs w:val="28"/>
        </w:rPr>
        <w:t xml:space="preserve"> and measure</w:t>
      </w:r>
      <w:r>
        <w:rPr>
          <w:rFonts w:ascii="Arial" w:hAnsi="Arial" w:cs="Arial"/>
          <w:color w:val="000000"/>
          <w:szCs w:val="28"/>
        </w:rPr>
        <w:t>s</w:t>
      </w:r>
      <w:r w:rsidRPr="00FA0F3E">
        <w:rPr>
          <w:rFonts w:ascii="Arial" w:hAnsi="Arial" w:cs="Arial"/>
          <w:color w:val="000000"/>
          <w:szCs w:val="28"/>
        </w:rPr>
        <w:t xml:space="preserve"> key metrics across countries, regions, states, counties, postal codes and even with latitudes and longitudes.</w:t>
      </w:r>
    </w:p>
    <w:p w14:paraId="7298DB2F" w14:textId="416C0BEB" w:rsidR="00FA0F3E" w:rsidRDefault="00FA0F3E">
      <w:pPr>
        <w:rPr>
          <w:rFonts w:ascii="Arial" w:hAnsi="Arial" w:cs="Arial"/>
          <w:b/>
          <w:bCs/>
          <w:szCs w:val="28"/>
        </w:rPr>
      </w:pPr>
      <w:r w:rsidRPr="00FA0F3E">
        <w:rPr>
          <w:rFonts w:ascii="Arial" w:hAnsi="Arial" w:cs="Arial"/>
          <w:b/>
          <w:bCs/>
          <w:noProof/>
          <w:szCs w:val="28"/>
        </w:rPr>
        <w:drawing>
          <wp:inline distT="0" distB="0" distL="0" distR="0" wp14:anchorId="4E3E5F50" wp14:editId="474E3C85">
            <wp:extent cx="5033168" cy="30022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48159" cy="3011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4CDAE" w14:textId="77777777" w:rsidR="00F71325" w:rsidRDefault="00F71325">
      <w:pPr>
        <w:rPr>
          <w:rFonts w:ascii="Arial" w:hAnsi="Arial" w:cs="Arial"/>
          <w:b/>
          <w:bCs/>
          <w:szCs w:val="28"/>
        </w:rPr>
      </w:pPr>
    </w:p>
    <w:p w14:paraId="51606CF7" w14:textId="77777777" w:rsidR="00F71325" w:rsidRDefault="00F71325">
      <w:pPr>
        <w:rPr>
          <w:rFonts w:ascii="Arial" w:hAnsi="Arial" w:cs="Arial"/>
          <w:b/>
          <w:bCs/>
          <w:szCs w:val="28"/>
        </w:rPr>
      </w:pPr>
    </w:p>
    <w:p w14:paraId="2AB74C01" w14:textId="77777777" w:rsidR="00F71325" w:rsidRDefault="00F71325">
      <w:pPr>
        <w:rPr>
          <w:rFonts w:ascii="Arial" w:hAnsi="Arial" w:cs="Arial"/>
          <w:b/>
          <w:bCs/>
          <w:szCs w:val="28"/>
        </w:rPr>
      </w:pPr>
    </w:p>
    <w:p w14:paraId="69120079" w14:textId="71B7940B" w:rsidR="00FA0F3E" w:rsidRDefault="00FA0F3E">
      <w:pPr>
        <w:rPr>
          <w:rFonts w:ascii="Arial" w:hAnsi="Arial" w:cs="Arial"/>
          <w:b/>
          <w:bCs/>
          <w:szCs w:val="28"/>
        </w:rPr>
      </w:pPr>
      <w:r>
        <w:rPr>
          <w:rFonts w:ascii="Arial" w:hAnsi="Arial" w:cs="Arial"/>
          <w:b/>
          <w:bCs/>
          <w:szCs w:val="28"/>
        </w:rPr>
        <w:t xml:space="preserve">  ZIA:</w:t>
      </w:r>
    </w:p>
    <w:p w14:paraId="5DCB40CA" w14:textId="15F5AFCA" w:rsidR="00FA0F3E" w:rsidRDefault="00FA0F3E">
      <w:pPr>
        <w:rPr>
          <w:rFonts w:ascii="Arial" w:hAnsi="Arial" w:cs="Arial"/>
          <w:szCs w:val="28"/>
        </w:rPr>
      </w:pPr>
      <w:proofErr w:type="spellStart"/>
      <w:r w:rsidRPr="00F71325">
        <w:rPr>
          <w:rFonts w:ascii="Arial" w:hAnsi="Arial" w:cs="Arial"/>
          <w:szCs w:val="28"/>
        </w:rPr>
        <w:t>Zoho</w:t>
      </w:r>
      <w:proofErr w:type="spellEnd"/>
      <w:r w:rsidRPr="00F71325">
        <w:rPr>
          <w:rFonts w:ascii="Arial" w:hAnsi="Arial" w:cs="Arial"/>
          <w:szCs w:val="28"/>
        </w:rPr>
        <w:t xml:space="preserve"> Analytics is augmented with AI capabilities through Zia, our AI-powered analytical assistant. Zia provides critical business insights in seconds through natural language processing capabilities via Ask Zia for</w:t>
      </w:r>
      <w:r w:rsidRPr="00F71325">
        <w:rPr>
          <w:rFonts w:ascii="Arial" w:hAnsi="Arial" w:cs="Arial"/>
          <w:b/>
          <w:bCs/>
          <w:szCs w:val="28"/>
        </w:rPr>
        <w:t xml:space="preserve"> </w:t>
      </w:r>
      <w:r w:rsidRPr="00F71325">
        <w:rPr>
          <w:rFonts w:ascii="Arial" w:hAnsi="Arial" w:cs="Arial"/>
          <w:szCs w:val="28"/>
        </w:rPr>
        <w:t>conversation analytics, Zia Insights for automated insights, and more.</w:t>
      </w:r>
      <w:r w:rsidR="000D58FD" w:rsidRPr="00F71325">
        <w:rPr>
          <w:rFonts w:ascii="Arial" w:hAnsi="Arial" w:cs="Arial"/>
          <w:b/>
          <w:bCs/>
          <w:szCs w:val="28"/>
        </w:rPr>
        <w:t xml:space="preserve"> </w:t>
      </w:r>
      <w:r w:rsidRPr="00F71325">
        <w:rPr>
          <w:rFonts w:ascii="Arial" w:hAnsi="Arial" w:cs="Arial"/>
          <w:szCs w:val="28"/>
        </w:rPr>
        <w:t>Get contextual and actionable insights that go beyond visualizations, in the form of digestible narrations with zero interactions.</w:t>
      </w:r>
    </w:p>
    <w:p w14:paraId="0D659168" w14:textId="5F7F429C" w:rsidR="00F71325" w:rsidRDefault="00F71325">
      <w:pPr>
        <w:rPr>
          <w:rFonts w:ascii="Arial" w:hAnsi="Arial" w:cs="Arial"/>
          <w:szCs w:val="28"/>
        </w:rPr>
      </w:pPr>
      <w:r w:rsidRPr="00F71325">
        <w:rPr>
          <w:rFonts w:ascii="Arial" w:hAnsi="Arial" w:cs="Arial"/>
          <w:szCs w:val="28"/>
        </w:rPr>
        <w:t>Engage in colloquial conversations with Ask Zia, and get relevant reports as answers. Learn more about Zia.</w:t>
      </w:r>
    </w:p>
    <w:p w14:paraId="302B56D4" w14:textId="50819261" w:rsidR="00F71325" w:rsidRPr="00F71325" w:rsidRDefault="00F71325">
      <w:pPr>
        <w:rPr>
          <w:rFonts w:ascii="Arial" w:hAnsi="Arial" w:cs="Arial"/>
          <w:szCs w:val="28"/>
        </w:rPr>
      </w:pPr>
      <w:r w:rsidRPr="00F71325">
        <w:rPr>
          <w:rFonts w:ascii="Arial" w:hAnsi="Arial" w:cs="Arial"/>
          <w:noProof/>
          <w:szCs w:val="28"/>
        </w:rPr>
        <w:drawing>
          <wp:inline distT="0" distB="0" distL="0" distR="0" wp14:anchorId="15D96A62" wp14:editId="0F9B1EBF">
            <wp:extent cx="5731510" cy="3173730"/>
            <wp:effectExtent l="0" t="0" r="254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1023C" w14:textId="77777777" w:rsidR="00F548F6" w:rsidRDefault="00F548F6">
      <w:pPr>
        <w:rPr>
          <w:b/>
          <w:bCs/>
          <w:sz w:val="36"/>
          <w:szCs w:val="36"/>
        </w:rPr>
      </w:pPr>
    </w:p>
    <w:p w14:paraId="216EC6A5" w14:textId="77777777" w:rsidR="00F548F6" w:rsidRDefault="00F548F6">
      <w:pPr>
        <w:rPr>
          <w:b/>
          <w:bCs/>
          <w:sz w:val="36"/>
          <w:szCs w:val="36"/>
        </w:rPr>
      </w:pPr>
    </w:p>
    <w:p w14:paraId="4855A62E" w14:textId="77777777" w:rsidR="00F548F6" w:rsidRDefault="00F548F6">
      <w:pPr>
        <w:rPr>
          <w:b/>
          <w:bCs/>
          <w:sz w:val="36"/>
          <w:szCs w:val="36"/>
        </w:rPr>
      </w:pPr>
    </w:p>
    <w:p w14:paraId="416EC1F6" w14:textId="77777777" w:rsidR="00F548F6" w:rsidRDefault="00F548F6">
      <w:pPr>
        <w:rPr>
          <w:b/>
          <w:bCs/>
          <w:sz w:val="36"/>
          <w:szCs w:val="36"/>
        </w:rPr>
      </w:pPr>
    </w:p>
    <w:p w14:paraId="022AF6A3" w14:textId="77777777" w:rsidR="00F548F6" w:rsidRDefault="00F548F6">
      <w:pPr>
        <w:rPr>
          <w:b/>
          <w:bCs/>
          <w:sz w:val="36"/>
          <w:szCs w:val="36"/>
        </w:rPr>
      </w:pPr>
    </w:p>
    <w:p w14:paraId="6C98422F" w14:textId="77777777" w:rsidR="00F548F6" w:rsidRDefault="00F548F6">
      <w:pPr>
        <w:rPr>
          <w:b/>
          <w:bCs/>
          <w:sz w:val="36"/>
          <w:szCs w:val="36"/>
        </w:rPr>
      </w:pPr>
    </w:p>
    <w:p w14:paraId="535BBC94" w14:textId="77777777" w:rsidR="00F548F6" w:rsidRDefault="00F548F6">
      <w:pPr>
        <w:rPr>
          <w:b/>
          <w:bCs/>
          <w:sz w:val="36"/>
          <w:szCs w:val="36"/>
        </w:rPr>
      </w:pPr>
    </w:p>
    <w:p w14:paraId="561417D3" w14:textId="282FF877" w:rsidR="00F71325" w:rsidRDefault="000D58FD">
      <w:pPr>
        <w:rPr>
          <w:b/>
          <w:bCs/>
          <w:sz w:val="36"/>
          <w:szCs w:val="36"/>
        </w:rPr>
      </w:pPr>
      <w:r w:rsidRPr="00441FC7">
        <w:rPr>
          <w:b/>
          <w:bCs/>
          <w:sz w:val="36"/>
          <w:szCs w:val="36"/>
        </w:rPr>
        <w:t>3) data storage formats</w:t>
      </w:r>
    </w:p>
    <w:p w14:paraId="661D7910" w14:textId="3ABB41E1" w:rsidR="00441FC7" w:rsidRDefault="00FD7870">
      <w:pPr>
        <w:rPr>
          <w:b/>
          <w:bCs/>
          <w:szCs w:val="28"/>
        </w:rPr>
      </w:pPr>
      <w:r>
        <w:rPr>
          <w:rFonts w:ascii="Arial" w:hAnsi="Arial" w:cs="Arial"/>
          <w:color w:val="000000"/>
          <w:szCs w:val="28"/>
        </w:rPr>
        <w:t xml:space="preserve">One can </w:t>
      </w:r>
      <w:r w:rsidRPr="00FD7870">
        <w:rPr>
          <w:rFonts w:ascii="Arial" w:hAnsi="Arial" w:cs="Arial"/>
          <w:color w:val="000000"/>
          <w:szCs w:val="28"/>
        </w:rPr>
        <w:t xml:space="preserve">Upload data from spreadsheets &amp; flat files like Microsoft Excel, CSV, HTML, JSON, XML, text files and more. Feed data from online storage services like </w:t>
      </w:r>
      <w:proofErr w:type="spellStart"/>
      <w:r w:rsidRPr="00FD7870">
        <w:rPr>
          <w:rFonts w:ascii="Arial" w:hAnsi="Arial" w:cs="Arial"/>
          <w:color w:val="000000"/>
          <w:szCs w:val="28"/>
        </w:rPr>
        <w:t>Zoho</w:t>
      </w:r>
      <w:proofErr w:type="spellEnd"/>
      <w:r w:rsidRPr="00FD7870">
        <w:rPr>
          <w:rFonts w:ascii="Arial" w:hAnsi="Arial" w:cs="Arial"/>
          <w:color w:val="000000"/>
          <w:szCs w:val="28"/>
        </w:rPr>
        <w:t xml:space="preserve"> Docs, Google Drive, Box, Dropbox &amp; Microsoft OneDrive. Pull data from Web URL feeds.</w:t>
      </w:r>
      <w:r w:rsidR="000D58FD" w:rsidRPr="00FD7870">
        <w:rPr>
          <w:b/>
          <w:bCs/>
          <w:szCs w:val="28"/>
        </w:rPr>
        <w:t xml:space="preserve"> </w:t>
      </w:r>
    </w:p>
    <w:p w14:paraId="353C501A" w14:textId="015E6152" w:rsidR="00FD7870" w:rsidRDefault="00F548F6">
      <w:pPr>
        <w:rPr>
          <w:b/>
          <w:bCs/>
          <w:szCs w:val="28"/>
        </w:rPr>
      </w:pPr>
      <w:r w:rsidRPr="00F548F6">
        <w:rPr>
          <w:b/>
          <w:bCs/>
          <w:szCs w:val="28"/>
        </w:rPr>
        <w:drawing>
          <wp:inline distT="0" distB="0" distL="0" distR="0" wp14:anchorId="75753D4F" wp14:editId="2FA6EAC1">
            <wp:extent cx="5731510" cy="3211195"/>
            <wp:effectExtent l="0" t="0" r="254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7A020" w14:textId="77777777" w:rsidR="00FD7870" w:rsidRPr="00FD7870" w:rsidRDefault="00FD7870">
      <w:pPr>
        <w:rPr>
          <w:b/>
          <w:bCs/>
          <w:szCs w:val="28"/>
        </w:rPr>
      </w:pPr>
    </w:p>
    <w:p w14:paraId="69E19812" w14:textId="286F48D2" w:rsidR="00441FC7" w:rsidRDefault="000D58FD">
      <w:pPr>
        <w:rPr>
          <w:b/>
          <w:bCs/>
          <w:sz w:val="36"/>
          <w:szCs w:val="36"/>
        </w:rPr>
      </w:pPr>
      <w:r w:rsidRPr="00441FC7">
        <w:rPr>
          <w:b/>
          <w:bCs/>
          <w:sz w:val="36"/>
          <w:szCs w:val="36"/>
        </w:rPr>
        <w:t xml:space="preserve">4) statistical and Machine Learning techniques </w:t>
      </w:r>
    </w:p>
    <w:p w14:paraId="1BF92820" w14:textId="77777777" w:rsidR="0076732E" w:rsidRPr="0076732E" w:rsidRDefault="0076732E" w:rsidP="0076732E">
      <w:pPr>
        <w:rPr>
          <w:rFonts w:ascii="Arial" w:hAnsi="Arial" w:cs="Arial"/>
          <w:b/>
          <w:bCs/>
          <w:szCs w:val="28"/>
        </w:rPr>
      </w:pPr>
      <w:r w:rsidRPr="0076732E">
        <w:rPr>
          <w:rFonts w:ascii="Arial" w:hAnsi="Arial" w:cs="Arial"/>
          <w:b/>
          <w:bCs/>
          <w:szCs w:val="28"/>
        </w:rPr>
        <w:t>Augmented Analytics</w:t>
      </w:r>
    </w:p>
    <w:p w14:paraId="50496BE4" w14:textId="408509B9" w:rsidR="0076732E" w:rsidRPr="0076732E" w:rsidRDefault="0076732E" w:rsidP="0076732E">
      <w:pPr>
        <w:rPr>
          <w:rFonts w:ascii="Arial" w:hAnsi="Arial" w:cs="Arial"/>
          <w:szCs w:val="28"/>
        </w:rPr>
      </w:pPr>
      <w:r w:rsidRPr="0076732E">
        <w:rPr>
          <w:rFonts w:ascii="Arial" w:hAnsi="Arial" w:cs="Arial"/>
          <w:szCs w:val="28"/>
        </w:rPr>
        <w:t>Augment your analysis of data with technologies like artificial intelligence (AI), machine learning (ML), natural language processing and generation (NLP/G), and get quick insights from your data.</w:t>
      </w:r>
    </w:p>
    <w:p w14:paraId="48985291" w14:textId="77777777" w:rsidR="00F548F6" w:rsidRDefault="00F548F6" w:rsidP="00FD7870">
      <w:pPr>
        <w:rPr>
          <w:rFonts w:ascii="Arial" w:hAnsi="Arial" w:cs="Arial"/>
          <w:b/>
          <w:bCs/>
          <w:szCs w:val="28"/>
        </w:rPr>
      </w:pPr>
    </w:p>
    <w:p w14:paraId="398D1DF4" w14:textId="77777777" w:rsidR="00F548F6" w:rsidRDefault="00F548F6" w:rsidP="00FD7870">
      <w:pPr>
        <w:rPr>
          <w:rFonts w:ascii="Arial" w:hAnsi="Arial" w:cs="Arial"/>
          <w:b/>
          <w:bCs/>
          <w:szCs w:val="28"/>
        </w:rPr>
      </w:pPr>
    </w:p>
    <w:p w14:paraId="52B8CAB8" w14:textId="77777777" w:rsidR="00F548F6" w:rsidRDefault="00F548F6" w:rsidP="00FD7870">
      <w:pPr>
        <w:rPr>
          <w:rFonts w:ascii="Arial" w:hAnsi="Arial" w:cs="Arial"/>
          <w:b/>
          <w:bCs/>
          <w:szCs w:val="28"/>
        </w:rPr>
      </w:pPr>
    </w:p>
    <w:p w14:paraId="0DD4EFBC" w14:textId="77777777" w:rsidR="00F548F6" w:rsidRDefault="00F548F6" w:rsidP="00FD7870">
      <w:pPr>
        <w:rPr>
          <w:rFonts w:ascii="Arial" w:hAnsi="Arial" w:cs="Arial"/>
          <w:b/>
          <w:bCs/>
          <w:szCs w:val="28"/>
        </w:rPr>
      </w:pPr>
    </w:p>
    <w:p w14:paraId="6BDCE64E" w14:textId="77777777" w:rsidR="00F548F6" w:rsidRDefault="00F548F6" w:rsidP="00FD7870">
      <w:pPr>
        <w:rPr>
          <w:rFonts w:ascii="Arial" w:hAnsi="Arial" w:cs="Arial"/>
          <w:b/>
          <w:bCs/>
          <w:szCs w:val="28"/>
        </w:rPr>
      </w:pPr>
    </w:p>
    <w:p w14:paraId="7CF98B91" w14:textId="77777777" w:rsidR="00F548F6" w:rsidRDefault="00F548F6" w:rsidP="00FD7870">
      <w:pPr>
        <w:rPr>
          <w:rFonts w:ascii="Arial" w:hAnsi="Arial" w:cs="Arial"/>
          <w:b/>
          <w:bCs/>
          <w:szCs w:val="28"/>
        </w:rPr>
      </w:pPr>
    </w:p>
    <w:p w14:paraId="2E5CE56A" w14:textId="77777777" w:rsidR="00F548F6" w:rsidRDefault="00F548F6" w:rsidP="00FD7870">
      <w:pPr>
        <w:rPr>
          <w:rFonts w:ascii="Arial" w:hAnsi="Arial" w:cs="Arial"/>
          <w:b/>
          <w:bCs/>
          <w:szCs w:val="28"/>
        </w:rPr>
      </w:pPr>
    </w:p>
    <w:p w14:paraId="6F924A4A" w14:textId="0C6C35E9" w:rsidR="00FD7870" w:rsidRPr="0076732E" w:rsidRDefault="00FD7870" w:rsidP="00FD7870">
      <w:pPr>
        <w:rPr>
          <w:rFonts w:ascii="Arial" w:hAnsi="Arial" w:cs="Arial"/>
          <w:b/>
          <w:bCs/>
          <w:szCs w:val="28"/>
        </w:rPr>
      </w:pPr>
      <w:r w:rsidRPr="0076732E">
        <w:rPr>
          <w:rFonts w:ascii="Arial" w:hAnsi="Arial" w:cs="Arial"/>
          <w:b/>
          <w:bCs/>
          <w:szCs w:val="28"/>
        </w:rPr>
        <w:t>Predictive analytics</w:t>
      </w:r>
    </w:p>
    <w:p w14:paraId="7B924CC7" w14:textId="11F2F15C" w:rsidR="00FD7870" w:rsidRDefault="00FD7870" w:rsidP="00FD7870">
      <w:pPr>
        <w:rPr>
          <w:rFonts w:ascii="Arial" w:hAnsi="Arial" w:cs="Arial"/>
          <w:szCs w:val="28"/>
        </w:rPr>
      </w:pPr>
      <w:r w:rsidRPr="00FD7870">
        <w:rPr>
          <w:rFonts w:ascii="Arial" w:hAnsi="Arial" w:cs="Arial"/>
          <w:szCs w:val="28"/>
        </w:rPr>
        <w:t>Apply custom forecast models, and forecast values of your business metrics. Predict upcoming trends.</w:t>
      </w:r>
    </w:p>
    <w:p w14:paraId="30220494" w14:textId="54009C32" w:rsidR="00FD7870" w:rsidRDefault="0076732E" w:rsidP="00FD7870">
      <w:pPr>
        <w:rPr>
          <w:rFonts w:ascii="Arial" w:hAnsi="Arial" w:cs="Arial"/>
          <w:szCs w:val="28"/>
        </w:rPr>
      </w:pPr>
      <w:r w:rsidRPr="0076732E">
        <w:rPr>
          <w:rFonts w:ascii="Arial" w:hAnsi="Arial" w:cs="Arial"/>
          <w:noProof/>
          <w:szCs w:val="28"/>
        </w:rPr>
        <w:drawing>
          <wp:inline distT="0" distB="0" distL="0" distR="0" wp14:anchorId="743DE286" wp14:editId="1458A99B">
            <wp:extent cx="5731510" cy="3195955"/>
            <wp:effectExtent l="0" t="0" r="254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9920F" w14:textId="77777777" w:rsidR="0076732E" w:rsidRPr="0076732E" w:rsidRDefault="0076732E" w:rsidP="0076732E">
      <w:pPr>
        <w:rPr>
          <w:rFonts w:ascii="Arial" w:hAnsi="Arial" w:cs="Arial"/>
          <w:b/>
          <w:bCs/>
          <w:szCs w:val="28"/>
        </w:rPr>
      </w:pPr>
      <w:r w:rsidRPr="0076732E">
        <w:rPr>
          <w:rFonts w:ascii="Arial" w:hAnsi="Arial" w:cs="Arial"/>
          <w:b/>
          <w:bCs/>
          <w:szCs w:val="28"/>
        </w:rPr>
        <w:t>Enrich data</w:t>
      </w:r>
    </w:p>
    <w:p w14:paraId="36751ADB" w14:textId="14BF2B75" w:rsidR="0076732E" w:rsidRDefault="0076732E" w:rsidP="0076732E">
      <w:pPr>
        <w:rPr>
          <w:rFonts w:ascii="Arial" w:hAnsi="Arial" w:cs="Arial"/>
          <w:szCs w:val="28"/>
        </w:rPr>
      </w:pPr>
      <w:r w:rsidRPr="0076732E">
        <w:rPr>
          <w:rFonts w:ascii="Arial" w:hAnsi="Arial" w:cs="Arial"/>
          <w:szCs w:val="28"/>
        </w:rPr>
        <w:t>Enrich your data with ML/AI-powered transforms, such as sentiment analysis, keyword extraction, language detection, and more.</w:t>
      </w:r>
    </w:p>
    <w:p w14:paraId="04F2D630" w14:textId="63D268C8" w:rsidR="0076732E" w:rsidRDefault="00F548F6" w:rsidP="0076732E">
      <w:pPr>
        <w:rPr>
          <w:rFonts w:ascii="Arial" w:hAnsi="Arial" w:cs="Arial"/>
          <w:szCs w:val="28"/>
        </w:rPr>
      </w:pPr>
      <w:r w:rsidRPr="00F548F6">
        <w:rPr>
          <w:rFonts w:ascii="Arial" w:hAnsi="Arial" w:cs="Arial"/>
          <w:szCs w:val="28"/>
        </w:rPr>
        <w:drawing>
          <wp:inline distT="0" distB="0" distL="0" distR="0" wp14:anchorId="1A0AB386" wp14:editId="445E86A0">
            <wp:extent cx="5731510" cy="322834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CDE5A" w14:textId="3ADAE023" w:rsidR="0076732E" w:rsidRDefault="0076732E" w:rsidP="0076732E">
      <w:pPr>
        <w:rPr>
          <w:rFonts w:ascii="Arial" w:hAnsi="Arial" w:cs="Arial"/>
          <w:szCs w:val="28"/>
        </w:rPr>
      </w:pPr>
    </w:p>
    <w:p w14:paraId="79D57674" w14:textId="77777777" w:rsidR="0076732E" w:rsidRPr="00FD7870" w:rsidRDefault="0076732E" w:rsidP="0076732E">
      <w:pPr>
        <w:rPr>
          <w:rFonts w:ascii="Arial" w:hAnsi="Arial" w:cs="Arial"/>
          <w:szCs w:val="28"/>
        </w:rPr>
      </w:pPr>
    </w:p>
    <w:p w14:paraId="586E118D" w14:textId="0D2E34E2" w:rsidR="00441FC7" w:rsidRDefault="000D58FD">
      <w:pPr>
        <w:rPr>
          <w:b/>
          <w:bCs/>
          <w:sz w:val="36"/>
          <w:szCs w:val="36"/>
        </w:rPr>
      </w:pPr>
      <w:r w:rsidRPr="00441FC7">
        <w:rPr>
          <w:b/>
          <w:bCs/>
          <w:sz w:val="36"/>
          <w:szCs w:val="36"/>
        </w:rPr>
        <w:t>5) visual idiom validation techniques</w:t>
      </w:r>
    </w:p>
    <w:p w14:paraId="281C0075" w14:textId="77777777" w:rsidR="0076732E" w:rsidRDefault="0076732E">
      <w:pPr>
        <w:rPr>
          <w:rFonts w:ascii="Arial" w:hAnsi="Arial" w:cs="Arial"/>
          <w:szCs w:val="28"/>
        </w:rPr>
      </w:pPr>
      <w:r>
        <w:rPr>
          <w:rFonts w:ascii="Arial" w:hAnsi="Arial" w:cs="Arial"/>
          <w:szCs w:val="28"/>
        </w:rPr>
        <w:t>Making use of this tool we one create a dashboard with their colleagues and share reports and notes and compare and decide the most suitable plan to achieve their goal</w:t>
      </w:r>
    </w:p>
    <w:p w14:paraId="79B09246" w14:textId="77777777" w:rsidR="0076732E" w:rsidRDefault="0076732E">
      <w:pPr>
        <w:rPr>
          <w:rFonts w:ascii="Arial" w:hAnsi="Arial" w:cs="Arial"/>
          <w:szCs w:val="28"/>
        </w:rPr>
      </w:pPr>
      <w:r w:rsidRPr="0076732E">
        <w:rPr>
          <w:rFonts w:ascii="Arial" w:hAnsi="Arial" w:cs="Arial"/>
          <w:noProof/>
          <w:szCs w:val="28"/>
        </w:rPr>
        <w:drawing>
          <wp:inline distT="0" distB="0" distL="0" distR="0" wp14:anchorId="703DC8B8" wp14:editId="7B709E77">
            <wp:extent cx="5731510" cy="318516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AAD99" w14:textId="24C29110" w:rsidR="00EA3113" w:rsidRPr="0076732E" w:rsidRDefault="0076732E">
      <w:pPr>
        <w:rPr>
          <w:rFonts w:ascii="Arial" w:hAnsi="Arial" w:cs="Arial"/>
          <w:szCs w:val="28"/>
        </w:rPr>
      </w:pPr>
      <w:r>
        <w:rPr>
          <w:rFonts w:ascii="Arial" w:hAnsi="Arial" w:cs="Arial"/>
          <w:szCs w:val="28"/>
        </w:rPr>
        <w:t xml:space="preserve">We can ask ZIA to compare the reports and projected profits </w:t>
      </w:r>
      <w:r w:rsidR="00EA3113">
        <w:rPr>
          <w:rFonts w:ascii="Arial" w:hAnsi="Arial" w:cs="Arial"/>
          <w:szCs w:val="28"/>
        </w:rPr>
        <w:t xml:space="preserve">by different reports regarding to their business, based on </w:t>
      </w:r>
      <w:r>
        <w:rPr>
          <w:rFonts w:ascii="Arial" w:hAnsi="Arial" w:cs="Arial"/>
          <w:szCs w:val="28"/>
        </w:rPr>
        <w:t xml:space="preserve"> </w:t>
      </w:r>
      <w:r w:rsidR="00EA3113">
        <w:rPr>
          <w:rFonts w:ascii="Arial" w:hAnsi="Arial" w:cs="Arial"/>
          <w:szCs w:val="28"/>
        </w:rPr>
        <w:t xml:space="preserve">some </w:t>
      </w:r>
      <w:proofErr w:type="spellStart"/>
      <w:r w:rsidR="00EA3113">
        <w:rPr>
          <w:rFonts w:ascii="Arial" w:hAnsi="Arial" w:cs="Arial"/>
          <w:szCs w:val="28"/>
        </w:rPr>
        <w:t>pre defined</w:t>
      </w:r>
      <w:proofErr w:type="spellEnd"/>
      <w:r w:rsidR="00EA3113">
        <w:rPr>
          <w:rFonts w:ascii="Arial" w:hAnsi="Arial" w:cs="Arial"/>
          <w:szCs w:val="28"/>
        </w:rPr>
        <w:t xml:space="preserve"> parameters set by the admin, ZIA can help decide the more desirable choice</w:t>
      </w:r>
    </w:p>
    <w:p w14:paraId="61457215" w14:textId="77777777" w:rsidR="00EA3113" w:rsidRDefault="00EA3113">
      <w:pPr>
        <w:rPr>
          <w:b/>
          <w:bCs/>
          <w:sz w:val="36"/>
          <w:szCs w:val="36"/>
        </w:rPr>
      </w:pPr>
    </w:p>
    <w:p w14:paraId="0678443B" w14:textId="77777777" w:rsidR="00EA3113" w:rsidRDefault="00EA3113">
      <w:pPr>
        <w:rPr>
          <w:b/>
          <w:bCs/>
          <w:sz w:val="36"/>
          <w:szCs w:val="36"/>
        </w:rPr>
      </w:pPr>
    </w:p>
    <w:p w14:paraId="3DAA9321" w14:textId="77777777" w:rsidR="00EA3113" w:rsidRDefault="00EA3113">
      <w:pPr>
        <w:rPr>
          <w:b/>
          <w:bCs/>
          <w:sz w:val="36"/>
          <w:szCs w:val="36"/>
        </w:rPr>
      </w:pPr>
    </w:p>
    <w:p w14:paraId="1AF4C3CB" w14:textId="77777777" w:rsidR="00EA3113" w:rsidRDefault="00EA3113">
      <w:pPr>
        <w:rPr>
          <w:b/>
          <w:bCs/>
          <w:sz w:val="36"/>
          <w:szCs w:val="36"/>
        </w:rPr>
      </w:pPr>
    </w:p>
    <w:p w14:paraId="3EBF54E0" w14:textId="77777777" w:rsidR="00EA3113" w:rsidRDefault="00EA3113">
      <w:pPr>
        <w:rPr>
          <w:b/>
          <w:bCs/>
          <w:sz w:val="36"/>
          <w:szCs w:val="36"/>
        </w:rPr>
      </w:pPr>
    </w:p>
    <w:p w14:paraId="0F1F6D85" w14:textId="77777777" w:rsidR="00EA3113" w:rsidRDefault="00EA3113">
      <w:pPr>
        <w:rPr>
          <w:b/>
          <w:bCs/>
          <w:sz w:val="36"/>
          <w:szCs w:val="36"/>
        </w:rPr>
      </w:pPr>
    </w:p>
    <w:p w14:paraId="34228EA5" w14:textId="77777777" w:rsidR="00EA3113" w:rsidRDefault="00EA3113">
      <w:pPr>
        <w:rPr>
          <w:b/>
          <w:bCs/>
          <w:sz w:val="36"/>
          <w:szCs w:val="36"/>
        </w:rPr>
      </w:pPr>
    </w:p>
    <w:p w14:paraId="6BD4DAC7" w14:textId="77777777" w:rsidR="00EA3113" w:rsidRDefault="00EA3113">
      <w:pPr>
        <w:rPr>
          <w:b/>
          <w:bCs/>
          <w:sz w:val="36"/>
          <w:szCs w:val="36"/>
        </w:rPr>
      </w:pPr>
    </w:p>
    <w:p w14:paraId="6519F785" w14:textId="5FDA07A4" w:rsidR="00441FC7" w:rsidRDefault="000D58FD">
      <w:pPr>
        <w:rPr>
          <w:b/>
          <w:bCs/>
          <w:sz w:val="36"/>
          <w:szCs w:val="36"/>
        </w:rPr>
      </w:pPr>
      <w:r w:rsidRPr="00441FC7">
        <w:rPr>
          <w:b/>
          <w:bCs/>
          <w:sz w:val="36"/>
          <w:szCs w:val="36"/>
        </w:rPr>
        <w:t xml:space="preserve"> 6) data types</w:t>
      </w:r>
    </w:p>
    <w:p w14:paraId="6A3C13E3" w14:textId="77777777" w:rsidR="00EA3113" w:rsidRPr="00EA3113" w:rsidRDefault="00EA3113" w:rsidP="00EA3113">
      <w:pPr>
        <w:rPr>
          <w:b/>
          <w:bCs/>
          <w:sz w:val="36"/>
          <w:szCs w:val="36"/>
        </w:rPr>
      </w:pPr>
      <w:r w:rsidRPr="00EA3113">
        <w:rPr>
          <w:b/>
          <w:bCs/>
          <w:sz w:val="36"/>
          <w:szCs w:val="36"/>
        </w:rPr>
        <w:t>Auto Model</w:t>
      </w:r>
    </w:p>
    <w:p w14:paraId="4A640874" w14:textId="32230949" w:rsidR="00EA3113" w:rsidRDefault="00EA3113" w:rsidP="00EA3113">
      <w:pPr>
        <w:rPr>
          <w:rFonts w:ascii="Arial" w:hAnsi="Arial" w:cs="Arial"/>
          <w:szCs w:val="28"/>
        </w:rPr>
      </w:pPr>
      <w:r w:rsidRPr="00EA3113">
        <w:rPr>
          <w:rFonts w:ascii="Arial" w:hAnsi="Arial" w:cs="Arial"/>
          <w:szCs w:val="28"/>
        </w:rPr>
        <w:t>Automatically identify data types. Get suggestions for joining datasets. Create custom data types to identify and fix invalid data.</w:t>
      </w:r>
    </w:p>
    <w:p w14:paraId="05281176" w14:textId="0CE271F0" w:rsidR="00EA3113" w:rsidRPr="00EA3113" w:rsidRDefault="00EA3113" w:rsidP="00EA3113">
      <w:pPr>
        <w:rPr>
          <w:rFonts w:ascii="Arial" w:hAnsi="Arial" w:cs="Arial"/>
          <w:szCs w:val="28"/>
        </w:rPr>
      </w:pPr>
      <w:r w:rsidRPr="00EA3113">
        <w:rPr>
          <w:rFonts w:ascii="Arial" w:hAnsi="Arial" w:cs="Arial"/>
          <w:noProof/>
          <w:szCs w:val="28"/>
        </w:rPr>
        <w:drawing>
          <wp:inline distT="0" distB="0" distL="0" distR="0" wp14:anchorId="6639BE8E" wp14:editId="6A660C6F">
            <wp:extent cx="5731510" cy="316420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B5292" w14:textId="67F7E0DA" w:rsidR="00441FC7" w:rsidRDefault="000D58FD">
      <w:pPr>
        <w:rPr>
          <w:b/>
          <w:bCs/>
          <w:sz w:val="36"/>
          <w:szCs w:val="36"/>
        </w:rPr>
      </w:pPr>
      <w:r w:rsidRPr="00441FC7">
        <w:rPr>
          <w:b/>
          <w:bCs/>
          <w:sz w:val="36"/>
          <w:szCs w:val="36"/>
        </w:rPr>
        <w:t xml:space="preserve"> 7) dataset types </w:t>
      </w:r>
    </w:p>
    <w:p w14:paraId="19BE15BC" w14:textId="77777777" w:rsidR="00EA3113" w:rsidRPr="00EA3113" w:rsidRDefault="00EA3113" w:rsidP="00EA3113">
      <w:pPr>
        <w:rPr>
          <w:rFonts w:ascii="Arial" w:hAnsi="Arial" w:cs="Arial"/>
          <w:b/>
          <w:bCs/>
          <w:szCs w:val="28"/>
        </w:rPr>
      </w:pPr>
      <w:proofErr w:type="spellStart"/>
      <w:r w:rsidRPr="00EA3113">
        <w:rPr>
          <w:rFonts w:ascii="Arial" w:hAnsi="Arial" w:cs="Arial"/>
          <w:b/>
          <w:bCs/>
          <w:szCs w:val="28"/>
        </w:rPr>
        <w:t>Catalog</w:t>
      </w:r>
      <w:proofErr w:type="spellEnd"/>
      <w:r w:rsidRPr="00EA3113">
        <w:rPr>
          <w:rFonts w:ascii="Arial" w:hAnsi="Arial" w:cs="Arial"/>
          <w:b/>
          <w:bCs/>
          <w:szCs w:val="28"/>
        </w:rPr>
        <w:t xml:space="preserve"> data</w:t>
      </w:r>
    </w:p>
    <w:p w14:paraId="2B7A05EE" w14:textId="1D65083C" w:rsidR="00EA3113" w:rsidRDefault="00EA3113" w:rsidP="00EA3113">
      <w:pPr>
        <w:rPr>
          <w:rFonts w:ascii="Arial" w:hAnsi="Arial" w:cs="Arial"/>
          <w:szCs w:val="28"/>
        </w:rPr>
      </w:pPr>
      <w:r w:rsidRPr="00EA3113">
        <w:rPr>
          <w:rFonts w:ascii="Arial" w:hAnsi="Arial" w:cs="Arial"/>
          <w:szCs w:val="28"/>
        </w:rPr>
        <w:t>Manage your datasets by categories, custom tags, data quality, data readiness, and more. Use our smart AI assistant Zia's search capabilities to perform system-wide metadata searches.</w:t>
      </w:r>
    </w:p>
    <w:p w14:paraId="47F9AFD3" w14:textId="4611DE69" w:rsidR="00EA3113" w:rsidRPr="00EA3113" w:rsidRDefault="00EA3113" w:rsidP="00EA3113">
      <w:pPr>
        <w:rPr>
          <w:rFonts w:ascii="Arial" w:hAnsi="Arial" w:cs="Arial"/>
          <w:szCs w:val="28"/>
        </w:rPr>
      </w:pPr>
      <w:r w:rsidRPr="00EA3113">
        <w:rPr>
          <w:rFonts w:ascii="Arial" w:hAnsi="Arial" w:cs="Arial"/>
          <w:noProof/>
          <w:szCs w:val="28"/>
        </w:rPr>
        <w:drawing>
          <wp:inline distT="0" distB="0" distL="0" distR="0" wp14:anchorId="368E3E15" wp14:editId="6DC14274">
            <wp:extent cx="3970020" cy="2231762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82885" cy="2238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AA21A" w14:textId="77777777" w:rsidR="00EA3113" w:rsidRDefault="00EA3113">
      <w:pPr>
        <w:rPr>
          <w:b/>
          <w:bCs/>
          <w:sz w:val="36"/>
          <w:szCs w:val="36"/>
        </w:rPr>
      </w:pPr>
    </w:p>
    <w:p w14:paraId="0CD39400" w14:textId="70F99769" w:rsidR="00EA3113" w:rsidRDefault="000D58FD">
      <w:pPr>
        <w:rPr>
          <w:b/>
          <w:bCs/>
          <w:sz w:val="36"/>
          <w:szCs w:val="36"/>
        </w:rPr>
      </w:pPr>
      <w:r w:rsidRPr="00441FC7">
        <w:rPr>
          <w:b/>
          <w:bCs/>
          <w:sz w:val="36"/>
          <w:szCs w:val="36"/>
        </w:rPr>
        <w:t>8) Product Details:</w:t>
      </w:r>
    </w:p>
    <w:p w14:paraId="530F227D" w14:textId="215C65CE" w:rsidR="00EA3113" w:rsidRDefault="000D58FD">
      <w:pPr>
        <w:rPr>
          <w:b/>
          <w:bCs/>
          <w:sz w:val="36"/>
          <w:szCs w:val="36"/>
        </w:rPr>
      </w:pPr>
      <w:r w:rsidRPr="00441FC7">
        <w:rPr>
          <w:b/>
          <w:bCs/>
          <w:sz w:val="36"/>
          <w:szCs w:val="36"/>
        </w:rPr>
        <w:t>deployable platforms</w:t>
      </w:r>
    </w:p>
    <w:p w14:paraId="464775AA" w14:textId="77777777" w:rsidR="00352698" w:rsidRPr="00352698" w:rsidRDefault="00352698" w:rsidP="00352698">
      <w:pPr>
        <w:rPr>
          <w:rFonts w:ascii="Arial" w:hAnsi="Arial" w:cs="Arial"/>
          <w:b/>
          <w:bCs/>
          <w:szCs w:val="28"/>
        </w:rPr>
      </w:pPr>
      <w:r w:rsidRPr="00352698">
        <w:rPr>
          <w:rFonts w:ascii="Arial" w:hAnsi="Arial" w:cs="Arial"/>
          <w:b/>
          <w:bCs/>
          <w:szCs w:val="28"/>
        </w:rPr>
        <w:t>Cloud</w:t>
      </w:r>
    </w:p>
    <w:p w14:paraId="3E79E6E1" w14:textId="77777777" w:rsidR="00352698" w:rsidRPr="00352698" w:rsidRDefault="00352698" w:rsidP="00352698">
      <w:pPr>
        <w:rPr>
          <w:rFonts w:ascii="Arial" w:hAnsi="Arial" w:cs="Arial"/>
          <w:szCs w:val="28"/>
        </w:rPr>
      </w:pPr>
      <w:r w:rsidRPr="00352698">
        <w:rPr>
          <w:rFonts w:ascii="Arial" w:hAnsi="Arial" w:cs="Arial"/>
          <w:szCs w:val="28"/>
        </w:rPr>
        <w:t xml:space="preserve">Access a full-fledged self-service BI &amp; Analytics service hosted in </w:t>
      </w:r>
      <w:proofErr w:type="spellStart"/>
      <w:r w:rsidRPr="00352698">
        <w:rPr>
          <w:rFonts w:ascii="Arial" w:hAnsi="Arial" w:cs="Arial"/>
          <w:szCs w:val="28"/>
        </w:rPr>
        <w:t>Zoho</w:t>
      </w:r>
      <w:proofErr w:type="spellEnd"/>
      <w:r w:rsidRPr="00352698">
        <w:rPr>
          <w:rFonts w:ascii="Arial" w:hAnsi="Arial" w:cs="Arial"/>
          <w:szCs w:val="28"/>
        </w:rPr>
        <w:t xml:space="preserve"> cloud, with just a browser or mobile app. No upfront cost. Pay as you go in monthly subscriptions, no yearly lock-in.</w:t>
      </w:r>
    </w:p>
    <w:p w14:paraId="659B23B2" w14:textId="77777777" w:rsidR="00352698" w:rsidRPr="00352698" w:rsidRDefault="00352698" w:rsidP="00352698">
      <w:pPr>
        <w:rPr>
          <w:rFonts w:ascii="Arial" w:hAnsi="Arial" w:cs="Arial"/>
          <w:b/>
          <w:bCs/>
          <w:szCs w:val="28"/>
        </w:rPr>
      </w:pPr>
      <w:proofErr w:type="spellStart"/>
      <w:r w:rsidRPr="00352698">
        <w:rPr>
          <w:rFonts w:ascii="Arial" w:hAnsi="Arial" w:cs="Arial"/>
          <w:b/>
          <w:bCs/>
          <w:szCs w:val="28"/>
        </w:rPr>
        <w:t>Onpremise</w:t>
      </w:r>
      <w:proofErr w:type="spellEnd"/>
    </w:p>
    <w:p w14:paraId="477D5C10" w14:textId="376391D1" w:rsidR="00352698" w:rsidRPr="00352698" w:rsidRDefault="00352698" w:rsidP="00352698">
      <w:pPr>
        <w:rPr>
          <w:rFonts w:ascii="Arial" w:hAnsi="Arial" w:cs="Arial"/>
          <w:szCs w:val="28"/>
        </w:rPr>
      </w:pPr>
      <w:r w:rsidRPr="00352698">
        <w:rPr>
          <w:rFonts w:ascii="Arial" w:hAnsi="Arial" w:cs="Arial"/>
          <w:szCs w:val="28"/>
        </w:rPr>
        <w:t xml:space="preserve">Install </w:t>
      </w:r>
      <w:proofErr w:type="spellStart"/>
      <w:r w:rsidRPr="00352698">
        <w:rPr>
          <w:rFonts w:ascii="Arial" w:hAnsi="Arial" w:cs="Arial"/>
          <w:szCs w:val="28"/>
        </w:rPr>
        <w:t>Zoho</w:t>
      </w:r>
      <w:proofErr w:type="spellEnd"/>
      <w:r w:rsidRPr="00352698">
        <w:rPr>
          <w:rFonts w:ascii="Arial" w:hAnsi="Arial" w:cs="Arial"/>
          <w:szCs w:val="28"/>
        </w:rPr>
        <w:t xml:space="preserve"> Analytics behind your firewalls, in your own servers. </w:t>
      </w:r>
      <w:proofErr w:type="spellStart"/>
      <w:r w:rsidRPr="00352698">
        <w:rPr>
          <w:rFonts w:ascii="Arial" w:hAnsi="Arial" w:cs="Arial"/>
          <w:szCs w:val="28"/>
        </w:rPr>
        <w:t>Analyze</w:t>
      </w:r>
      <w:proofErr w:type="spellEnd"/>
      <w:r w:rsidRPr="00352698">
        <w:rPr>
          <w:rFonts w:ascii="Arial" w:hAnsi="Arial" w:cs="Arial"/>
          <w:szCs w:val="28"/>
        </w:rPr>
        <w:t xml:space="preserve"> your data in-house. Learn more about </w:t>
      </w:r>
      <w:proofErr w:type="spellStart"/>
      <w:r w:rsidRPr="00352698">
        <w:rPr>
          <w:rFonts w:ascii="Arial" w:hAnsi="Arial" w:cs="Arial"/>
          <w:szCs w:val="28"/>
        </w:rPr>
        <w:t>Zoho</w:t>
      </w:r>
      <w:proofErr w:type="spellEnd"/>
      <w:r w:rsidRPr="00352698">
        <w:rPr>
          <w:rFonts w:ascii="Arial" w:hAnsi="Arial" w:cs="Arial"/>
          <w:szCs w:val="28"/>
        </w:rPr>
        <w:t xml:space="preserve"> Analytics On-premise</w:t>
      </w:r>
    </w:p>
    <w:p w14:paraId="2F41B4A5" w14:textId="77777777" w:rsidR="00352698" w:rsidRPr="00352698" w:rsidRDefault="00352698" w:rsidP="00352698">
      <w:pPr>
        <w:rPr>
          <w:rFonts w:ascii="Arial" w:hAnsi="Arial" w:cs="Arial"/>
          <w:b/>
          <w:bCs/>
          <w:szCs w:val="28"/>
        </w:rPr>
      </w:pPr>
      <w:r w:rsidRPr="00352698">
        <w:rPr>
          <w:rFonts w:ascii="Arial" w:hAnsi="Arial" w:cs="Arial"/>
          <w:b/>
          <w:bCs/>
          <w:szCs w:val="28"/>
        </w:rPr>
        <w:t>Public Cloud</w:t>
      </w:r>
    </w:p>
    <w:p w14:paraId="06BBE7D3" w14:textId="77777777" w:rsidR="00352698" w:rsidRPr="00352698" w:rsidRDefault="00352698" w:rsidP="00352698">
      <w:pPr>
        <w:rPr>
          <w:rFonts w:ascii="Arial" w:hAnsi="Arial" w:cs="Arial"/>
          <w:szCs w:val="28"/>
        </w:rPr>
      </w:pPr>
      <w:r w:rsidRPr="00352698">
        <w:rPr>
          <w:rFonts w:ascii="Arial" w:hAnsi="Arial" w:cs="Arial"/>
          <w:szCs w:val="28"/>
        </w:rPr>
        <w:t xml:space="preserve">Deploy </w:t>
      </w:r>
      <w:proofErr w:type="spellStart"/>
      <w:r w:rsidRPr="00352698">
        <w:rPr>
          <w:rFonts w:ascii="Arial" w:hAnsi="Arial" w:cs="Arial"/>
          <w:szCs w:val="28"/>
        </w:rPr>
        <w:t>Zoho</w:t>
      </w:r>
      <w:proofErr w:type="spellEnd"/>
      <w:r w:rsidRPr="00352698">
        <w:rPr>
          <w:rFonts w:ascii="Arial" w:hAnsi="Arial" w:cs="Arial"/>
          <w:szCs w:val="28"/>
        </w:rPr>
        <w:t xml:space="preserve"> Analytics on public cloud of your choice. Like AWS, Google Cloud, or Microsoft Azure.</w:t>
      </w:r>
    </w:p>
    <w:p w14:paraId="71B940DF" w14:textId="77777777" w:rsidR="00352698" w:rsidRPr="00352698" w:rsidRDefault="00352698" w:rsidP="00352698">
      <w:pPr>
        <w:rPr>
          <w:rFonts w:ascii="Arial" w:hAnsi="Arial" w:cs="Arial"/>
          <w:b/>
          <w:bCs/>
          <w:szCs w:val="28"/>
        </w:rPr>
      </w:pPr>
      <w:r w:rsidRPr="00352698">
        <w:rPr>
          <w:rFonts w:ascii="Arial" w:hAnsi="Arial" w:cs="Arial"/>
          <w:b/>
          <w:bCs/>
          <w:szCs w:val="28"/>
        </w:rPr>
        <w:t>Embedded</w:t>
      </w:r>
    </w:p>
    <w:p w14:paraId="05AAE057" w14:textId="132975EF" w:rsidR="00EA3113" w:rsidRDefault="00352698" w:rsidP="00352698">
      <w:pPr>
        <w:rPr>
          <w:rFonts w:ascii="Arial" w:hAnsi="Arial" w:cs="Arial"/>
          <w:szCs w:val="28"/>
        </w:rPr>
      </w:pPr>
      <w:r w:rsidRPr="00352698">
        <w:rPr>
          <w:rFonts w:ascii="Arial" w:hAnsi="Arial" w:cs="Arial"/>
          <w:szCs w:val="28"/>
        </w:rPr>
        <w:t xml:space="preserve">Offer a full-fledged analytics app in your brand name. Either as a standalone analytics portal, or embedded within your own app. White label versions available in both cloud and </w:t>
      </w:r>
      <w:proofErr w:type="spellStart"/>
      <w:r w:rsidRPr="00352698">
        <w:rPr>
          <w:rFonts w:ascii="Arial" w:hAnsi="Arial" w:cs="Arial"/>
          <w:szCs w:val="28"/>
        </w:rPr>
        <w:t>onpremise</w:t>
      </w:r>
      <w:proofErr w:type="spellEnd"/>
      <w:r w:rsidRPr="00352698">
        <w:rPr>
          <w:rFonts w:ascii="Arial" w:hAnsi="Arial" w:cs="Arial"/>
          <w:szCs w:val="28"/>
        </w:rPr>
        <w:t>.</w:t>
      </w:r>
    </w:p>
    <w:p w14:paraId="389E02C1" w14:textId="42EB527B" w:rsidR="00352698" w:rsidRPr="00352698" w:rsidRDefault="00352698" w:rsidP="00352698">
      <w:pPr>
        <w:rPr>
          <w:rFonts w:ascii="Arial" w:hAnsi="Arial" w:cs="Arial"/>
          <w:szCs w:val="28"/>
        </w:rPr>
      </w:pPr>
      <w:r w:rsidRPr="00352698">
        <w:rPr>
          <w:rFonts w:ascii="Arial" w:hAnsi="Arial" w:cs="Arial"/>
          <w:noProof/>
          <w:szCs w:val="28"/>
        </w:rPr>
        <w:drawing>
          <wp:inline distT="0" distB="0" distL="0" distR="0" wp14:anchorId="58C7FF1D" wp14:editId="5E05EE3B">
            <wp:extent cx="4663158" cy="2583180"/>
            <wp:effectExtent l="0" t="0" r="4445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01368" cy="2604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406CD" w14:textId="77777777" w:rsidR="00352698" w:rsidRDefault="00352698">
      <w:pPr>
        <w:rPr>
          <w:b/>
          <w:bCs/>
          <w:sz w:val="36"/>
          <w:szCs w:val="36"/>
        </w:rPr>
      </w:pPr>
    </w:p>
    <w:p w14:paraId="23BE95FB" w14:textId="77777777" w:rsidR="00352698" w:rsidRDefault="00352698">
      <w:pPr>
        <w:rPr>
          <w:b/>
          <w:bCs/>
          <w:sz w:val="36"/>
          <w:szCs w:val="36"/>
        </w:rPr>
      </w:pPr>
    </w:p>
    <w:p w14:paraId="63F6F1CE" w14:textId="77777777" w:rsidR="00352698" w:rsidRDefault="00352698">
      <w:pPr>
        <w:rPr>
          <w:b/>
          <w:bCs/>
          <w:sz w:val="36"/>
          <w:szCs w:val="36"/>
        </w:rPr>
      </w:pPr>
    </w:p>
    <w:p w14:paraId="179B1C4F" w14:textId="77777777" w:rsidR="00352698" w:rsidRDefault="00352698">
      <w:pPr>
        <w:rPr>
          <w:b/>
          <w:bCs/>
          <w:sz w:val="36"/>
          <w:szCs w:val="36"/>
        </w:rPr>
      </w:pPr>
    </w:p>
    <w:p w14:paraId="2B776C3D" w14:textId="13A76359" w:rsidR="00B9481E" w:rsidRDefault="000D58FD">
      <w:pPr>
        <w:rPr>
          <w:b/>
          <w:bCs/>
          <w:sz w:val="36"/>
          <w:szCs w:val="36"/>
        </w:rPr>
      </w:pPr>
      <w:r w:rsidRPr="00441FC7">
        <w:rPr>
          <w:b/>
          <w:bCs/>
          <w:sz w:val="36"/>
          <w:szCs w:val="36"/>
        </w:rPr>
        <w:t xml:space="preserve"> free/commercia</w:t>
      </w:r>
      <w:r w:rsidR="00EA3113">
        <w:rPr>
          <w:b/>
          <w:bCs/>
          <w:sz w:val="36"/>
          <w:szCs w:val="36"/>
        </w:rPr>
        <w:t>l</w:t>
      </w:r>
    </w:p>
    <w:p w14:paraId="48094F54" w14:textId="34C1DED9" w:rsidR="00352698" w:rsidRDefault="00352698">
      <w:pPr>
        <w:rPr>
          <w:rFonts w:ascii="Qanelas Soft Light" w:hAnsi="Qanelas Soft Light"/>
          <w:color w:val="333333"/>
          <w:sz w:val="30"/>
          <w:szCs w:val="30"/>
          <w:shd w:val="clear" w:color="auto" w:fill="FFFFFF"/>
        </w:rPr>
      </w:pPr>
      <w:r>
        <w:rPr>
          <w:rFonts w:ascii="Qanelas Soft Light" w:hAnsi="Qanelas Soft Light"/>
          <w:color w:val="333333"/>
          <w:sz w:val="30"/>
          <w:szCs w:val="30"/>
          <w:shd w:val="clear" w:color="auto" w:fill="FFFFFF"/>
        </w:rPr>
        <w:t>The pricing plans start at $25 per month and range up to $495 per month. You also get a 15-day free trial to check out the product.</w:t>
      </w:r>
    </w:p>
    <w:p w14:paraId="65A1CCEE" w14:textId="77777777" w:rsidR="00352698" w:rsidRDefault="00352698" w:rsidP="00352698">
      <w:pPr>
        <w:rPr>
          <w:b/>
          <w:bCs/>
          <w:sz w:val="36"/>
          <w:szCs w:val="36"/>
        </w:rPr>
      </w:pPr>
      <w:proofErr w:type="spellStart"/>
      <w:r w:rsidRPr="00441FC7">
        <w:rPr>
          <w:b/>
          <w:bCs/>
          <w:sz w:val="36"/>
          <w:szCs w:val="36"/>
        </w:rPr>
        <w:t>i</w:t>
      </w:r>
      <w:proofErr w:type="spellEnd"/>
      <w:r w:rsidRPr="00441FC7">
        <w:rPr>
          <w:b/>
          <w:bCs/>
          <w:sz w:val="36"/>
          <w:szCs w:val="36"/>
        </w:rPr>
        <w:t xml:space="preserve"> Space requirement</w:t>
      </w:r>
      <w:r>
        <w:rPr>
          <w:b/>
          <w:bCs/>
          <w:sz w:val="36"/>
          <w:szCs w:val="36"/>
        </w:rPr>
        <w:t xml:space="preserve"> </w:t>
      </w:r>
    </w:p>
    <w:p w14:paraId="0B3FB895" w14:textId="77777777" w:rsidR="00352698" w:rsidRDefault="00352698" w:rsidP="00352698">
      <w:pPr>
        <w:rPr>
          <w:rFonts w:ascii="Arial" w:hAnsi="Arial" w:cs="Arial"/>
          <w:szCs w:val="28"/>
        </w:rPr>
      </w:pPr>
      <w:r w:rsidRPr="00352698">
        <w:rPr>
          <w:rFonts w:ascii="Arial" w:hAnsi="Arial" w:cs="Arial"/>
          <w:szCs w:val="28"/>
        </w:rPr>
        <w:t>If you subscribe for a Professional edition and purchase 2 user licenses you will get a total storage space of 10 GB + 20 MB (10 MB for each user). You can purchase additional data storage and expand the storage limit to a maximum of 5 GB (This storage is independent of the user license purchase).</w:t>
      </w:r>
    </w:p>
    <w:p w14:paraId="2698D1BF" w14:textId="77777777" w:rsidR="00352698" w:rsidRPr="00352698" w:rsidRDefault="00352698" w:rsidP="00352698">
      <w:pPr>
        <w:rPr>
          <w:rFonts w:ascii="Arial" w:hAnsi="Arial" w:cs="Arial"/>
          <w:szCs w:val="28"/>
        </w:rPr>
      </w:pPr>
      <w:r w:rsidRPr="00352698">
        <w:rPr>
          <w:rFonts w:ascii="Arial" w:hAnsi="Arial" w:cs="Arial"/>
          <w:szCs w:val="28"/>
        </w:rPr>
        <w:t>The storage limit per user for each plan is as follows: Free - 5 GB. Standard - 50 GB. Premium - 100 GB.</w:t>
      </w:r>
    </w:p>
    <w:p w14:paraId="0C8F043A" w14:textId="77777777" w:rsidR="00352698" w:rsidRPr="00441FC7" w:rsidRDefault="00352698">
      <w:pPr>
        <w:rPr>
          <w:b/>
          <w:bCs/>
          <w:sz w:val="36"/>
          <w:szCs w:val="36"/>
        </w:rPr>
      </w:pPr>
    </w:p>
    <w:sectPr w:rsidR="00352698" w:rsidRPr="00441FC7" w:rsidSect="00DF3292">
      <w:headerReference w:type="default" r:id="rId19"/>
      <w:pgSz w:w="11906" w:h="16838"/>
      <w:pgMar w:top="1440" w:right="1440" w:bottom="1440" w:left="1440" w:header="708" w:footer="708" w:gutter="0"/>
      <w:pgBorders w:offsetFrom="page">
        <w:top w:val="threeDEngrave" w:sz="24" w:space="24" w:color="auto"/>
        <w:left w:val="threeDEngrave" w:sz="24" w:space="24" w:color="auto"/>
        <w:bottom w:val="threeDEmboss" w:sz="24" w:space="24" w:color="auto"/>
        <w:right w:val="threeDEmboss" w:sz="2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CBD546" w14:textId="77777777" w:rsidR="00F85009" w:rsidRDefault="00F85009" w:rsidP="00DF3292">
      <w:pPr>
        <w:spacing w:after="0" w:line="240" w:lineRule="auto"/>
      </w:pPr>
      <w:r>
        <w:separator/>
      </w:r>
    </w:p>
  </w:endnote>
  <w:endnote w:type="continuationSeparator" w:id="0">
    <w:p w14:paraId="6979E6C2" w14:textId="77777777" w:rsidR="00F85009" w:rsidRDefault="00F85009" w:rsidP="00DF329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Qanelas Soft Light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F68EB2" w14:textId="77777777" w:rsidR="00F85009" w:rsidRDefault="00F85009" w:rsidP="00DF3292">
      <w:pPr>
        <w:spacing w:after="0" w:line="240" w:lineRule="auto"/>
      </w:pPr>
      <w:r>
        <w:separator/>
      </w:r>
    </w:p>
  </w:footnote>
  <w:footnote w:type="continuationSeparator" w:id="0">
    <w:p w14:paraId="4F89E38D" w14:textId="77777777" w:rsidR="00F85009" w:rsidRDefault="00F85009" w:rsidP="00DF329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16BF9B" w14:textId="7B14B9C4" w:rsidR="00DF3292" w:rsidRDefault="00DF3292">
    <w:pPr>
      <w:pStyle w:val="Header"/>
      <w:rPr>
        <w:lang w:val="en-US"/>
      </w:rPr>
    </w:pPr>
    <w:r>
      <w:rPr>
        <w:lang w:val="en-US"/>
      </w:rPr>
      <w:t>AMOGH A M</w:t>
    </w:r>
  </w:p>
  <w:p w14:paraId="652797B3" w14:textId="05054358" w:rsidR="00DF3292" w:rsidRPr="00DF3292" w:rsidRDefault="00DF3292">
    <w:pPr>
      <w:pStyle w:val="Header"/>
      <w:rPr>
        <w:lang w:val="en-US"/>
      </w:rPr>
    </w:pPr>
    <w:r>
      <w:rPr>
        <w:lang w:val="en-US"/>
      </w:rPr>
      <w:t>20BDS0172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3292"/>
    <w:rsid w:val="000D58FD"/>
    <w:rsid w:val="00352698"/>
    <w:rsid w:val="00441FC7"/>
    <w:rsid w:val="0076732E"/>
    <w:rsid w:val="008E3A36"/>
    <w:rsid w:val="00B9481E"/>
    <w:rsid w:val="00BE3CEE"/>
    <w:rsid w:val="00DE06A1"/>
    <w:rsid w:val="00DF3292"/>
    <w:rsid w:val="00EA3113"/>
    <w:rsid w:val="00F548F6"/>
    <w:rsid w:val="00F71325"/>
    <w:rsid w:val="00F85009"/>
    <w:rsid w:val="00FA0F3E"/>
    <w:rsid w:val="00FD78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ED674C"/>
  <w15:chartTrackingRefBased/>
  <w15:docId w15:val="{0F510A85-42AB-4B69-819C-78BD743EC1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8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4">
    <w:name w:val="heading 4"/>
    <w:basedOn w:val="Normal"/>
    <w:link w:val="Heading4Char"/>
    <w:uiPriority w:val="9"/>
    <w:qFormat/>
    <w:rsid w:val="00FA0F3E"/>
    <w:pPr>
      <w:spacing w:before="100" w:beforeAutospacing="1" w:after="100" w:afterAutospacing="1" w:line="240" w:lineRule="auto"/>
      <w:outlineLvl w:val="3"/>
    </w:pPr>
    <w:rPr>
      <w:rFonts w:eastAsia="Times New Roman" w:cs="Times New Roman"/>
      <w:b/>
      <w:bCs/>
      <w:sz w:val="24"/>
      <w:szCs w:val="24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F329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F3292"/>
  </w:style>
  <w:style w:type="paragraph" w:styleId="Footer">
    <w:name w:val="footer"/>
    <w:basedOn w:val="Normal"/>
    <w:link w:val="FooterChar"/>
    <w:uiPriority w:val="99"/>
    <w:unhideWhenUsed/>
    <w:rsid w:val="00DF329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F3292"/>
  </w:style>
  <w:style w:type="character" w:customStyle="1" w:styleId="Heading4Char">
    <w:name w:val="Heading 4 Char"/>
    <w:basedOn w:val="DefaultParagraphFont"/>
    <w:link w:val="Heading4"/>
    <w:uiPriority w:val="9"/>
    <w:rsid w:val="00FA0F3E"/>
    <w:rPr>
      <w:rFonts w:eastAsia="Times New Roman" w:cs="Times New Roman"/>
      <w:b/>
      <w:bCs/>
      <w:sz w:val="24"/>
      <w:szCs w:val="24"/>
      <w:lang w:eastAsia="en-IN"/>
    </w:rPr>
  </w:style>
  <w:style w:type="paragraph" w:styleId="NormalWeb">
    <w:name w:val="Normal (Web)"/>
    <w:basedOn w:val="Normal"/>
    <w:uiPriority w:val="99"/>
    <w:unhideWhenUsed/>
    <w:rsid w:val="00FA0F3E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en-IN"/>
    </w:rPr>
  </w:style>
  <w:style w:type="character" w:customStyle="1" w:styleId="sty18x2fbcls">
    <w:name w:val="sty__18x2fb__cls"/>
    <w:basedOn w:val="DefaultParagraphFont"/>
    <w:rsid w:val="0035269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5376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079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980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852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417</TotalTime>
  <Pages>1</Pages>
  <Words>653</Words>
  <Characters>3723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Amogh makam</dc:creator>
  <cp:keywords/>
  <dc:description/>
  <cp:lastModifiedBy>Amogh makam</cp:lastModifiedBy>
  <cp:revision>3</cp:revision>
  <dcterms:created xsi:type="dcterms:W3CDTF">2022-02-23T14:19:00Z</dcterms:created>
  <dcterms:modified xsi:type="dcterms:W3CDTF">2022-02-24T08:03:00Z</dcterms:modified>
</cp:coreProperties>
</file>