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2988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3486" w:rsidRDefault="00603486">
          <w:pPr>
            <w:pStyle w:val="TOC"/>
          </w:pPr>
          <w:r>
            <w:rPr>
              <w:lang w:val="zh-CN"/>
            </w:rPr>
            <w:t>目录</w:t>
          </w:r>
        </w:p>
        <w:p w:rsidR="0081238D" w:rsidRDefault="00D96AD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7289" w:history="1">
            <w:r w:rsidR="0081238D" w:rsidRPr="002B0606">
              <w:rPr>
                <w:rStyle w:val="a7"/>
                <w:rFonts w:hint="eastAsia"/>
                <w:noProof/>
              </w:rPr>
              <w:t>总览</w:t>
            </w:r>
            <w:r w:rsidR="0081238D">
              <w:rPr>
                <w:noProof/>
                <w:webHidden/>
              </w:rPr>
              <w:tab/>
            </w:r>
            <w:r w:rsidR="0081238D">
              <w:rPr>
                <w:noProof/>
                <w:webHidden/>
              </w:rPr>
              <w:fldChar w:fldCharType="begin"/>
            </w:r>
            <w:r w:rsidR="0081238D">
              <w:rPr>
                <w:noProof/>
                <w:webHidden/>
              </w:rPr>
              <w:instrText xml:space="preserve"> PAGEREF _Toc480377289 \h </w:instrText>
            </w:r>
            <w:r w:rsidR="0081238D">
              <w:rPr>
                <w:noProof/>
                <w:webHidden/>
              </w:rPr>
            </w:r>
            <w:r w:rsidR="0081238D">
              <w:rPr>
                <w:noProof/>
                <w:webHidden/>
              </w:rPr>
              <w:fldChar w:fldCharType="separate"/>
            </w:r>
            <w:r w:rsidR="0081238D">
              <w:rPr>
                <w:noProof/>
                <w:webHidden/>
              </w:rPr>
              <w:t>2</w:t>
            </w:r>
            <w:r w:rsidR="0081238D">
              <w:rPr>
                <w:noProof/>
                <w:webHidden/>
              </w:rPr>
              <w:fldChar w:fldCharType="end"/>
            </w:r>
          </w:hyperlink>
        </w:p>
        <w:p w:rsidR="0081238D" w:rsidRDefault="00B92F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377290" w:history="1">
            <w:r w:rsidR="0081238D" w:rsidRPr="002B0606">
              <w:rPr>
                <w:rStyle w:val="a7"/>
                <w:rFonts w:hint="eastAsia"/>
                <w:noProof/>
              </w:rPr>
              <w:t>网站功能</w:t>
            </w:r>
            <w:r w:rsidR="0081238D">
              <w:rPr>
                <w:noProof/>
                <w:webHidden/>
              </w:rPr>
              <w:tab/>
            </w:r>
            <w:r w:rsidR="0081238D">
              <w:rPr>
                <w:noProof/>
                <w:webHidden/>
              </w:rPr>
              <w:fldChar w:fldCharType="begin"/>
            </w:r>
            <w:r w:rsidR="0081238D">
              <w:rPr>
                <w:noProof/>
                <w:webHidden/>
              </w:rPr>
              <w:instrText xml:space="preserve"> PAGEREF _Toc480377290 \h </w:instrText>
            </w:r>
            <w:r w:rsidR="0081238D">
              <w:rPr>
                <w:noProof/>
                <w:webHidden/>
              </w:rPr>
            </w:r>
            <w:r w:rsidR="0081238D">
              <w:rPr>
                <w:noProof/>
                <w:webHidden/>
              </w:rPr>
              <w:fldChar w:fldCharType="separate"/>
            </w:r>
            <w:r w:rsidR="0081238D">
              <w:rPr>
                <w:noProof/>
                <w:webHidden/>
              </w:rPr>
              <w:t>3</w:t>
            </w:r>
            <w:r w:rsidR="0081238D">
              <w:rPr>
                <w:noProof/>
                <w:webHidden/>
              </w:rPr>
              <w:fldChar w:fldCharType="end"/>
            </w:r>
          </w:hyperlink>
        </w:p>
        <w:p w:rsidR="0081238D" w:rsidRDefault="00B92F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377291" w:history="1">
            <w:r w:rsidR="0081238D" w:rsidRPr="002B0606">
              <w:rPr>
                <w:rStyle w:val="a7"/>
                <w:rFonts w:hint="eastAsia"/>
                <w:noProof/>
              </w:rPr>
              <w:t>总计</w:t>
            </w:r>
            <w:r w:rsidR="0081238D">
              <w:rPr>
                <w:noProof/>
                <w:webHidden/>
              </w:rPr>
              <w:tab/>
            </w:r>
            <w:r w:rsidR="0081238D">
              <w:rPr>
                <w:noProof/>
                <w:webHidden/>
              </w:rPr>
              <w:fldChar w:fldCharType="begin"/>
            </w:r>
            <w:r w:rsidR="0081238D">
              <w:rPr>
                <w:noProof/>
                <w:webHidden/>
              </w:rPr>
              <w:instrText xml:space="preserve"> PAGEREF _Toc480377291 \h </w:instrText>
            </w:r>
            <w:r w:rsidR="0081238D">
              <w:rPr>
                <w:noProof/>
                <w:webHidden/>
              </w:rPr>
            </w:r>
            <w:r w:rsidR="0081238D">
              <w:rPr>
                <w:noProof/>
                <w:webHidden/>
              </w:rPr>
              <w:fldChar w:fldCharType="separate"/>
            </w:r>
            <w:r w:rsidR="0081238D">
              <w:rPr>
                <w:noProof/>
                <w:webHidden/>
              </w:rPr>
              <w:t>4</w:t>
            </w:r>
            <w:r w:rsidR="0081238D">
              <w:rPr>
                <w:noProof/>
                <w:webHidden/>
              </w:rPr>
              <w:fldChar w:fldCharType="end"/>
            </w:r>
          </w:hyperlink>
        </w:p>
        <w:p w:rsidR="00603486" w:rsidRDefault="00D96ADB">
          <w:r>
            <w:rPr>
              <w:b/>
              <w:bCs/>
              <w:noProof/>
            </w:rPr>
            <w:fldChar w:fldCharType="end"/>
          </w:r>
        </w:p>
      </w:sdtContent>
    </w:sdt>
    <w:p w:rsidR="00603486" w:rsidRDefault="00603486">
      <w:pPr>
        <w:widowControl/>
        <w:jc w:val="left"/>
      </w:pPr>
      <w:r>
        <w:br w:type="page"/>
      </w:r>
    </w:p>
    <w:p w:rsidR="006B6A03" w:rsidRDefault="006B6A03" w:rsidP="00603486">
      <w:pPr>
        <w:pStyle w:val="2"/>
      </w:pPr>
      <w:bookmarkStart w:id="0" w:name="_Toc480377289"/>
      <w:r>
        <w:lastRenderedPageBreak/>
        <w:t>总览</w:t>
      </w:r>
      <w:bookmarkEnd w:id="0"/>
    </w:p>
    <w:p w:rsidR="006B6A03" w:rsidRDefault="006B6A03" w:rsidP="006B6A03">
      <w:pPr>
        <w:ind w:firstLine="420"/>
      </w:pPr>
      <w:r>
        <w:t>此文档为湖南易得票电子商务有限</w:t>
      </w:r>
      <w:r w:rsidR="00EB6568">
        <w:rPr>
          <w:rFonts w:hint="eastAsia"/>
        </w:rPr>
        <w:t>公司对一通票务</w:t>
      </w:r>
      <w:r>
        <w:rPr>
          <w:rFonts w:hint="eastAsia"/>
        </w:rPr>
        <w:t>网络建设项目进行工作量预估和大致报价，工作量单位为“人</w:t>
      </w:r>
      <w:r>
        <w:rPr>
          <w:rFonts w:hint="eastAsia"/>
        </w:rPr>
        <w:t>/</w:t>
      </w:r>
      <w:r>
        <w:rPr>
          <w:rFonts w:hint="eastAsia"/>
        </w:rPr>
        <w:t>天”</w:t>
      </w:r>
      <w:r w:rsidR="004F1D6E">
        <w:rPr>
          <w:rFonts w:hint="eastAsia"/>
        </w:rPr>
        <w:t>或</w:t>
      </w:r>
      <w:r>
        <w:rPr>
          <w:rFonts w:hint="eastAsia"/>
        </w:rPr>
        <w:t>“人</w:t>
      </w:r>
      <w:r>
        <w:rPr>
          <w:rFonts w:hint="eastAsia"/>
        </w:rPr>
        <w:t>/</w:t>
      </w:r>
      <w:r>
        <w:rPr>
          <w:rFonts w:hint="eastAsia"/>
        </w:rPr>
        <w:t>月”。</w:t>
      </w:r>
    </w:p>
    <w:p w:rsidR="006B6A03" w:rsidRDefault="006B6A03" w:rsidP="006B6A03">
      <w:pPr>
        <w:ind w:firstLine="420"/>
      </w:pPr>
      <w:r>
        <w:t>项目范围包括</w:t>
      </w:r>
      <w:r w:rsidR="001E3FB9">
        <w:t>几个子模块</w:t>
      </w:r>
      <w:r>
        <w:rPr>
          <w:rFonts w:hint="eastAsia"/>
        </w:rPr>
        <w:t>：</w:t>
      </w:r>
    </w:p>
    <w:p w:rsidR="006B6A03" w:rsidRDefault="00EB6568" w:rsidP="006B6A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网站</w:t>
      </w:r>
      <w:r w:rsidR="002F2880">
        <w:rPr>
          <w:rFonts w:hint="eastAsia"/>
        </w:rPr>
        <w:t>功能（含</w:t>
      </w:r>
      <w:r w:rsidR="002F2880">
        <w:rPr>
          <w:rFonts w:hint="eastAsia"/>
        </w:rPr>
        <w:t>PC</w:t>
      </w:r>
      <w:r w:rsidR="002F2880">
        <w:rPr>
          <w:rFonts w:hint="eastAsia"/>
        </w:rPr>
        <w:t>站与微信站）</w:t>
      </w:r>
    </w:p>
    <w:p w:rsidR="0051314B" w:rsidRDefault="0051314B" w:rsidP="001E3FB9">
      <w:pPr>
        <w:pStyle w:val="a5"/>
        <w:numPr>
          <w:ilvl w:val="0"/>
          <w:numId w:val="3"/>
        </w:numPr>
        <w:ind w:firstLineChars="0"/>
      </w:pPr>
      <w:r>
        <w:t>演出</w:t>
      </w:r>
      <w:r>
        <w:rPr>
          <w:rFonts w:hint="eastAsia"/>
        </w:rPr>
        <w:t>/</w:t>
      </w:r>
      <w:r>
        <w:rPr>
          <w:rFonts w:hint="eastAsia"/>
        </w:rPr>
        <w:t>赛事</w:t>
      </w:r>
      <w:r>
        <w:rPr>
          <w:rFonts w:hint="eastAsia"/>
        </w:rPr>
        <w:t>/</w:t>
      </w:r>
      <w:r>
        <w:rPr>
          <w:rFonts w:hint="eastAsia"/>
        </w:rPr>
        <w:t>场馆的信息展示</w:t>
      </w:r>
    </w:p>
    <w:p w:rsidR="001E3FB9" w:rsidRDefault="0051314B" w:rsidP="001E3FB9">
      <w:pPr>
        <w:pStyle w:val="a5"/>
        <w:numPr>
          <w:ilvl w:val="0"/>
          <w:numId w:val="3"/>
        </w:numPr>
        <w:ind w:firstLineChars="0"/>
      </w:pPr>
      <w:r>
        <w:t>用户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/</w:t>
      </w:r>
      <w:r w:rsidR="002F2880">
        <w:rPr>
          <w:rFonts w:hint="eastAsia"/>
        </w:rPr>
        <w:t>第三方登录以及会员体系相关功能</w:t>
      </w:r>
    </w:p>
    <w:p w:rsidR="001E3FB9" w:rsidRDefault="0051314B" w:rsidP="001E3F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非在线选座场的票价等级及展现</w:t>
      </w:r>
    </w:p>
    <w:p w:rsidR="0051314B" w:rsidRDefault="0051314B" w:rsidP="001E3FB9">
      <w:pPr>
        <w:pStyle w:val="a5"/>
        <w:numPr>
          <w:ilvl w:val="0"/>
          <w:numId w:val="3"/>
        </w:numPr>
        <w:ind w:firstLineChars="0"/>
      </w:pPr>
      <w:r>
        <w:t>在线选座场的票价等级</w:t>
      </w:r>
      <w:r>
        <w:rPr>
          <w:rFonts w:hint="eastAsia"/>
        </w:rPr>
        <w:t>座位展现以及选座功能</w:t>
      </w:r>
    </w:p>
    <w:p w:rsidR="0051314B" w:rsidRDefault="0051314B" w:rsidP="001E3FB9">
      <w:pPr>
        <w:pStyle w:val="a5"/>
        <w:numPr>
          <w:ilvl w:val="0"/>
          <w:numId w:val="3"/>
        </w:numPr>
        <w:ind w:firstLineChars="0"/>
      </w:pPr>
      <w:r>
        <w:t>用户下单</w:t>
      </w:r>
      <w:r w:rsidR="002F2880">
        <w:t>功能</w:t>
      </w:r>
      <w:r w:rsidR="002F2880">
        <w:rPr>
          <w:rFonts w:hint="eastAsia"/>
        </w:rPr>
        <w:t>（</w:t>
      </w:r>
      <w:r>
        <w:t>配送方式及支付功能的接入</w:t>
      </w:r>
      <w:r w:rsidR="002F2880">
        <w:t>以及信息推送</w:t>
      </w:r>
      <w:r w:rsidR="002F2880">
        <w:rPr>
          <w:rFonts w:hint="eastAsia"/>
        </w:rPr>
        <w:t>）</w:t>
      </w:r>
    </w:p>
    <w:p w:rsidR="002F2880" w:rsidRDefault="002F2880" w:rsidP="001E3FB9">
      <w:pPr>
        <w:pStyle w:val="a5"/>
        <w:numPr>
          <w:ilvl w:val="0"/>
          <w:numId w:val="3"/>
        </w:numPr>
        <w:ind w:firstLineChars="0"/>
      </w:pPr>
      <w:r>
        <w:t>会员中心功能</w:t>
      </w:r>
    </w:p>
    <w:p w:rsidR="002F2880" w:rsidRDefault="002F2880" w:rsidP="001E3FB9">
      <w:pPr>
        <w:pStyle w:val="a5"/>
        <w:numPr>
          <w:ilvl w:val="0"/>
          <w:numId w:val="3"/>
        </w:numPr>
        <w:ind w:firstLineChars="0"/>
      </w:pPr>
      <w:r>
        <w:t>帮助说明文档及周边的票号验证等功能接入</w:t>
      </w:r>
    </w:p>
    <w:p w:rsidR="001E3FB9" w:rsidRDefault="002F2880" w:rsidP="001E3F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管理后台功能</w:t>
      </w:r>
    </w:p>
    <w:p w:rsidR="002F2880" w:rsidRDefault="00DF6939" w:rsidP="001E3FB9">
      <w:pPr>
        <w:pStyle w:val="a5"/>
        <w:numPr>
          <w:ilvl w:val="0"/>
          <w:numId w:val="5"/>
        </w:numPr>
        <w:ind w:firstLineChars="0"/>
      </w:pPr>
      <w:r>
        <w:t>演出</w:t>
      </w:r>
      <w:r>
        <w:rPr>
          <w:rFonts w:hint="eastAsia"/>
        </w:rPr>
        <w:t>/</w:t>
      </w:r>
      <w:r>
        <w:rPr>
          <w:rFonts w:hint="eastAsia"/>
        </w:rPr>
        <w:t>赛事</w:t>
      </w:r>
      <w:r>
        <w:rPr>
          <w:rFonts w:hint="eastAsia"/>
        </w:rPr>
        <w:t>/</w:t>
      </w:r>
      <w:r>
        <w:rPr>
          <w:rFonts w:hint="eastAsia"/>
        </w:rPr>
        <w:t>场馆信息的管理</w:t>
      </w:r>
    </w:p>
    <w:p w:rsidR="001E3FB9" w:rsidRDefault="00DF6939" w:rsidP="001E3FB9">
      <w:pPr>
        <w:pStyle w:val="a5"/>
        <w:numPr>
          <w:ilvl w:val="0"/>
          <w:numId w:val="5"/>
        </w:numPr>
        <w:ind w:firstLineChars="0"/>
      </w:pPr>
      <w:r>
        <w:t>用户及会员管理</w:t>
      </w:r>
    </w:p>
    <w:p w:rsidR="001E3FB9" w:rsidRDefault="00DF6939" w:rsidP="001E3FB9">
      <w:pPr>
        <w:pStyle w:val="a5"/>
        <w:numPr>
          <w:ilvl w:val="0"/>
          <w:numId w:val="5"/>
        </w:numPr>
        <w:ind w:firstLineChars="0"/>
      </w:pPr>
      <w:r>
        <w:t>非在线选坐场的库存</w:t>
      </w:r>
      <w:r w:rsidR="00D11A66">
        <w:t>和票价</w:t>
      </w:r>
      <w:r>
        <w:t>管理</w:t>
      </w:r>
    </w:p>
    <w:p w:rsidR="001E3FB9" w:rsidRDefault="00DF6939" w:rsidP="001E3F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在线选座场的座区及座位</w:t>
      </w:r>
      <w:r w:rsidR="00D11A66">
        <w:rPr>
          <w:rFonts w:hint="eastAsia"/>
        </w:rPr>
        <w:t>和票价管理</w:t>
      </w:r>
    </w:p>
    <w:p w:rsidR="00D11A66" w:rsidRDefault="00D11A66" w:rsidP="00D11A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订单管理及报表功能</w:t>
      </w:r>
    </w:p>
    <w:p w:rsidR="004F1D6E" w:rsidRPr="00564D3F" w:rsidRDefault="00D11A66" w:rsidP="00564D3F">
      <w:pPr>
        <w:pStyle w:val="a5"/>
        <w:numPr>
          <w:ilvl w:val="0"/>
          <w:numId w:val="5"/>
        </w:numPr>
        <w:ind w:firstLineChars="0"/>
      </w:pPr>
      <w:r>
        <w:t>后台用户分组及权限功能</w:t>
      </w:r>
      <w:r w:rsidR="00353016">
        <w:br w:type="page"/>
      </w:r>
    </w:p>
    <w:p w:rsidR="005E6AE7" w:rsidRDefault="00D702DA" w:rsidP="00603486">
      <w:pPr>
        <w:pStyle w:val="2"/>
      </w:pPr>
      <w:bookmarkStart w:id="1" w:name="_Toc480377290"/>
      <w:r>
        <w:lastRenderedPageBreak/>
        <w:t>网站功能</w:t>
      </w:r>
      <w:bookmarkEnd w:id="1"/>
    </w:p>
    <w:p w:rsidR="004F1D6E" w:rsidRDefault="004F1D6E" w:rsidP="004F1D6E">
      <w:r>
        <w:t>主要工作内容包括</w:t>
      </w:r>
      <w:r w:rsidR="00C347C6">
        <w:t>按需求构建整个项目的底层平台</w:t>
      </w:r>
      <w:r w:rsidR="00C347C6">
        <w:rPr>
          <w:rFonts w:hint="eastAsia"/>
        </w:rPr>
        <w:t>，</w:t>
      </w:r>
      <w:r w:rsidR="00D702DA">
        <w:t>以及演出</w:t>
      </w:r>
      <w:r w:rsidR="00C347C6">
        <w:t>模块的开发</w:t>
      </w:r>
      <w:r w:rsidR="00C347C6">
        <w:rPr>
          <w:rFonts w:hint="eastAsia"/>
        </w:rPr>
        <w:t>。</w:t>
      </w:r>
      <w:r w:rsidR="00DA7932">
        <w:rPr>
          <w:rFonts w:hint="eastAsia"/>
        </w:rPr>
        <w:t>工作难点在线选座系统的实现和</w:t>
      </w:r>
      <w:r w:rsidR="00D702DA">
        <w:rPr>
          <w:rFonts w:hint="eastAsia"/>
        </w:rPr>
        <w:t>订单相关功能</w:t>
      </w:r>
      <w:r w:rsidR="00DA7932">
        <w:rPr>
          <w:rFonts w:hint="eastAsia"/>
        </w:rPr>
        <w:t>。</w:t>
      </w:r>
    </w:p>
    <w:p w:rsidR="00353016" w:rsidRPr="00DA7932" w:rsidRDefault="00353016" w:rsidP="004F1D6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3"/>
        <w:gridCol w:w="1453"/>
        <w:gridCol w:w="1450"/>
      </w:tblGrid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工作内容</w:t>
            </w:r>
          </w:p>
        </w:tc>
        <w:tc>
          <w:tcPr>
            <w:tcW w:w="1453" w:type="dxa"/>
          </w:tcPr>
          <w:p w:rsidR="00050EA6" w:rsidRDefault="00050EA6" w:rsidP="004F1D6E">
            <w:r>
              <w:rPr>
                <w:rFonts w:hint="eastAsia"/>
              </w:rPr>
              <w:t>工作量（单位：人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  <w:tc>
          <w:tcPr>
            <w:tcW w:w="1450" w:type="dxa"/>
          </w:tcPr>
          <w:p w:rsidR="00050EA6" w:rsidRDefault="00050EA6" w:rsidP="004F1D6E">
            <w:r>
              <w:rPr>
                <w:rFonts w:hint="eastAsia"/>
              </w:rPr>
              <w:t>说明</w:t>
            </w:r>
          </w:p>
        </w:tc>
      </w:tr>
      <w:tr w:rsidR="00050EA6" w:rsidTr="00050EA6">
        <w:tc>
          <w:tcPr>
            <w:tcW w:w="5393" w:type="dxa"/>
          </w:tcPr>
          <w:p w:rsidR="00050EA6" w:rsidRPr="00B84676" w:rsidRDefault="00050EA6" w:rsidP="004F1D6E">
            <w:r>
              <w:rPr>
                <w:rFonts w:hint="eastAsia"/>
              </w:rPr>
              <w:t>需求的确认及</w:t>
            </w:r>
            <w:r w:rsidR="00E16006">
              <w:rPr>
                <w:rFonts w:hint="eastAsia"/>
              </w:rPr>
              <w:t>产品</w:t>
            </w:r>
            <w:r>
              <w:rPr>
                <w:rFonts w:hint="eastAsia"/>
              </w:rPr>
              <w:t>文档的编写</w:t>
            </w:r>
          </w:p>
        </w:tc>
        <w:tc>
          <w:tcPr>
            <w:tcW w:w="1453" w:type="dxa"/>
          </w:tcPr>
          <w:p w:rsidR="00050EA6" w:rsidRDefault="00E16006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 w:val="restart"/>
          </w:tcPr>
          <w:p w:rsidR="00050EA6" w:rsidRDefault="00050EA6" w:rsidP="004F1D6E">
            <w:r>
              <w:t>产品</w:t>
            </w:r>
            <w:r>
              <w:rPr>
                <w:rFonts w:hint="eastAsia"/>
              </w:rPr>
              <w:t>/UI/</w:t>
            </w:r>
            <w:r>
              <w:rPr>
                <w:rFonts w:hint="eastAsia"/>
              </w:rPr>
              <w:t>设计师参与，预计</w:t>
            </w:r>
            <w:r>
              <w:rPr>
                <w:rFonts w:hint="eastAsia"/>
              </w:rPr>
              <w:t>10-</w:t>
            </w:r>
            <w:r>
              <w:t>12</w:t>
            </w:r>
            <w:r>
              <w:rPr>
                <w:rFonts w:hint="eastAsia"/>
              </w:rPr>
              <w:t>个工作日完成此阶段工作</w:t>
            </w:r>
          </w:p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项目原型草图（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微信端）</w:t>
            </w:r>
          </w:p>
        </w:tc>
        <w:tc>
          <w:tcPr>
            <w:tcW w:w="1453" w:type="dxa"/>
          </w:tcPr>
          <w:p w:rsidR="00050EA6" w:rsidRPr="00B84676" w:rsidRDefault="00E16006" w:rsidP="004F1D6E">
            <w:r>
              <w:t>6</w:t>
            </w:r>
          </w:p>
        </w:tc>
        <w:tc>
          <w:tcPr>
            <w:tcW w:w="1450" w:type="dxa"/>
            <w:vMerge/>
          </w:tcPr>
          <w:p w:rsidR="00050EA6" w:rsidRDefault="00050EA6" w:rsidP="004F1D6E"/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分页效果图（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端）</w:t>
            </w:r>
          </w:p>
        </w:tc>
        <w:tc>
          <w:tcPr>
            <w:tcW w:w="1453" w:type="dxa"/>
          </w:tcPr>
          <w:p w:rsidR="00050EA6" w:rsidRPr="00B84676" w:rsidRDefault="00050EA6" w:rsidP="004F1D6E"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Merge/>
          </w:tcPr>
          <w:p w:rsidR="00050EA6" w:rsidRDefault="00050EA6" w:rsidP="004F1D6E"/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分页效果图（微信端）</w:t>
            </w:r>
          </w:p>
        </w:tc>
        <w:tc>
          <w:tcPr>
            <w:tcW w:w="1453" w:type="dxa"/>
          </w:tcPr>
          <w:p w:rsidR="00050EA6" w:rsidRDefault="00050EA6" w:rsidP="004F1D6E"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Merge/>
          </w:tcPr>
          <w:p w:rsidR="00050EA6" w:rsidRDefault="00050EA6" w:rsidP="004F1D6E"/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效果图修改及切图</w:t>
            </w:r>
          </w:p>
        </w:tc>
        <w:tc>
          <w:tcPr>
            <w:tcW w:w="1453" w:type="dxa"/>
          </w:tcPr>
          <w:p w:rsidR="00050EA6" w:rsidRDefault="00050EA6" w:rsidP="004F1D6E">
            <w:r>
              <w:rPr>
                <w:rFonts w:hint="eastAsia"/>
              </w:rPr>
              <w:t>6</w:t>
            </w:r>
          </w:p>
        </w:tc>
        <w:tc>
          <w:tcPr>
            <w:tcW w:w="1450" w:type="dxa"/>
            <w:vMerge/>
          </w:tcPr>
          <w:p w:rsidR="00050EA6" w:rsidRDefault="00050EA6" w:rsidP="004F1D6E"/>
        </w:tc>
      </w:tr>
      <w:tr w:rsidR="00324E81" w:rsidTr="00050EA6">
        <w:tc>
          <w:tcPr>
            <w:tcW w:w="5393" w:type="dxa"/>
          </w:tcPr>
          <w:p w:rsidR="00324E81" w:rsidRDefault="00324E81" w:rsidP="004F1D6E">
            <w:r>
              <w:rPr>
                <w:rFonts w:hint="eastAsia"/>
              </w:rPr>
              <w:t>底层数据库及接口设计</w:t>
            </w:r>
          </w:p>
        </w:tc>
        <w:tc>
          <w:tcPr>
            <w:tcW w:w="1453" w:type="dxa"/>
          </w:tcPr>
          <w:p w:rsidR="00324E81" w:rsidRDefault="00324E81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 w:val="restart"/>
          </w:tcPr>
          <w:p w:rsidR="00324E81" w:rsidRDefault="00324E81" w:rsidP="004F1D6E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架构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前端参与此，预计</w:t>
            </w:r>
            <w:r w:rsidR="00F050E6">
              <w:t>3</w:t>
            </w:r>
            <w:r>
              <w:rPr>
                <w:rFonts w:hint="eastAsia"/>
              </w:rPr>
              <w:t>0-</w:t>
            </w:r>
            <w:r w:rsidR="00F050E6">
              <w:t>4</w:t>
            </w:r>
            <w:r w:rsidR="00C014B7">
              <w:t>0</w:t>
            </w:r>
            <w:r w:rsidR="00C014B7">
              <w:t>个工作日</w:t>
            </w:r>
            <w:r>
              <w:t>完成此阶段工作</w:t>
            </w:r>
          </w:p>
        </w:tc>
      </w:tr>
      <w:tr w:rsidR="00324E81" w:rsidTr="00050EA6">
        <w:tc>
          <w:tcPr>
            <w:tcW w:w="5393" w:type="dxa"/>
          </w:tcPr>
          <w:p w:rsidR="00324E81" w:rsidRDefault="00324E81" w:rsidP="00426BE2">
            <w:r>
              <w:rPr>
                <w:rFonts w:hint="eastAsia"/>
              </w:rPr>
              <w:t>首页信息展示（推荐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演出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分类）（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微信端）</w:t>
            </w:r>
          </w:p>
        </w:tc>
        <w:tc>
          <w:tcPr>
            <w:tcW w:w="1453" w:type="dxa"/>
          </w:tcPr>
          <w:p w:rsidR="00324E81" w:rsidRPr="00B84676" w:rsidRDefault="00E16006" w:rsidP="004F1D6E">
            <w:r>
              <w:t>8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426BE2">
            <w:r>
              <w:rPr>
                <w:rFonts w:hint="eastAsia"/>
              </w:rPr>
              <w:t>分类演出展示（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微信端）</w:t>
            </w:r>
          </w:p>
        </w:tc>
        <w:tc>
          <w:tcPr>
            <w:tcW w:w="1453" w:type="dxa"/>
          </w:tcPr>
          <w:p w:rsidR="00324E81" w:rsidRDefault="00F050E6" w:rsidP="004F1D6E">
            <w:r>
              <w:rPr>
                <w:rFonts w:hint="eastAsia"/>
              </w:rPr>
              <w:t>6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426BE2">
            <w:r>
              <w:rPr>
                <w:rFonts w:hint="eastAsia"/>
              </w:rPr>
              <w:t>场馆信息展示（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微信端）</w:t>
            </w:r>
          </w:p>
        </w:tc>
        <w:tc>
          <w:tcPr>
            <w:tcW w:w="1453" w:type="dxa"/>
          </w:tcPr>
          <w:p w:rsidR="00324E81" w:rsidRDefault="00F050E6" w:rsidP="004F1D6E">
            <w:r>
              <w:rPr>
                <w:rFonts w:hint="eastAsia"/>
              </w:rPr>
              <w:t>6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426BE2">
            <w:r>
              <w:rPr>
                <w:rFonts w:hint="eastAsia"/>
              </w:rPr>
              <w:t>演出详情（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 w:rsidR="00E16006">
              <w:rPr>
                <w:rFonts w:hint="eastAsia"/>
              </w:rPr>
              <w:t>微信</w:t>
            </w:r>
            <w:r>
              <w:rPr>
                <w:rFonts w:hint="eastAsia"/>
              </w:rPr>
              <w:t>端）</w:t>
            </w:r>
          </w:p>
        </w:tc>
        <w:tc>
          <w:tcPr>
            <w:tcW w:w="1453" w:type="dxa"/>
          </w:tcPr>
          <w:p w:rsidR="00324E81" w:rsidRPr="00B84676" w:rsidRDefault="00F050E6" w:rsidP="00426BE2">
            <w:r>
              <w:t>8</w:t>
            </w:r>
          </w:p>
        </w:tc>
        <w:tc>
          <w:tcPr>
            <w:tcW w:w="1450" w:type="dxa"/>
            <w:vMerge/>
          </w:tcPr>
          <w:p w:rsidR="00324E81" w:rsidRDefault="00324E81" w:rsidP="00426BE2"/>
        </w:tc>
      </w:tr>
      <w:tr w:rsidR="00324E81" w:rsidTr="00050EA6">
        <w:tc>
          <w:tcPr>
            <w:tcW w:w="5393" w:type="dxa"/>
          </w:tcPr>
          <w:p w:rsidR="00324E81" w:rsidRDefault="00324E81" w:rsidP="00426BE2">
            <w:r>
              <w:rPr>
                <w:rFonts w:hint="eastAsia"/>
              </w:rPr>
              <w:t>选座场的座区及座位选择</w:t>
            </w:r>
          </w:p>
        </w:tc>
        <w:tc>
          <w:tcPr>
            <w:tcW w:w="1453" w:type="dxa"/>
          </w:tcPr>
          <w:p w:rsidR="00324E81" w:rsidRDefault="00E16006" w:rsidP="00426BE2">
            <w:r>
              <w:t>10</w:t>
            </w:r>
          </w:p>
        </w:tc>
        <w:tc>
          <w:tcPr>
            <w:tcW w:w="1450" w:type="dxa"/>
            <w:vMerge/>
          </w:tcPr>
          <w:p w:rsidR="00324E81" w:rsidRDefault="00324E81" w:rsidP="00426BE2"/>
        </w:tc>
      </w:tr>
      <w:tr w:rsidR="00324E81" w:rsidTr="00050EA6">
        <w:tc>
          <w:tcPr>
            <w:tcW w:w="5393" w:type="dxa"/>
          </w:tcPr>
          <w:p w:rsidR="00324E81" w:rsidRDefault="00324E81" w:rsidP="00426BE2">
            <w:r w:rsidRPr="007B6632">
              <w:rPr>
                <w:rFonts w:hint="eastAsia"/>
              </w:rPr>
              <w:t>用户下单功能（配送方式及支付功能的接入以及信息推送）</w:t>
            </w:r>
          </w:p>
        </w:tc>
        <w:tc>
          <w:tcPr>
            <w:tcW w:w="1453" w:type="dxa"/>
          </w:tcPr>
          <w:p w:rsidR="00324E81" w:rsidRPr="00B84676" w:rsidRDefault="00F050E6" w:rsidP="00B84676">
            <w:r>
              <w:t>10</w:t>
            </w:r>
          </w:p>
        </w:tc>
        <w:tc>
          <w:tcPr>
            <w:tcW w:w="1450" w:type="dxa"/>
            <w:vMerge/>
          </w:tcPr>
          <w:p w:rsidR="00324E81" w:rsidRDefault="00324E81" w:rsidP="00B84676"/>
        </w:tc>
      </w:tr>
      <w:tr w:rsidR="00324E81" w:rsidTr="00050EA6">
        <w:tc>
          <w:tcPr>
            <w:tcW w:w="5393" w:type="dxa"/>
          </w:tcPr>
          <w:p w:rsidR="00324E81" w:rsidRDefault="00324E81" w:rsidP="004F1D6E">
            <w:r>
              <w:t>用户注册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登录（手机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第三方）（</w:t>
            </w:r>
            <w:r>
              <w:rPr>
                <w:rFonts w:hint="eastAsia"/>
              </w:rPr>
              <w:t>PC/</w:t>
            </w:r>
            <w:r w:rsidR="00F050E6">
              <w:rPr>
                <w:rFonts w:hint="eastAsia"/>
              </w:rPr>
              <w:t>微信</w:t>
            </w:r>
            <w:r>
              <w:rPr>
                <w:rFonts w:hint="eastAsia"/>
              </w:rPr>
              <w:t>端）</w:t>
            </w:r>
          </w:p>
        </w:tc>
        <w:tc>
          <w:tcPr>
            <w:tcW w:w="1453" w:type="dxa"/>
          </w:tcPr>
          <w:p w:rsidR="00324E81" w:rsidRPr="00B84676" w:rsidRDefault="00E16006" w:rsidP="004F1D6E">
            <w:r>
              <w:rPr>
                <w:rFonts w:hint="eastAsia"/>
              </w:rPr>
              <w:t>6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324E81">
            <w:r>
              <w:t>用户</w:t>
            </w:r>
            <w:r>
              <w:rPr>
                <w:rFonts w:hint="eastAsia"/>
              </w:rPr>
              <w:t>/</w:t>
            </w:r>
            <w:r>
              <w:t>会员信息管理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PC/</w:t>
            </w:r>
            <w:r w:rsidR="00F050E6">
              <w:rPr>
                <w:rFonts w:hint="eastAsia"/>
              </w:rPr>
              <w:t>微信</w:t>
            </w:r>
            <w:r>
              <w:rPr>
                <w:rFonts w:hint="eastAsia"/>
              </w:rPr>
              <w:t>端）</w:t>
            </w:r>
          </w:p>
        </w:tc>
        <w:tc>
          <w:tcPr>
            <w:tcW w:w="1453" w:type="dxa"/>
          </w:tcPr>
          <w:p w:rsidR="00324E81" w:rsidRPr="00426BE2" w:rsidRDefault="00F050E6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4F1D6E">
            <w:r>
              <w:rPr>
                <w:rFonts w:hint="eastAsia"/>
              </w:rPr>
              <w:t>用户个人订单管理（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/</w:t>
            </w:r>
            <w:r w:rsidR="00F050E6">
              <w:rPr>
                <w:rFonts w:hint="eastAsia"/>
              </w:rPr>
              <w:t>微信</w:t>
            </w:r>
            <w:r>
              <w:rPr>
                <w:rFonts w:hint="eastAsia"/>
              </w:rPr>
              <w:t>端）</w:t>
            </w:r>
          </w:p>
        </w:tc>
        <w:tc>
          <w:tcPr>
            <w:tcW w:w="1453" w:type="dxa"/>
          </w:tcPr>
          <w:p w:rsidR="00324E81" w:rsidRDefault="00F050E6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324E81" w:rsidTr="00050EA6">
        <w:tc>
          <w:tcPr>
            <w:tcW w:w="5393" w:type="dxa"/>
          </w:tcPr>
          <w:p w:rsidR="00324E81" w:rsidRDefault="00324E81" w:rsidP="004F1D6E">
            <w:r>
              <w:t>用户购票成功通知</w:t>
            </w:r>
            <w:r>
              <w:rPr>
                <w:rFonts w:hint="eastAsia"/>
              </w:rPr>
              <w:t>（短信模块）</w:t>
            </w:r>
          </w:p>
        </w:tc>
        <w:tc>
          <w:tcPr>
            <w:tcW w:w="1453" w:type="dxa"/>
          </w:tcPr>
          <w:p w:rsidR="00324E81" w:rsidRDefault="00C014B7" w:rsidP="004F1D6E"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Merge/>
          </w:tcPr>
          <w:p w:rsidR="00324E81" w:rsidRDefault="00324E81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首页信息管理</w:t>
            </w:r>
          </w:p>
        </w:tc>
        <w:tc>
          <w:tcPr>
            <w:tcW w:w="1453" w:type="dxa"/>
          </w:tcPr>
          <w:p w:rsidR="00E66F45" w:rsidRDefault="00E66F45" w:rsidP="004F1D6E">
            <w:r>
              <w:t>8</w:t>
            </w:r>
          </w:p>
        </w:tc>
        <w:tc>
          <w:tcPr>
            <w:tcW w:w="1450" w:type="dxa"/>
            <w:vMerge w:val="restart"/>
          </w:tcPr>
          <w:p w:rsidR="00E66F45" w:rsidRDefault="00E66F45" w:rsidP="004F1D6E">
            <w:r>
              <w:rPr>
                <w:rFonts w:hint="eastAsia"/>
              </w:rPr>
              <w:t>后台管理功能</w:t>
            </w:r>
          </w:p>
          <w:p w:rsidR="00E66F45" w:rsidRDefault="00E66F45" w:rsidP="004F1D6E">
            <w:r>
              <w:t>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架构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前端参与，预计</w:t>
            </w:r>
            <w:r>
              <w:rPr>
                <w:rFonts w:hint="eastAsia"/>
              </w:rPr>
              <w:t>15-</w:t>
            </w:r>
            <w:r>
              <w:t>20</w:t>
            </w:r>
            <w:r>
              <w:t>个工作日完成此阶段工作</w:t>
            </w:r>
          </w:p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演出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演出</w:t>
            </w:r>
            <w:r>
              <w:t>分类信息管理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Pr="00324E81" w:rsidRDefault="00E66F45" w:rsidP="004F1D6E">
            <w:r>
              <w:t>场馆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场馆演出厅信息管理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演出场次管理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Pr="00324E81" w:rsidRDefault="00E66F45" w:rsidP="004F1D6E">
            <w:r>
              <w:t>选座场的座位</w:t>
            </w:r>
            <w:r>
              <w:rPr>
                <w:rFonts w:hint="eastAsia"/>
              </w:rPr>
              <w:t>/</w:t>
            </w:r>
            <w:r>
              <w:t>票类</w:t>
            </w:r>
            <w:r>
              <w:rPr>
                <w:rFonts w:hint="eastAsia"/>
              </w:rPr>
              <w:t>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Pr="00C014B7" w:rsidRDefault="00E66F45" w:rsidP="004F1D6E">
            <w:r>
              <w:t>非选座场的票类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库存管理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用户会员信息管理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6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订单管理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统计报表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10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E66F45" w:rsidTr="00050EA6">
        <w:tc>
          <w:tcPr>
            <w:tcW w:w="5393" w:type="dxa"/>
          </w:tcPr>
          <w:p w:rsidR="00E66F45" w:rsidRDefault="00E66F45" w:rsidP="004F1D6E">
            <w:r>
              <w:t>后台用户分组及权限管理</w:t>
            </w:r>
          </w:p>
        </w:tc>
        <w:tc>
          <w:tcPr>
            <w:tcW w:w="1453" w:type="dxa"/>
          </w:tcPr>
          <w:p w:rsidR="00E66F45" w:rsidRDefault="00E66F45" w:rsidP="004F1D6E">
            <w:r>
              <w:rPr>
                <w:rFonts w:hint="eastAsia"/>
              </w:rPr>
              <w:t>8</w:t>
            </w:r>
          </w:p>
        </w:tc>
        <w:tc>
          <w:tcPr>
            <w:tcW w:w="1450" w:type="dxa"/>
            <w:vMerge/>
          </w:tcPr>
          <w:p w:rsidR="00E66F45" w:rsidRDefault="00E66F45" w:rsidP="004F1D6E"/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rPr>
                <w:rFonts w:hint="eastAsia"/>
              </w:rPr>
              <w:t>测试及相关功能点修正</w:t>
            </w:r>
          </w:p>
        </w:tc>
        <w:tc>
          <w:tcPr>
            <w:tcW w:w="1453" w:type="dxa"/>
          </w:tcPr>
          <w:p w:rsidR="00050EA6" w:rsidRDefault="00050EA6" w:rsidP="004F1D6E">
            <w:r>
              <w:rPr>
                <w:rFonts w:hint="eastAsia"/>
              </w:rPr>
              <w:t>20</w:t>
            </w:r>
          </w:p>
        </w:tc>
        <w:tc>
          <w:tcPr>
            <w:tcW w:w="1450" w:type="dxa"/>
          </w:tcPr>
          <w:p w:rsidR="00050EA6" w:rsidRDefault="00F050E6" w:rsidP="004F1D6E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前端参与，预计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个工作日完成此阶段工作</w:t>
            </w:r>
          </w:p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t>部属</w:t>
            </w:r>
          </w:p>
        </w:tc>
        <w:tc>
          <w:tcPr>
            <w:tcW w:w="1453" w:type="dxa"/>
          </w:tcPr>
          <w:p w:rsidR="00050EA6" w:rsidRDefault="00050EA6" w:rsidP="004F1D6E">
            <w:r>
              <w:rPr>
                <w:rFonts w:hint="eastAsia"/>
              </w:rPr>
              <w:t>2</w:t>
            </w:r>
          </w:p>
        </w:tc>
        <w:tc>
          <w:tcPr>
            <w:tcW w:w="1450" w:type="dxa"/>
          </w:tcPr>
          <w:p w:rsidR="00050EA6" w:rsidRDefault="00050EA6" w:rsidP="004F1D6E"/>
        </w:tc>
      </w:tr>
      <w:tr w:rsidR="00050EA6" w:rsidTr="00050EA6">
        <w:tc>
          <w:tcPr>
            <w:tcW w:w="5393" w:type="dxa"/>
          </w:tcPr>
          <w:p w:rsidR="00050EA6" w:rsidRDefault="00050EA6" w:rsidP="004F1D6E">
            <w:r>
              <w:t>合计</w:t>
            </w:r>
          </w:p>
        </w:tc>
        <w:tc>
          <w:tcPr>
            <w:tcW w:w="1453" w:type="dxa"/>
          </w:tcPr>
          <w:p w:rsidR="00050EA6" w:rsidRDefault="00F050E6" w:rsidP="004F1D6E">
            <w:r>
              <w:rPr>
                <w:rFonts w:hint="eastAsia"/>
              </w:rPr>
              <w:t>210</w:t>
            </w:r>
          </w:p>
        </w:tc>
        <w:tc>
          <w:tcPr>
            <w:tcW w:w="1450" w:type="dxa"/>
          </w:tcPr>
          <w:p w:rsidR="00050EA6" w:rsidRDefault="00050EA6" w:rsidP="004F1D6E"/>
        </w:tc>
      </w:tr>
    </w:tbl>
    <w:p w:rsidR="00D92F11" w:rsidRDefault="003018FD" w:rsidP="003018FD">
      <w:pPr>
        <w:pStyle w:val="2"/>
      </w:pPr>
      <w:bookmarkStart w:id="2" w:name="_Toc480377291"/>
      <w:r>
        <w:lastRenderedPageBreak/>
        <w:t>总计</w:t>
      </w:r>
      <w:bookmarkStart w:id="3" w:name="_GoBack"/>
      <w:bookmarkEnd w:id="2"/>
      <w:bookmarkEnd w:id="3"/>
    </w:p>
    <w:p w:rsidR="003018FD" w:rsidRDefault="00F050E6" w:rsidP="003018FD">
      <w:r>
        <w:t>公司预计在一通票务</w:t>
      </w:r>
      <w:r w:rsidR="003018FD">
        <w:t>网络建设项目中投入</w:t>
      </w:r>
      <w:r>
        <w:rPr>
          <w:rFonts w:hint="eastAsia"/>
        </w:rPr>
        <w:t>4</w:t>
      </w:r>
      <w:r w:rsidR="00A03ECB">
        <w:rPr>
          <w:rFonts w:hint="eastAsia"/>
        </w:rPr>
        <w:t>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975"/>
        <w:gridCol w:w="1648"/>
      </w:tblGrid>
      <w:tr w:rsidR="003018FD" w:rsidTr="003018FD">
        <w:tc>
          <w:tcPr>
            <w:tcW w:w="1271" w:type="dxa"/>
          </w:tcPr>
          <w:p w:rsidR="003018FD" w:rsidRDefault="003018FD" w:rsidP="003018FD"/>
        </w:tc>
        <w:tc>
          <w:tcPr>
            <w:tcW w:w="1701" w:type="dxa"/>
          </w:tcPr>
          <w:p w:rsidR="003018FD" w:rsidRDefault="003018FD" w:rsidP="003018FD">
            <w:r>
              <w:rPr>
                <w:rFonts w:hint="eastAsia"/>
              </w:rPr>
              <w:t>工作量（人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  <w:tc>
          <w:tcPr>
            <w:tcW w:w="1701" w:type="dxa"/>
          </w:tcPr>
          <w:p w:rsidR="003018FD" w:rsidRDefault="003018FD" w:rsidP="003018FD">
            <w:r>
              <w:rPr>
                <w:rFonts w:hint="eastAsia"/>
              </w:rPr>
              <w:t>工作量（人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</w:tc>
        <w:tc>
          <w:tcPr>
            <w:tcW w:w="1975" w:type="dxa"/>
          </w:tcPr>
          <w:p w:rsidR="003018FD" w:rsidRDefault="003018FD" w:rsidP="003018FD">
            <w:r>
              <w:rPr>
                <w:rFonts w:hint="eastAsia"/>
              </w:rPr>
              <w:t>预计耗时（</w:t>
            </w:r>
            <w:r w:rsidR="00406F87">
              <w:rPr>
                <w:rFonts w:hint="eastAsia"/>
              </w:rPr>
              <w:t>月</w:t>
            </w:r>
            <w:r>
              <w:rPr>
                <w:rFonts w:hint="eastAsia"/>
              </w:rPr>
              <w:t>）</w:t>
            </w:r>
          </w:p>
        </w:tc>
        <w:tc>
          <w:tcPr>
            <w:tcW w:w="1648" w:type="dxa"/>
          </w:tcPr>
          <w:p w:rsidR="003018FD" w:rsidRDefault="003018FD" w:rsidP="003018FD">
            <w:r>
              <w:rPr>
                <w:rFonts w:hint="eastAsia"/>
              </w:rPr>
              <w:t>价格</w:t>
            </w:r>
            <w:r w:rsidR="00406F87">
              <w:rPr>
                <w:rFonts w:hint="eastAsia"/>
              </w:rPr>
              <w:t>（元）</w:t>
            </w:r>
          </w:p>
        </w:tc>
      </w:tr>
      <w:tr w:rsidR="003018FD" w:rsidTr="003018FD">
        <w:tc>
          <w:tcPr>
            <w:tcW w:w="1271" w:type="dxa"/>
          </w:tcPr>
          <w:p w:rsidR="003018FD" w:rsidRDefault="003018FD" w:rsidP="003018FD"/>
        </w:tc>
        <w:tc>
          <w:tcPr>
            <w:tcW w:w="1701" w:type="dxa"/>
          </w:tcPr>
          <w:p w:rsidR="003018FD" w:rsidRDefault="00E66F45" w:rsidP="003018FD">
            <w:r>
              <w:rPr>
                <w:rFonts w:hint="eastAsia"/>
              </w:rPr>
              <w:t>218</w:t>
            </w:r>
          </w:p>
        </w:tc>
        <w:tc>
          <w:tcPr>
            <w:tcW w:w="1701" w:type="dxa"/>
          </w:tcPr>
          <w:p w:rsidR="003018FD" w:rsidRDefault="00EA2A36" w:rsidP="003018FD">
            <w:r>
              <w:rPr>
                <w:rFonts w:hint="eastAsia"/>
              </w:rPr>
              <w:t>9.91</w:t>
            </w:r>
          </w:p>
        </w:tc>
        <w:tc>
          <w:tcPr>
            <w:tcW w:w="1975" w:type="dxa"/>
          </w:tcPr>
          <w:p w:rsidR="003018FD" w:rsidRDefault="003018FD" w:rsidP="003018FD">
            <w:r>
              <w:rPr>
                <w:rFonts w:hint="eastAsia"/>
              </w:rPr>
              <w:t>3</w:t>
            </w:r>
          </w:p>
        </w:tc>
        <w:tc>
          <w:tcPr>
            <w:tcW w:w="1648" w:type="dxa"/>
          </w:tcPr>
          <w:p w:rsidR="003018FD" w:rsidRDefault="003018FD" w:rsidP="003018FD"/>
        </w:tc>
      </w:tr>
    </w:tbl>
    <w:p w:rsidR="003018FD" w:rsidRPr="003018FD" w:rsidRDefault="003018FD" w:rsidP="003018FD"/>
    <w:sectPr w:rsidR="003018FD" w:rsidRPr="0030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4D" w:rsidRDefault="00B92F4D" w:rsidP="00603486">
      <w:r>
        <w:separator/>
      </w:r>
    </w:p>
  </w:endnote>
  <w:endnote w:type="continuationSeparator" w:id="0">
    <w:p w:rsidR="00B92F4D" w:rsidRDefault="00B92F4D" w:rsidP="0060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4D" w:rsidRDefault="00B92F4D" w:rsidP="00603486">
      <w:r>
        <w:separator/>
      </w:r>
    </w:p>
  </w:footnote>
  <w:footnote w:type="continuationSeparator" w:id="0">
    <w:p w:rsidR="00B92F4D" w:rsidRDefault="00B92F4D" w:rsidP="0060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E6E"/>
    <w:multiLevelType w:val="hybridMultilevel"/>
    <w:tmpl w:val="C9E61EB8"/>
    <w:lvl w:ilvl="0" w:tplc="F68AB8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3651D8A"/>
    <w:multiLevelType w:val="hybridMultilevel"/>
    <w:tmpl w:val="2F32F320"/>
    <w:lvl w:ilvl="0" w:tplc="E22C60E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9333D06"/>
    <w:multiLevelType w:val="hybridMultilevel"/>
    <w:tmpl w:val="82E2AEFC"/>
    <w:lvl w:ilvl="0" w:tplc="ED4AC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44E40"/>
    <w:multiLevelType w:val="hybridMultilevel"/>
    <w:tmpl w:val="5BFADEDE"/>
    <w:lvl w:ilvl="0" w:tplc="011E5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393074"/>
    <w:multiLevelType w:val="hybridMultilevel"/>
    <w:tmpl w:val="C2862726"/>
    <w:lvl w:ilvl="0" w:tplc="A7FC213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65"/>
    <w:rsid w:val="00050EA6"/>
    <w:rsid w:val="00153967"/>
    <w:rsid w:val="00184BB5"/>
    <w:rsid w:val="001A28E6"/>
    <w:rsid w:val="001E3FB9"/>
    <w:rsid w:val="002017A2"/>
    <w:rsid w:val="002321AE"/>
    <w:rsid w:val="002D3B40"/>
    <w:rsid w:val="002F2880"/>
    <w:rsid w:val="003018FD"/>
    <w:rsid w:val="00324E81"/>
    <w:rsid w:val="00353016"/>
    <w:rsid w:val="00394C72"/>
    <w:rsid w:val="003A4B3C"/>
    <w:rsid w:val="003B59EE"/>
    <w:rsid w:val="003D3B30"/>
    <w:rsid w:val="00406F87"/>
    <w:rsid w:val="00426BE2"/>
    <w:rsid w:val="004E42F7"/>
    <w:rsid w:val="004F1D6E"/>
    <w:rsid w:val="0051314B"/>
    <w:rsid w:val="00536A2D"/>
    <w:rsid w:val="00564D3F"/>
    <w:rsid w:val="005A39E1"/>
    <w:rsid w:val="005E6AE7"/>
    <w:rsid w:val="00603486"/>
    <w:rsid w:val="00683FAF"/>
    <w:rsid w:val="006B2C65"/>
    <w:rsid w:val="006B6A03"/>
    <w:rsid w:val="006C6B0B"/>
    <w:rsid w:val="00727B92"/>
    <w:rsid w:val="007B6632"/>
    <w:rsid w:val="007E57F4"/>
    <w:rsid w:val="007F0B18"/>
    <w:rsid w:val="0081238D"/>
    <w:rsid w:val="00825715"/>
    <w:rsid w:val="00897ACB"/>
    <w:rsid w:val="008B47BF"/>
    <w:rsid w:val="008C6A58"/>
    <w:rsid w:val="00A03ECB"/>
    <w:rsid w:val="00A2206E"/>
    <w:rsid w:val="00AB0D42"/>
    <w:rsid w:val="00AB62F5"/>
    <w:rsid w:val="00B05F0C"/>
    <w:rsid w:val="00B423B6"/>
    <w:rsid w:val="00B47ADC"/>
    <w:rsid w:val="00B56E93"/>
    <w:rsid w:val="00B84676"/>
    <w:rsid w:val="00B92F4D"/>
    <w:rsid w:val="00C014B7"/>
    <w:rsid w:val="00C347C6"/>
    <w:rsid w:val="00CD6806"/>
    <w:rsid w:val="00CF2A95"/>
    <w:rsid w:val="00D11A66"/>
    <w:rsid w:val="00D702DA"/>
    <w:rsid w:val="00D759C2"/>
    <w:rsid w:val="00D92F11"/>
    <w:rsid w:val="00D96ADB"/>
    <w:rsid w:val="00DA7932"/>
    <w:rsid w:val="00DF6939"/>
    <w:rsid w:val="00E16006"/>
    <w:rsid w:val="00E66F45"/>
    <w:rsid w:val="00E83E76"/>
    <w:rsid w:val="00E856D2"/>
    <w:rsid w:val="00EA2A36"/>
    <w:rsid w:val="00EB6568"/>
    <w:rsid w:val="00F050E6"/>
    <w:rsid w:val="00F54DC1"/>
    <w:rsid w:val="00F60326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B51BE-2CD1-4AED-A1A1-9983ECC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4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34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34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34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3486"/>
    <w:pPr>
      <w:ind w:firstLineChars="200" w:firstLine="420"/>
    </w:pPr>
  </w:style>
  <w:style w:type="table" w:styleId="-3">
    <w:name w:val="Light List Accent 3"/>
    <w:basedOn w:val="a1"/>
    <w:uiPriority w:val="61"/>
    <w:rsid w:val="00C347C6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7-6">
    <w:name w:val="List Table 7 Colorful Accent 6"/>
    <w:basedOn w:val="a1"/>
    <w:uiPriority w:val="52"/>
    <w:rsid w:val="00C347C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6">
    <w:name w:val="Table Grid"/>
    <w:basedOn w:val="a1"/>
    <w:uiPriority w:val="39"/>
    <w:rsid w:val="00B84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353016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F0B18"/>
    <w:pPr>
      <w:ind w:leftChars="200" w:left="420"/>
    </w:pPr>
  </w:style>
  <w:style w:type="character" w:styleId="a7">
    <w:name w:val="Hyperlink"/>
    <w:basedOn w:val="a0"/>
    <w:uiPriority w:val="99"/>
    <w:unhideWhenUsed/>
    <w:rsid w:val="007F0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B53B-CA41-4390-8431-8D301456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yidepiao</dc:creator>
  <cp:keywords/>
  <dc:description/>
  <cp:lastModifiedBy>JianSun</cp:lastModifiedBy>
  <cp:revision>26</cp:revision>
  <dcterms:created xsi:type="dcterms:W3CDTF">2016-08-19T09:02:00Z</dcterms:created>
  <dcterms:modified xsi:type="dcterms:W3CDTF">2017-04-21T09:14:00Z</dcterms:modified>
</cp:coreProperties>
</file>