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148" w:rsidRPr="000B7148" w:rsidRDefault="000B7148" w:rsidP="000B7148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</w:pPr>
      <w:r w:rsidRPr="000B7148"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  <w:t>Лекция №8</w:t>
      </w:r>
    </w:p>
    <w:p w:rsidR="000B7148" w:rsidRPr="000B7148" w:rsidRDefault="000B7148" w:rsidP="000B7148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53535"/>
          <w:spacing w:val="-2"/>
          <w:kern w:val="36"/>
          <w:sz w:val="35"/>
          <w:szCs w:val="35"/>
          <w:lang w:eastAsia="ru-RU"/>
        </w:rPr>
      </w:pPr>
      <w:r w:rsidRPr="000B7148">
        <w:rPr>
          <w:rFonts w:ascii="inherit" w:eastAsia="Times New Roman" w:hAnsi="inherit" w:cs="Arial"/>
          <w:b/>
          <w:bCs/>
          <w:color w:val="353535"/>
          <w:spacing w:val="-2"/>
          <w:kern w:val="36"/>
          <w:sz w:val="35"/>
          <w:szCs w:val="35"/>
          <w:lang w:eastAsia="ru-RU"/>
        </w:rPr>
        <w:t>Принципы построения и этапы проектирования баз данных</w:t>
      </w:r>
    </w:p>
    <w:p w:rsidR="000B7148" w:rsidRPr="000B7148" w:rsidRDefault="000B7148" w:rsidP="000B7148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</w:pPr>
      <w:r w:rsidRPr="000B7148"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  <w:t>Основные понятия и определения</w:t>
      </w:r>
    </w:p>
    <w:p w:rsidR="000B7148" w:rsidRPr="000B7148" w:rsidRDefault="000B7148" w:rsidP="000B71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 науке одним из наиболее сложных для строгого определения является понятие "информация". Согласно киберне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тическому подходу "информация" — первоначальное сообщение данных, сведений, осведомление и т.п. Кибернетика вывела понятие информации за пределы человеческой речи и других форм коммуникации между людьми,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связала его с целенаправленными системами любой природы.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Информация выступает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 трех формах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: </w:t>
      </w:r>
      <w:proofErr w:type="gram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1)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биологической</w:t>
      </w:r>
      <w:proofErr w:type="gramEnd"/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(биотоки; связи в генетических механизмах); 2)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машинной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(сигналы в электрических цепях); 3)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социальной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(движение знаний в общественных системах)".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Иными словами, "информация — связь в любых целенаправленных системах, определяющая их целостность, устойчивость, уровень функционирования". Содержание и особенности информации раскрываются указанием действий, в которых она участвует: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хранение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(на некотором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носителе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информации);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преобразование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(в соответствии с некоторым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алгоритмом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);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передача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 (с помощью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передатчика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приемника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по некоторой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линии связи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).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В соответствии с этим же подходом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"данные — факты и идеи,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представленные в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формализованном виде,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позволяющем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передавать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или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обрабатывать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их при помощи некоторого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процесса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 соответствующих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технических устройств"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Толковый словарь по информатике определяет понятия "информация" и "данные" несколько иначе: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"информация —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1)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совокупность знаний о фактических данных и связях между ними;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2) в вычислительной технике —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содержание, присваиваемое данным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посредством согла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шений, распространяющихся на эти данные;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данные,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подлежащие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вводу в ЭВМ, хранимые в ее памяти, обрабатываемые на ЭВМ и выдаваемые пользователям"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;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"данные — информация, представленная в виде, пригодном для обработки автоматическими средствами при возможном участии человека"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Как легко заметить, приведенные определения вынужденно используют такие сложно определяемые понятия, как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"факты", "идеи"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и, особенно,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"знания".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В дальнейшем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под информацией будем понимать любые сведения о процессах и явлениях, которые в той или иной форме передаются между объектами материального мира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людьми; животными; растениями; автоматами и др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.).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Если рассмотреть некоторый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объект материального мира,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информация о котором представляет интерес, и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наблюдателя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(в роли которого и выступают ИС),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способного фиксировать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эту информацию в определенной, понятной другим форме, то говорят, что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 памяти ("сознании") наблюдателя находятся данные,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описывающие состояние объекта. Таким образом,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данными будем называть формализованную информацию, пригодную для последующей обработки, хранения и передачи средствами автоматизации профессиональной 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lastRenderedPageBreak/>
        <w:t>деятельности.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Информацию в ЭВМ можно хранить в виде различных данных (числовых; текстовых; визуальных и т.п.). Более того, для описания одной и той же информации можно предложить различные варианты их состава и структуры. Иными словами,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правомерно говорить о моделировании в ИС информации о некотором множестве объектов материального мира совокупностью взаимосвязанных данных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Информационное обеспечение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information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support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) ИС – совокупность единой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системы классификации и кодирования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информации; унифицированных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систем документации и используемых массивов информации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В этой связи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 качестве главных задач создания информационного обеспечения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ИС можно выделить: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0B7148" w:rsidRPr="000B7148" w:rsidRDefault="000B7148" w:rsidP="000B714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во-первых,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определение состава и структуры данных,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достаточно "хорошо" описывающих требуемую информацию;</w:t>
      </w:r>
    </w:p>
    <w:p w:rsidR="000B7148" w:rsidRPr="000B7148" w:rsidRDefault="000B7148" w:rsidP="000B714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во-вторых,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обоснование способов хранения и переработки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данных с использованием ЭВМ.</w:t>
      </w:r>
    </w:p>
    <w:p w:rsidR="000B7148" w:rsidRPr="000B7148" w:rsidRDefault="000B7148" w:rsidP="000B71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Остановимся на понятиях и определениях, связанных с технологией банков данных.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Прежде чем определить понятие "банк данных", необходимо остановиться на другом ключевом понятии — "предметная область".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Под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предметной областью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будем понимать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информацию об объектах, процессах и явлениях окружающего мира,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которая,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 точки зрения потенциальных пользователей, должна храниться и обрабатываться в информационной системе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Банк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данных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БнД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) —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информационная система, включающая в свой состав комплекс специальных методов и средств для поддержания динамической информационной модели с целью обеспечения информационных потребностей пользователей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. Очевидно, что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БнД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может рассматриваться как специальная обеспечивающая подсистема в составе старшей по иерархии ИС.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Поддержание динамической модели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предметной области (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ПрОбл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) предусматривает не только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хранение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информации о ней и своевременное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внесение изменений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 соответствии с реальным состоянием объектов, но и обеспечение возможности учета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изменений состава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этих объектов (в том числе появление новых) и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связей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между ними (т.е. изменений самой структуры хранимой информации).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Обеспечение информационных потребностей (запросов) пользователей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имеет два аспекта: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0B7148" w:rsidRPr="000B7148" w:rsidRDefault="000B7148" w:rsidP="000B71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определение границ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конкретной </w:t>
      </w:r>
      <w:proofErr w:type="spellStart"/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ПрОбл</w:t>
      </w:r>
      <w:proofErr w:type="spellEnd"/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 и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разработка описания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соответствующей информационной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модели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0B7148" w:rsidRPr="000B7148" w:rsidRDefault="000B7148" w:rsidP="000B71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разработка </w:t>
      </w:r>
      <w:proofErr w:type="spellStart"/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БнД</w:t>
      </w:r>
      <w:proofErr w:type="spellEnd"/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,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ориентированного на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эффективное обслуживание запросов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различных категорий пользователей.</w:t>
      </w:r>
    </w:p>
    <w:p w:rsidR="000B7148" w:rsidRPr="000B7148" w:rsidRDefault="000B7148" w:rsidP="000B71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 точки зрения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целевой направленности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профессиональной деятельности принято выделять пять основных категорий пользователей: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0B7148" w:rsidRPr="000B7148" w:rsidRDefault="000B7148" w:rsidP="000B71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аналитики;</w:t>
      </w:r>
    </w:p>
    <w:p w:rsidR="000B7148" w:rsidRPr="000B7148" w:rsidRDefault="000B7148" w:rsidP="000B71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системные программисты;</w:t>
      </w:r>
    </w:p>
    <w:p w:rsidR="000B7148" w:rsidRPr="000B7148" w:rsidRDefault="000B7148" w:rsidP="000B71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прикладные программисты;</w:t>
      </w:r>
    </w:p>
    <w:p w:rsidR="000B7148" w:rsidRPr="000B7148" w:rsidRDefault="000B7148" w:rsidP="000B71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lastRenderedPageBreak/>
        <w:t>администраторы;</w:t>
      </w:r>
    </w:p>
    <w:p w:rsidR="000B7148" w:rsidRPr="000B7148" w:rsidRDefault="000B7148" w:rsidP="000B71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конечные пользователи.</w:t>
      </w:r>
    </w:p>
    <w:p w:rsidR="000B7148" w:rsidRPr="000B7148" w:rsidRDefault="000B7148" w:rsidP="000B71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Кроме того, различают пользователей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постоянных и разовых;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пользователей-людей и пользователей-задач; пользователей с различным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уровнем компетентности (приоритетом) и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др., причем каждый класс пользователей предъявляет собственные специфические требования к своему обслуживанию (прежде всего – с точки зрения организации диалога "запрос—ответ"). Так, например, постоянные пользователи, как правило, обращаются в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БнД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с фиксированными по форме (типовыми) запросами; пользователи-задачи должны иметь возможность получать информацию из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БнД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в согласованной форме в указанные области памяти; пользователи с низким приоритетом могут получать ограниченную часть информации и т.д. Наличие столь разнообразного состава потребителей информации потребовало включения в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БнД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специального элемента —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словаря данных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Уровень сложности и важности задач информационного обеспечения ИС в рамках рассматриваемой технологии определяет ряд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основных требований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к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БнД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: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0B7148" w:rsidRPr="000B7148" w:rsidRDefault="000B7148" w:rsidP="000B71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адекватность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информации состоянию предметной области;</w:t>
      </w:r>
    </w:p>
    <w:p w:rsidR="000B7148" w:rsidRPr="000B7148" w:rsidRDefault="000B7148" w:rsidP="000B71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быстродействие и производительность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0B7148" w:rsidRPr="000B7148" w:rsidRDefault="000B7148" w:rsidP="000B71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простота и удобство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использования;</w:t>
      </w:r>
    </w:p>
    <w:p w:rsidR="000B7148" w:rsidRPr="000B7148" w:rsidRDefault="000B7148" w:rsidP="000B71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массовость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использования;</w:t>
      </w:r>
    </w:p>
    <w:p w:rsidR="000B7148" w:rsidRPr="000B7148" w:rsidRDefault="000B7148" w:rsidP="000B71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защита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информации;</w:t>
      </w:r>
    </w:p>
    <w:p w:rsidR="000B7148" w:rsidRPr="000B7148" w:rsidRDefault="000B7148" w:rsidP="000B71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возможность расширения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круга решаемых задач.</w:t>
      </w:r>
    </w:p>
    <w:p w:rsidR="000B7148" w:rsidRPr="000B7148" w:rsidRDefault="000B7148" w:rsidP="000B71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По сравнению с традиционным обеспечением монопольными файлами каждого приложения централизованное управление данными в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БнД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имеет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ряд важных преимуществ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: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0B7148" w:rsidRPr="000B7148" w:rsidRDefault="000B7148" w:rsidP="000B714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сокращение избыточности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хранимых данных;</w:t>
      </w:r>
    </w:p>
    <w:p w:rsidR="000B7148" w:rsidRPr="000B7148" w:rsidRDefault="000B7148" w:rsidP="000B714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устранение противоречивости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хранимых данных;</w:t>
      </w:r>
    </w:p>
    <w:p w:rsidR="000B7148" w:rsidRPr="000B7148" w:rsidRDefault="000B7148" w:rsidP="000B714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многоаспектное использование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данных (при однократном вводе);</w:t>
      </w:r>
    </w:p>
    <w:p w:rsidR="000B7148" w:rsidRPr="000B7148" w:rsidRDefault="000B7148" w:rsidP="000B714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комплексная оптимизация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(с точки зрения удовлетворения разнообразных, в том числе и противоречивых, требований "в целом");</w:t>
      </w:r>
    </w:p>
    <w:p w:rsidR="000B7148" w:rsidRPr="000B7148" w:rsidRDefault="000B7148" w:rsidP="000B714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обеспечение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возможности стандартизации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0B7148" w:rsidRPr="000B7148" w:rsidRDefault="000B7148" w:rsidP="000B714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обеспечение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возможности санкционированного доступа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к данным и др.</w:t>
      </w:r>
    </w:p>
    <w:p w:rsidR="000B7148" w:rsidRPr="000B7148" w:rsidRDefault="000B7148" w:rsidP="000B71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Все названные преимущества по существу связаны с такими основополагающими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принципами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концепции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БнД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, как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интеграция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данных,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централизация управления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ими и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обеспечение независимости прикладных программ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обработки данных и самих данных.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 xml:space="preserve">Структура типового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БнД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, удовлетворяющего предъявляемым требованиям, приведена на рис. 1, где представлены: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ВС — вычислительная система, включающая технические средства (ТС) и общее программное обеспечение (ОПО);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БД – базы данных;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СУБД – система управления БД;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АБД – администратор баз данных, а также обслуживающий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персонал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словарь данных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 xml:space="preserve">Рассмотрим составляющие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БнД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, представляющие наибольший интерес.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lastRenderedPageBreak/>
        <w:t>БД –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совокупность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специальным образом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организованных (структурированных)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данных и связей между ними. Иными словами, БД — это так называемое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датологическое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(от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англ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,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data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— данные)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представление информации о предметной области.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Если в состав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БнД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входит одна БД, банк принято называть </w:t>
      </w:r>
      <w:proofErr w:type="spellStart"/>
      <w:proofErr w:type="gramStart"/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локальным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;если</w:t>
      </w:r>
      <w:proofErr w:type="spellEnd"/>
      <w:proofErr w:type="gram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БД несколько —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интегрированным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</w:t>
      </w:r>
    </w:p>
    <w:p w:rsidR="000B7148" w:rsidRPr="000B7148" w:rsidRDefault="000B7148" w:rsidP="000B714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noProof/>
          <w:color w:val="3394E6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1905000" cy="742950"/>
            <wp:effectExtent l="0" t="0" r="0" b="0"/>
            <wp:docPr id="1" name="Рисунок 1" descr="http://mirea.kremlina.ru/uploads/posts/2017-12/thumbs/1512414435_1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ea.kremlina.ru/uploads/posts/2017-12/thumbs/1512414435_1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48" w:rsidRPr="000B7148" w:rsidRDefault="000B7148" w:rsidP="000B714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Рис. 1. Основные компоненты </w:t>
      </w:r>
      <w:proofErr w:type="spellStart"/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БнД</w:t>
      </w:r>
      <w:proofErr w:type="spellEnd"/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.</w:t>
      </w:r>
    </w:p>
    <w:p w:rsidR="000B7148" w:rsidRPr="000B7148" w:rsidRDefault="000B7148" w:rsidP="000B71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СУБД — специальный комплекс программ и языков, посредством которого организуется централизованное управление базами данных и обеспечивается доступ к ним. В состав любой СУБД входят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языки двух типов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:1) язык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описания данных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(с его помощью описываются типы данных, их структура и связи); 2) язык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манипулирования данными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(его часто называют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язык запросов к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БД), предназначенный для организации работы с данными в интересах всех типов пользователей.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Словарь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данных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предназначен для хранения единообразной и централизованной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информации обо всех ресурсах данных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конкретного банка: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0B7148" w:rsidRPr="000B7148" w:rsidRDefault="000B7148" w:rsidP="000B714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об объектах, их свойствах и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отношениях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для данной </w:t>
      </w:r>
      <w:proofErr w:type="spellStart"/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ПрОбл</w:t>
      </w:r>
      <w:proofErr w:type="spellEnd"/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0B7148" w:rsidRPr="000B7148" w:rsidRDefault="000B7148" w:rsidP="000B714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данных,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хранимых в БД (наименование; смысловое описание; структура; связи и т.п.);</w:t>
      </w:r>
    </w:p>
    <w:p w:rsidR="000B7148" w:rsidRPr="000B7148" w:rsidRDefault="000B7148" w:rsidP="000B714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 возможных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значениях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и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форматах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представления данных;</w:t>
      </w:r>
    </w:p>
    <w:p w:rsidR="000B7148" w:rsidRPr="000B7148" w:rsidRDefault="000B7148" w:rsidP="000B714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об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источниках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возникновения данных;</w:t>
      </w:r>
    </w:p>
    <w:p w:rsidR="000B7148" w:rsidRPr="000B7148" w:rsidRDefault="000B7148" w:rsidP="000B714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 кодах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защиты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и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разграничении доступа </w:t>
      </w: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пользователей к данным и т. п.</w:t>
      </w:r>
    </w:p>
    <w:p w:rsidR="000B7148" w:rsidRPr="000B7148" w:rsidRDefault="000B7148" w:rsidP="000B71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Администратор баз данных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— это лицо (группа лиц), реализующее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управление БД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.В этой связи сам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БнД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можно рассматривать как </w:t>
      </w:r>
      <w:r w:rsidRPr="000B714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автоматизированную систему управления базами данных. 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Функции АБД являются долгосрочными; он координирует все виды работ на этапах создания и применения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БнД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. На стадии проектирования АБД выступает как идеолог и главный конструктор системы; на стадии эксплуатации он отвечает за нормальное функционирование </w:t>
      </w:r>
      <w:proofErr w:type="spellStart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БнД</w:t>
      </w:r>
      <w:proofErr w:type="spellEnd"/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, управляет режимом его работы и обеспечивает безопасность данных.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Основные функции АБД:</w:t>
      </w:r>
      <w:r w:rsidRPr="000B714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0B7148" w:rsidRPr="000B7148" w:rsidRDefault="000B7148" w:rsidP="000B714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решать вопросы организации данных об объектах </w:t>
      </w:r>
      <w:proofErr w:type="spellStart"/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ПрОбл</w:t>
      </w:r>
      <w:proofErr w:type="spellEnd"/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 и установления связей между этими данными с целью объединения информации о различных объектах; согласовывать представления пользователей;</w:t>
      </w:r>
    </w:p>
    <w:p w:rsidR="000B7148" w:rsidRPr="000B7148" w:rsidRDefault="000B7148" w:rsidP="000B714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координировать все действия по проектированию, реализации и ведению БД; учитывать текущие и перспективные требования пользователей; следить, чтобы БД удовлетворяли актуальным потребностям;</w:t>
      </w:r>
    </w:p>
    <w:p w:rsidR="000B7148" w:rsidRPr="000B7148" w:rsidRDefault="000B7148" w:rsidP="000B714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решать вопросы, связанные с расширением БД в связи с изменением границ </w:t>
      </w:r>
      <w:proofErr w:type="spellStart"/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ПрОбл</w:t>
      </w:r>
      <w:proofErr w:type="spellEnd"/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0B7148" w:rsidRPr="000B7148" w:rsidRDefault="000B7148" w:rsidP="000B714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разрабатывать и реализовывать меры по обеспечению защиты данных от некомпетентного их использования, от сбоев технических средств, по обеспечению секретности определенной части данных и разграничению доступа к ним;</w:t>
      </w:r>
    </w:p>
    <w:p w:rsidR="000B7148" w:rsidRPr="000B7148" w:rsidRDefault="000B7148" w:rsidP="000B714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lastRenderedPageBreak/>
        <w:t>выполнять работы по ведению словаря данных; контролировать избыточность и противоречивость данных, их достоверность;</w:t>
      </w:r>
    </w:p>
    <w:p w:rsidR="000B7148" w:rsidRPr="000B7148" w:rsidRDefault="000B7148" w:rsidP="000B714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следить за тем, чтобы </w:t>
      </w:r>
      <w:proofErr w:type="spellStart"/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БнД</w:t>
      </w:r>
      <w:proofErr w:type="spellEnd"/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 отвечал заданным требованиям по производительности, т. е. чтобы обработка запросов выполнялась за приемлемое время;</w:t>
      </w:r>
    </w:p>
    <w:p w:rsidR="000B7148" w:rsidRPr="000B7148" w:rsidRDefault="000B7148" w:rsidP="000B714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выполнять при необходимости изменения методов хранения данных, путей доступа к ним, связей между данными, их форматов; определять степень влияния изменений в данных на всю БД;</w:t>
      </w:r>
    </w:p>
    <w:p w:rsidR="000B7148" w:rsidRPr="000B7148" w:rsidRDefault="000B7148" w:rsidP="000B714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координировать вопросы технического обеспечения системы аппаратными средствами, исходя из требований, предъявляемых БД к оборудованию;</w:t>
      </w:r>
    </w:p>
    <w:p w:rsidR="000B7148" w:rsidRPr="000B7148" w:rsidRDefault="000B7148" w:rsidP="000B714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координировать работы системных программистов, разрабатывающих дополнительное программное обеспечение для улучшения эксплуатационных характеристик системы;</w:t>
      </w:r>
    </w:p>
    <w:p w:rsidR="000B7148" w:rsidRPr="000B7148" w:rsidRDefault="000B7148" w:rsidP="000B714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координировать работы прикладных программистов, разрабатывающих новые прикладные программы, и выполнять их проверку и включение в состав </w:t>
      </w:r>
      <w:proofErr w:type="spellStart"/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ПрОбл</w:t>
      </w:r>
      <w:proofErr w:type="spellEnd"/>
      <w:r w:rsidRPr="000B714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 системы.</w:t>
      </w:r>
    </w:p>
    <w:p w:rsidR="00D41AA2" w:rsidRDefault="00D41AA2">
      <w:bookmarkStart w:id="0" w:name="_GoBack"/>
      <w:bookmarkEnd w:id="0"/>
    </w:p>
    <w:sectPr w:rsidR="00D41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047C8"/>
    <w:multiLevelType w:val="multilevel"/>
    <w:tmpl w:val="FE2C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A5F59"/>
    <w:multiLevelType w:val="multilevel"/>
    <w:tmpl w:val="60FC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E4509E"/>
    <w:multiLevelType w:val="multilevel"/>
    <w:tmpl w:val="F692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74CCA"/>
    <w:multiLevelType w:val="multilevel"/>
    <w:tmpl w:val="32A0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C45665"/>
    <w:multiLevelType w:val="multilevel"/>
    <w:tmpl w:val="3158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8E3738"/>
    <w:multiLevelType w:val="multilevel"/>
    <w:tmpl w:val="23F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2D3BD4"/>
    <w:multiLevelType w:val="multilevel"/>
    <w:tmpl w:val="EBFE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48"/>
    <w:rsid w:val="000B7148"/>
    <w:rsid w:val="00D4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B47BB-23B6-4965-9C83-B755AF1A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7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7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1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71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irea.kremlina.ru/uploads/posts/2017-12/1512414435_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1</cp:revision>
  <dcterms:created xsi:type="dcterms:W3CDTF">2018-05-31T07:39:00Z</dcterms:created>
  <dcterms:modified xsi:type="dcterms:W3CDTF">2018-05-31T07:39:00Z</dcterms:modified>
</cp:coreProperties>
</file>