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1D" w:rsidRPr="00C1451D" w:rsidRDefault="00C1451D" w:rsidP="00C1451D">
      <w:r w:rsidRPr="00C1451D">
        <w:t>Автоматизация управления в КИС</w:t>
      </w:r>
    </w:p>
    <w:p w:rsidR="00C1451D" w:rsidRPr="00C1451D" w:rsidRDefault="00C1451D" w:rsidP="00C1451D">
      <w:r w:rsidRPr="00C1451D">
        <w:t>Чтобы понять особенности комплексной автоматизации управления, рассмотрим некий гипотетический (но, как показывает практика, достаточно реальный для большого числа предприятий) пример неудачной организации процесса автоматизации управления.</w:t>
      </w:r>
    </w:p>
    <w:p w:rsidR="00C1451D" w:rsidRPr="00C1451D" w:rsidRDefault="00C1451D" w:rsidP="00C1451D">
      <w:pPr>
        <w:numPr>
          <w:ilvl w:val="0"/>
          <w:numId w:val="1"/>
        </w:numPr>
      </w:pPr>
      <w:r w:rsidRPr="00C1451D">
        <w:t>На определенном этапе жизненного цикла предприятия руководители структурных подразделений ставят перед дирекцией вопросы о необходимости автоматизации участков их деятельности. Как правило, автоматизация начинается с задач бухгалтерии. Представители бухгалтерии уверяют руководство предприятия, что они нашли удобную и недорогую систему автоматизации бухучета, которая решит многие из их проблем. Поскольку предполагаемые затраты действительно выглядят небольшими, руководитель (иногда не особенно вникая в суть дела) дает добро на приобретение системы.</w:t>
      </w:r>
    </w:p>
    <w:p w:rsidR="00C1451D" w:rsidRPr="00C1451D" w:rsidRDefault="00C1451D" w:rsidP="00C1451D">
      <w:pPr>
        <w:numPr>
          <w:ilvl w:val="0"/>
          <w:numId w:val="1"/>
        </w:numPr>
      </w:pPr>
      <w:r w:rsidRPr="00C1451D">
        <w:t>Далее службы планирования, снабжения, сбыта, управления кадрами, маркетинга и рекламы, секретариата и прочие в свою очередь предлагают приобрести вроде бы неплохие системы для автоматизации элементов их работы. Каждая из этих систем тоже стоит сравнительно недорого, системы приобретаются и каким-то образом вводятся в эксплуатацию. В результате на предприятии образуется несколько «островков» автоматизации, решающих отдельные локальные задачи. Термин «островки» употреблен здесь не случайно. Эти участки автоматизации представляют собой именно острова, поскольку в большинстве случаев не связаны между собой информационными потоками данных, отражающих особенности процесса управления конкретным предприятием.</w:t>
      </w:r>
    </w:p>
    <w:p w:rsidR="00C1451D" w:rsidRPr="00C1451D" w:rsidRDefault="00C1451D" w:rsidP="00C1451D">
      <w:pPr>
        <w:numPr>
          <w:ilvl w:val="0"/>
          <w:numId w:val="1"/>
        </w:numPr>
      </w:pPr>
      <w:r w:rsidRPr="00C1451D">
        <w:t>Внедренные системы неплохо справляются с подготовкой формальных документов для внешних организаций (налоговая инспекция, различные фонды и пр.), однако практически не помогают повысить эффективность процесса управления. На стол руководителю ложатся различного рода отчеты, справки и другие документы с несогласованной номенклатурой позиций, интервалами времени, единицами измерения. Анализ этих материалов требует существенных затрат времени и далеко не всегда дает руководителю желаемые результаты для интегрированной оценки деятельности предприятия и оперативного принятия тактических и стратегических управленческих решений.</w:t>
      </w:r>
    </w:p>
    <w:p w:rsidR="00C1451D" w:rsidRPr="00C1451D" w:rsidRDefault="00C1451D" w:rsidP="00C1451D">
      <w:pPr>
        <w:numPr>
          <w:ilvl w:val="0"/>
          <w:numId w:val="1"/>
        </w:numPr>
      </w:pPr>
      <w:r w:rsidRPr="00C1451D">
        <w:t>На уровне предприятия предпринимается попытка объединить имеющиеся системы, так сказать «построить мосты между островами». Поскольку системы приобретались независимо друг от друга, полностью совместить их, как правило, не удается. В лучшем случае процесс взаимодействия этих систем напоминает пересечение границы бывшего СССР по железной дороге, когда у вагонов меняют колесные тележки из-за несовместимости ширины колеи.</w:t>
      </w:r>
    </w:p>
    <w:p w:rsidR="00C1451D" w:rsidRPr="00C1451D" w:rsidRDefault="00C1451D" w:rsidP="00C1451D">
      <w:pPr>
        <w:numPr>
          <w:ilvl w:val="0"/>
          <w:numId w:val="1"/>
        </w:numPr>
      </w:pPr>
      <w:r w:rsidRPr="00C1451D">
        <w:t>С течением времени неразбериха увеличивается, система становится просто неуправляемой. В результате приходится констатировать, что вложенные в автоматизацию средства не оказали никакого влияния на повышение эффективности процесса управления. Со стороны руководства следуют организационные выводы, которые часто сводятся к «наказанию невиновных и награждению не участвующих».</w:t>
      </w:r>
    </w:p>
    <w:p w:rsidR="00C1451D" w:rsidRPr="00C1451D" w:rsidRDefault="00C1451D" w:rsidP="00C1451D">
      <w:r w:rsidRPr="00C1451D">
        <w:t>Рассмотренная ситуация типична для так называемой «островной» (или «кусочной», «лоскутной») автоматизации хозяйственной деятельности предприятия.</w:t>
      </w:r>
    </w:p>
    <w:p w:rsidR="00C1451D" w:rsidRPr="00C1451D" w:rsidRDefault="00C1451D" w:rsidP="00C1451D">
      <w:r w:rsidRPr="00C1451D">
        <w:t>Так почему же «островная» автоматизация обычно не дает желаемого эффекта в совершенствовании процесса управления предприятием? Ответ на этот вопрос достаточно тривиален. Потому что при реализации этого подхода обычно и не ставится в явном виде цель повышения эффективности управления предприятием в целом.</w:t>
      </w:r>
    </w:p>
    <w:p w:rsidR="00C1451D" w:rsidRPr="00C1451D" w:rsidRDefault="00C1451D" w:rsidP="00C1451D">
      <w:r w:rsidRPr="00C1451D">
        <w:lastRenderedPageBreak/>
        <w:t>Как только явно ставится целью автоматизации повышение эффективности управления предприятием в целом, становятся видны все недостатки островной автоматизации. При комплексной автоматизации решение локальных задач отдельных структурных подразделений проводится в рамках единой задачи – оптимизации процесса управления.</w:t>
      </w:r>
    </w:p>
    <w:p w:rsidR="00C1451D" w:rsidRPr="00C1451D" w:rsidRDefault="00C1451D" w:rsidP="00C1451D">
      <w:r w:rsidRPr="00C1451D">
        <w:t>Комплексная автоматизация управления предприятием реализуется в рамках КИС.</w:t>
      </w:r>
    </w:p>
    <w:p w:rsidR="00C1451D" w:rsidRPr="00C1451D" w:rsidRDefault="00C1451D" w:rsidP="00C1451D">
      <w:r w:rsidRPr="00C1451D">
        <w:t>КИС является сегодня одной из важнейших составляющих успешного развития бизнеса. Если эта система выбрана и реализована правильно, она помогает устранить многие недостатки в управлении, например:</w:t>
      </w:r>
    </w:p>
    <w:p w:rsidR="00C1451D" w:rsidRPr="00C1451D" w:rsidRDefault="00C1451D" w:rsidP="00C1451D">
      <w:pPr>
        <w:numPr>
          <w:ilvl w:val="0"/>
          <w:numId w:val="2"/>
        </w:numPr>
      </w:pPr>
      <w:r w:rsidRPr="00C1451D">
        <w:t>разобщенность управленческих и информационных технологий;</w:t>
      </w:r>
    </w:p>
    <w:p w:rsidR="00C1451D" w:rsidRPr="00C1451D" w:rsidRDefault="00C1451D" w:rsidP="00C1451D">
      <w:pPr>
        <w:numPr>
          <w:ilvl w:val="0"/>
          <w:numId w:val="2"/>
        </w:numPr>
      </w:pPr>
      <w:r w:rsidRPr="00C1451D">
        <w:t>несоответствие систем планирования и контроля;</w:t>
      </w:r>
    </w:p>
    <w:p w:rsidR="00C1451D" w:rsidRPr="00C1451D" w:rsidRDefault="00C1451D" w:rsidP="00C1451D">
      <w:pPr>
        <w:numPr>
          <w:ilvl w:val="0"/>
          <w:numId w:val="2"/>
        </w:numPr>
      </w:pPr>
      <w:r w:rsidRPr="00C1451D">
        <w:t>неэффективность управления затратами;</w:t>
      </w:r>
    </w:p>
    <w:p w:rsidR="00C1451D" w:rsidRPr="00C1451D" w:rsidRDefault="00C1451D" w:rsidP="00C1451D">
      <w:pPr>
        <w:numPr>
          <w:ilvl w:val="0"/>
          <w:numId w:val="2"/>
        </w:numPr>
      </w:pPr>
      <w:r w:rsidRPr="00C1451D">
        <w:t>неэффективность использования финансовых ресурсов (из-за отсутствия в нужные сроки выверенной информации о запасах и затратах).</w:t>
      </w:r>
    </w:p>
    <w:p w:rsidR="00C1451D" w:rsidRPr="00C1451D" w:rsidRDefault="00C1451D" w:rsidP="00C1451D">
      <w:r w:rsidRPr="00C1451D">
        <w:t>Этот список можно продолжать достаточно долго, его состав будет определяться, в частности, особенностями бизнеса и сложившейся на предприятии системой управления.</w:t>
      </w:r>
    </w:p>
    <w:p w:rsidR="00C1451D" w:rsidRPr="00C1451D" w:rsidRDefault="00C1451D" w:rsidP="00C1451D">
      <w:r w:rsidRPr="00C1451D">
        <w:t>В целом КИС должна обеспечивать:</w:t>
      </w:r>
    </w:p>
    <w:p w:rsidR="00C1451D" w:rsidRPr="00C1451D" w:rsidRDefault="00C1451D" w:rsidP="00C1451D">
      <w:pPr>
        <w:numPr>
          <w:ilvl w:val="0"/>
          <w:numId w:val="3"/>
        </w:numPr>
      </w:pPr>
      <w:r w:rsidRPr="00C1451D">
        <w:t>высшее руководство – информацией для стратегического планирования, финансово-экономического прогнозирования и анализа хозяйственной деятельности;</w:t>
      </w:r>
    </w:p>
    <w:p w:rsidR="00C1451D" w:rsidRPr="00C1451D" w:rsidRDefault="00C1451D" w:rsidP="00C1451D">
      <w:pPr>
        <w:numPr>
          <w:ilvl w:val="0"/>
          <w:numId w:val="3"/>
        </w:numPr>
      </w:pPr>
      <w:r w:rsidRPr="00C1451D">
        <w:t>руководство среднего уровня – информацией для оперативного планирования и координации подконтрольных ему функций;</w:t>
      </w:r>
    </w:p>
    <w:p w:rsidR="00C1451D" w:rsidRPr="00C1451D" w:rsidRDefault="00C1451D" w:rsidP="00C1451D">
      <w:pPr>
        <w:numPr>
          <w:ilvl w:val="0"/>
          <w:numId w:val="3"/>
        </w:numPr>
      </w:pPr>
      <w:r w:rsidRPr="00C1451D">
        <w:t>рядовых сотрудников – эффективными инструментами для выполнения должностных функций, регистрации фактов хозяйственной деятельности и принятия оперативных решений.</w:t>
      </w:r>
    </w:p>
    <w:p w:rsidR="00C1451D" w:rsidRPr="00C1451D" w:rsidRDefault="00C1451D" w:rsidP="00C1451D">
      <w:r w:rsidRPr="00C1451D">
        <w:t>Задачи комплексной автоматизации</w:t>
      </w:r>
    </w:p>
    <w:p w:rsidR="00C1451D" w:rsidRPr="00C1451D" w:rsidRDefault="00C1451D" w:rsidP="00C1451D">
      <w:r w:rsidRPr="00C1451D">
        <w:t>Как мы уже говорили выше, современные КИС управленческих решений, в отличие от систем автоматизированного управления техническими объектами (автопилот, ракеты и торпеды с автонаведением на цель и др.) сегодня не принимают и выполнения этих решений автоматически не обеспечивают.</w:t>
      </w:r>
    </w:p>
    <w:p w:rsidR="00C1451D" w:rsidRPr="00C1451D" w:rsidRDefault="00C1451D" w:rsidP="00C1451D">
      <w:r w:rsidRPr="00C1451D">
        <w:t>Например, запустив автопилот, летчик может выпустить из рук штурвал и в определенной степени отвлечься от управления самолетом, а высота, курс и другие параметры полета будут поддерживаться автоматически в соответствии с заданными значениями, при этом достаточно лишь следить за показаниями определенных приборов, чтобы сохранять контроль за ситуацией. КИС, напротив, представляет собой информационную систему, в которой оперативно накапливаются и обрабатываются данные о текущей финансово-хозяйственной деятельности предприятия.  В нашей аналогии с управлением самолетом КИС выполняет роль приборной системы, показания которой в той или иной степени характеризуют параметры «полета» предприятия. Однако возможностей автопилота эти системы не обеспечивают. Руководителю предприятия все равно приходится постоянно, держать в руках штурвал, и, ориентируясь по показаниям приборов КИС, обеспечивать продвижение предприятия к намеченной цели.</w:t>
      </w:r>
    </w:p>
    <w:p w:rsidR="00C1451D" w:rsidRPr="00C1451D" w:rsidRDefault="00C1451D" w:rsidP="00C1451D">
      <w:r w:rsidRPr="00C1451D">
        <w:t xml:space="preserve">Используемая нами аналогия позволяет подчеркнуть еще несколько особенностей КИС. КИС должна вести себя так же, как и система управления самолетом – любое управляющее воздействие летчика (руководителя) должно без искажений и в заданное время поступать на </w:t>
      </w:r>
      <w:r w:rsidRPr="00C1451D">
        <w:lastRenderedPageBreak/>
        <w:t>исполнительные механизмы, а состояние этих механизмов и результаты их работы должны отображаться на «приборной доске» КИС. Управляя самолетом, летчик должен быть убежден, что показания приборов отражают ситуацию на текущий момент, а не с опозданием, скажем, на полчаса. В идеале также должна вести себя и КИС (с учетом того, что масштаб реального времени может измеряться не долями секунды, как у самолета, а, например, месяцами, в зависимости от особенностей бизнеса).</w:t>
      </w:r>
    </w:p>
    <w:p w:rsidR="00C1451D" w:rsidRPr="00C1451D" w:rsidRDefault="00C1451D" w:rsidP="00C1451D">
      <w:r w:rsidRPr="00C1451D">
        <w:t>При создании КИС должны быть решены следующие основные задачи:</w:t>
      </w:r>
    </w:p>
    <w:p w:rsidR="00C1451D" w:rsidRPr="00C1451D" w:rsidRDefault="00C1451D" w:rsidP="00C1451D">
      <w:pPr>
        <w:numPr>
          <w:ilvl w:val="0"/>
          <w:numId w:val="4"/>
        </w:numPr>
      </w:pPr>
      <w:r w:rsidRPr="00C1451D">
        <w:t>Создание или оптимизация единой системы планирования деятельности предприятия, основанной на учетных процедурах и дополненной эффективным механизмом управления:</w:t>
      </w:r>
    </w:p>
    <w:p w:rsidR="00C1451D" w:rsidRPr="00C1451D" w:rsidRDefault="00C1451D" w:rsidP="00C1451D">
      <w:pPr>
        <w:numPr>
          <w:ilvl w:val="0"/>
          <w:numId w:val="4"/>
        </w:numPr>
      </w:pPr>
      <w:r w:rsidRPr="00C1451D">
        <w:t>Постановка или оптимизация внутренней учетной политики предприятия с детализацией, обеспечивающей управленческий учет и объективный анализ результатов финансово-хозяйственной деятельности;</w:t>
      </w:r>
    </w:p>
    <w:p w:rsidR="00C1451D" w:rsidRPr="00C1451D" w:rsidRDefault="00C1451D" w:rsidP="00C1451D">
      <w:pPr>
        <w:numPr>
          <w:ilvl w:val="0"/>
          <w:numId w:val="4"/>
        </w:numPr>
      </w:pPr>
      <w:r w:rsidRPr="00C1451D">
        <w:t>Поддержка принятия решений на всех уровнях управления на основе совершенствования процессов сбора и обработки различных видов информации;</w:t>
      </w:r>
    </w:p>
    <w:p w:rsidR="00C1451D" w:rsidRPr="00C1451D" w:rsidRDefault="00C1451D" w:rsidP="00C1451D">
      <w:r w:rsidRPr="00C1451D">
        <w:t>Частные задачи, решаемые КИС, во многом определяются областью деятельности, структурой и другими особенностями конкретных предприятий. Мы попытаемся привести здесь примерный перечень задач, которые должна решать КИС на различных уровнях управления предприятием.</w:t>
      </w:r>
    </w:p>
    <w:p w:rsidR="00C1451D" w:rsidRPr="00C1451D" w:rsidRDefault="00C1451D" w:rsidP="00C1451D">
      <w:r w:rsidRPr="00C1451D">
        <w:t>Руководство предприятия:</w:t>
      </w:r>
    </w:p>
    <w:p w:rsidR="00C1451D" w:rsidRPr="00C1451D" w:rsidRDefault="00C1451D" w:rsidP="00C1451D">
      <w:pPr>
        <w:numPr>
          <w:ilvl w:val="0"/>
          <w:numId w:val="5"/>
        </w:numPr>
      </w:pPr>
      <w:r w:rsidRPr="00C1451D">
        <w:t>обеспечение достоверной информацией о финансовом состоянии компании на текущий момент и прогнозе на будущее;</w:t>
      </w:r>
    </w:p>
    <w:p w:rsidR="00C1451D" w:rsidRPr="00C1451D" w:rsidRDefault="00C1451D" w:rsidP="00C1451D">
      <w:pPr>
        <w:numPr>
          <w:ilvl w:val="0"/>
          <w:numId w:val="5"/>
        </w:numPr>
      </w:pPr>
      <w:r w:rsidRPr="00C1451D">
        <w:t>обеспечение контроля сверху донизу за работой предприятия, желательно с возможностью выявления конкретного лица, допустившего ошибку;</w:t>
      </w:r>
    </w:p>
    <w:p w:rsidR="00C1451D" w:rsidRPr="00C1451D" w:rsidRDefault="00C1451D" w:rsidP="00C1451D">
      <w:pPr>
        <w:numPr>
          <w:ilvl w:val="0"/>
          <w:numId w:val="5"/>
        </w:numPr>
      </w:pPr>
      <w:r w:rsidRPr="00C1451D">
        <w:t>обеспечение четкой координации работ и ресурсов;</w:t>
      </w:r>
    </w:p>
    <w:p w:rsidR="00C1451D" w:rsidRPr="00C1451D" w:rsidRDefault="00C1451D" w:rsidP="00C1451D">
      <w:pPr>
        <w:numPr>
          <w:ilvl w:val="0"/>
          <w:numId w:val="5"/>
        </w:numPr>
      </w:pPr>
      <w:r w:rsidRPr="00C1451D">
        <w:t>предоставление оперативной информации о негативных тенденциях, их причинах и возможных мерах по исправлению ситуации;</w:t>
      </w:r>
    </w:p>
    <w:p w:rsidR="00C1451D" w:rsidRPr="00C1451D" w:rsidRDefault="00C1451D" w:rsidP="00C1451D">
      <w:pPr>
        <w:numPr>
          <w:ilvl w:val="0"/>
          <w:numId w:val="5"/>
        </w:numPr>
      </w:pPr>
      <w:r w:rsidRPr="00C1451D">
        <w:t>формирование полной картины себестоимости конечного продукта (услуги) по компонентам затрат;</w:t>
      </w:r>
    </w:p>
    <w:p w:rsidR="00C1451D" w:rsidRPr="00C1451D" w:rsidRDefault="00C1451D" w:rsidP="00C1451D">
      <w:pPr>
        <w:numPr>
          <w:ilvl w:val="0"/>
          <w:numId w:val="5"/>
        </w:numPr>
      </w:pPr>
      <w:r w:rsidRPr="00C1451D">
        <w:t>устранение случаев «переплаты» налогов, связанных с ошибками или особенностями учета;</w:t>
      </w:r>
    </w:p>
    <w:p w:rsidR="00C1451D" w:rsidRPr="00C1451D" w:rsidRDefault="00C1451D" w:rsidP="00C1451D">
      <w:r w:rsidRPr="00C1451D">
        <w:t>Финансово-бухгалтерские службы:</w:t>
      </w:r>
    </w:p>
    <w:p w:rsidR="00C1451D" w:rsidRPr="00C1451D" w:rsidRDefault="00C1451D" w:rsidP="00C1451D">
      <w:pPr>
        <w:numPr>
          <w:ilvl w:val="0"/>
          <w:numId w:val="6"/>
        </w:numPr>
      </w:pPr>
      <w:r w:rsidRPr="00C1451D">
        <w:t>полный контроль за движением средств;</w:t>
      </w:r>
    </w:p>
    <w:p w:rsidR="00C1451D" w:rsidRPr="00C1451D" w:rsidRDefault="00C1451D" w:rsidP="00C1451D">
      <w:pPr>
        <w:numPr>
          <w:ilvl w:val="0"/>
          <w:numId w:val="6"/>
        </w:numPr>
      </w:pPr>
      <w:r w:rsidRPr="00C1451D">
        <w:t>реализация необходимой учетной политики;</w:t>
      </w:r>
    </w:p>
    <w:p w:rsidR="00C1451D" w:rsidRPr="00C1451D" w:rsidRDefault="00C1451D" w:rsidP="00C1451D">
      <w:pPr>
        <w:numPr>
          <w:ilvl w:val="0"/>
          <w:numId w:val="6"/>
        </w:numPr>
      </w:pPr>
      <w:r w:rsidRPr="00C1451D">
        <w:t>оперативное определение дебиторской и кредиторской задолженности;</w:t>
      </w:r>
    </w:p>
    <w:p w:rsidR="00C1451D" w:rsidRPr="00C1451D" w:rsidRDefault="00C1451D" w:rsidP="00C1451D">
      <w:pPr>
        <w:numPr>
          <w:ilvl w:val="0"/>
          <w:numId w:val="6"/>
        </w:numPr>
      </w:pPr>
      <w:r w:rsidRPr="00C1451D">
        <w:t>контроль за выполнением договоров, смет и планов;</w:t>
      </w:r>
    </w:p>
    <w:p w:rsidR="00C1451D" w:rsidRPr="00C1451D" w:rsidRDefault="00C1451D" w:rsidP="00C1451D">
      <w:pPr>
        <w:numPr>
          <w:ilvl w:val="0"/>
          <w:numId w:val="6"/>
        </w:numPr>
      </w:pPr>
      <w:r w:rsidRPr="00C1451D">
        <w:t>контроль за финансовой дисциплиной;</w:t>
      </w:r>
    </w:p>
    <w:p w:rsidR="00C1451D" w:rsidRPr="00C1451D" w:rsidRDefault="00C1451D" w:rsidP="00C1451D">
      <w:pPr>
        <w:numPr>
          <w:ilvl w:val="0"/>
          <w:numId w:val="6"/>
        </w:numPr>
      </w:pPr>
      <w:r w:rsidRPr="00C1451D">
        <w:t>отслеживание товарно-материальных потоков;</w:t>
      </w:r>
    </w:p>
    <w:p w:rsidR="00C1451D" w:rsidRPr="00C1451D" w:rsidRDefault="00C1451D" w:rsidP="00C1451D">
      <w:pPr>
        <w:numPr>
          <w:ilvl w:val="0"/>
          <w:numId w:val="6"/>
        </w:numPr>
      </w:pPr>
      <w:r w:rsidRPr="00C1451D">
        <w:t>оперативное получение набора документов финансовой отчетности (бухгалтерской и др.);</w:t>
      </w:r>
    </w:p>
    <w:p w:rsidR="00C1451D" w:rsidRPr="00C1451D" w:rsidRDefault="00C1451D" w:rsidP="00C1451D">
      <w:pPr>
        <w:numPr>
          <w:ilvl w:val="0"/>
          <w:numId w:val="6"/>
        </w:numPr>
      </w:pPr>
      <w:r w:rsidRPr="00C1451D">
        <w:lastRenderedPageBreak/>
        <w:t>налоговое и бюджетное планирование;</w:t>
      </w:r>
    </w:p>
    <w:p w:rsidR="00C1451D" w:rsidRPr="00C1451D" w:rsidRDefault="00C1451D" w:rsidP="00C1451D">
      <w:r w:rsidRPr="00C1451D">
        <w:t>Управление производством:</w:t>
      </w:r>
    </w:p>
    <w:p w:rsidR="00C1451D" w:rsidRPr="00C1451D" w:rsidRDefault="00C1451D" w:rsidP="00C1451D">
      <w:pPr>
        <w:numPr>
          <w:ilvl w:val="0"/>
          <w:numId w:val="7"/>
        </w:numPr>
      </w:pPr>
      <w:r w:rsidRPr="00C1451D">
        <w:t>контроль за выполнением производственных заказов;</w:t>
      </w:r>
    </w:p>
    <w:p w:rsidR="00C1451D" w:rsidRPr="00C1451D" w:rsidRDefault="00C1451D" w:rsidP="00C1451D">
      <w:pPr>
        <w:numPr>
          <w:ilvl w:val="0"/>
          <w:numId w:val="7"/>
        </w:numPr>
      </w:pPr>
      <w:r w:rsidRPr="00C1451D">
        <w:t>формирование информации о состоянии производственных мощностей;</w:t>
      </w:r>
    </w:p>
    <w:p w:rsidR="00C1451D" w:rsidRPr="00C1451D" w:rsidRDefault="00C1451D" w:rsidP="00C1451D">
      <w:pPr>
        <w:numPr>
          <w:ilvl w:val="0"/>
          <w:numId w:val="7"/>
        </w:numPr>
      </w:pPr>
      <w:r w:rsidRPr="00C1451D">
        <w:t>контроль за технологической дисциплиной;</w:t>
      </w:r>
    </w:p>
    <w:p w:rsidR="00C1451D" w:rsidRPr="00C1451D" w:rsidRDefault="00C1451D" w:rsidP="00C1451D">
      <w:pPr>
        <w:numPr>
          <w:ilvl w:val="0"/>
          <w:numId w:val="7"/>
        </w:numPr>
      </w:pPr>
      <w:r w:rsidRPr="00C1451D">
        <w:t>ведение документов для сопровождения производственных заказов (например, заборные карты, маршрутные карты и др.);</w:t>
      </w:r>
    </w:p>
    <w:p w:rsidR="00C1451D" w:rsidRPr="00C1451D" w:rsidRDefault="00C1451D" w:rsidP="00C1451D">
      <w:pPr>
        <w:numPr>
          <w:ilvl w:val="0"/>
          <w:numId w:val="7"/>
        </w:numPr>
      </w:pPr>
      <w:r w:rsidRPr="00C1451D">
        <w:t>определение фактической себестоимости производственных заказов;</w:t>
      </w:r>
    </w:p>
    <w:p w:rsidR="00C1451D" w:rsidRPr="00C1451D" w:rsidRDefault="00C1451D" w:rsidP="00C1451D">
      <w:r w:rsidRPr="00C1451D">
        <w:t>Службы маркетинга и рекламы:</w:t>
      </w:r>
    </w:p>
    <w:p w:rsidR="00C1451D" w:rsidRPr="00C1451D" w:rsidRDefault="00C1451D" w:rsidP="00C1451D">
      <w:pPr>
        <w:numPr>
          <w:ilvl w:val="0"/>
          <w:numId w:val="8"/>
        </w:numPr>
      </w:pPr>
      <w:r w:rsidRPr="00C1451D">
        <w:t>контроль за продвижением новых товаров на рынок;</w:t>
      </w:r>
    </w:p>
    <w:p w:rsidR="00C1451D" w:rsidRPr="00C1451D" w:rsidRDefault="00C1451D" w:rsidP="00C1451D">
      <w:pPr>
        <w:numPr>
          <w:ilvl w:val="0"/>
          <w:numId w:val="8"/>
        </w:numPr>
      </w:pPr>
      <w:r w:rsidRPr="00C1451D">
        <w:t>анализ рынка сбыта с целью его расширения;</w:t>
      </w:r>
    </w:p>
    <w:p w:rsidR="00C1451D" w:rsidRPr="00C1451D" w:rsidRDefault="00C1451D" w:rsidP="00C1451D">
      <w:pPr>
        <w:numPr>
          <w:ilvl w:val="0"/>
          <w:numId w:val="8"/>
        </w:numPr>
      </w:pPr>
      <w:r w:rsidRPr="00C1451D">
        <w:t>работа с существующими и потенциальными заказчиками (клиентами);</w:t>
      </w:r>
    </w:p>
    <w:p w:rsidR="00C1451D" w:rsidRPr="00C1451D" w:rsidRDefault="00C1451D" w:rsidP="00C1451D">
      <w:pPr>
        <w:numPr>
          <w:ilvl w:val="0"/>
          <w:numId w:val="8"/>
        </w:numPr>
      </w:pPr>
      <w:r w:rsidRPr="00C1451D">
        <w:t>ведение статистики продаж;</w:t>
      </w:r>
    </w:p>
    <w:p w:rsidR="00C1451D" w:rsidRPr="00C1451D" w:rsidRDefault="00C1451D" w:rsidP="00C1451D">
      <w:pPr>
        <w:numPr>
          <w:ilvl w:val="0"/>
          <w:numId w:val="8"/>
        </w:numPr>
      </w:pPr>
      <w:r w:rsidRPr="00C1451D">
        <w:t>информационная поддержка политики цен и скидок;</w:t>
      </w:r>
    </w:p>
    <w:p w:rsidR="00C1451D" w:rsidRPr="00C1451D" w:rsidRDefault="00C1451D" w:rsidP="00C1451D">
      <w:pPr>
        <w:numPr>
          <w:ilvl w:val="0"/>
          <w:numId w:val="8"/>
        </w:numPr>
      </w:pPr>
      <w:r w:rsidRPr="00C1451D">
        <w:t>использование базы стандартных писем для рассылки, с сохранением даты и типа письма каждого отправления;</w:t>
      </w:r>
    </w:p>
    <w:p w:rsidR="00C1451D" w:rsidRPr="00C1451D" w:rsidRDefault="00C1451D" w:rsidP="00C1451D">
      <w:pPr>
        <w:numPr>
          <w:ilvl w:val="0"/>
          <w:numId w:val="8"/>
        </w:numPr>
      </w:pPr>
      <w:r w:rsidRPr="00C1451D">
        <w:t>контроль за выполнением поставок заказчику в нужные сроки, при сбережении затрат на транспортировку;</w:t>
      </w:r>
    </w:p>
    <w:p w:rsidR="00C1451D" w:rsidRPr="00C1451D" w:rsidRDefault="00C1451D" w:rsidP="00C1451D">
      <w:r w:rsidRPr="00C1451D">
        <w:t>Службы сбыта и снабжения:</w:t>
      </w:r>
    </w:p>
    <w:p w:rsidR="00C1451D" w:rsidRPr="00C1451D" w:rsidRDefault="00C1451D" w:rsidP="00C1451D">
      <w:pPr>
        <w:numPr>
          <w:ilvl w:val="0"/>
          <w:numId w:val="9"/>
        </w:numPr>
      </w:pPr>
      <w:r w:rsidRPr="00C1451D">
        <w:t>ведение баз данных товаров, продукции, услуг;</w:t>
      </w:r>
    </w:p>
    <w:p w:rsidR="00C1451D" w:rsidRPr="00C1451D" w:rsidRDefault="00C1451D" w:rsidP="00C1451D">
      <w:pPr>
        <w:numPr>
          <w:ilvl w:val="0"/>
          <w:numId w:val="9"/>
        </w:numPr>
      </w:pPr>
      <w:r w:rsidRPr="00C1451D">
        <w:t>планирование сроков поставки и затрат на транспортировку;</w:t>
      </w:r>
    </w:p>
    <w:p w:rsidR="00C1451D" w:rsidRPr="00C1451D" w:rsidRDefault="00C1451D" w:rsidP="00C1451D">
      <w:pPr>
        <w:numPr>
          <w:ilvl w:val="0"/>
          <w:numId w:val="9"/>
        </w:numPr>
      </w:pPr>
      <w:r w:rsidRPr="00C1451D">
        <w:t>оптимизация транспортных маршрутов и способов транспортировки;</w:t>
      </w:r>
    </w:p>
    <w:p w:rsidR="00C1451D" w:rsidRPr="00C1451D" w:rsidRDefault="00C1451D" w:rsidP="00C1451D">
      <w:pPr>
        <w:numPr>
          <w:ilvl w:val="0"/>
          <w:numId w:val="9"/>
        </w:numPr>
      </w:pPr>
      <w:r w:rsidRPr="00C1451D">
        <w:t>ведение контрактов (в том числе со сложными платежами и сроками поставок);</w:t>
      </w:r>
    </w:p>
    <w:p w:rsidR="00C1451D" w:rsidRPr="00C1451D" w:rsidRDefault="00C1451D" w:rsidP="00C1451D">
      <w:r w:rsidRPr="00C1451D">
        <w:t>Службы складского учета:</w:t>
      </w:r>
    </w:p>
    <w:p w:rsidR="00C1451D" w:rsidRPr="00C1451D" w:rsidRDefault="00C1451D" w:rsidP="00C1451D">
      <w:pPr>
        <w:numPr>
          <w:ilvl w:val="0"/>
          <w:numId w:val="10"/>
        </w:numPr>
      </w:pPr>
      <w:r w:rsidRPr="00C1451D">
        <w:t>управление многозвенной структурой складов;</w:t>
      </w:r>
    </w:p>
    <w:p w:rsidR="00C1451D" w:rsidRPr="00C1451D" w:rsidRDefault="00C1451D" w:rsidP="00C1451D">
      <w:pPr>
        <w:numPr>
          <w:ilvl w:val="0"/>
          <w:numId w:val="10"/>
        </w:numPr>
      </w:pPr>
      <w:r w:rsidRPr="00C1451D">
        <w:t>оперативный поиск товара (продукции) по складам;</w:t>
      </w:r>
    </w:p>
    <w:p w:rsidR="00C1451D" w:rsidRPr="00C1451D" w:rsidRDefault="00C1451D" w:rsidP="00C1451D">
      <w:pPr>
        <w:numPr>
          <w:ilvl w:val="0"/>
          <w:numId w:val="10"/>
        </w:numPr>
      </w:pPr>
      <w:r w:rsidRPr="00C1451D">
        <w:t>оптимальное размещение на складах с учетом условий хранения;</w:t>
      </w:r>
    </w:p>
    <w:p w:rsidR="00C1451D" w:rsidRPr="00C1451D" w:rsidRDefault="00C1451D" w:rsidP="00C1451D">
      <w:pPr>
        <w:numPr>
          <w:ilvl w:val="0"/>
          <w:numId w:val="10"/>
        </w:numPr>
      </w:pPr>
      <w:r w:rsidRPr="00C1451D">
        <w:t>управление поступлениями с учетом контроля качества;</w:t>
      </w:r>
    </w:p>
    <w:p w:rsidR="00C1451D" w:rsidRPr="00C1451D" w:rsidRDefault="00C1451D" w:rsidP="00C1451D">
      <w:r w:rsidRPr="00C1451D">
        <w:t>   ● инвентаризация.</w:t>
      </w:r>
    </w:p>
    <w:p w:rsidR="005E1326" w:rsidRDefault="005E1326">
      <w:bookmarkStart w:id="0" w:name="_GoBack"/>
      <w:bookmarkEnd w:id="0"/>
    </w:p>
    <w:sectPr w:rsidR="005E1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2377B"/>
    <w:multiLevelType w:val="multilevel"/>
    <w:tmpl w:val="5A2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F52D55"/>
    <w:multiLevelType w:val="multilevel"/>
    <w:tmpl w:val="8050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3443D"/>
    <w:multiLevelType w:val="multilevel"/>
    <w:tmpl w:val="465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A3D9B"/>
    <w:multiLevelType w:val="multilevel"/>
    <w:tmpl w:val="480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4C40F4"/>
    <w:multiLevelType w:val="multilevel"/>
    <w:tmpl w:val="04E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256C6"/>
    <w:multiLevelType w:val="multilevel"/>
    <w:tmpl w:val="404C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61D93"/>
    <w:multiLevelType w:val="multilevel"/>
    <w:tmpl w:val="78E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8A6F5C"/>
    <w:multiLevelType w:val="multilevel"/>
    <w:tmpl w:val="EAE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C51E6E"/>
    <w:multiLevelType w:val="multilevel"/>
    <w:tmpl w:val="4F0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FB24D4"/>
    <w:multiLevelType w:val="multilevel"/>
    <w:tmpl w:val="0A6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38"/>
    <w:rsid w:val="005E1326"/>
    <w:rsid w:val="00904D38"/>
    <w:rsid w:val="00C1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77518-6325-4499-A4C5-443BACA8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2018-05-31T07:55:00Z</dcterms:created>
  <dcterms:modified xsi:type="dcterms:W3CDTF">2018-05-31T07:55:00Z</dcterms:modified>
</cp:coreProperties>
</file>