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05A" w:rsidRPr="007E505A" w:rsidRDefault="007E505A" w:rsidP="007E505A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</w:pPr>
      <w:r w:rsidRPr="007E505A"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  <w:t>Лекция №2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Любую организацию можно рассматривать как совокупность взаимодействующих элементов (подразделений), каждый из которых может иметь свою, достаточно сложную, структуру. Взаимосвязи между подразделениями тоже достаточно слож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ны. В общем случае можно выделить три вида связей между подразделениями пред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приятия:</w:t>
      </w:r>
    </w:p>
    <w:p w:rsidR="007E505A" w:rsidRPr="007E505A" w:rsidRDefault="007E505A" w:rsidP="007E50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функциональные связи</w:t>
      </w: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 — каждое подразделение выполняет определенные виды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работ в рамках единого бизнес-процесса;</w:t>
      </w:r>
    </w:p>
    <w:p w:rsidR="007E505A" w:rsidRPr="007E505A" w:rsidRDefault="007E505A" w:rsidP="007E50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информационные связи</w:t>
      </w: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 — подразделения обмениваются информацией (документами, факсами, письменными и устными распоряжениями и т. п.);</w:t>
      </w:r>
    </w:p>
    <w:p w:rsidR="007E505A" w:rsidRPr="007E505A" w:rsidRDefault="007E505A" w:rsidP="007E50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внешние связи</w:t>
      </w: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 — некоторые подразделения взаимодействуют с внешними системами, причем их взаимодействие также </w:t>
      </w:r>
      <w:proofErr w:type="gramStart"/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может быть</w:t>
      </w:r>
      <w:proofErr w:type="gramEnd"/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 как информационным, так и функциональным.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В общем случае процесс разработки информационной системы может быть рассмотрен с двух точек зрения:</w:t>
      </w:r>
    </w:p>
    <w:p w:rsidR="007E505A" w:rsidRPr="007E505A" w:rsidRDefault="007E505A" w:rsidP="007E50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по содержанию действий разработчиков (групп разработчиков) — в данном слу</w:t>
      </w: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softHyphen/>
        <w:t>чае рассматривается статический аспект процесса разработки, описываемый в терминах основных потоков работ (исполнители, действия, последователь</w:t>
      </w: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softHyphen/>
        <w:t>ность действий и т. п.);</w:t>
      </w:r>
    </w:p>
    <w:p w:rsidR="007E505A" w:rsidRPr="007E505A" w:rsidRDefault="007E505A" w:rsidP="007E50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по времени или по стадиям жизненного цикла разрабатываемой системы — в данном случае рассматривается динамическая организация процесса разра</w:t>
      </w: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softHyphen/>
        <w:t>ботки, описываемая в терминах циклов, стадий, итераций и этапов.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</w:pPr>
      <w:r w:rsidRPr="007E505A">
        <w:rPr>
          <w:rFonts w:ascii="inherit" w:eastAsia="Times New Roman" w:hAnsi="inherit" w:cs="Arial"/>
          <w:b/>
          <w:bCs/>
          <w:color w:val="353535"/>
          <w:spacing w:val="-2"/>
          <w:sz w:val="32"/>
          <w:szCs w:val="32"/>
          <w:lang w:eastAsia="ru-RU"/>
        </w:rPr>
        <w:t>Общие сведения об управлении проектами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Информационная система предприятия разрабатывается как некоторый проект. Многие особенности управления проектами и фазы разработки проекта (фазы жизненного цикла) являются общими, не зависящими не только от предметной области, но и от характера проекта (не важно, инженерный это проект или эконо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мический). Поэтому имеет смысл вначале рассмотреть ряд общих вопросов управ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ления проектами.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</w:r>
      <w:r w:rsidRPr="007E505A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Проект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 — это ограниченное по времени целенаправленное изменение отдельной системы с изначально четко определенными целями, достижение которых означа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ет завершение проекта, а также с установленными требованиями к срокам, резуль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татам, риску, рамкам расходования средств и ресурсов, организационной структуре.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Можно выделить следующие основные отличительные признаки проекта как объекта управления:</w:t>
      </w:r>
    </w:p>
    <w:p w:rsidR="007E505A" w:rsidRPr="007E505A" w:rsidRDefault="007E505A" w:rsidP="007E505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изменчивость — целенаправленный перевод системы из существующего в не</w:t>
      </w: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softHyphen/>
        <w:t>которое желаемое состояние, описываемое в терминах целей проекта;</w:t>
      </w:r>
    </w:p>
    <w:p w:rsidR="007E505A" w:rsidRPr="007E505A" w:rsidRDefault="007E505A" w:rsidP="007E505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ограниченность конечной цели;</w:t>
      </w:r>
    </w:p>
    <w:p w:rsidR="007E505A" w:rsidRPr="007E505A" w:rsidRDefault="007E505A" w:rsidP="007E505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ограниченность продолжительности;</w:t>
      </w:r>
    </w:p>
    <w:p w:rsidR="007E505A" w:rsidRPr="007E505A" w:rsidRDefault="007E505A" w:rsidP="007E505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ограниченность бюджета;</w:t>
      </w:r>
    </w:p>
    <w:p w:rsidR="007E505A" w:rsidRPr="007E505A" w:rsidRDefault="007E505A" w:rsidP="007E505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ограниченность требуемых ресурсов;</w:t>
      </w:r>
    </w:p>
    <w:p w:rsidR="007E505A" w:rsidRPr="007E505A" w:rsidRDefault="007E505A" w:rsidP="007E505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новизна для предприятия, для которого реализуется проект;</w:t>
      </w:r>
    </w:p>
    <w:p w:rsidR="007E505A" w:rsidRPr="007E505A" w:rsidRDefault="007E505A" w:rsidP="007E505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комплексность — наличие большого числа факторов, прямо или косвенно вли</w:t>
      </w: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softHyphen/>
        <w:t>яющих на прогресс и результаты проекта;</w:t>
      </w:r>
    </w:p>
    <w:p w:rsidR="007E505A" w:rsidRPr="007E505A" w:rsidRDefault="007E505A" w:rsidP="007E505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правовое и организационное обеспечение — создание специфической органи</w:t>
      </w: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softHyphen/>
        <w:t>зационной структуры на время реализации проекта.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lastRenderedPageBreak/>
        <w:t>Рассматривая планирование проектов и управление ими, необходимо четко осоз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навать, что речь идет об управлении неким динамическим объектом. Поэтому система управления проектом должна быть достаточно гибкой, чтобы допускать воз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можность модификации без глобальных изменений в рабочей программе.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В системном плане проект может быть представлен «черным ящиком», на входе которого располагаются технические требования и условия финансирования, а на выходе — требуемый результат (рис. 1). Выполнение работ обеспечивается на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softHyphen/>
        <w:t>личием необходимых ресурсов:</w:t>
      </w:r>
    </w:p>
    <w:p w:rsidR="007E505A" w:rsidRPr="007E505A" w:rsidRDefault="007E505A" w:rsidP="007E505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материалов;</w:t>
      </w:r>
    </w:p>
    <w:p w:rsidR="007E505A" w:rsidRPr="007E505A" w:rsidRDefault="007E505A" w:rsidP="007E505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оборудования;</w:t>
      </w:r>
    </w:p>
    <w:p w:rsidR="007E505A" w:rsidRPr="007E505A" w:rsidRDefault="007E505A" w:rsidP="007E505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человеческих ресурсов.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Рис. 1. Представление проекта в виде «черного ящика</w:t>
      </w:r>
      <w:proofErr w:type="gramStart"/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».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Для</w:t>
      </w:r>
      <w:proofErr w:type="gramEnd"/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обоснования осуществимости, для анализа хода его реализации, а так же для заключительной оценки проекта существует ряд характеристик проекта. К важнейшим из них относятся следующие технико-экономические показатели:</w:t>
      </w:r>
    </w:p>
    <w:p w:rsidR="007E505A" w:rsidRPr="007E505A" w:rsidRDefault="007E505A" w:rsidP="007E505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объем работ;</w:t>
      </w:r>
    </w:p>
    <w:p w:rsidR="007E505A" w:rsidRPr="007E505A" w:rsidRDefault="007E505A" w:rsidP="007E505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сроки выполнения;</w:t>
      </w:r>
    </w:p>
    <w:p w:rsidR="007E505A" w:rsidRPr="007E505A" w:rsidRDefault="007E505A" w:rsidP="007E505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себестоимость;</w:t>
      </w:r>
    </w:p>
    <w:p w:rsidR="007E505A" w:rsidRPr="007E505A" w:rsidRDefault="007E505A" w:rsidP="007E505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экономическая эффективность, обеспечиваемая реализацией проекта;</w:t>
      </w:r>
    </w:p>
    <w:p w:rsidR="007E505A" w:rsidRPr="007E505A" w:rsidRDefault="007E505A" w:rsidP="007E505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социальная и общественная значимость проекта.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</w:pPr>
      <w:r w:rsidRPr="007E505A"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  <w:t>Классификация проектов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Проекты могут быть классифицированы по самым различным признакам. Отметим основные из них.</w:t>
      </w:r>
    </w:p>
    <w:p w:rsidR="007E505A" w:rsidRPr="007E505A" w:rsidRDefault="007E505A" w:rsidP="007E505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Класс проекта</w:t>
      </w: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 определяется по составу и структуре проекта. Обычно различают:</w:t>
      </w:r>
    </w:p>
    <w:p w:rsidR="007E505A" w:rsidRPr="007E505A" w:rsidRDefault="007E505A" w:rsidP="007E505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br/>
      </w:r>
    </w:p>
    <w:p w:rsidR="007E505A" w:rsidRPr="007E505A" w:rsidRDefault="007E505A" w:rsidP="007E505A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proofErr w:type="spellStart"/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монопроект</w:t>
      </w:r>
      <w:proofErr w:type="spellEnd"/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 (отдельный проект, который может быть любого типа, вида и масштаба);</w:t>
      </w:r>
    </w:p>
    <w:p w:rsidR="007E505A" w:rsidRPr="007E505A" w:rsidRDefault="007E505A" w:rsidP="007E505A">
      <w:pPr>
        <w:numPr>
          <w:ilvl w:val="1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proofErr w:type="spellStart"/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мультипроект</w:t>
      </w:r>
      <w:proofErr w:type="spellEnd"/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 xml:space="preserve"> (комплексный проект, состоящий из ряда </w:t>
      </w:r>
      <w:proofErr w:type="spellStart"/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монопроектов</w:t>
      </w:r>
      <w:proofErr w:type="spellEnd"/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.</w:t>
      </w:r>
    </w:p>
    <w:p w:rsidR="007E505A" w:rsidRPr="007E505A" w:rsidRDefault="007E505A" w:rsidP="007E505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Тип проекта</w:t>
      </w: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 определяется по основным сферам деятельности, в которых осуществляется проект. Можно выделить пять основных типов проекта:</w:t>
      </w:r>
    </w:p>
    <w:p w:rsidR="007E505A" w:rsidRPr="007E505A" w:rsidRDefault="007E505A" w:rsidP="007E505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технический;</w:t>
      </w:r>
    </w:p>
    <w:p w:rsidR="007E505A" w:rsidRPr="007E505A" w:rsidRDefault="007E505A" w:rsidP="007E505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организационный;</w:t>
      </w:r>
    </w:p>
    <w:p w:rsidR="007E505A" w:rsidRPr="007E505A" w:rsidRDefault="007E505A" w:rsidP="007E505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экономический;</w:t>
      </w:r>
    </w:p>
    <w:p w:rsidR="007E505A" w:rsidRPr="007E505A" w:rsidRDefault="007E505A" w:rsidP="007E505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социальный;</w:t>
      </w:r>
    </w:p>
    <w:p w:rsidR="007E505A" w:rsidRPr="007E505A" w:rsidRDefault="007E505A" w:rsidP="007E505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смешанный.</w:t>
      </w:r>
    </w:p>
    <w:p w:rsidR="007E505A" w:rsidRPr="007E505A" w:rsidRDefault="007E505A" w:rsidP="007E505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b/>
          <w:bCs/>
          <w:color w:val="353535"/>
          <w:sz w:val="26"/>
          <w:szCs w:val="26"/>
          <w:bdr w:val="none" w:sz="0" w:space="0" w:color="auto" w:frame="1"/>
          <w:lang w:eastAsia="ru-RU"/>
        </w:rPr>
        <w:t>Масштаб проекта</w:t>
      </w: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 определяется размером бюджета и количеством участников. Бывают большие и малые проекты. Масштабы проектов рассматривают в конкретной форме — отраслевые, корпоративные, ведомственные проекты, проекты одного предприятия.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</w:pPr>
      <w:r w:rsidRPr="007E505A">
        <w:rPr>
          <w:rFonts w:ascii="inherit" w:eastAsia="Times New Roman" w:hAnsi="inherit" w:cs="Arial"/>
          <w:b/>
          <w:bCs/>
          <w:color w:val="353535"/>
          <w:spacing w:val="-2"/>
          <w:sz w:val="30"/>
          <w:szCs w:val="30"/>
          <w:lang w:eastAsia="ru-RU"/>
        </w:rPr>
        <w:t>Основные фазы проектирования информационной системы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Каждый проект, независимо от сложности и объема работ, необходимых для его выполнения, проходит в своем развитии определенные состояния: от состояния, когда «проекта еще нет», до состояния, когда «проекта уже нет</w:t>
      </w:r>
      <w:proofErr w:type="gramStart"/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».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br/>
        <w:t>Можно</w:t>
      </w:r>
      <w:proofErr w:type="gramEnd"/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 выделить следующие фазы развития информационной системы:</w:t>
      </w:r>
    </w:p>
    <w:p w:rsidR="007E505A" w:rsidRPr="007E505A" w:rsidRDefault="007E505A" w:rsidP="007E505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lastRenderedPageBreak/>
        <w:t>формирование концепции;</w:t>
      </w:r>
    </w:p>
    <w:p w:rsidR="007E505A" w:rsidRPr="007E505A" w:rsidRDefault="007E505A" w:rsidP="007E505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подготовка технического задания;</w:t>
      </w:r>
    </w:p>
    <w:p w:rsidR="007E505A" w:rsidRPr="007E505A" w:rsidRDefault="007E505A" w:rsidP="007E505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проектирование;</w:t>
      </w:r>
    </w:p>
    <w:p w:rsidR="007E505A" w:rsidRPr="007E505A" w:rsidRDefault="007E505A" w:rsidP="007E505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разработка;</w:t>
      </w:r>
    </w:p>
    <w:p w:rsidR="007E505A" w:rsidRPr="007E505A" w:rsidRDefault="007E505A" w:rsidP="007E505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ввод системы в эксплуатацию.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Рассмотрим каждую из них более подробно.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</w:pPr>
      <w:r w:rsidRPr="007E505A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Концептуальная фаза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Главным содержанием работ на концептуальной фазе является определение проекта, разработка его концепции, включающая:</w:t>
      </w:r>
    </w:p>
    <w:p w:rsidR="007E505A" w:rsidRPr="007E505A" w:rsidRDefault="007E505A" w:rsidP="007E505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формирование идеи, постановку целей;</w:t>
      </w:r>
    </w:p>
    <w:p w:rsidR="007E505A" w:rsidRPr="007E505A" w:rsidRDefault="007E505A" w:rsidP="007E505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формирование ключевой команды проекта;</w:t>
      </w:r>
    </w:p>
    <w:p w:rsidR="007E505A" w:rsidRPr="007E505A" w:rsidRDefault="007E505A" w:rsidP="007E505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изучение мотивации и требований заказчика и других участников;</w:t>
      </w:r>
    </w:p>
    <w:p w:rsidR="007E505A" w:rsidRPr="007E505A" w:rsidRDefault="007E505A" w:rsidP="007E505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сбор исходных данных и анализ существующего состояния;</w:t>
      </w:r>
    </w:p>
    <w:p w:rsidR="007E505A" w:rsidRPr="007E505A" w:rsidRDefault="007E505A" w:rsidP="007E505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определение основных требований и ограничений, требуемых материальных, финансовых и трудовых ресурсов;</w:t>
      </w:r>
    </w:p>
    <w:p w:rsidR="007E505A" w:rsidRPr="007E505A" w:rsidRDefault="007E505A" w:rsidP="007E505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сравнительную оценку альтернатив;</w:t>
      </w:r>
    </w:p>
    <w:p w:rsidR="007E505A" w:rsidRPr="007E505A" w:rsidRDefault="007E505A" w:rsidP="007E505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представление предложений, их экспертизу и утверждение.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</w:pPr>
      <w:r w:rsidRPr="007E505A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Подготовка технического предложения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Главным содержанием фазы подготовки технического предложения является уточнение технического предложения в ходе переговоров с заказчиком о заключении контракта. Общее содержание работ этой фазы:</w:t>
      </w:r>
    </w:p>
    <w:p w:rsidR="007E505A" w:rsidRPr="007E505A" w:rsidRDefault="007E505A" w:rsidP="007E505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разработка основного содержания, базовой структуры проекта;</w:t>
      </w:r>
    </w:p>
    <w:p w:rsidR="007E505A" w:rsidRPr="007E505A" w:rsidRDefault="007E505A" w:rsidP="007E505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разработка и утверждение технического задания;</w:t>
      </w:r>
    </w:p>
    <w:p w:rsidR="007E505A" w:rsidRPr="007E505A" w:rsidRDefault="007E505A" w:rsidP="007E505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планирование, декомпозиция базовой структуры модели проекта;</w:t>
      </w:r>
    </w:p>
    <w:p w:rsidR="007E505A" w:rsidRPr="007E505A" w:rsidRDefault="007E505A" w:rsidP="007E505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составление сметы и бюджета проекта, определение потребности в ресурсах;</w:t>
      </w:r>
    </w:p>
    <w:p w:rsidR="007E505A" w:rsidRPr="007E505A" w:rsidRDefault="007E505A" w:rsidP="007E505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разработка календарных планов и укрупненных графиков работ;</w:t>
      </w:r>
    </w:p>
    <w:p w:rsidR="007E505A" w:rsidRPr="007E505A" w:rsidRDefault="007E505A" w:rsidP="007E505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подписание контракта с заказчиком;</w:t>
      </w:r>
    </w:p>
    <w:p w:rsidR="007E505A" w:rsidRPr="007E505A" w:rsidRDefault="007E505A" w:rsidP="007E505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ввод в действие средств коммуникации участников проекта и средств контроля за ходом работ.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</w:pPr>
      <w:r w:rsidRPr="007E505A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Проектирование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На фазе проектирования определяются подсистемы, их взаимосвязи, выбираются наиболее эффективные способы выполнения проекта и использования ресурсов. Характерные работы этой фазы:</w:t>
      </w:r>
    </w:p>
    <w:p w:rsidR="007E505A" w:rsidRPr="007E505A" w:rsidRDefault="007E505A" w:rsidP="007E505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выполнение базовых проектных работ;</w:t>
      </w:r>
    </w:p>
    <w:p w:rsidR="007E505A" w:rsidRPr="007E505A" w:rsidRDefault="007E505A" w:rsidP="007E505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разработка частных технических заданий;</w:t>
      </w:r>
    </w:p>
    <w:p w:rsidR="007E505A" w:rsidRPr="007E505A" w:rsidRDefault="007E505A" w:rsidP="007E505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выполнение концептуального проектирования;</w:t>
      </w:r>
    </w:p>
    <w:p w:rsidR="007E505A" w:rsidRPr="007E505A" w:rsidRDefault="007E505A" w:rsidP="007E505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составление технических спецификаций и инструкций;</w:t>
      </w:r>
    </w:p>
    <w:p w:rsidR="007E505A" w:rsidRPr="007E505A" w:rsidRDefault="007E505A" w:rsidP="007E505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представление проектной разработки, экспертиза и утверждение.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</w:pPr>
      <w:r w:rsidRPr="007E505A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Разработка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На фазе разработки производятся координация и оперативный контроль работ по проекту, осуществляется изготовление подсистем, их объединение и тестирование. Основное содержание:</w:t>
      </w:r>
    </w:p>
    <w:p w:rsidR="007E505A" w:rsidRPr="007E505A" w:rsidRDefault="007E505A" w:rsidP="007E505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выполнение работ по разработке программного обеспечения;</w:t>
      </w:r>
    </w:p>
    <w:p w:rsidR="007E505A" w:rsidRPr="007E505A" w:rsidRDefault="007E505A" w:rsidP="007E505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подготовка к внедрению системы;</w:t>
      </w:r>
    </w:p>
    <w:p w:rsidR="007E505A" w:rsidRPr="007E505A" w:rsidRDefault="007E505A" w:rsidP="007E505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контроль и регулирование основных показателей проекта.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</w:pPr>
      <w:r w:rsidRPr="007E505A">
        <w:rPr>
          <w:rFonts w:ascii="inherit" w:eastAsia="Times New Roman" w:hAnsi="inherit" w:cs="Arial"/>
          <w:b/>
          <w:bCs/>
          <w:color w:val="353535"/>
          <w:spacing w:val="-2"/>
          <w:sz w:val="27"/>
          <w:szCs w:val="27"/>
          <w:lang w:eastAsia="ru-RU"/>
        </w:rPr>
        <w:t>Ввод системы в эксплуатацию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 xml:space="preserve">На фазе ввода системы в эксплуатацию проводятся испытания, идет опытная эксплуатация системы в реальных условиях, ведутся переговоры о </w:t>
      </w: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lastRenderedPageBreak/>
        <w:t>результатах выполнения проекта и о возможных новых контрактах. Основные виды работ:</w:t>
      </w:r>
    </w:p>
    <w:p w:rsidR="007E505A" w:rsidRPr="007E505A" w:rsidRDefault="007E505A" w:rsidP="007E505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комплексные испытания;</w:t>
      </w:r>
    </w:p>
    <w:p w:rsidR="007E505A" w:rsidRPr="007E505A" w:rsidRDefault="007E505A" w:rsidP="007E505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подготовка кадров для эксплуатации создаваемой системы;</w:t>
      </w:r>
    </w:p>
    <w:p w:rsidR="007E505A" w:rsidRPr="007E505A" w:rsidRDefault="007E505A" w:rsidP="007E505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подготовка рабочей документации, сдача системы заказчику и ввод ее в эксплуатацию;</w:t>
      </w:r>
    </w:p>
    <w:p w:rsidR="007E505A" w:rsidRPr="007E505A" w:rsidRDefault="007E505A" w:rsidP="007E505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сопровождение, поддержка, сервисное обслуживание;</w:t>
      </w:r>
    </w:p>
    <w:p w:rsidR="007E505A" w:rsidRPr="007E505A" w:rsidRDefault="007E505A" w:rsidP="007E505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оценка результатов проекта и подготовка итоговых документов;</w:t>
      </w:r>
    </w:p>
    <w:p w:rsidR="007E505A" w:rsidRPr="007E505A" w:rsidRDefault="007E505A" w:rsidP="007E505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разрешение конфликтных ситуаций и закрытие работ по проекту;</w:t>
      </w:r>
    </w:p>
    <w:p w:rsidR="007E505A" w:rsidRPr="007E505A" w:rsidRDefault="007E505A" w:rsidP="007E505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накопление опытных данных для последующих проектов, анализ опыта, состояния, определение направлений развития.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6"/>
          <w:szCs w:val="26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6"/>
          <w:szCs w:val="26"/>
          <w:lang w:eastAsia="ru-RU"/>
        </w:rPr>
        <w:t>Следует иметь в виду, что на обнаружение ошибок, допущенных на стадии системного проектирования, расходуется примерно в два раза больше времени, чем на последующих фазах, а их исправление обходится в пять раз дороже. Поэтому на начальных стадиях проекта разработку следует выполнять особенно тщательно. Наиболее часто на начальных фазах допускаются следующие ошибки:</w:t>
      </w:r>
    </w:p>
    <w:p w:rsidR="007E505A" w:rsidRPr="007E505A" w:rsidRDefault="007E505A" w:rsidP="007E505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ошибки в определении интересов заказчика;</w:t>
      </w:r>
    </w:p>
    <w:p w:rsidR="007E505A" w:rsidRPr="007E505A" w:rsidRDefault="007E505A" w:rsidP="007E505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концентрация на маловажных, сторонних интересах;</w:t>
      </w:r>
    </w:p>
    <w:p w:rsidR="007E505A" w:rsidRPr="007E505A" w:rsidRDefault="007E505A" w:rsidP="007E505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неправильная интерпретация исходной задачи;</w:t>
      </w:r>
    </w:p>
    <w:p w:rsidR="007E505A" w:rsidRPr="007E505A" w:rsidRDefault="007E505A" w:rsidP="007E505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неправильное или недостаточное понимание деталей;</w:t>
      </w:r>
    </w:p>
    <w:p w:rsidR="007E505A" w:rsidRPr="007E505A" w:rsidRDefault="007E505A" w:rsidP="007E505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неполнота функциональных спецификаций (системных требований);</w:t>
      </w:r>
    </w:p>
    <w:p w:rsidR="007E505A" w:rsidRPr="007E505A" w:rsidRDefault="007E505A" w:rsidP="007E505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ошибки в определении требуемых ресурсов и сроков;</w:t>
      </w:r>
    </w:p>
    <w:p w:rsidR="007E505A" w:rsidRPr="007E505A" w:rsidRDefault="007E505A" w:rsidP="007E505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6"/>
          <w:szCs w:val="26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6"/>
          <w:szCs w:val="26"/>
          <w:lang w:eastAsia="ru-RU"/>
        </w:rPr>
        <w:t>редкая проверка на согласованность этапов и отсутствие контроля со стороны заказчика (нет привлечения заказчика).</w:t>
      </w:r>
    </w:p>
    <w:p w:rsidR="007E505A" w:rsidRPr="007E505A" w:rsidRDefault="007E505A" w:rsidP="007E505A">
      <w:pPr>
        <w:shd w:val="clear" w:color="auto" w:fill="FFFFFF"/>
        <w:spacing w:before="480" w:after="144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pacing w:val="-2"/>
          <w:sz w:val="32"/>
          <w:szCs w:val="32"/>
          <w:lang w:eastAsia="ru-RU"/>
        </w:rPr>
      </w:pPr>
      <w:r w:rsidRPr="007E505A">
        <w:rPr>
          <w:rFonts w:ascii="Arial" w:eastAsia="Times New Roman" w:hAnsi="Arial" w:cs="Arial"/>
          <w:b/>
          <w:bCs/>
          <w:color w:val="353535"/>
          <w:spacing w:val="-2"/>
          <w:sz w:val="32"/>
          <w:szCs w:val="32"/>
          <w:lang w:eastAsia="ru-RU"/>
        </w:rPr>
        <w:t>Процессы, протекающие на протяжении жизненного цикла информационной системы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Жизненный цикл информационной системы представляет собой непрерывный процесс, начинающийся с момента принятия решения о создании информационной системы и заканчивающийся в момент полного изъятия ее из эксплуатации.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Существует международный стандарт, регламентирующий жизненный цикл информационных систем — ISO/IEC 12207.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  <w:r w:rsidRPr="007E505A">
        <w:rPr>
          <w:rFonts w:ascii="Arial" w:eastAsia="Times New Roman" w:hAnsi="Arial" w:cs="Arial"/>
          <w:b/>
          <w:bCs/>
          <w:color w:val="353535"/>
          <w:sz w:val="23"/>
          <w:szCs w:val="23"/>
          <w:bdr w:val="none" w:sz="0" w:space="0" w:color="auto" w:frame="1"/>
          <w:shd w:val="clear" w:color="auto" w:fill="FFFFFF"/>
          <w:lang w:eastAsia="ru-RU"/>
        </w:rPr>
        <w:t>ПРИМЕЧАНИЕ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 xml:space="preserve">ISO расшифровывается как </w:t>
      </w:r>
      <w:proofErr w:type="spellStart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International</w:t>
      </w:r>
      <w:proofErr w:type="spellEnd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Organization</w:t>
      </w:r>
      <w:proofErr w:type="spellEnd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of</w:t>
      </w:r>
      <w:proofErr w:type="spellEnd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Standardization</w:t>
      </w:r>
      <w:proofErr w:type="spellEnd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 xml:space="preserve"> (международная организация по стандартизации), IEC — как </w:t>
      </w:r>
      <w:proofErr w:type="spellStart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International</w:t>
      </w:r>
      <w:proofErr w:type="spellEnd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Electrotechnical</w:t>
      </w:r>
      <w:proofErr w:type="spellEnd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Commission</w:t>
      </w:r>
      <w:proofErr w:type="spellEnd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 xml:space="preserve"> (международная комиссия по электротехнике).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Стандарт ISO/IEC 12207 определяет структуру жизненного цикла, включая процессы, действия и задачи, которые должны быть выполнены во время создания информационной системы. Согласно данному стандарту, структура жизненного цикла основывается на трех группах процессов: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основные процессы жизненного цикла (приобретение, поставка, разработка, эксплуатация, сопровождение);</w:t>
      </w:r>
    </w:p>
    <w:p w:rsidR="007E505A" w:rsidRPr="007E505A" w:rsidRDefault="007E505A" w:rsidP="007E505A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вспомогательные процессы, обеспечивающие выполнение основных процессов (документирование, управление конфигурацией, обеспечение качества, верификация, аттестация, оценка, аудит, разрешение проблем);</w:t>
      </w:r>
    </w:p>
    <w:p w:rsidR="007E505A" w:rsidRPr="007E505A" w:rsidRDefault="007E505A" w:rsidP="007E505A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организационные процессы (управление проектами, создание инфраструктуры проекта, определение, оценка и улучшение самого жизненного цикла, обучение).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lastRenderedPageBreak/>
        <w:t>Рассмотрим каждую из указанных групп более подробно.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</w:pPr>
      <w:r w:rsidRPr="007E505A"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  <w:t>Основные процессы жизненного цикла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Среди основных процессов жизненного цикла наибольшую важность имеют три: разработка, эксплуатация и сопровождение.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53535"/>
          <w:spacing w:val="-2"/>
          <w:sz w:val="27"/>
          <w:szCs w:val="27"/>
          <w:lang w:eastAsia="ru-RU"/>
        </w:rPr>
      </w:pPr>
      <w:r w:rsidRPr="007E505A">
        <w:rPr>
          <w:rFonts w:ascii="Arial" w:eastAsia="Times New Roman" w:hAnsi="Arial" w:cs="Arial"/>
          <w:b/>
          <w:bCs/>
          <w:color w:val="353535"/>
          <w:spacing w:val="-2"/>
          <w:sz w:val="27"/>
          <w:szCs w:val="27"/>
          <w:lang w:eastAsia="ru-RU"/>
        </w:rPr>
        <w:t>Разработка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Разработка информационной системы включает в себя все работы по созданию информационного программного обеспечения и его компонентов в соответствии с заданными требованиями. Разработка информационного программного обеспече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softHyphen/>
        <w:t>ния также включает: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оформление проектной и эксплуатационной документации;</w:t>
      </w:r>
    </w:p>
    <w:p w:rsidR="007E505A" w:rsidRPr="007E505A" w:rsidRDefault="007E505A" w:rsidP="007E505A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подготовку материалов, необходимых для тестирования разработанных про</w:t>
      </w: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softHyphen/>
        <w:t>граммных продуктов;</w:t>
      </w:r>
    </w:p>
    <w:p w:rsidR="007E505A" w:rsidRPr="007E505A" w:rsidRDefault="007E505A" w:rsidP="007E505A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разработку материалов, необходимых для обучения персонала.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Разработка является одним из важнейших процессов жизненного цикла информационной системы и, как правило, включает в себя стратегическое планирова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softHyphen/>
        <w:t>ние, анализ, проектирование и реализацию (программирование).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53535"/>
          <w:spacing w:val="-2"/>
          <w:sz w:val="27"/>
          <w:szCs w:val="27"/>
          <w:lang w:eastAsia="ru-RU"/>
        </w:rPr>
      </w:pPr>
      <w:r w:rsidRPr="007E505A">
        <w:rPr>
          <w:rFonts w:ascii="Arial" w:eastAsia="Times New Roman" w:hAnsi="Arial" w:cs="Arial"/>
          <w:b/>
          <w:bCs/>
          <w:color w:val="353535"/>
          <w:spacing w:val="-2"/>
          <w:sz w:val="27"/>
          <w:szCs w:val="27"/>
          <w:lang w:eastAsia="ru-RU"/>
        </w:rPr>
        <w:t>Эксплуатация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Эксплуатационные работы можно подразделить на подготовительные и основные.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К подготовительным относятся: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конфигурирование базы данных и рабочих мест пользователей;</w:t>
      </w:r>
    </w:p>
    <w:p w:rsidR="007E505A" w:rsidRPr="007E505A" w:rsidRDefault="007E505A" w:rsidP="007E505A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обеспечение пользователей эксплуатационной документацией;</w:t>
      </w:r>
    </w:p>
    <w:p w:rsidR="007E505A" w:rsidRPr="007E505A" w:rsidRDefault="007E505A" w:rsidP="007E505A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обучение персонала.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Основные эксплуатационные работы включают: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непосредственно эксплуатацию;</w:t>
      </w:r>
    </w:p>
    <w:p w:rsidR="007E505A" w:rsidRPr="007E505A" w:rsidRDefault="007E505A" w:rsidP="007E505A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локализацию проблем и устранение причин их возникновения;</w:t>
      </w:r>
    </w:p>
    <w:p w:rsidR="007E505A" w:rsidRPr="007E505A" w:rsidRDefault="007E505A" w:rsidP="007E505A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модификацию программного обеспечения;</w:t>
      </w:r>
    </w:p>
    <w:p w:rsidR="007E505A" w:rsidRPr="007E505A" w:rsidRDefault="007E505A" w:rsidP="007E505A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подготовку предложений по совершенствованию системы;</w:t>
      </w:r>
    </w:p>
    <w:p w:rsidR="007E505A" w:rsidRPr="007E505A" w:rsidRDefault="007E505A" w:rsidP="007E505A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развитие и модернизацию системы.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53535"/>
          <w:spacing w:val="-2"/>
          <w:sz w:val="27"/>
          <w:szCs w:val="27"/>
          <w:lang w:eastAsia="ru-RU"/>
        </w:rPr>
      </w:pPr>
      <w:r w:rsidRPr="007E505A">
        <w:rPr>
          <w:rFonts w:ascii="Arial" w:eastAsia="Times New Roman" w:hAnsi="Arial" w:cs="Arial"/>
          <w:b/>
          <w:bCs/>
          <w:color w:val="353535"/>
          <w:spacing w:val="-2"/>
          <w:sz w:val="27"/>
          <w:szCs w:val="27"/>
          <w:lang w:eastAsia="ru-RU"/>
        </w:rPr>
        <w:t>Сопровождение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Службы технической поддержки играют весьма заметную роль в жизни любой корпоративной информационной системы. Наличие квалифицированного техни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softHyphen/>
        <w:t>ческого обслуживания на этапе эксплуатации информационной системы являет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softHyphen/>
        <w:t>ся необходимым условием решения поставленных перед ней задач, причем ошиб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softHyphen/>
        <w:t>ки обслуживающего персонала могут приводить к явным или скрытым финансовым потерям, сопоставимым со стоимостью самой информационной системы.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Основными предварительными действиями при подготовке к организации технического обслуживания информационной системы являются: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выделение наиболее ответственных узлов системы и определение для них критичности простоя (это позволит выделить наиболее критичные составляющие информационной системы и оптимизировать распределение ресурсов для технического обслуживания);</w:t>
      </w:r>
    </w:p>
    <w:p w:rsidR="007E505A" w:rsidRPr="007E505A" w:rsidRDefault="007E505A" w:rsidP="007E505A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определение задач технического обслуживания и их разделение на внутрен</w:t>
      </w: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softHyphen/>
        <w:t>ние, решаемые силами обслуживающего подразделения, и внешние, решае</w:t>
      </w: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softHyphen/>
        <w:t>мые специализированными сервисными организациями (таким образом, про</w:t>
      </w: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softHyphen/>
        <w:t>изводится четкое определение круга исполняемых функций и разделение ответственности);</w:t>
      </w:r>
    </w:p>
    <w:p w:rsidR="007E505A" w:rsidRPr="007E505A" w:rsidRDefault="007E505A" w:rsidP="007E505A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проведение анализа имеющихся внутренних и внешних ресурсов, необхо</w:t>
      </w: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softHyphen/>
        <w:t xml:space="preserve">димых для организации технического обслуживания в рамках описанных задач и разделения </w:t>
      </w: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lastRenderedPageBreak/>
        <w:t>компетенции (основные критерии для анализа: наличие гарантии на оборудование, состояние ремонтного фонда, квалификация персонала);</w:t>
      </w:r>
    </w:p>
    <w:p w:rsidR="007E505A" w:rsidRPr="007E505A" w:rsidRDefault="007E505A" w:rsidP="007E505A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подготовка плана организации технического обслуживания, в котором необхо</w:t>
      </w: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softHyphen/>
        <w:t>димо определить этапы исполняемых действий, сроки их исполнения, затраты на этапах, ответственность исполнителей.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Обеспечение качественного технического обслуживания информационной систе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softHyphen/>
        <w:t>мы требует привлечения специалистов высокой квалификации, которые в состоя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softHyphen/>
        <w:t>нии не только решать каждодневные задачи администрирования, но и быстро вос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softHyphen/>
        <w:t>станавливать работоспособность системы при сбоях.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</w:pPr>
      <w:r w:rsidRPr="007E505A"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  <w:t>Вспомогательные процессы жизненного цикла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Среди вспомогательных процессов одно из главных мест занимает </w:t>
      </w:r>
      <w:r w:rsidRPr="007E505A">
        <w:rPr>
          <w:rFonts w:ascii="Arial" w:eastAsia="Times New Roman" w:hAnsi="Arial" w:cs="Arial"/>
          <w:b/>
          <w:bCs/>
          <w:color w:val="353535"/>
          <w:sz w:val="23"/>
          <w:szCs w:val="23"/>
          <w:bdr w:val="none" w:sz="0" w:space="0" w:color="auto" w:frame="1"/>
          <w:shd w:val="clear" w:color="auto" w:fill="FFFFFF"/>
          <w:lang w:eastAsia="ru-RU"/>
        </w:rPr>
        <w:t>управление конфигурацией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. Это тот вспомогательный процесс, который поддерживает основ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softHyphen/>
        <w:t>ные процессы жизненного цикла информационной системы, прежде всего процессы разработки и сопровождения.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При разработке проектов сложных информацион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softHyphen/>
        <w:t>ных систем, состоящих из многих компонентов, каждый из которых может разрабатываться независимо и, следовательно, иметь несколько вариантов реализа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softHyphen/>
        <w:t>ции и/или несколько версий одной реализации, возникает проблема учета их связей и функций, создания единой структуры и обеспечения развития всей системы. </w:t>
      </w:r>
      <w:r w:rsidRPr="007E505A">
        <w:rPr>
          <w:rFonts w:ascii="Arial" w:eastAsia="Times New Roman" w:hAnsi="Arial" w:cs="Arial"/>
          <w:b/>
          <w:bCs/>
          <w:color w:val="353535"/>
          <w:sz w:val="23"/>
          <w:szCs w:val="23"/>
          <w:bdr w:val="none" w:sz="0" w:space="0" w:color="auto" w:frame="1"/>
          <w:shd w:val="clear" w:color="auto" w:fill="FFFFFF"/>
          <w:lang w:eastAsia="ru-RU"/>
        </w:rPr>
        <w:t>Управление конфигурацией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 позволяет организовывать, систематически учитывать и контролировать внесение изменений в различные компоненты информационной системы на всех стадиях ее жизненного цикла.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</w:pPr>
      <w:r w:rsidRPr="007E505A"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  <w:t>Организационные процессы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Управление проектом связано с вопросами планирования и организации работ, создания коллективов разработчиков и контроля за сроками и качеством выполняемых работ. Техническое и организационное обеспечение проекта включает: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выбор методов и инструментальных средств для реализации проекта;</w:t>
      </w:r>
    </w:p>
    <w:p w:rsidR="007E505A" w:rsidRPr="007E505A" w:rsidRDefault="007E505A" w:rsidP="007E505A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определение методов описания промежуточных состояний разработки;</w:t>
      </w:r>
    </w:p>
    <w:p w:rsidR="007E505A" w:rsidRPr="007E505A" w:rsidRDefault="007E505A" w:rsidP="007E505A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разработку методов и средств испытаний созданного программного обеспече</w:t>
      </w: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softHyphen/>
        <w:t>ния;</w:t>
      </w:r>
    </w:p>
    <w:p w:rsidR="007E505A" w:rsidRPr="007E505A" w:rsidRDefault="007E505A" w:rsidP="007E505A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обучение персонала.</w:t>
      </w:r>
    </w:p>
    <w:p w:rsidR="00D41AA2" w:rsidRDefault="007E505A" w:rsidP="007E505A">
      <w:pPr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Обеспечение качества проекта связано с проблемами верификации, проверки и тестирования компонентов информационной системы.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  <w:r w:rsidRPr="007E505A">
        <w:rPr>
          <w:rFonts w:ascii="Arial" w:eastAsia="Times New Roman" w:hAnsi="Arial" w:cs="Arial"/>
          <w:b/>
          <w:bCs/>
          <w:color w:val="353535"/>
          <w:sz w:val="23"/>
          <w:szCs w:val="23"/>
          <w:bdr w:val="none" w:sz="0" w:space="0" w:color="auto" w:frame="1"/>
          <w:shd w:val="clear" w:color="auto" w:fill="FFFFFF"/>
          <w:lang w:eastAsia="ru-RU"/>
        </w:rPr>
        <w:t>Верификация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 — это процесс определения соответствия текущего состояния разработки, достигнутого на данном этапе, требованиям этого этапа.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  <w:r w:rsidRPr="007E505A">
        <w:rPr>
          <w:rFonts w:ascii="Arial" w:eastAsia="Times New Roman" w:hAnsi="Arial" w:cs="Arial"/>
          <w:b/>
          <w:bCs/>
          <w:color w:val="353535"/>
          <w:sz w:val="23"/>
          <w:szCs w:val="23"/>
          <w:bdr w:val="none" w:sz="0" w:space="0" w:color="auto" w:frame="1"/>
          <w:shd w:val="clear" w:color="auto" w:fill="FFFFFF"/>
          <w:lang w:eastAsia="ru-RU"/>
        </w:rPr>
        <w:t>Проверка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 — это процесс определения соответствия параметров разработки исходным требованиям. Проверка отчасти совпадает с тестированием, которое проводится для определения различий между действительными и ожидавшимися результатами и оценки соответствия характеристик информационной системы исходным требованиям.</w:t>
      </w:r>
    </w:p>
    <w:p w:rsidR="007E505A" w:rsidRPr="007E505A" w:rsidRDefault="007E505A" w:rsidP="007E505A">
      <w:pPr>
        <w:shd w:val="clear" w:color="auto" w:fill="FFFFFF"/>
        <w:spacing w:before="480" w:after="144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53535"/>
          <w:spacing w:val="-2"/>
          <w:sz w:val="32"/>
          <w:szCs w:val="32"/>
          <w:lang w:eastAsia="ru-RU"/>
        </w:rPr>
      </w:pPr>
      <w:r w:rsidRPr="007E505A">
        <w:rPr>
          <w:rFonts w:ascii="Arial" w:eastAsia="Times New Roman" w:hAnsi="Arial" w:cs="Arial"/>
          <w:b/>
          <w:bCs/>
          <w:color w:val="353535"/>
          <w:spacing w:val="-2"/>
          <w:sz w:val="32"/>
          <w:szCs w:val="32"/>
          <w:lang w:eastAsia="ru-RU"/>
        </w:rPr>
        <w:t>Структура жизненного цикла информационной системы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 xml:space="preserve">Полный жизненный цикл информационной системы включает в себя, как правило, стратегическое планирование, анализ, проектирование, реализацию, внедрение и эксплуатацию. В общем случае жизненный цикл можно, в свою очередь, разбить на ряд стадий. Рассмотрим один из вариантов деления, предлагаемый корпорацией </w:t>
      </w:r>
      <w:proofErr w:type="spellStart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Rational</w:t>
      </w:r>
      <w:proofErr w:type="spellEnd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Software</w:t>
      </w:r>
      <w:proofErr w:type="spellEnd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 xml:space="preserve"> — одной из ведущих фирм на рынке программного обеспечения средств разработки информационных систем (среди которых большой популярностью заслуженно пользуется универсальное CASE-средство </w:t>
      </w:r>
      <w:proofErr w:type="spellStart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Rational</w:t>
      </w:r>
      <w:proofErr w:type="spellEnd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Rose</w:t>
      </w:r>
      <w:proofErr w:type="spellEnd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).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noProof/>
          <w:color w:val="3394E6"/>
          <w:sz w:val="23"/>
          <w:szCs w:val="23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190500" cy="190500"/>
            <wp:effectExtent l="0" t="0" r="0" b="0"/>
            <wp:docPr id="1" name="Рисунок 1" descr="http://mirea.kremlina.ru/templates/Default/dleimages/spoiler-plus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spcf32357e51831d4fb9a4658e20f5f5b2" descr="http://mirea.kremlina.ru/templates/Default/dleimages/spoiler-plus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t> </w:t>
      </w:r>
      <w:hyperlink r:id="rId7" w:history="1">
        <w:r w:rsidRPr="007E505A">
          <w:rPr>
            <w:rFonts w:ascii="inherit" w:eastAsia="Times New Roman" w:hAnsi="inherit" w:cs="Arial"/>
            <w:color w:val="3394E6"/>
            <w:sz w:val="23"/>
            <w:szCs w:val="23"/>
            <w:bdr w:val="none" w:sz="0" w:space="0" w:color="auto" w:frame="1"/>
            <w:lang w:eastAsia="ru-RU"/>
          </w:rPr>
          <w:t>Примечание</w:t>
        </w:r>
      </w:hyperlink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 xml:space="preserve">Согласно методологии, предлагаемой </w:t>
      </w:r>
      <w:proofErr w:type="spellStart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Rational</w:t>
      </w:r>
      <w:proofErr w:type="spellEnd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Software</w:t>
      </w:r>
      <w:proofErr w:type="spellEnd"/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, жизненный цикл информационной системы подразделяется на четыре стадии: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начало;</w:t>
      </w:r>
    </w:p>
    <w:p w:rsidR="007E505A" w:rsidRPr="007E505A" w:rsidRDefault="007E505A" w:rsidP="007E505A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уточнение;</w:t>
      </w:r>
    </w:p>
    <w:p w:rsidR="007E505A" w:rsidRPr="007E505A" w:rsidRDefault="007E505A" w:rsidP="007E505A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конструирование;</w:t>
      </w:r>
    </w:p>
    <w:p w:rsidR="007E505A" w:rsidRPr="007E505A" w:rsidRDefault="007E505A" w:rsidP="007E505A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передача в эксплуатацию.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Границы каждой стадии определены некоторыми моментами времени, в которые необходимо принимать определенные критические решения и, следовательно, до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softHyphen/>
        <w:t>стигать определенных ключевых целей.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</w:pPr>
      <w:r w:rsidRPr="007E505A"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  <w:t>Начальная стадия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На начальной стадии устанавливается область применения системы и определяются граничные условия. Для этого необходимо идентифицировать все внешние объекты, с которыми должна взаимодействовать разрабатываемая система, и опре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softHyphen/>
        <w:t>делить характер этого взаимодействия. На начальной стадии идентифицируются все функциональные возможности системы, и производится описание наиболее существенных из них.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Деловое применение начальной стадии включает: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критерии успеха разработки;</w:t>
      </w:r>
    </w:p>
    <w:p w:rsidR="007E505A" w:rsidRPr="007E505A" w:rsidRDefault="007E505A" w:rsidP="007E505A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оценку риска;</w:t>
      </w:r>
    </w:p>
    <w:p w:rsidR="007E505A" w:rsidRPr="007E505A" w:rsidRDefault="007E505A" w:rsidP="007E505A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оценку ресурсов, необходимых для выполнения разработки;</w:t>
      </w:r>
    </w:p>
    <w:p w:rsidR="007E505A" w:rsidRPr="007E505A" w:rsidRDefault="007E505A" w:rsidP="007E505A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53535"/>
          <w:sz w:val="23"/>
          <w:szCs w:val="23"/>
          <w:lang w:eastAsia="ru-RU"/>
        </w:rPr>
      </w:pPr>
      <w:r w:rsidRPr="007E505A">
        <w:rPr>
          <w:rFonts w:ascii="inherit" w:eastAsia="Times New Roman" w:hAnsi="inherit" w:cs="Arial"/>
          <w:color w:val="353535"/>
          <w:sz w:val="23"/>
          <w:szCs w:val="23"/>
          <w:lang w:eastAsia="ru-RU"/>
        </w:rPr>
        <w:t>календарный план с указанием сроков завершения основных этапов.</w:t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</w:pPr>
      <w:r w:rsidRPr="007E505A"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  <w:t>Стадия уточнения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На стадии уточнения проводится анализ прикладной области, разрабатывается архитектурная основа информационной системы.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В конце стадии уточнения проводится анализ архитектурных решений и способов устранения главных факторов риска в проекте.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</w:pPr>
      <w:r w:rsidRPr="007E505A"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  <w:t>Стадия конструирования</w:t>
      </w:r>
    </w:p>
    <w:p w:rsidR="007E505A" w:rsidRPr="007E505A" w:rsidRDefault="007E505A" w:rsidP="007E5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На стадии конструирования разрабатывается законченное изделие, готовое к пе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softHyphen/>
        <w:t>редаче пользователю. По окончании этой стадии определяется работоспособность разработанного программного обеспечения.</w:t>
      </w:r>
      <w:r w:rsidRPr="007E505A">
        <w:rPr>
          <w:rFonts w:ascii="Arial" w:eastAsia="Times New Roman" w:hAnsi="Arial" w:cs="Arial"/>
          <w:color w:val="353535"/>
          <w:sz w:val="23"/>
          <w:szCs w:val="23"/>
          <w:lang w:eastAsia="ru-RU"/>
        </w:rPr>
        <w:br/>
      </w:r>
    </w:p>
    <w:p w:rsidR="007E505A" w:rsidRPr="007E505A" w:rsidRDefault="007E505A" w:rsidP="007E505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</w:pPr>
      <w:r w:rsidRPr="007E505A">
        <w:rPr>
          <w:rFonts w:ascii="Arial" w:eastAsia="Times New Roman" w:hAnsi="Arial" w:cs="Arial"/>
          <w:b/>
          <w:bCs/>
          <w:color w:val="353535"/>
          <w:spacing w:val="-2"/>
          <w:sz w:val="30"/>
          <w:szCs w:val="30"/>
          <w:lang w:eastAsia="ru-RU"/>
        </w:rPr>
        <w:t>Стадия передачи в эксплуатацию</w:t>
      </w:r>
    </w:p>
    <w:p w:rsidR="007E505A" w:rsidRDefault="007E505A" w:rsidP="007E505A"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t>На стадии передачи в эксплуатацию разработанное программное обеспечение пе</w:t>
      </w:r>
      <w:r w:rsidRPr="007E505A">
        <w:rPr>
          <w:rFonts w:ascii="Arial" w:eastAsia="Times New Roman" w:hAnsi="Arial" w:cs="Arial"/>
          <w:color w:val="353535"/>
          <w:sz w:val="23"/>
          <w:szCs w:val="23"/>
          <w:shd w:val="clear" w:color="auto" w:fill="FFFFFF"/>
          <w:lang w:eastAsia="ru-RU"/>
        </w:rPr>
        <w:softHyphen/>
        <w:t>редается пользователям. При эксплуатации разработанной системы в реальных условиях часто возникают различного рода проблемы, которые требуют дополнительных работ по внесению корректив в разработанный продукт. В конце стадии передачи в эксплуатацию необходимо определить, достигнуты цели разработки или нет.</w:t>
      </w:r>
      <w:bookmarkStart w:id="0" w:name="_GoBack"/>
      <w:bookmarkEnd w:id="0"/>
    </w:p>
    <w:sectPr w:rsidR="007E5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0499"/>
    <w:multiLevelType w:val="multilevel"/>
    <w:tmpl w:val="12AE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82738"/>
    <w:multiLevelType w:val="multilevel"/>
    <w:tmpl w:val="B884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F34A8"/>
    <w:multiLevelType w:val="multilevel"/>
    <w:tmpl w:val="BE7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1759B"/>
    <w:multiLevelType w:val="multilevel"/>
    <w:tmpl w:val="263C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115EA"/>
    <w:multiLevelType w:val="multilevel"/>
    <w:tmpl w:val="AD5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3F7429"/>
    <w:multiLevelType w:val="multilevel"/>
    <w:tmpl w:val="13C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07359D"/>
    <w:multiLevelType w:val="multilevel"/>
    <w:tmpl w:val="F44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47791"/>
    <w:multiLevelType w:val="multilevel"/>
    <w:tmpl w:val="AA34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31679A"/>
    <w:multiLevelType w:val="multilevel"/>
    <w:tmpl w:val="941C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9971CB"/>
    <w:multiLevelType w:val="multilevel"/>
    <w:tmpl w:val="A030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9B7FA4"/>
    <w:multiLevelType w:val="multilevel"/>
    <w:tmpl w:val="0A70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3629B4"/>
    <w:multiLevelType w:val="multilevel"/>
    <w:tmpl w:val="283E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9222D1"/>
    <w:multiLevelType w:val="multilevel"/>
    <w:tmpl w:val="C5D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E75CA0"/>
    <w:multiLevelType w:val="multilevel"/>
    <w:tmpl w:val="7AC2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551CF1"/>
    <w:multiLevelType w:val="multilevel"/>
    <w:tmpl w:val="07B8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79002E"/>
    <w:multiLevelType w:val="multilevel"/>
    <w:tmpl w:val="0078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F40927"/>
    <w:multiLevelType w:val="multilevel"/>
    <w:tmpl w:val="AD3C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212804"/>
    <w:multiLevelType w:val="multilevel"/>
    <w:tmpl w:val="9AD4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F7708E"/>
    <w:multiLevelType w:val="multilevel"/>
    <w:tmpl w:val="77BE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924C03"/>
    <w:multiLevelType w:val="multilevel"/>
    <w:tmpl w:val="CD0C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F3065F"/>
    <w:multiLevelType w:val="multilevel"/>
    <w:tmpl w:val="1DA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CA3F76"/>
    <w:multiLevelType w:val="multilevel"/>
    <w:tmpl w:val="8AFC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A71BCB"/>
    <w:multiLevelType w:val="multilevel"/>
    <w:tmpl w:val="FCA2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10"/>
  </w:num>
  <w:num w:numId="7">
    <w:abstractNumId w:val="3"/>
  </w:num>
  <w:num w:numId="8">
    <w:abstractNumId w:val="4"/>
  </w:num>
  <w:num w:numId="9">
    <w:abstractNumId w:val="20"/>
  </w:num>
  <w:num w:numId="10">
    <w:abstractNumId w:val="15"/>
  </w:num>
  <w:num w:numId="11">
    <w:abstractNumId w:val="14"/>
  </w:num>
  <w:num w:numId="12">
    <w:abstractNumId w:val="21"/>
  </w:num>
  <w:num w:numId="13">
    <w:abstractNumId w:val="13"/>
  </w:num>
  <w:num w:numId="14">
    <w:abstractNumId w:val="1"/>
  </w:num>
  <w:num w:numId="15">
    <w:abstractNumId w:val="6"/>
  </w:num>
  <w:num w:numId="16">
    <w:abstractNumId w:val="19"/>
  </w:num>
  <w:num w:numId="17">
    <w:abstractNumId w:val="11"/>
  </w:num>
  <w:num w:numId="18">
    <w:abstractNumId w:val="9"/>
  </w:num>
  <w:num w:numId="19">
    <w:abstractNumId w:val="8"/>
  </w:num>
  <w:num w:numId="20">
    <w:abstractNumId w:val="18"/>
  </w:num>
  <w:num w:numId="21">
    <w:abstractNumId w:val="17"/>
  </w:num>
  <w:num w:numId="22">
    <w:abstractNumId w:val="1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5A"/>
    <w:rsid w:val="007E505A"/>
    <w:rsid w:val="00D4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49F4C-4E8E-42FA-BDC7-386B4919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50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E5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E50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50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50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E505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E5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155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3" w:color="DDE4EA"/>
            <w:bottom w:val="single" w:sz="6" w:space="12" w:color="DDE4EA"/>
            <w:right w:val="single" w:sz="6" w:space="23" w:color="DDE4E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ShowOrHide('spcf32357e51831d4fb9a4658e20f5f5b2'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ShowOrHide('spcf32357e51831d4fb9a4658e20f5f5b2'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2588</Words>
  <Characters>14756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1</cp:revision>
  <dcterms:created xsi:type="dcterms:W3CDTF">2018-05-31T07:34:00Z</dcterms:created>
  <dcterms:modified xsi:type="dcterms:W3CDTF">2018-05-31T07:34:00Z</dcterms:modified>
</cp:coreProperties>
</file>