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7A" w:rsidRPr="008F4171" w:rsidRDefault="00A85C7A" w:rsidP="00A85C7A">
      <w:pPr>
        <w:widowControl/>
        <w:ind w:firstLine="0"/>
        <w:rPr>
          <w:color w:val="FF0000"/>
          <w:sz w:val="40"/>
          <w:szCs w:val="40"/>
        </w:rPr>
      </w:pPr>
      <w:bookmarkStart w:id="0" w:name="_GoBack"/>
      <w:bookmarkEnd w:id="0"/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85C7A" w:rsidRPr="000A1513" w:rsidTr="00163470">
        <w:trPr>
          <w:cantSplit/>
          <w:trHeight w:val="180"/>
        </w:trPr>
        <w:tc>
          <w:tcPr>
            <w:tcW w:w="5000" w:type="pct"/>
          </w:tcPr>
          <w:p w:rsidR="00A85C7A" w:rsidRPr="000A1513" w:rsidRDefault="00A85C7A" w:rsidP="00A85C7A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C7A" w:rsidRPr="000A1513" w:rsidTr="00163470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A85C7A" w:rsidRPr="000A1513" w:rsidRDefault="00A85C7A" w:rsidP="0016347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A85C7A" w:rsidRPr="000A1513" w:rsidRDefault="00A85C7A" w:rsidP="00163470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A85C7A" w:rsidRPr="000A1513" w:rsidRDefault="00A85C7A" w:rsidP="0016347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A85C7A" w:rsidRPr="000A1513" w:rsidTr="00163470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A85C7A" w:rsidRPr="00376976" w:rsidRDefault="00A85C7A" w:rsidP="00163470">
            <w:pPr>
              <w:pStyle w:val="a3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A85C7A" w:rsidRPr="00376976" w:rsidRDefault="00A85C7A" w:rsidP="00163470">
            <w:pPr>
              <w:pStyle w:val="a3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A85C7A" w:rsidRPr="000A1513" w:rsidRDefault="00A85C7A" w:rsidP="00163470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A85C7A" w:rsidRPr="000A1513" w:rsidRDefault="00874C7A" w:rsidP="00163470">
            <w:pPr>
              <w:ind w:firstLine="0"/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6035" r="26035" b="2032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72EEA0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85C7A" w:rsidRPr="00C806A2" w:rsidRDefault="00A85C7A" w:rsidP="00A85C7A">
      <w:pPr>
        <w:widowControl/>
        <w:ind w:firstLine="0"/>
      </w:pPr>
    </w:p>
    <w:tbl>
      <w:tblPr>
        <w:tblW w:w="10001" w:type="pct"/>
        <w:tblLook w:val="01E0" w:firstRow="1" w:lastRow="1" w:firstColumn="1" w:lastColumn="1" w:noHBand="0" w:noVBand="0"/>
      </w:tblPr>
      <w:tblGrid>
        <w:gridCol w:w="4679"/>
        <w:gridCol w:w="4679"/>
        <w:gridCol w:w="4679"/>
        <w:gridCol w:w="4675"/>
      </w:tblGrid>
      <w:tr w:rsidR="00A85C7A" w:rsidRPr="000A1513" w:rsidTr="00163470">
        <w:tc>
          <w:tcPr>
            <w:tcW w:w="1250" w:type="pct"/>
          </w:tcPr>
          <w:p w:rsidR="00A85C7A" w:rsidRPr="002D5104" w:rsidRDefault="00A85C7A" w:rsidP="00163470">
            <w:pPr>
              <w:widowControl/>
              <w:suppressAutoHyphens/>
              <w:spacing w:line="360" w:lineRule="auto"/>
              <w:ind w:firstLine="0"/>
              <w:jc w:val="center"/>
              <w:rPr>
                <w:color w:val="FF0000"/>
                <w:sz w:val="28"/>
              </w:rPr>
            </w:pPr>
          </w:p>
        </w:tc>
        <w:tc>
          <w:tcPr>
            <w:tcW w:w="1250" w:type="pct"/>
          </w:tcPr>
          <w:p w:rsidR="00A85C7A" w:rsidRPr="00DE527C" w:rsidRDefault="00A85C7A" w:rsidP="00163470">
            <w:pPr>
              <w:suppressAutoHyphens/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E527C">
              <w:rPr>
                <w:b/>
                <w:color w:val="000000" w:themeColor="text1"/>
              </w:rPr>
              <w:t>УТВЕРЖДАЮ</w:t>
            </w:r>
          </w:p>
          <w:p w:rsidR="00A85C7A" w:rsidRPr="00DE527C" w:rsidRDefault="00A85C7A" w:rsidP="00DE527C">
            <w:pPr>
              <w:suppressAutoHyphens/>
              <w:spacing w:line="360" w:lineRule="auto"/>
              <w:ind w:firstLine="0"/>
              <w:jc w:val="center"/>
              <w:rPr>
                <w:color w:val="000000" w:themeColor="text1"/>
              </w:rPr>
            </w:pPr>
            <w:r w:rsidRPr="00DE527C">
              <w:rPr>
                <w:color w:val="000000" w:themeColor="text1"/>
              </w:rPr>
              <w:t xml:space="preserve">Директор Института </w:t>
            </w:r>
            <w:r w:rsidR="00DE527C" w:rsidRPr="00DE527C">
              <w:rPr>
                <w:color w:val="000000" w:themeColor="text1"/>
              </w:rPr>
              <w:t>информационных технологий</w:t>
            </w:r>
            <w:r w:rsidR="00DE527C" w:rsidRPr="00DE527C">
              <w:rPr>
                <w:color w:val="000000" w:themeColor="text1"/>
              </w:rPr>
              <w:br/>
              <w:t>____________________А.С. Зуев</w:t>
            </w:r>
          </w:p>
          <w:p w:rsidR="00A85C7A" w:rsidRPr="002D5104" w:rsidRDefault="00C77354" w:rsidP="00163470">
            <w:pPr>
              <w:suppressAutoHyphens/>
              <w:spacing w:line="360" w:lineRule="auto"/>
              <w:ind w:firstLine="0"/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«____» ______________ 2017</w:t>
            </w:r>
            <w:r w:rsidR="00A85C7A" w:rsidRPr="00DE527C">
              <w:rPr>
                <w:color w:val="000000" w:themeColor="text1"/>
              </w:rPr>
              <w:t xml:space="preserve"> г.</w:t>
            </w:r>
          </w:p>
        </w:tc>
        <w:tc>
          <w:tcPr>
            <w:tcW w:w="1250" w:type="pct"/>
          </w:tcPr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>
              <w:t>М.П. Романов</w:t>
            </w:r>
          </w:p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  <w:tc>
          <w:tcPr>
            <w:tcW w:w="1249" w:type="pct"/>
          </w:tcPr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A85C7A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кибернетики</w:t>
            </w:r>
          </w:p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Т.С. Хачлаев</w:t>
            </w:r>
          </w:p>
          <w:p w:rsidR="00A85C7A" w:rsidRPr="000A1513" w:rsidRDefault="00A85C7A" w:rsidP="00163470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</w:tr>
    </w:tbl>
    <w:p w:rsidR="00A85C7A" w:rsidRPr="00C806A2" w:rsidRDefault="00A85C7A" w:rsidP="00A85C7A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85C7A" w:rsidRPr="00C806A2" w:rsidRDefault="00A85C7A" w:rsidP="00A85C7A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85C7A" w:rsidRDefault="00A85C7A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2D5104" w:rsidRDefault="002D5104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A85C7A" w:rsidRPr="009E1610" w:rsidRDefault="00A85C7A" w:rsidP="00A85C7A">
      <w:pPr>
        <w:widowControl/>
        <w:ind w:firstLine="0"/>
        <w:jc w:val="center"/>
        <w:rPr>
          <w:b/>
          <w:sz w:val="16"/>
          <w:szCs w:val="16"/>
        </w:rPr>
      </w:pPr>
    </w:p>
    <w:p w:rsidR="002D5104" w:rsidRPr="00BB27F1" w:rsidRDefault="00C77354" w:rsidP="00BB27F1">
      <w:pPr>
        <w:widowControl/>
        <w:ind w:firstLine="0"/>
        <w:jc w:val="center"/>
        <w:rPr>
          <w:b/>
          <w:sz w:val="28"/>
          <w:szCs w:val="28"/>
        </w:rPr>
      </w:pPr>
      <w:r>
        <w:rPr>
          <w:b/>
        </w:rPr>
        <w:t>Б1.В.ДВ.5.</w:t>
      </w:r>
      <w:r w:rsidR="00F21DBA">
        <w:rPr>
          <w:b/>
        </w:rPr>
        <w:t xml:space="preserve"> </w:t>
      </w:r>
      <w:r>
        <w:rPr>
          <w:b/>
        </w:rPr>
        <w:t>1</w:t>
      </w:r>
      <w:r w:rsidR="00F21DBA">
        <w:rPr>
          <w:b/>
        </w:rPr>
        <w:t xml:space="preserve"> </w:t>
      </w:r>
      <w:r w:rsidR="002D5104">
        <w:rPr>
          <w:b/>
        </w:rPr>
        <w:t xml:space="preserve"> «</w:t>
      </w:r>
      <w:r w:rsidR="00342E9D">
        <w:rPr>
          <w:b/>
        </w:rPr>
        <w:t xml:space="preserve">ОЦЕНКА КАЧЕСТВА </w:t>
      </w:r>
      <w:r w:rsidR="002D5104">
        <w:rPr>
          <w:b/>
        </w:rPr>
        <w:t>ИНФОРМАЦИОННЫ</w:t>
      </w:r>
      <w:r w:rsidR="00342E9D">
        <w:rPr>
          <w:b/>
        </w:rPr>
        <w:t>Х СИСТЕМ</w:t>
      </w:r>
      <w:r w:rsidR="00BB27F1">
        <w:rPr>
          <w:b/>
        </w:rPr>
        <w:t>»</w:t>
      </w:r>
    </w:p>
    <w:p w:rsidR="00A85C7A" w:rsidRDefault="00A85C7A" w:rsidP="00A85C7A">
      <w:pPr>
        <w:widowControl/>
        <w:ind w:firstLine="0"/>
        <w:jc w:val="center"/>
      </w:pPr>
    </w:p>
    <w:p w:rsidR="00A85C7A" w:rsidRDefault="00A85C7A" w:rsidP="002D5104">
      <w:pPr>
        <w:widowControl/>
        <w:ind w:firstLine="0"/>
        <w:jc w:val="center"/>
      </w:pPr>
      <w:r w:rsidRPr="00C806A2">
        <w:t>Направление подготовки</w:t>
      </w:r>
    </w:p>
    <w:p w:rsidR="002D5104" w:rsidRPr="007D3E20" w:rsidRDefault="002D5104" w:rsidP="002D5104">
      <w:pPr>
        <w:ind w:firstLine="0"/>
        <w:jc w:val="center"/>
        <w:rPr>
          <w:b/>
        </w:rPr>
      </w:pPr>
      <w:r>
        <w:rPr>
          <w:b/>
        </w:rPr>
        <w:t>09.03.0</w:t>
      </w:r>
      <w:r w:rsidR="00F21DBA">
        <w:rPr>
          <w:b/>
        </w:rPr>
        <w:t>4</w:t>
      </w:r>
      <w:r w:rsidR="00C77354">
        <w:rPr>
          <w:b/>
        </w:rPr>
        <w:t xml:space="preserve"> </w:t>
      </w:r>
      <w:r w:rsidR="00F21DBA">
        <w:rPr>
          <w:b/>
        </w:rPr>
        <w:t xml:space="preserve"> Программная инженерия</w:t>
      </w:r>
    </w:p>
    <w:p w:rsidR="00A85C7A" w:rsidRDefault="00A85C7A" w:rsidP="00A85C7A">
      <w:pPr>
        <w:widowControl/>
        <w:ind w:firstLine="0"/>
        <w:jc w:val="center"/>
      </w:pPr>
    </w:p>
    <w:p w:rsidR="002D5104" w:rsidRPr="00C806A2" w:rsidRDefault="002D5104" w:rsidP="00A85C7A">
      <w:pPr>
        <w:widowControl/>
        <w:ind w:firstLine="0"/>
        <w:jc w:val="center"/>
      </w:pPr>
    </w:p>
    <w:p w:rsidR="00A85C7A" w:rsidRPr="00C806A2" w:rsidRDefault="00A85C7A" w:rsidP="00A85C7A">
      <w:pPr>
        <w:widowControl/>
        <w:ind w:firstLine="0"/>
        <w:jc w:val="center"/>
      </w:pPr>
      <w:r w:rsidRPr="00C806A2">
        <w:t>Профиль подготовки</w:t>
      </w:r>
    </w:p>
    <w:p w:rsidR="00A85C7A" w:rsidRPr="00C806A2" w:rsidRDefault="002D5104" w:rsidP="00A85C7A">
      <w:pPr>
        <w:widowControl/>
        <w:ind w:firstLine="0"/>
        <w:jc w:val="center"/>
      </w:pPr>
      <w:r>
        <w:rPr>
          <w:b/>
        </w:rPr>
        <w:t>51 «Корпоративные информационные системы»</w:t>
      </w:r>
    </w:p>
    <w:p w:rsidR="00A85C7A" w:rsidRPr="00C806A2" w:rsidRDefault="00A85C7A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</w:pPr>
    </w:p>
    <w:p w:rsidR="00A85C7A" w:rsidRDefault="00A85C7A" w:rsidP="00A85C7A">
      <w:pPr>
        <w:widowControl/>
        <w:ind w:firstLine="0"/>
        <w:jc w:val="center"/>
      </w:pPr>
    </w:p>
    <w:p w:rsidR="00A85C7A" w:rsidRPr="00C806A2" w:rsidRDefault="00A85C7A" w:rsidP="00A85C7A">
      <w:pPr>
        <w:widowControl/>
        <w:ind w:firstLine="0"/>
        <w:jc w:val="center"/>
      </w:pPr>
      <w:r w:rsidRPr="00C806A2">
        <w:t>Квалификация выпускника</w:t>
      </w:r>
    </w:p>
    <w:p w:rsidR="00A85C7A" w:rsidRPr="00C806A2" w:rsidRDefault="00A85C7A" w:rsidP="00A85C7A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:rsidR="00A85C7A" w:rsidRPr="00C806A2" w:rsidRDefault="00A85C7A" w:rsidP="00A85C7A">
      <w:pPr>
        <w:widowControl/>
        <w:ind w:firstLine="0"/>
        <w:jc w:val="center"/>
      </w:pPr>
    </w:p>
    <w:p w:rsidR="00A85C7A" w:rsidRPr="00C806A2" w:rsidRDefault="00A85C7A" w:rsidP="00A85C7A">
      <w:pPr>
        <w:widowControl/>
        <w:ind w:firstLine="0"/>
        <w:jc w:val="center"/>
      </w:pPr>
    </w:p>
    <w:p w:rsidR="00A85C7A" w:rsidRPr="00C806A2" w:rsidRDefault="00A85C7A" w:rsidP="00A85C7A">
      <w:pPr>
        <w:widowControl/>
        <w:ind w:firstLine="0"/>
        <w:jc w:val="center"/>
      </w:pPr>
      <w:r w:rsidRPr="00C806A2">
        <w:t>Форма обучения</w:t>
      </w:r>
    </w:p>
    <w:p w:rsidR="00A85C7A" w:rsidRPr="00C806A2" w:rsidRDefault="00A85C7A" w:rsidP="00A85C7A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A85C7A" w:rsidRPr="00C806A2" w:rsidRDefault="00A85C7A" w:rsidP="00A85C7A">
      <w:pPr>
        <w:widowControl/>
        <w:ind w:firstLine="0"/>
      </w:pPr>
    </w:p>
    <w:p w:rsidR="00A85C7A" w:rsidRPr="00C806A2" w:rsidRDefault="00A85C7A" w:rsidP="00A85C7A">
      <w:pPr>
        <w:widowControl/>
        <w:ind w:firstLine="0"/>
      </w:pPr>
    </w:p>
    <w:p w:rsidR="00A85C7A" w:rsidRPr="00C806A2" w:rsidRDefault="00A85C7A" w:rsidP="00A85C7A">
      <w:pPr>
        <w:widowControl/>
        <w:ind w:firstLine="0"/>
      </w:pPr>
    </w:p>
    <w:p w:rsidR="00A85C7A" w:rsidRPr="00C806A2" w:rsidRDefault="00A85C7A" w:rsidP="00A85C7A">
      <w:pPr>
        <w:widowControl/>
        <w:ind w:firstLine="0"/>
      </w:pPr>
    </w:p>
    <w:p w:rsidR="00A85C7A" w:rsidRDefault="002D5104" w:rsidP="00A85C7A">
      <w:pPr>
        <w:widowControl/>
        <w:ind w:firstLine="0"/>
        <w:jc w:val="center"/>
      </w:pPr>
      <w:r>
        <w:t xml:space="preserve">МОСКВА </w:t>
      </w:r>
      <w:r w:rsidR="00F21DBA">
        <w:t xml:space="preserve"> 2017</w:t>
      </w:r>
    </w:p>
    <w:p w:rsidR="00A85C7A" w:rsidRPr="00C806A2" w:rsidRDefault="00A85C7A" w:rsidP="00A85C7A">
      <w:pPr>
        <w:widowControl/>
        <w:ind w:firstLine="0"/>
        <w:jc w:val="center"/>
      </w:pPr>
    </w:p>
    <w:p w:rsidR="00B63E1D" w:rsidRPr="00F54916" w:rsidRDefault="00B63E1D" w:rsidP="00B63E1D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B63E1D" w:rsidRPr="00B63E1D" w:rsidRDefault="00B63E1D" w:rsidP="00F21DBA">
      <w:pPr>
        <w:ind w:firstLine="0"/>
        <w:rPr>
          <w:sz w:val="28"/>
          <w:szCs w:val="28"/>
        </w:rPr>
      </w:pPr>
      <w:r w:rsidRPr="00B63E1D">
        <w:rPr>
          <w:sz w:val="28"/>
          <w:szCs w:val="28"/>
        </w:rPr>
        <w:t>Д</w:t>
      </w:r>
      <w:r w:rsidRPr="00B63E1D">
        <w:rPr>
          <w:spacing w:val="-3"/>
          <w:sz w:val="28"/>
          <w:szCs w:val="28"/>
        </w:rPr>
        <w:t>исциплин</w:t>
      </w:r>
      <w:r w:rsidRPr="00B63E1D">
        <w:rPr>
          <w:sz w:val="28"/>
          <w:szCs w:val="28"/>
        </w:rPr>
        <w:t>а «</w:t>
      </w:r>
      <w:r w:rsidR="006E7334">
        <w:rPr>
          <w:sz w:val="28"/>
          <w:szCs w:val="28"/>
        </w:rPr>
        <w:t>Оценка качества информационных систем</w:t>
      </w:r>
      <w:r w:rsidRPr="00B63E1D">
        <w:rPr>
          <w:sz w:val="28"/>
          <w:szCs w:val="28"/>
        </w:rPr>
        <w:t xml:space="preserve">» имеет своей целью способствовать формированию у обучающихся </w:t>
      </w:r>
      <w:r w:rsidR="00E83EF3">
        <w:rPr>
          <w:sz w:val="28"/>
          <w:szCs w:val="28"/>
        </w:rPr>
        <w:t>профессиональных компетенций</w:t>
      </w:r>
      <w:r w:rsidR="00491F9B">
        <w:rPr>
          <w:sz w:val="28"/>
          <w:szCs w:val="28"/>
        </w:rPr>
        <w:t xml:space="preserve"> и общекультурные компетенции в</w:t>
      </w:r>
      <w:r w:rsidRPr="00B63E1D">
        <w:rPr>
          <w:sz w:val="28"/>
          <w:szCs w:val="28"/>
        </w:rPr>
        <w:t xml:space="preserve"> </w:t>
      </w:r>
      <w:r w:rsidR="00635C91">
        <w:rPr>
          <w:sz w:val="28"/>
          <w:szCs w:val="28"/>
        </w:rPr>
        <w:t xml:space="preserve"> </w:t>
      </w:r>
      <w:r w:rsidRPr="00B63E1D">
        <w:rPr>
          <w:sz w:val="28"/>
          <w:szCs w:val="28"/>
        </w:rPr>
        <w:t xml:space="preserve">соответствии с требованиями ФГОС ВО по направлению подготовки бакалавров </w:t>
      </w:r>
      <w:r w:rsidR="00F21DBA">
        <w:rPr>
          <w:sz w:val="28"/>
          <w:szCs w:val="28"/>
        </w:rPr>
        <w:t xml:space="preserve">  </w:t>
      </w:r>
      <w:r w:rsidR="00F21DBA" w:rsidRPr="00F21DBA">
        <w:rPr>
          <w:sz w:val="28"/>
          <w:szCs w:val="28"/>
        </w:rPr>
        <w:t>09.03.04 Программная инженерия</w:t>
      </w:r>
      <w:r w:rsidR="00F21DBA">
        <w:rPr>
          <w:sz w:val="28"/>
          <w:szCs w:val="28"/>
        </w:rPr>
        <w:t xml:space="preserve">  </w:t>
      </w:r>
      <w:r w:rsidRPr="00B63E1D">
        <w:rPr>
          <w:sz w:val="28"/>
          <w:szCs w:val="28"/>
        </w:rPr>
        <w:t>с учетом специфики профиля подготовки – 51 «Корпоративные информационные системы.</w:t>
      </w:r>
    </w:p>
    <w:p w:rsidR="00B63E1D" w:rsidRDefault="00B63E1D" w:rsidP="00DC7947">
      <w:pPr>
        <w:ind w:firstLine="0"/>
        <w:jc w:val="left"/>
        <w:rPr>
          <w:b/>
          <w:sz w:val="28"/>
          <w:szCs w:val="28"/>
        </w:rPr>
      </w:pPr>
    </w:p>
    <w:p w:rsidR="00DC7947" w:rsidRPr="00491F9B" w:rsidRDefault="00DC7947" w:rsidP="00DC7947">
      <w:pPr>
        <w:pStyle w:val="a7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DC7947">
        <w:rPr>
          <w:b/>
          <w:sz w:val="28"/>
          <w:szCs w:val="28"/>
        </w:rPr>
        <w:t>Место дисциплины в структуре основной профессиональной образовательной программы (ОПОП) бакалавриата</w:t>
      </w:r>
    </w:p>
    <w:p w:rsidR="007745CB" w:rsidRDefault="00DC7947" w:rsidP="00491F9B">
      <w:pPr>
        <w:ind w:firstLine="567"/>
        <w:rPr>
          <w:sz w:val="28"/>
          <w:szCs w:val="28"/>
        </w:rPr>
      </w:pPr>
      <w:r w:rsidRPr="00DC7947">
        <w:rPr>
          <w:sz w:val="28"/>
          <w:szCs w:val="28"/>
        </w:rPr>
        <w:t>Дисциплина «</w:t>
      </w:r>
      <w:r w:rsidR="006E7334">
        <w:rPr>
          <w:sz w:val="28"/>
          <w:szCs w:val="28"/>
        </w:rPr>
        <w:t>Оценка качества информационных систем</w:t>
      </w:r>
      <w:r w:rsidRPr="00DC7947">
        <w:rPr>
          <w:sz w:val="28"/>
          <w:szCs w:val="28"/>
        </w:rPr>
        <w:t xml:space="preserve">» является дисциплиной </w:t>
      </w:r>
      <w:r w:rsidR="00C77354">
        <w:rPr>
          <w:sz w:val="28"/>
          <w:szCs w:val="28"/>
        </w:rPr>
        <w:t xml:space="preserve">  из </w:t>
      </w:r>
      <w:r w:rsidRPr="00DC7947">
        <w:rPr>
          <w:sz w:val="28"/>
          <w:szCs w:val="28"/>
        </w:rPr>
        <w:t>блока «Дисциплины</w:t>
      </w:r>
      <w:r w:rsidR="00C77354">
        <w:rPr>
          <w:sz w:val="28"/>
          <w:szCs w:val="28"/>
        </w:rPr>
        <w:t xml:space="preserve"> по выбору </w:t>
      </w:r>
      <w:r w:rsidRPr="00DC7947">
        <w:rPr>
          <w:sz w:val="28"/>
          <w:szCs w:val="28"/>
        </w:rPr>
        <w:t xml:space="preserve">» учебного плана направления подготовки бакалавров </w:t>
      </w:r>
      <w:r w:rsidR="00F21DBA" w:rsidRPr="00F21DBA">
        <w:rPr>
          <w:sz w:val="28"/>
          <w:szCs w:val="28"/>
        </w:rPr>
        <w:t>09.03.04 Программная инженерия</w:t>
      </w:r>
      <w:r w:rsidR="00F21DBA">
        <w:rPr>
          <w:sz w:val="28"/>
          <w:szCs w:val="28"/>
        </w:rPr>
        <w:t xml:space="preserve">   </w:t>
      </w:r>
      <w:r w:rsidRPr="00DC7947">
        <w:rPr>
          <w:sz w:val="28"/>
          <w:szCs w:val="28"/>
        </w:rPr>
        <w:t>с профилем подготовки 51 «Корпоративные информационные системы».</w:t>
      </w:r>
      <w:r w:rsidR="000810AF">
        <w:rPr>
          <w:sz w:val="28"/>
          <w:szCs w:val="28"/>
        </w:rPr>
        <w:t xml:space="preserve"> </w:t>
      </w:r>
      <w:r w:rsidRPr="00F722C0">
        <w:rPr>
          <w:sz w:val="28"/>
          <w:szCs w:val="28"/>
        </w:rPr>
        <w:t xml:space="preserve">Для освоения дисциплины </w:t>
      </w:r>
      <w:r w:rsidRPr="00DC7947">
        <w:rPr>
          <w:sz w:val="28"/>
          <w:szCs w:val="28"/>
        </w:rPr>
        <w:t>«</w:t>
      </w:r>
      <w:r w:rsidRPr="00F722C0">
        <w:rPr>
          <w:sz w:val="28"/>
          <w:szCs w:val="28"/>
        </w:rPr>
        <w:t>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F21DBA" w:rsidRDefault="00F21DBA" w:rsidP="00491F9B">
      <w:pPr>
        <w:ind w:firstLine="567"/>
        <w:rPr>
          <w:sz w:val="28"/>
          <w:szCs w:val="28"/>
        </w:rPr>
      </w:pPr>
    </w:p>
    <w:p w:rsidR="00F21DBA" w:rsidRDefault="00F21DBA" w:rsidP="00C77354">
      <w:pPr>
        <w:ind w:firstLine="0"/>
        <w:rPr>
          <w:sz w:val="28"/>
          <w:szCs w:val="28"/>
        </w:rPr>
      </w:pPr>
    </w:p>
    <w:p w:rsidR="00BD4032" w:rsidRDefault="00C77354" w:rsidP="00957B56">
      <w:pPr>
        <w:ind w:firstLine="0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</w:t>
      </w:r>
      <w:r w:rsidR="0050626A" w:rsidRPr="007761C8">
        <w:rPr>
          <w:b/>
          <w:color w:val="000000" w:themeColor="text1"/>
          <w:sz w:val="28"/>
          <w:szCs w:val="28"/>
        </w:rPr>
        <w:t>К-6</w:t>
      </w:r>
      <w:r w:rsidR="0050626A">
        <w:rPr>
          <w:b/>
          <w:color w:val="000000" w:themeColor="text1"/>
          <w:sz w:val="28"/>
          <w:szCs w:val="28"/>
        </w:rPr>
        <w:t xml:space="preserve"> </w:t>
      </w:r>
      <w:r w:rsidR="0050626A" w:rsidRPr="0050626A">
        <w:rPr>
          <w:color w:val="000000" w:themeColor="text1"/>
          <w:sz w:val="28"/>
          <w:szCs w:val="28"/>
        </w:rPr>
        <w:t>(</w:t>
      </w:r>
      <w:r w:rsidR="007761C8" w:rsidRPr="0050626A">
        <w:rPr>
          <w:sz w:val="28"/>
          <w:szCs w:val="28"/>
        </w:rPr>
        <w:t>способность оценивать надежность и качество функционирования объекта проектирования</w:t>
      </w:r>
      <w:r w:rsidR="0050626A" w:rsidRPr="0050626A">
        <w:rPr>
          <w:sz w:val="28"/>
          <w:szCs w:val="28"/>
        </w:rPr>
        <w:t>)</w:t>
      </w:r>
      <w:r w:rsidR="002B42B2">
        <w:rPr>
          <w:sz w:val="28"/>
          <w:szCs w:val="28"/>
        </w:rPr>
        <w:t>:</w:t>
      </w:r>
    </w:p>
    <w:p w:rsidR="00BD4032" w:rsidRPr="001141BD" w:rsidRDefault="002B42B2" w:rsidP="00957B56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 w:themeColor="text1"/>
          <w:sz w:val="28"/>
          <w:szCs w:val="28"/>
        </w:rPr>
        <w:t xml:space="preserve">– информационные </w:t>
      </w:r>
      <w:r w:rsidR="00BD4032" w:rsidRPr="001141BD">
        <w:rPr>
          <w:color w:val="000000" w:themeColor="text1"/>
          <w:sz w:val="28"/>
          <w:szCs w:val="28"/>
        </w:rPr>
        <w:t>технологии (</w:t>
      </w:r>
      <w:r w:rsidRPr="001141BD">
        <w:rPr>
          <w:color w:val="000000" w:themeColor="text1"/>
          <w:sz w:val="28"/>
          <w:szCs w:val="28"/>
        </w:rPr>
        <w:t>2 семестр);</w:t>
      </w:r>
    </w:p>
    <w:p w:rsidR="00BD4032" w:rsidRPr="001141BD" w:rsidRDefault="00BD4032" w:rsidP="00957B56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 w:themeColor="text1"/>
          <w:sz w:val="28"/>
          <w:szCs w:val="28"/>
        </w:rPr>
        <w:t xml:space="preserve">–  технологии программирования </w:t>
      </w:r>
      <w:r w:rsidR="0004172D" w:rsidRPr="001141BD">
        <w:rPr>
          <w:color w:val="000000" w:themeColor="text1"/>
          <w:sz w:val="28"/>
          <w:szCs w:val="28"/>
        </w:rPr>
        <w:t>(1</w:t>
      </w:r>
      <w:r w:rsidRPr="001141BD">
        <w:rPr>
          <w:color w:val="000000" w:themeColor="text1"/>
          <w:sz w:val="28"/>
          <w:szCs w:val="28"/>
        </w:rPr>
        <w:t xml:space="preserve"> семестр);</w:t>
      </w:r>
    </w:p>
    <w:p w:rsidR="00BD4032" w:rsidRPr="001141BD" w:rsidRDefault="00BD4032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проектирования  информационных систем </w:t>
      </w:r>
      <w:r w:rsidR="0004172D" w:rsidRPr="001141BD">
        <w:rPr>
          <w:sz w:val="28"/>
          <w:szCs w:val="28"/>
        </w:rPr>
        <w:t>(1</w:t>
      </w:r>
      <w:r w:rsidRPr="001141BD">
        <w:rPr>
          <w:sz w:val="28"/>
          <w:szCs w:val="28"/>
        </w:rPr>
        <w:t xml:space="preserve"> семестр);</w:t>
      </w:r>
    </w:p>
    <w:p w:rsidR="00BD4032" w:rsidRPr="001141BD" w:rsidRDefault="00BD4032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>– качество, стандартификация и сертификация информационных систем</w:t>
      </w:r>
      <w:r w:rsidR="00874A0C" w:rsidRPr="001141BD">
        <w:rPr>
          <w:sz w:val="28"/>
          <w:szCs w:val="28"/>
        </w:rPr>
        <w:t xml:space="preserve"> (8 семестр);</w:t>
      </w:r>
    </w:p>
    <w:p w:rsidR="00BD4032" w:rsidRPr="001141BD" w:rsidRDefault="00BD4032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автоматизация проектирования информационных систем </w:t>
      </w:r>
      <w:r w:rsidRPr="001141BD">
        <w:rPr>
          <w:sz w:val="28"/>
          <w:szCs w:val="28"/>
        </w:rPr>
        <w:t>(2 семестр);</w:t>
      </w:r>
    </w:p>
    <w:p w:rsidR="00BD4032" w:rsidRPr="001141BD" w:rsidRDefault="00BD4032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программная инженерия для корпоративных информационных систем </w:t>
      </w:r>
      <w:r w:rsidR="0004172D" w:rsidRPr="001141BD">
        <w:rPr>
          <w:sz w:val="28"/>
          <w:szCs w:val="28"/>
        </w:rPr>
        <w:t>(8</w:t>
      </w:r>
      <w:r w:rsidRPr="001141BD">
        <w:rPr>
          <w:sz w:val="28"/>
          <w:szCs w:val="28"/>
        </w:rPr>
        <w:t xml:space="preserve"> семестр);</w:t>
      </w:r>
    </w:p>
    <w:p w:rsidR="00BD4032" w:rsidRPr="001141BD" w:rsidRDefault="00BD4032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проектирование корпоративных информационных систем </w:t>
      </w:r>
      <w:r w:rsidR="0004172D" w:rsidRPr="001141BD">
        <w:rPr>
          <w:sz w:val="28"/>
          <w:szCs w:val="28"/>
        </w:rPr>
        <w:t>(1</w:t>
      </w:r>
      <w:r w:rsidRPr="001141BD">
        <w:rPr>
          <w:sz w:val="28"/>
          <w:szCs w:val="28"/>
        </w:rPr>
        <w:t xml:space="preserve"> семестр);</w:t>
      </w:r>
    </w:p>
    <w:p w:rsidR="00BD4032" w:rsidRPr="001141BD" w:rsidRDefault="00BD4032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интерфейсы информационных систем </w:t>
      </w:r>
      <w:r w:rsidR="0004172D" w:rsidRPr="001141BD">
        <w:rPr>
          <w:sz w:val="28"/>
          <w:szCs w:val="28"/>
        </w:rPr>
        <w:t>(5</w:t>
      </w:r>
      <w:r w:rsidRPr="001141BD">
        <w:rPr>
          <w:sz w:val="28"/>
          <w:szCs w:val="28"/>
        </w:rPr>
        <w:t xml:space="preserve"> семестр);</w:t>
      </w:r>
    </w:p>
    <w:p w:rsidR="00BD4032" w:rsidRPr="001141BD" w:rsidRDefault="00BD4032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открытые информационные системы </w:t>
      </w:r>
      <w:r w:rsidR="0004172D" w:rsidRPr="001141BD">
        <w:rPr>
          <w:sz w:val="28"/>
          <w:szCs w:val="28"/>
        </w:rPr>
        <w:t>(8</w:t>
      </w:r>
      <w:r w:rsidRPr="001141BD">
        <w:rPr>
          <w:sz w:val="28"/>
          <w:szCs w:val="28"/>
        </w:rPr>
        <w:t xml:space="preserve"> семестр);</w:t>
      </w:r>
    </w:p>
    <w:p w:rsidR="005632BD" w:rsidRPr="001141BD" w:rsidRDefault="00C77354" w:rsidP="00957B56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ПК-1</w:t>
      </w:r>
      <w:r w:rsidR="0050626A" w:rsidRPr="001141BD">
        <w:rPr>
          <w:color w:val="000000" w:themeColor="text1"/>
          <w:sz w:val="28"/>
          <w:szCs w:val="28"/>
        </w:rPr>
        <w:t xml:space="preserve"> (</w:t>
      </w:r>
      <w:r w:rsidR="005632BD" w:rsidRPr="001141BD">
        <w:rPr>
          <w:sz w:val="28"/>
          <w:szCs w:val="28"/>
        </w:rPr>
        <w:t>способность осуществлять сертификацию проекта по стандартам качества</w:t>
      </w:r>
      <w:r w:rsidR="00491F9B" w:rsidRPr="001141BD">
        <w:rPr>
          <w:color w:val="000000" w:themeColor="text1"/>
          <w:sz w:val="28"/>
          <w:szCs w:val="28"/>
        </w:rPr>
        <w:t>)</w:t>
      </w:r>
      <w:r w:rsidR="00E01C76" w:rsidRPr="001141BD">
        <w:rPr>
          <w:color w:val="000000" w:themeColor="text1"/>
          <w:sz w:val="28"/>
          <w:szCs w:val="28"/>
        </w:rPr>
        <w:t>:</w:t>
      </w:r>
    </w:p>
    <w:p w:rsidR="00E01C76" w:rsidRPr="001141BD" w:rsidRDefault="00E01C76" w:rsidP="00957B56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>– качество, стандартификация и сертификация информационных систем</w:t>
      </w:r>
      <w:r w:rsidR="00874A0C" w:rsidRPr="001141BD">
        <w:rPr>
          <w:sz w:val="28"/>
          <w:szCs w:val="28"/>
        </w:rPr>
        <w:t xml:space="preserve"> (8 семестр);</w:t>
      </w:r>
    </w:p>
    <w:p w:rsidR="00E01C76" w:rsidRPr="001141BD" w:rsidRDefault="00E01C76" w:rsidP="00957B56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проектирования информационных систем </w:t>
      </w:r>
      <w:r w:rsidR="00874A0C" w:rsidRPr="001141BD">
        <w:rPr>
          <w:sz w:val="28"/>
          <w:szCs w:val="28"/>
        </w:rPr>
        <w:t>(1</w:t>
      </w:r>
      <w:r w:rsidRPr="001141BD">
        <w:rPr>
          <w:sz w:val="28"/>
          <w:szCs w:val="28"/>
        </w:rPr>
        <w:t xml:space="preserve"> семестр);</w:t>
      </w:r>
    </w:p>
    <w:p w:rsidR="00E01C76" w:rsidRPr="001141BD" w:rsidRDefault="00E01C76" w:rsidP="00957B56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проектирование корпоративных информационных систем </w:t>
      </w:r>
      <w:r w:rsidR="00874A0C" w:rsidRPr="001141BD">
        <w:rPr>
          <w:sz w:val="28"/>
          <w:szCs w:val="28"/>
        </w:rPr>
        <w:t>(1</w:t>
      </w:r>
      <w:r w:rsidRPr="001141BD">
        <w:rPr>
          <w:sz w:val="28"/>
          <w:szCs w:val="28"/>
        </w:rPr>
        <w:t xml:space="preserve"> семестр);</w:t>
      </w:r>
    </w:p>
    <w:p w:rsidR="00E01C76" w:rsidRPr="001141BD" w:rsidRDefault="00E01C76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интерфейсы информационных систем </w:t>
      </w:r>
      <w:r w:rsidR="00874A0C" w:rsidRPr="001141BD">
        <w:rPr>
          <w:sz w:val="28"/>
          <w:szCs w:val="28"/>
        </w:rPr>
        <w:t>(5</w:t>
      </w:r>
      <w:r w:rsidRPr="001141BD">
        <w:rPr>
          <w:sz w:val="28"/>
          <w:szCs w:val="28"/>
        </w:rPr>
        <w:t xml:space="preserve"> семестр);</w:t>
      </w:r>
    </w:p>
    <w:p w:rsidR="00E01C76" w:rsidRPr="001141BD" w:rsidRDefault="00E01C76" w:rsidP="00957B56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аппаратное обеспечение персональных ЭВМ </w:t>
      </w:r>
      <w:r w:rsidR="00874A0C" w:rsidRPr="001141BD">
        <w:rPr>
          <w:sz w:val="28"/>
          <w:szCs w:val="28"/>
        </w:rPr>
        <w:t>(7</w:t>
      </w:r>
      <w:r w:rsidRPr="001141BD">
        <w:rPr>
          <w:sz w:val="28"/>
          <w:szCs w:val="28"/>
        </w:rPr>
        <w:t xml:space="preserve"> семестр);</w:t>
      </w:r>
    </w:p>
    <w:p w:rsidR="005632BD" w:rsidRPr="001141BD" w:rsidRDefault="00C77354" w:rsidP="00957B56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ПК-4</w:t>
      </w:r>
      <w:r w:rsidR="0050626A" w:rsidRPr="001141BD">
        <w:rPr>
          <w:color w:val="000000" w:themeColor="text1"/>
          <w:sz w:val="28"/>
          <w:szCs w:val="28"/>
        </w:rPr>
        <w:t xml:space="preserve"> (</w:t>
      </w:r>
      <w:r w:rsidR="005632BD" w:rsidRPr="001141BD">
        <w:rPr>
          <w:sz w:val="28"/>
          <w:szCs w:val="28"/>
        </w:rPr>
        <w:t>готовность участвовать в постановке и проведении экспериментальных исследований</w:t>
      </w:r>
      <w:r w:rsidR="00491F9B" w:rsidRPr="001141BD">
        <w:rPr>
          <w:color w:val="000000" w:themeColor="text1"/>
          <w:sz w:val="28"/>
          <w:szCs w:val="28"/>
        </w:rPr>
        <w:t>)</w:t>
      </w:r>
      <w:r w:rsidR="00E01C76" w:rsidRPr="001141BD">
        <w:rPr>
          <w:color w:val="000000" w:themeColor="text1"/>
          <w:sz w:val="28"/>
          <w:szCs w:val="28"/>
        </w:rPr>
        <w:t>:</w:t>
      </w:r>
    </w:p>
    <w:p w:rsidR="00C356B8" w:rsidRPr="001141BD" w:rsidRDefault="00C356B8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>– технологии программирования</w:t>
      </w:r>
      <w:r w:rsidR="000A535A" w:rsidRPr="001141BD">
        <w:rPr>
          <w:color w:val="000000"/>
          <w:sz w:val="28"/>
          <w:szCs w:val="28"/>
        </w:rPr>
        <w:t xml:space="preserve"> </w:t>
      </w:r>
      <w:r w:rsidR="00874A0C" w:rsidRPr="001141BD">
        <w:rPr>
          <w:sz w:val="28"/>
          <w:szCs w:val="28"/>
        </w:rPr>
        <w:t>(1</w:t>
      </w:r>
      <w:r w:rsidR="000A535A" w:rsidRPr="001141BD">
        <w:rPr>
          <w:sz w:val="28"/>
          <w:szCs w:val="28"/>
        </w:rPr>
        <w:t xml:space="preserve"> семестр);</w:t>
      </w:r>
    </w:p>
    <w:p w:rsidR="00C356B8" w:rsidRPr="001141BD" w:rsidRDefault="00C356B8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качество, стандартификация и сертификация информационных систем </w:t>
      </w:r>
      <w:r w:rsidR="00874A0C" w:rsidRPr="001141BD">
        <w:rPr>
          <w:sz w:val="28"/>
          <w:szCs w:val="28"/>
        </w:rPr>
        <w:t>(8</w:t>
      </w:r>
      <w:r w:rsidR="000A535A" w:rsidRPr="001141BD">
        <w:rPr>
          <w:sz w:val="28"/>
          <w:szCs w:val="28"/>
        </w:rPr>
        <w:t xml:space="preserve"> семестр);</w:t>
      </w:r>
    </w:p>
    <w:p w:rsidR="00C356B8" w:rsidRPr="001141BD" w:rsidRDefault="00C356B8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t>– проектирования информационных систем</w:t>
      </w:r>
      <w:r w:rsidR="000A535A" w:rsidRPr="001141BD">
        <w:rPr>
          <w:color w:val="000000"/>
          <w:sz w:val="28"/>
          <w:szCs w:val="28"/>
        </w:rPr>
        <w:t xml:space="preserve"> </w:t>
      </w:r>
      <w:r w:rsidR="00874A0C" w:rsidRPr="001141BD">
        <w:rPr>
          <w:sz w:val="28"/>
          <w:szCs w:val="28"/>
        </w:rPr>
        <w:t>(1</w:t>
      </w:r>
      <w:r w:rsidR="000A535A" w:rsidRPr="001141BD">
        <w:rPr>
          <w:sz w:val="28"/>
          <w:szCs w:val="28"/>
        </w:rPr>
        <w:t xml:space="preserve"> семестр);</w:t>
      </w:r>
    </w:p>
    <w:p w:rsidR="00C356B8" w:rsidRPr="001141BD" w:rsidRDefault="00C356B8" w:rsidP="00957B56">
      <w:pPr>
        <w:ind w:firstLine="0"/>
        <w:rPr>
          <w:color w:val="000000"/>
          <w:sz w:val="28"/>
          <w:szCs w:val="28"/>
        </w:rPr>
      </w:pPr>
      <w:r w:rsidRPr="001141BD">
        <w:rPr>
          <w:color w:val="000000"/>
          <w:sz w:val="28"/>
          <w:szCs w:val="28"/>
        </w:rPr>
        <w:lastRenderedPageBreak/>
        <w:t>– проектирование корпоративных информационных систем</w:t>
      </w:r>
      <w:r w:rsidR="000A535A" w:rsidRPr="001141BD">
        <w:rPr>
          <w:color w:val="000000"/>
          <w:sz w:val="28"/>
          <w:szCs w:val="28"/>
        </w:rPr>
        <w:t xml:space="preserve"> </w:t>
      </w:r>
      <w:r w:rsidR="00874A0C" w:rsidRPr="001141BD">
        <w:rPr>
          <w:sz w:val="28"/>
          <w:szCs w:val="28"/>
        </w:rPr>
        <w:t>(1</w:t>
      </w:r>
      <w:r w:rsidR="000A535A" w:rsidRPr="001141BD">
        <w:rPr>
          <w:sz w:val="28"/>
          <w:szCs w:val="28"/>
        </w:rPr>
        <w:t xml:space="preserve"> семестр);</w:t>
      </w:r>
    </w:p>
    <w:p w:rsidR="00C356B8" w:rsidRPr="001141BD" w:rsidRDefault="00C356B8" w:rsidP="00957B56">
      <w:pPr>
        <w:ind w:firstLine="0"/>
        <w:rPr>
          <w:sz w:val="28"/>
          <w:szCs w:val="28"/>
        </w:rPr>
      </w:pPr>
      <w:r w:rsidRPr="001141BD">
        <w:rPr>
          <w:color w:val="000000"/>
          <w:sz w:val="28"/>
          <w:szCs w:val="28"/>
        </w:rPr>
        <w:t>– открытые информационные системы</w:t>
      </w:r>
      <w:r w:rsidR="000A535A" w:rsidRPr="001141BD">
        <w:rPr>
          <w:color w:val="000000"/>
          <w:sz w:val="28"/>
          <w:szCs w:val="28"/>
        </w:rPr>
        <w:t xml:space="preserve"> </w:t>
      </w:r>
      <w:r w:rsidR="00874A0C" w:rsidRPr="001141BD">
        <w:rPr>
          <w:sz w:val="28"/>
          <w:szCs w:val="28"/>
        </w:rPr>
        <w:t>(8</w:t>
      </w:r>
      <w:r w:rsidR="000A535A" w:rsidRPr="001141BD">
        <w:rPr>
          <w:sz w:val="28"/>
          <w:szCs w:val="28"/>
        </w:rPr>
        <w:t xml:space="preserve"> семестр);</w:t>
      </w:r>
    </w:p>
    <w:p w:rsidR="00F6003A" w:rsidRPr="001141BD" w:rsidRDefault="00C77354" w:rsidP="006E733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ПК-1</w:t>
      </w:r>
      <w:r w:rsidR="000A535A" w:rsidRPr="001141BD">
        <w:rPr>
          <w:color w:val="000000" w:themeColor="text1"/>
          <w:sz w:val="28"/>
          <w:szCs w:val="28"/>
        </w:rPr>
        <w:t>4</w:t>
      </w:r>
      <w:r w:rsidR="00957B56" w:rsidRPr="001141BD">
        <w:rPr>
          <w:color w:val="000000" w:themeColor="text1"/>
          <w:sz w:val="28"/>
          <w:szCs w:val="28"/>
        </w:rPr>
        <w:t xml:space="preserve"> </w:t>
      </w:r>
      <w:r w:rsidR="000A535A" w:rsidRPr="001141BD">
        <w:rPr>
          <w:color w:val="000000" w:themeColor="text1"/>
          <w:sz w:val="28"/>
          <w:szCs w:val="28"/>
        </w:rPr>
        <w:t>(</w:t>
      </w:r>
      <w:r w:rsidR="005632BD" w:rsidRPr="001141BD">
        <w:rPr>
          <w:sz w:val="28"/>
          <w:szCs w:val="28"/>
        </w:rPr>
        <w:t>способность обосновывать правильность выбранной модели, сопоставляя результаты экспериментальных данных и полученных решений</w:t>
      </w:r>
      <w:r w:rsidR="00491F9B" w:rsidRPr="001141BD">
        <w:rPr>
          <w:color w:val="000000" w:themeColor="text1"/>
          <w:sz w:val="28"/>
          <w:szCs w:val="28"/>
        </w:rPr>
        <w:t>)</w:t>
      </w:r>
      <w:r w:rsidR="000A535A" w:rsidRPr="001141BD">
        <w:rPr>
          <w:color w:val="000000" w:themeColor="text1"/>
          <w:sz w:val="28"/>
          <w:szCs w:val="28"/>
        </w:rPr>
        <w:t>:</w:t>
      </w:r>
    </w:p>
    <w:p w:rsidR="000A535A" w:rsidRPr="001141BD" w:rsidRDefault="00E006A4" w:rsidP="006E7334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теория информационных процессов и систем </w:t>
      </w:r>
      <w:r w:rsidR="00874A0C" w:rsidRPr="001141BD">
        <w:rPr>
          <w:sz w:val="28"/>
          <w:szCs w:val="28"/>
        </w:rPr>
        <w:t>(1</w:t>
      </w:r>
      <w:r w:rsidRPr="001141BD">
        <w:rPr>
          <w:sz w:val="28"/>
          <w:szCs w:val="28"/>
        </w:rPr>
        <w:t xml:space="preserve"> семестр);</w:t>
      </w:r>
    </w:p>
    <w:p w:rsidR="000A535A" w:rsidRPr="001141BD" w:rsidRDefault="00E006A4" w:rsidP="006E7334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качество, стандартификация и сертификация информационных систем </w:t>
      </w:r>
      <w:r w:rsidR="00874A0C" w:rsidRPr="001141BD">
        <w:rPr>
          <w:sz w:val="28"/>
          <w:szCs w:val="28"/>
        </w:rPr>
        <w:t>(8</w:t>
      </w:r>
      <w:r w:rsidRPr="001141BD">
        <w:rPr>
          <w:sz w:val="28"/>
          <w:szCs w:val="28"/>
        </w:rPr>
        <w:t xml:space="preserve"> семестр);</w:t>
      </w:r>
    </w:p>
    <w:p w:rsidR="00C356B8" w:rsidRPr="001141BD" w:rsidRDefault="00E006A4" w:rsidP="006E7334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управление данными </w:t>
      </w:r>
      <w:r w:rsidR="0004172D" w:rsidRPr="001141BD">
        <w:rPr>
          <w:sz w:val="28"/>
          <w:szCs w:val="28"/>
        </w:rPr>
        <w:t>(1</w:t>
      </w:r>
      <w:r w:rsidRPr="001141BD">
        <w:rPr>
          <w:sz w:val="28"/>
          <w:szCs w:val="28"/>
        </w:rPr>
        <w:t xml:space="preserve"> семестр);</w:t>
      </w:r>
    </w:p>
    <w:p w:rsidR="00E006A4" w:rsidRPr="001141BD" w:rsidRDefault="00E006A4" w:rsidP="006E7334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интеллектуальные системы и технологии </w:t>
      </w:r>
      <w:r w:rsidR="00874A0C" w:rsidRPr="001141BD">
        <w:rPr>
          <w:sz w:val="28"/>
          <w:szCs w:val="28"/>
        </w:rPr>
        <w:t>(6</w:t>
      </w:r>
      <w:r w:rsidRPr="001141BD">
        <w:rPr>
          <w:sz w:val="28"/>
          <w:szCs w:val="28"/>
        </w:rPr>
        <w:t xml:space="preserve"> семестр);</w:t>
      </w:r>
    </w:p>
    <w:p w:rsidR="00C356B8" w:rsidRPr="001141BD" w:rsidRDefault="00E006A4" w:rsidP="006E7334">
      <w:pPr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/>
          <w:sz w:val="28"/>
          <w:szCs w:val="28"/>
        </w:rPr>
        <w:t xml:space="preserve">– информационная безопасность и защита информации  </w:t>
      </w:r>
      <w:r w:rsidR="00874A0C" w:rsidRPr="001141BD">
        <w:rPr>
          <w:sz w:val="28"/>
          <w:szCs w:val="28"/>
        </w:rPr>
        <w:t>(6</w:t>
      </w:r>
      <w:r w:rsidRPr="001141BD">
        <w:rPr>
          <w:sz w:val="28"/>
          <w:szCs w:val="28"/>
        </w:rPr>
        <w:t xml:space="preserve"> семестр);</w:t>
      </w:r>
    </w:p>
    <w:p w:rsidR="00E83EF3" w:rsidRPr="00E83EF3" w:rsidRDefault="00E94EDF" w:rsidP="00E83EF3">
      <w:pPr>
        <w:ind w:firstLine="567"/>
        <w:rPr>
          <w:sz w:val="28"/>
          <w:szCs w:val="28"/>
        </w:rPr>
      </w:pPr>
      <w:r w:rsidRPr="00E83EF3">
        <w:rPr>
          <w:sz w:val="28"/>
          <w:szCs w:val="28"/>
        </w:rPr>
        <w:t>Элементы данного курса используются при выполнении всех видов практик, при подготовке выпускной квалификационной работы бакалавра и изучении дисциплин</w:t>
      </w:r>
      <w:r w:rsidR="00E83EF3" w:rsidRPr="00E83EF3">
        <w:rPr>
          <w:sz w:val="28"/>
          <w:szCs w:val="28"/>
        </w:rPr>
        <w:t xml:space="preserve"> "Системы корпоративного управления", "Менеджмент информационных систем", и "Программная инженерия для корпоративных информационных систем".</w:t>
      </w:r>
    </w:p>
    <w:p w:rsidR="00DE527C" w:rsidRPr="00F31FCB" w:rsidRDefault="00DE527C" w:rsidP="00957B56">
      <w:pPr>
        <w:rPr>
          <w:sz w:val="28"/>
          <w:szCs w:val="28"/>
        </w:rPr>
      </w:pPr>
    </w:p>
    <w:p w:rsidR="002A0AEC" w:rsidRDefault="00B21B07" w:rsidP="002A0AEC">
      <w:pPr>
        <w:pStyle w:val="a7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31FCB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бакалавриата </w:t>
      </w:r>
    </w:p>
    <w:p w:rsidR="00B21B07" w:rsidRPr="002A0AEC" w:rsidRDefault="00B21B07" w:rsidP="002A0AEC">
      <w:pPr>
        <w:pStyle w:val="a7"/>
        <w:ind w:left="0" w:firstLine="0"/>
        <w:rPr>
          <w:b/>
          <w:sz w:val="28"/>
          <w:szCs w:val="28"/>
        </w:rPr>
      </w:pPr>
      <w:r w:rsidRPr="002A0AEC">
        <w:rPr>
          <w:b/>
          <w:sz w:val="28"/>
          <w:szCs w:val="28"/>
        </w:rPr>
        <w:t>( компетенции выпускников)</w:t>
      </w:r>
    </w:p>
    <w:p w:rsidR="00E94EDF" w:rsidRPr="00C806A2" w:rsidRDefault="00E94EDF" w:rsidP="00E94EDF">
      <w:pPr>
        <w:ind w:firstLine="709"/>
        <w:rPr>
          <w:i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21B07" w:rsidRPr="00341452" w:rsidTr="00B21B07">
        <w:trPr>
          <w:jc w:val="center"/>
        </w:trPr>
        <w:tc>
          <w:tcPr>
            <w:tcW w:w="2500" w:type="pct"/>
            <w:shd w:val="clear" w:color="auto" w:fill="auto"/>
          </w:tcPr>
          <w:p w:rsidR="00B21B07" w:rsidRPr="00341452" w:rsidRDefault="00B21B07" w:rsidP="00163470">
            <w:pPr>
              <w:ind w:firstLine="0"/>
              <w:jc w:val="center"/>
              <w:rPr>
                <w:b/>
              </w:rPr>
            </w:pPr>
            <w:r w:rsidRPr="00341452">
              <w:rPr>
                <w:b/>
              </w:rPr>
              <w:t>Формируемые компетенции</w:t>
            </w:r>
          </w:p>
          <w:p w:rsidR="00B21B07" w:rsidRPr="00341452" w:rsidRDefault="00B21B07" w:rsidP="00163470">
            <w:pPr>
              <w:ind w:firstLine="0"/>
              <w:jc w:val="center"/>
              <w:rPr>
                <w:b/>
              </w:rPr>
            </w:pPr>
            <w:r w:rsidRPr="00341452">
              <w:rPr>
                <w:b/>
              </w:rPr>
              <w:t>(код и название компетенции,</w:t>
            </w:r>
            <w:r w:rsidRPr="00341452">
              <w:rPr>
                <w:b/>
              </w:rPr>
              <w:br/>
              <w:t>уровень освоения – при наличии</w:t>
            </w:r>
            <w:r w:rsidRPr="00341452">
              <w:rPr>
                <w:b/>
              </w:rPr>
              <w:br/>
              <w:t>в карте компетенции)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:rsidR="00B21B07" w:rsidRPr="00341452" w:rsidRDefault="00B21B07" w:rsidP="00163470">
            <w:pPr>
              <w:ind w:firstLine="0"/>
              <w:jc w:val="center"/>
              <w:rPr>
                <w:b/>
              </w:rPr>
            </w:pPr>
            <w:r w:rsidRPr="00341452">
              <w:rPr>
                <w:b/>
              </w:rPr>
              <w:t>Планируемые результаты обучения</w:t>
            </w:r>
            <w:r w:rsidRPr="00341452">
              <w:rPr>
                <w:b/>
              </w:rPr>
              <w:br/>
              <w:t>по дисциплине (модулю), характеризующие</w:t>
            </w:r>
            <w:r w:rsidRPr="00341452">
              <w:rPr>
                <w:b/>
              </w:rPr>
              <w:br/>
              <w:t>этапы формирования компетенций</w:t>
            </w:r>
          </w:p>
        </w:tc>
      </w:tr>
      <w:tr w:rsidR="00B21B07" w:rsidRPr="00341452" w:rsidTr="00B21B07">
        <w:trPr>
          <w:trHeight w:val="301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B21B07" w:rsidRPr="00DE527C" w:rsidRDefault="00C77354" w:rsidP="00957B56">
            <w:pPr>
              <w:ind w:firstLine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О</w:t>
            </w:r>
            <w:r w:rsidR="00B21B07" w:rsidRPr="00DE527C">
              <w:rPr>
                <w:b/>
                <w:color w:val="000000" w:themeColor="text1"/>
              </w:rPr>
              <w:t>К-</w:t>
            </w:r>
            <w:r w:rsidR="00957B56">
              <w:rPr>
                <w:b/>
                <w:color w:val="000000" w:themeColor="text1"/>
              </w:rPr>
              <w:t>6</w:t>
            </w:r>
            <w:r w:rsidR="007761C8">
              <w:rPr>
                <w:b/>
                <w:color w:val="000000" w:themeColor="text1"/>
              </w:rPr>
              <w:t xml:space="preserve"> </w:t>
            </w:r>
            <w:r w:rsidR="007761C8">
              <w:t>способность оценивать надежность и качество функционирования объекта проектирования;</w:t>
            </w: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:rsidR="00B21B07" w:rsidRPr="00F87130" w:rsidRDefault="00B21B07" w:rsidP="00F87130">
            <w:pPr>
              <w:pStyle w:val="rtejustify"/>
            </w:pPr>
            <w:r w:rsidRPr="00B21B07">
              <w:rPr>
                <w:b/>
              </w:rPr>
              <w:t xml:space="preserve">Знать </w:t>
            </w:r>
            <w:r w:rsidR="00BB7F84">
              <w:rPr>
                <w:b/>
              </w:rPr>
              <w:t xml:space="preserve"> </w:t>
            </w:r>
            <w:r w:rsidR="00F87130">
              <w:t>методы, модели и современные инструментальные средства исследования для оценки и обеспечения надежности и качества информационных систем, основы разработки средств обнаружения, локализации, и восстановления отказавших элементов информационных систем.</w:t>
            </w:r>
          </w:p>
        </w:tc>
      </w:tr>
      <w:tr w:rsidR="00B21B07" w:rsidRPr="00341452" w:rsidTr="00B21B07">
        <w:trPr>
          <w:trHeight w:val="299"/>
          <w:jc w:val="center"/>
        </w:trPr>
        <w:tc>
          <w:tcPr>
            <w:tcW w:w="2500" w:type="pct"/>
            <w:vMerge/>
            <w:shd w:val="clear" w:color="auto" w:fill="auto"/>
          </w:tcPr>
          <w:p w:rsidR="00B21B07" w:rsidRPr="00DE527C" w:rsidRDefault="00B21B07" w:rsidP="00163470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:rsidR="00BB7F84" w:rsidRPr="00BB7F84" w:rsidRDefault="00B21B07" w:rsidP="00B21B07">
            <w:pPr>
              <w:ind w:firstLine="0"/>
              <w:rPr>
                <w:shd w:val="clear" w:color="auto" w:fill="D6E3BC"/>
              </w:rPr>
            </w:pPr>
            <w:r w:rsidRPr="00B21B07">
              <w:rPr>
                <w:b/>
              </w:rPr>
              <w:t xml:space="preserve">Уметь </w:t>
            </w:r>
            <w:r w:rsidR="00F87130">
              <w:t>разрабатывать и исследовать по критериям надежности избыточные информационные структуры, разрабатывать математические модели надежности информационных систем, разрабатывать средства обнаружения, локализации и восстановления отказавших элементов информационных систем.</w:t>
            </w:r>
          </w:p>
        </w:tc>
      </w:tr>
      <w:tr w:rsidR="00B21B07" w:rsidRPr="00341452" w:rsidTr="00B21B07">
        <w:trPr>
          <w:trHeight w:val="299"/>
          <w:jc w:val="center"/>
        </w:trPr>
        <w:tc>
          <w:tcPr>
            <w:tcW w:w="2500" w:type="pct"/>
            <w:vMerge/>
            <w:shd w:val="clear" w:color="auto" w:fill="auto"/>
          </w:tcPr>
          <w:p w:rsidR="00B21B07" w:rsidRPr="00DE527C" w:rsidRDefault="00B21B07" w:rsidP="00163470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:rsidR="00B21B07" w:rsidRPr="00B21B07" w:rsidRDefault="00B21B07" w:rsidP="00957B56">
            <w:pPr>
              <w:ind w:firstLine="0"/>
              <w:rPr>
                <w:b/>
              </w:rPr>
            </w:pPr>
            <w:r w:rsidRPr="00B21B07">
              <w:rPr>
                <w:b/>
              </w:rPr>
              <w:t xml:space="preserve">Владеть </w:t>
            </w:r>
            <w:r w:rsidR="00F87130">
              <w:t>инструментальными средствами обработки информации.</w:t>
            </w:r>
          </w:p>
        </w:tc>
      </w:tr>
      <w:tr w:rsidR="00BB7F84" w:rsidRPr="001C0ACD" w:rsidTr="00163470">
        <w:trPr>
          <w:trHeight w:val="480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BB7F84" w:rsidRPr="00DE527C" w:rsidRDefault="00BB7F84" w:rsidP="00957B56">
            <w:pPr>
              <w:ind w:firstLine="0"/>
              <w:jc w:val="left"/>
              <w:rPr>
                <w:color w:val="000000" w:themeColor="text1"/>
              </w:rPr>
            </w:pPr>
            <w:r w:rsidRPr="00DE527C">
              <w:rPr>
                <w:b/>
                <w:color w:val="000000" w:themeColor="text1"/>
              </w:rPr>
              <w:t>ПК-</w:t>
            </w:r>
            <w:r w:rsidR="00C77354">
              <w:rPr>
                <w:b/>
                <w:color w:val="000000" w:themeColor="text1"/>
              </w:rPr>
              <w:t>1</w:t>
            </w:r>
            <w:r w:rsidR="005632BD">
              <w:rPr>
                <w:b/>
                <w:color w:val="000000" w:themeColor="text1"/>
              </w:rPr>
              <w:t xml:space="preserve"> </w:t>
            </w:r>
            <w:r w:rsidR="005632BD">
              <w:t>способность осуществлять сертификацию проекта по стандартам качества</w:t>
            </w:r>
          </w:p>
        </w:tc>
        <w:tc>
          <w:tcPr>
            <w:tcW w:w="2500" w:type="pct"/>
            <w:shd w:val="clear" w:color="auto" w:fill="auto"/>
          </w:tcPr>
          <w:p w:rsidR="00BB7F84" w:rsidRPr="00F87130" w:rsidRDefault="00BB7F84" w:rsidP="00F87130">
            <w:pPr>
              <w:pStyle w:val="rtejustify"/>
            </w:pPr>
            <w:r w:rsidRPr="00E4208A">
              <w:rPr>
                <w:b/>
              </w:rPr>
              <w:t>Знать</w:t>
            </w:r>
            <w:r w:rsidR="00F87130">
              <w:rPr>
                <w:b/>
              </w:rPr>
              <w:t xml:space="preserve"> </w:t>
            </w:r>
            <w:r w:rsidR="00F87130">
              <w:t xml:space="preserve">методы, модели и современные инструментальные средства исследования для оценки и обеспечения надежности и качества информационных систем, основы разработки средств обнаружения, локализации, и восстановления отказавших элементов информационных систем; процесс сертификации </w:t>
            </w:r>
            <w:r w:rsidR="00F87130">
              <w:lastRenderedPageBreak/>
              <w:t>информационных систем; существующие стандарты.</w:t>
            </w:r>
          </w:p>
        </w:tc>
      </w:tr>
      <w:tr w:rsidR="00BB7F84" w:rsidRPr="001C0ACD" w:rsidTr="00163470">
        <w:trPr>
          <w:trHeight w:val="480"/>
          <w:jc w:val="center"/>
        </w:trPr>
        <w:tc>
          <w:tcPr>
            <w:tcW w:w="2500" w:type="pct"/>
            <w:vMerge/>
            <w:shd w:val="clear" w:color="auto" w:fill="auto"/>
          </w:tcPr>
          <w:p w:rsidR="00BB7F84" w:rsidRPr="00DE527C" w:rsidRDefault="00BB7F84" w:rsidP="00BB7F84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auto"/>
          </w:tcPr>
          <w:p w:rsidR="00BB7F84" w:rsidRPr="00E4208A" w:rsidRDefault="00F66F24" w:rsidP="00957B56">
            <w:pPr>
              <w:tabs>
                <w:tab w:val="left" w:pos="567"/>
              </w:tabs>
              <w:ind w:firstLine="0"/>
              <w:rPr>
                <w:b/>
              </w:rPr>
            </w:pPr>
            <w:r w:rsidRPr="00F66F24">
              <w:rPr>
                <w:b/>
                <w:color w:val="000000"/>
              </w:rPr>
              <w:t>Уметь</w:t>
            </w:r>
            <w:r>
              <w:rPr>
                <w:color w:val="000000"/>
              </w:rPr>
              <w:t xml:space="preserve"> </w:t>
            </w:r>
            <w:r w:rsidR="00F87130">
              <w:t>проводить работы по сертификации информационных систем; готовить документацию по результатам сертификации.</w:t>
            </w:r>
          </w:p>
        </w:tc>
      </w:tr>
      <w:tr w:rsidR="00BB7F84" w:rsidRPr="001C0ACD" w:rsidTr="00163470">
        <w:trPr>
          <w:trHeight w:val="480"/>
          <w:jc w:val="center"/>
        </w:trPr>
        <w:tc>
          <w:tcPr>
            <w:tcW w:w="2500" w:type="pct"/>
            <w:vMerge/>
            <w:shd w:val="clear" w:color="auto" w:fill="auto"/>
          </w:tcPr>
          <w:p w:rsidR="00BB7F84" w:rsidRPr="00DE527C" w:rsidRDefault="00BB7F84" w:rsidP="00BB7F84">
            <w:pPr>
              <w:ind w:firstLine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2500" w:type="pct"/>
            <w:shd w:val="clear" w:color="auto" w:fill="auto"/>
          </w:tcPr>
          <w:p w:rsidR="00BB7F84" w:rsidRPr="00F66F24" w:rsidRDefault="00F66F24" w:rsidP="00957B56">
            <w:pPr>
              <w:tabs>
                <w:tab w:val="left" w:pos="567"/>
              </w:tabs>
              <w:ind w:firstLine="0"/>
              <w:rPr>
                <w:color w:val="000000"/>
              </w:rPr>
            </w:pPr>
            <w:r w:rsidRPr="00F66F24">
              <w:rPr>
                <w:b/>
                <w:color w:val="000000"/>
              </w:rPr>
              <w:t>Владеть</w:t>
            </w:r>
            <w:r w:rsidRPr="00754026">
              <w:rPr>
                <w:color w:val="000000"/>
              </w:rPr>
              <w:t xml:space="preserve"> </w:t>
            </w:r>
            <w:r w:rsidR="00F87130">
              <w:t>инструментальными средствами подготовки документации.</w:t>
            </w:r>
          </w:p>
        </w:tc>
      </w:tr>
      <w:tr w:rsidR="00F66F24" w:rsidRPr="00E4208A" w:rsidTr="00163470">
        <w:trPr>
          <w:trHeight w:val="480"/>
          <w:jc w:val="center"/>
        </w:trPr>
        <w:tc>
          <w:tcPr>
            <w:tcW w:w="25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53D2" w:rsidRPr="003A53D2" w:rsidRDefault="00C77354" w:rsidP="00957B56">
            <w:pPr>
              <w:ind w:firstLine="0"/>
            </w:pPr>
            <w:r>
              <w:rPr>
                <w:b/>
                <w:color w:val="000000" w:themeColor="text1"/>
              </w:rPr>
              <w:t>ПК-4</w:t>
            </w:r>
            <w:r w:rsidR="00F66F24" w:rsidRPr="005632BD">
              <w:rPr>
                <w:b/>
                <w:color w:val="000000" w:themeColor="text1"/>
              </w:rPr>
              <w:t xml:space="preserve"> </w:t>
            </w:r>
            <w:r w:rsidR="003A53D2">
              <w:t>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6F24" w:rsidRPr="003A53D2" w:rsidRDefault="00F66F24" w:rsidP="003A53D2">
            <w:pPr>
              <w:tabs>
                <w:tab w:val="left" w:pos="567"/>
              </w:tabs>
              <w:ind w:firstLine="0"/>
              <w:rPr>
                <w:color w:val="000000"/>
              </w:rPr>
            </w:pPr>
            <w:r w:rsidRPr="00E4208A">
              <w:rPr>
                <w:b/>
              </w:rPr>
              <w:t xml:space="preserve">Знать </w:t>
            </w:r>
            <w:r w:rsidR="003A53D2">
              <w:t>методологию определения целей и задач научных и проектных исследований.</w:t>
            </w:r>
          </w:p>
        </w:tc>
      </w:tr>
      <w:tr w:rsidR="00F66F24" w:rsidRPr="00E4208A" w:rsidTr="00163470">
        <w:trPr>
          <w:trHeight w:val="480"/>
          <w:jc w:val="center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6F24" w:rsidRPr="005632BD" w:rsidRDefault="00F66F24" w:rsidP="00F66F24">
            <w:pPr>
              <w:ind w:firstLine="0"/>
              <w:rPr>
                <w:b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6F24" w:rsidRPr="00F66F24" w:rsidRDefault="00F66F24" w:rsidP="00957B56">
            <w:pPr>
              <w:tabs>
                <w:tab w:val="left" w:pos="567"/>
              </w:tabs>
              <w:ind w:firstLine="0"/>
              <w:rPr>
                <w:color w:val="000000"/>
              </w:rPr>
            </w:pPr>
            <w:r w:rsidRPr="00F66F24">
              <w:rPr>
                <w:b/>
                <w:color w:val="000000"/>
              </w:rPr>
              <w:t>Уметь</w:t>
            </w:r>
            <w:r w:rsidRPr="00754026">
              <w:rPr>
                <w:color w:val="000000"/>
              </w:rPr>
              <w:t xml:space="preserve"> </w:t>
            </w:r>
            <w:r w:rsidR="003A53D2">
              <w:t>применять методы поиска источников информации; анализировать качество получаемой информации.</w:t>
            </w:r>
          </w:p>
        </w:tc>
      </w:tr>
      <w:tr w:rsidR="00F66F24" w:rsidRPr="00E4208A" w:rsidTr="00957B56">
        <w:trPr>
          <w:trHeight w:val="480"/>
          <w:jc w:val="center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6F24" w:rsidRPr="005632BD" w:rsidRDefault="00F66F24" w:rsidP="00F66F24">
            <w:pPr>
              <w:ind w:firstLine="0"/>
              <w:rPr>
                <w:b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6F24" w:rsidRPr="00E4208A" w:rsidRDefault="00F66F24" w:rsidP="003A53D2">
            <w:pPr>
              <w:tabs>
                <w:tab w:val="left" w:pos="567"/>
              </w:tabs>
              <w:ind w:firstLine="0"/>
              <w:rPr>
                <w:b/>
              </w:rPr>
            </w:pPr>
            <w:r w:rsidRPr="00F66F24">
              <w:rPr>
                <w:b/>
                <w:color w:val="000000"/>
              </w:rPr>
              <w:t>Владеть</w:t>
            </w:r>
            <w:r>
              <w:rPr>
                <w:color w:val="000000"/>
              </w:rPr>
              <w:t xml:space="preserve">  </w:t>
            </w:r>
            <w:r w:rsidR="003A53D2">
              <w:t>современными инструментальными средствами поиска информации.</w:t>
            </w:r>
          </w:p>
        </w:tc>
      </w:tr>
      <w:tr w:rsidR="00957B56" w:rsidRPr="00E4208A" w:rsidTr="00957B56">
        <w:trPr>
          <w:trHeight w:val="480"/>
          <w:jc w:val="center"/>
        </w:trPr>
        <w:tc>
          <w:tcPr>
            <w:tcW w:w="250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B56" w:rsidRPr="005632BD" w:rsidRDefault="00C77354" w:rsidP="00F66F24">
            <w:pPr>
              <w:ind w:firstLine="0"/>
              <w:rPr>
                <w:b/>
              </w:rPr>
            </w:pPr>
            <w:r>
              <w:rPr>
                <w:b/>
                <w:color w:val="000000" w:themeColor="text1"/>
              </w:rPr>
              <w:t>ПК-1</w:t>
            </w:r>
            <w:r w:rsidR="00957B56" w:rsidRPr="005632BD">
              <w:rPr>
                <w:b/>
                <w:color w:val="000000" w:themeColor="text1"/>
              </w:rPr>
              <w:t>4</w:t>
            </w:r>
            <w:r w:rsidR="005632BD" w:rsidRPr="005632BD">
              <w:rPr>
                <w:b/>
                <w:color w:val="000000" w:themeColor="text1"/>
              </w:rPr>
              <w:t xml:space="preserve">  </w:t>
            </w:r>
            <w:r w:rsidR="005632BD" w:rsidRPr="005632BD">
              <w:t>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56" w:rsidRPr="001B5B1C" w:rsidRDefault="00957B56" w:rsidP="001B5B1C">
            <w:pPr>
              <w:tabs>
                <w:tab w:val="left" w:pos="567"/>
              </w:tabs>
              <w:ind w:firstLine="0"/>
              <w:rPr>
                <w:color w:val="000000"/>
              </w:rPr>
            </w:pPr>
            <w:r w:rsidRPr="00E4208A">
              <w:rPr>
                <w:b/>
              </w:rPr>
              <w:t xml:space="preserve">Знать </w:t>
            </w:r>
            <w:r w:rsidR="001B5B1C">
              <w:t xml:space="preserve">методологию определения целей и задач проведения экспериментальных исследований. </w:t>
            </w:r>
          </w:p>
        </w:tc>
      </w:tr>
      <w:tr w:rsidR="00957B56" w:rsidRPr="00E4208A" w:rsidTr="00957B56">
        <w:trPr>
          <w:trHeight w:val="480"/>
          <w:jc w:val="center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B56" w:rsidRPr="00F66F24" w:rsidRDefault="00957B56" w:rsidP="00F66F24">
            <w:pPr>
              <w:ind w:firstLine="0"/>
              <w:rPr>
                <w:b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B56" w:rsidRPr="00F66F24" w:rsidRDefault="00957B56" w:rsidP="00F65F6C">
            <w:pPr>
              <w:tabs>
                <w:tab w:val="left" w:pos="567"/>
              </w:tabs>
              <w:ind w:firstLine="0"/>
              <w:rPr>
                <w:color w:val="000000"/>
              </w:rPr>
            </w:pPr>
            <w:r w:rsidRPr="00F66F24">
              <w:rPr>
                <w:b/>
                <w:color w:val="000000"/>
              </w:rPr>
              <w:t>Уметь</w:t>
            </w:r>
            <w:r w:rsidRPr="00754026">
              <w:rPr>
                <w:color w:val="000000"/>
              </w:rPr>
              <w:t xml:space="preserve"> </w:t>
            </w:r>
            <w:r w:rsidR="001B5B1C">
              <w:t>проводить экспериментальные исследований, применять методы планирования экспериментов, анализировать результаты экспериментальных исследований.</w:t>
            </w:r>
          </w:p>
        </w:tc>
      </w:tr>
      <w:tr w:rsidR="00957B56" w:rsidRPr="00E4208A" w:rsidTr="00F65F6C">
        <w:trPr>
          <w:trHeight w:val="1042"/>
          <w:jc w:val="center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B56" w:rsidRPr="00F66F24" w:rsidRDefault="00957B56" w:rsidP="00F66F24">
            <w:pPr>
              <w:ind w:firstLine="0"/>
              <w:rPr>
                <w:b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B56" w:rsidRPr="00E4208A" w:rsidRDefault="00957B56" w:rsidP="00F65F6C">
            <w:pPr>
              <w:tabs>
                <w:tab w:val="left" w:pos="567"/>
              </w:tabs>
              <w:ind w:firstLine="0"/>
              <w:rPr>
                <w:b/>
              </w:rPr>
            </w:pPr>
            <w:r w:rsidRPr="00F66F24">
              <w:rPr>
                <w:b/>
                <w:color w:val="000000"/>
              </w:rPr>
              <w:t>Владеть</w:t>
            </w:r>
            <w:r>
              <w:rPr>
                <w:color w:val="000000"/>
              </w:rPr>
              <w:t xml:space="preserve"> </w:t>
            </w:r>
            <w:r w:rsidR="001B5B1C">
              <w:t>современными инструментальными средствами планирования экспериментов и анализа их результатов.</w:t>
            </w:r>
          </w:p>
          <w:p w:rsidR="00957B56" w:rsidRPr="00E4208A" w:rsidRDefault="00957B56" w:rsidP="00F65F6C">
            <w:pPr>
              <w:ind w:firstLine="0"/>
              <w:jc w:val="left"/>
              <w:rPr>
                <w:b/>
              </w:rPr>
            </w:pPr>
          </w:p>
        </w:tc>
      </w:tr>
    </w:tbl>
    <w:p w:rsidR="00E94EDF" w:rsidRDefault="00E94EDF">
      <w:pPr>
        <w:ind w:firstLine="0"/>
        <w:rPr>
          <w:rFonts w:ascii="Tahoma" w:hAnsi="Tahoma" w:cs="Tahoma"/>
          <w:color w:val="FF0000"/>
          <w:sz w:val="18"/>
          <w:szCs w:val="18"/>
        </w:rPr>
      </w:pPr>
    </w:p>
    <w:p w:rsidR="00510F19" w:rsidRPr="00E131C4" w:rsidRDefault="00510F19" w:rsidP="00510F19">
      <w:pPr>
        <w:pStyle w:val="a7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131C4">
        <w:rPr>
          <w:color w:val="000000" w:themeColor="text1"/>
          <w:sz w:val="28"/>
          <w:szCs w:val="28"/>
        </w:rPr>
        <w:t xml:space="preserve">Содержание </w:t>
      </w:r>
      <w:r w:rsidR="00E131C4" w:rsidRPr="00E131C4">
        <w:rPr>
          <w:color w:val="000000" w:themeColor="text1"/>
          <w:sz w:val="28"/>
          <w:szCs w:val="28"/>
        </w:rPr>
        <w:t>дисциплины</w:t>
      </w:r>
    </w:p>
    <w:p w:rsidR="00E131C4" w:rsidRPr="0004172D" w:rsidRDefault="00E131C4" w:rsidP="00E131C4">
      <w:pPr>
        <w:pStyle w:val="a7"/>
        <w:ind w:firstLine="0"/>
        <w:rPr>
          <w:color w:val="000000" w:themeColor="text1"/>
          <w:sz w:val="28"/>
          <w:szCs w:val="28"/>
        </w:rPr>
      </w:pPr>
      <w:r w:rsidRPr="00E131C4">
        <w:rPr>
          <w:color w:val="000000" w:themeColor="text1"/>
          <w:sz w:val="28"/>
          <w:szCs w:val="28"/>
        </w:rPr>
        <w:t xml:space="preserve">Общая трудоемкость дисциплины составляет </w:t>
      </w:r>
      <w:r w:rsidR="00342E9D" w:rsidRPr="0004172D">
        <w:rPr>
          <w:color w:val="000000" w:themeColor="text1"/>
          <w:sz w:val="28"/>
          <w:szCs w:val="28"/>
        </w:rPr>
        <w:t>2 зачетных единиц</w:t>
      </w:r>
      <w:r w:rsidR="004A6D0B" w:rsidRPr="0004172D">
        <w:rPr>
          <w:color w:val="000000" w:themeColor="text1"/>
          <w:sz w:val="28"/>
          <w:szCs w:val="28"/>
        </w:rPr>
        <w:t>ы</w:t>
      </w:r>
      <w:r w:rsidR="0058773A">
        <w:rPr>
          <w:color w:val="000000" w:themeColor="text1"/>
          <w:sz w:val="28"/>
          <w:szCs w:val="28"/>
        </w:rPr>
        <w:t xml:space="preserve"> ( </w:t>
      </w:r>
      <w:r w:rsidR="00342E9D" w:rsidRPr="0004172D">
        <w:rPr>
          <w:color w:val="000000" w:themeColor="text1"/>
          <w:sz w:val="28"/>
          <w:szCs w:val="28"/>
        </w:rPr>
        <w:t>8</w:t>
      </w:r>
      <w:r w:rsidR="0058773A">
        <w:rPr>
          <w:color w:val="000000" w:themeColor="text1"/>
          <w:sz w:val="28"/>
          <w:szCs w:val="28"/>
        </w:rPr>
        <w:t>2,75</w:t>
      </w:r>
      <w:r w:rsidRPr="0004172D">
        <w:rPr>
          <w:color w:val="000000" w:themeColor="text1"/>
          <w:sz w:val="28"/>
          <w:szCs w:val="28"/>
        </w:rPr>
        <w:t xml:space="preserve"> ак.часов).</w:t>
      </w:r>
    </w:p>
    <w:p w:rsidR="00E131C4" w:rsidRPr="00E131C4" w:rsidRDefault="00E131C4" w:rsidP="00E131C4">
      <w:pPr>
        <w:ind w:firstLine="709"/>
        <w:rPr>
          <w:sz w:val="28"/>
          <w:szCs w:val="28"/>
        </w:rPr>
      </w:pPr>
      <w:r w:rsidRPr="00E131C4">
        <w:rPr>
          <w:sz w:val="28"/>
          <w:szCs w:val="28"/>
        </w:rPr>
        <w:t xml:space="preserve">4.1. Распределение объема дисциплины (модуля) по разделам (темам), семестрам, видам учебной работы и формам контроля, </w:t>
      </w:r>
    </w:p>
    <w:p w:rsidR="001C0583" w:rsidRPr="00E131C4" w:rsidRDefault="00E131C4" w:rsidP="00F11192">
      <w:pPr>
        <w:ind w:firstLine="709"/>
        <w:rPr>
          <w:sz w:val="28"/>
          <w:szCs w:val="28"/>
        </w:rPr>
      </w:pPr>
      <w:r w:rsidRPr="00E131C4">
        <w:rPr>
          <w:sz w:val="28"/>
          <w:szCs w:val="28"/>
        </w:rPr>
        <w:t>соотнесенным с балльно-рейтинговой системой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687"/>
        <w:gridCol w:w="747"/>
        <w:gridCol w:w="757"/>
        <w:gridCol w:w="576"/>
        <w:gridCol w:w="569"/>
        <w:gridCol w:w="554"/>
        <w:gridCol w:w="526"/>
        <w:gridCol w:w="576"/>
        <w:gridCol w:w="576"/>
        <w:gridCol w:w="2175"/>
        <w:gridCol w:w="1405"/>
      </w:tblGrid>
      <w:tr w:rsidR="00E131C4" w:rsidRPr="00F70236" w:rsidTr="00C77354">
        <w:trPr>
          <w:cantSplit/>
          <w:trHeight w:val="1398"/>
          <w:jc w:val="center"/>
        </w:trPr>
        <w:tc>
          <w:tcPr>
            <w:tcW w:w="286" w:type="pct"/>
            <w:vMerge w:val="restart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54" w:type="pct"/>
            <w:vMerge w:val="restart"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385" w:type="pct"/>
            <w:vMerge w:val="restart"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129" w:type="pct"/>
            <w:gridSpan w:val="7"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Объем (в ак. час.)</w:t>
            </w:r>
          </w:p>
        </w:tc>
        <w:tc>
          <w:tcPr>
            <w:tcW w:w="1121" w:type="pct"/>
            <w:vMerge w:val="restart"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E131C4" w:rsidRPr="00F70236" w:rsidRDefault="00E131C4" w:rsidP="00163470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25" w:type="pct"/>
            <w:vMerge w:val="restart"/>
            <w:vAlign w:val="center"/>
          </w:tcPr>
          <w:p w:rsidR="00E131C4" w:rsidRPr="00F70236" w:rsidRDefault="00E131C4" w:rsidP="00163470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E131C4" w:rsidRPr="00F70236" w:rsidTr="00C77354">
        <w:trPr>
          <w:cantSplit/>
          <w:trHeight w:val="1046"/>
          <w:jc w:val="center"/>
        </w:trPr>
        <w:tc>
          <w:tcPr>
            <w:tcW w:w="286" w:type="pct"/>
            <w:vMerge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54" w:type="pct"/>
            <w:vMerge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85" w:type="pct"/>
            <w:vMerge/>
            <w:shd w:val="clear" w:color="auto" w:fill="auto"/>
            <w:textDirection w:val="btLr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90" w:type="pct"/>
            <w:vMerge w:val="restart"/>
            <w:textDirection w:val="btLr"/>
            <w:vAlign w:val="center"/>
          </w:tcPr>
          <w:p w:rsidR="00E131C4" w:rsidRPr="00C079DF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3E7E4A">
              <w:rPr>
                <w:highlight w:val="green"/>
              </w:rPr>
              <w:t>Всего</w:t>
            </w:r>
          </w:p>
        </w:tc>
        <w:tc>
          <w:tcPr>
            <w:tcW w:w="1146" w:type="pct"/>
            <w:gridSpan w:val="4"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97" w:type="pct"/>
            <w:vMerge w:val="restart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97" w:type="pct"/>
            <w:vMerge w:val="restart"/>
            <w:shd w:val="clear" w:color="auto" w:fill="auto"/>
            <w:textDirection w:val="btLr"/>
            <w:vAlign w:val="center"/>
          </w:tcPr>
          <w:p w:rsidR="00E131C4" w:rsidRPr="00C079DF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8A1D34">
              <w:rPr>
                <w:highlight w:val="green"/>
              </w:rPr>
              <w:t>Контроль</w:t>
            </w:r>
          </w:p>
        </w:tc>
        <w:tc>
          <w:tcPr>
            <w:tcW w:w="1121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25" w:type="pct"/>
            <w:vMerge/>
            <w:vAlign w:val="center"/>
          </w:tcPr>
          <w:p w:rsidR="00E131C4" w:rsidRPr="00F70236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E131C4" w:rsidRPr="00F70236" w:rsidTr="00C77354">
        <w:trPr>
          <w:trHeight w:val="976"/>
          <w:jc w:val="center"/>
        </w:trPr>
        <w:tc>
          <w:tcPr>
            <w:tcW w:w="286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54" w:type="pct"/>
            <w:vMerge/>
            <w:shd w:val="clear" w:color="auto" w:fill="auto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85" w:type="pct"/>
            <w:vMerge/>
            <w:shd w:val="clear" w:color="auto" w:fill="auto"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90" w:type="pct"/>
            <w:vMerge/>
            <w:textDirection w:val="btLr"/>
          </w:tcPr>
          <w:p w:rsidR="00E131C4" w:rsidRPr="00CA2270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7" w:type="pct"/>
            <w:textDirection w:val="btLr"/>
            <w:vAlign w:val="center"/>
          </w:tcPr>
          <w:p w:rsidR="00E131C4" w:rsidRPr="00CA2270" w:rsidRDefault="00E131C4" w:rsidP="0016347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E131C4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AC01C7">
              <w:rPr>
                <w:b/>
              </w:rPr>
              <w:t>ЛК</w:t>
            </w:r>
          </w:p>
          <w:p w:rsidR="00F11192" w:rsidRPr="00AC01C7" w:rsidRDefault="00F111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285" w:type="pct"/>
            <w:vAlign w:val="center"/>
          </w:tcPr>
          <w:p w:rsidR="00E131C4" w:rsidRPr="00AC01C7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AC01C7">
              <w:rPr>
                <w:b/>
              </w:rPr>
              <w:t>ЛБ</w:t>
            </w:r>
          </w:p>
        </w:tc>
        <w:tc>
          <w:tcPr>
            <w:tcW w:w="270" w:type="pct"/>
            <w:vAlign w:val="center"/>
          </w:tcPr>
          <w:p w:rsidR="00E131C4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  <w:p w:rsidR="00F11192" w:rsidRPr="00467FAD" w:rsidRDefault="00F11192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7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7" w:type="pct"/>
            <w:vMerge/>
            <w:shd w:val="clear" w:color="auto" w:fill="auto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21" w:type="pct"/>
            <w:vMerge/>
            <w:vAlign w:val="center"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25" w:type="pct"/>
            <w:vMerge/>
          </w:tcPr>
          <w:p w:rsidR="00E131C4" w:rsidRPr="00F70236" w:rsidRDefault="00E131C4" w:rsidP="0016347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B217D6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B217D6" w:rsidRPr="00294AA5" w:rsidRDefault="00B217D6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  <w:vAlign w:val="center"/>
          </w:tcPr>
          <w:p w:rsidR="00B217D6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B217D6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</w:t>
            </w:r>
          </w:p>
        </w:tc>
        <w:tc>
          <w:tcPr>
            <w:tcW w:w="390" w:type="pct"/>
            <w:vAlign w:val="center"/>
          </w:tcPr>
          <w:p w:rsidR="00B217D6" w:rsidRPr="00294AA5" w:rsidRDefault="00AC58D3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5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B217D6" w:rsidRPr="00294AA5" w:rsidRDefault="00CB04A3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4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="00B217D6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2</w:t>
            </w:r>
          </w:p>
        </w:tc>
        <w:tc>
          <w:tcPr>
            <w:tcW w:w="285" w:type="pct"/>
            <w:shd w:val="clear" w:color="auto" w:fill="auto"/>
            <w:vAlign w:val="center"/>
          </w:tcPr>
          <w:p w:rsidR="00B217D6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0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B217D6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2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B217D6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B217D6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2</w:t>
            </w:r>
          </w:p>
        </w:tc>
        <w:tc>
          <w:tcPr>
            <w:tcW w:w="1121" w:type="pct"/>
            <w:vMerge w:val="restart"/>
            <w:shd w:val="clear" w:color="auto" w:fill="FFFFFF" w:themeFill="background1"/>
            <w:vAlign w:val="center"/>
          </w:tcPr>
          <w:p w:rsidR="00B217D6" w:rsidRPr="00294AA5" w:rsidRDefault="00B217D6" w:rsidP="00653C00">
            <w:pPr>
              <w:tabs>
                <w:tab w:val="num" w:pos="643"/>
              </w:tabs>
              <w:suppressAutoHyphens/>
              <w:ind w:firstLine="0"/>
              <w:jc w:val="left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Выполнение практического задания</w:t>
            </w:r>
          </w:p>
        </w:tc>
        <w:tc>
          <w:tcPr>
            <w:tcW w:w="725" w:type="pct"/>
            <w:vMerge w:val="restart"/>
            <w:shd w:val="clear" w:color="auto" w:fill="auto"/>
            <w:vAlign w:val="center"/>
          </w:tcPr>
          <w:p w:rsidR="00B217D6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10</w:t>
            </w:r>
          </w:p>
          <w:p w:rsidR="00B217D6" w:rsidRPr="00294AA5" w:rsidRDefault="00B217D6" w:rsidP="00163470">
            <w:pPr>
              <w:tabs>
                <w:tab w:val="num" w:pos="643"/>
              </w:tabs>
              <w:suppressAutoHyphens/>
              <w:jc w:val="center"/>
              <w:rPr>
                <w:color w:val="000000" w:themeColor="text1"/>
              </w:rPr>
            </w:pPr>
          </w:p>
        </w:tc>
      </w:tr>
      <w:tr w:rsidR="00C77354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C77354" w:rsidRPr="00294AA5" w:rsidRDefault="00C77354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</w:tcPr>
          <w:p w:rsidR="00C77354" w:rsidRDefault="00C77354" w:rsidP="00C77354">
            <w:pPr>
              <w:jc w:val="left"/>
            </w:pPr>
            <w:r w:rsidRPr="00316EB3">
              <w:rPr>
                <w:color w:val="000000" w:themeColor="text1"/>
              </w:rPr>
              <w:t>5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2–3</w:t>
            </w:r>
          </w:p>
        </w:tc>
        <w:tc>
          <w:tcPr>
            <w:tcW w:w="390" w:type="pct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vMerge/>
            <w:shd w:val="clear" w:color="auto" w:fill="FFFFFF" w:themeFill="background1"/>
            <w:vAlign w:val="center"/>
          </w:tcPr>
          <w:p w:rsidR="00C77354" w:rsidRPr="00294AA5" w:rsidRDefault="00C77354" w:rsidP="00653C00">
            <w:pPr>
              <w:tabs>
                <w:tab w:val="num" w:pos="643"/>
              </w:tabs>
              <w:suppressAutoHyphens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725" w:type="pct"/>
            <w:vMerge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</w:tr>
      <w:tr w:rsidR="00C77354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C77354" w:rsidRPr="00294AA5" w:rsidRDefault="00C77354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</w:tcPr>
          <w:p w:rsidR="00C77354" w:rsidRDefault="00C77354" w:rsidP="00C77354">
            <w:pPr>
              <w:jc w:val="left"/>
            </w:pPr>
            <w:r w:rsidRPr="00316EB3">
              <w:rPr>
                <w:color w:val="000000" w:themeColor="text1"/>
              </w:rPr>
              <w:t>5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4-5</w:t>
            </w:r>
          </w:p>
        </w:tc>
        <w:tc>
          <w:tcPr>
            <w:tcW w:w="390" w:type="pct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shd w:val="clear" w:color="auto" w:fill="FFFFFF" w:themeFill="background1"/>
            <w:vAlign w:val="center"/>
          </w:tcPr>
          <w:p w:rsidR="00C77354" w:rsidRPr="00294AA5" w:rsidRDefault="00C77354" w:rsidP="00653C00">
            <w:pPr>
              <w:tabs>
                <w:tab w:val="num" w:pos="643"/>
              </w:tabs>
              <w:suppressAutoHyphens/>
              <w:ind w:firstLine="0"/>
              <w:jc w:val="left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Выполнение практического задания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10</w:t>
            </w:r>
          </w:p>
        </w:tc>
      </w:tr>
      <w:tr w:rsidR="00C77354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C77354" w:rsidRPr="00294AA5" w:rsidRDefault="00C77354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</w:tcPr>
          <w:p w:rsidR="00C77354" w:rsidRDefault="00C77354" w:rsidP="00C77354">
            <w:pPr>
              <w:jc w:val="left"/>
            </w:pPr>
            <w:r w:rsidRPr="00316EB3">
              <w:rPr>
                <w:color w:val="000000" w:themeColor="text1"/>
              </w:rPr>
              <w:t>5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6–7</w:t>
            </w:r>
          </w:p>
        </w:tc>
        <w:tc>
          <w:tcPr>
            <w:tcW w:w="390" w:type="pct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shd w:val="clear" w:color="auto" w:fill="FFFFFF" w:themeFill="background1"/>
            <w:vAlign w:val="center"/>
          </w:tcPr>
          <w:p w:rsidR="00C77354" w:rsidRPr="00294AA5" w:rsidRDefault="00C77354" w:rsidP="00653C00">
            <w:pPr>
              <w:tabs>
                <w:tab w:val="num" w:pos="643"/>
              </w:tabs>
              <w:suppressAutoHyphens/>
              <w:ind w:firstLine="0"/>
              <w:jc w:val="left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Тест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20</w:t>
            </w:r>
          </w:p>
        </w:tc>
      </w:tr>
      <w:tr w:rsidR="00C77354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C77354" w:rsidRPr="00294AA5" w:rsidRDefault="00C77354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</w:tcPr>
          <w:p w:rsidR="00C77354" w:rsidRDefault="00C77354" w:rsidP="00C77354">
            <w:pPr>
              <w:jc w:val="left"/>
            </w:pPr>
            <w:r w:rsidRPr="00316EB3">
              <w:rPr>
                <w:color w:val="000000" w:themeColor="text1"/>
              </w:rPr>
              <w:t>5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8–10</w:t>
            </w:r>
          </w:p>
        </w:tc>
        <w:tc>
          <w:tcPr>
            <w:tcW w:w="390" w:type="pct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vMerge w:val="restart"/>
            <w:shd w:val="clear" w:color="auto" w:fill="FFFFFF" w:themeFill="background1"/>
          </w:tcPr>
          <w:p w:rsidR="00C77354" w:rsidRPr="00294AA5" w:rsidRDefault="00C77354" w:rsidP="00B217D6">
            <w:pPr>
              <w:ind w:firstLine="0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Выполнение практического задания</w:t>
            </w:r>
          </w:p>
        </w:tc>
        <w:tc>
          <w:tcPr>
            <w:tcW w:w="725" w:type="pct"/>
            <w:vMerge w:val="restart"/>
            <w:shd w:val="clear" w:color="auto" w:fill="auto"/>
            <w:vAlign w:val="center"/>
          </w:tcPr>
          <w:p w:rsidR="00C77354" w:rsidRPr="00294AA5" w:rsidRDefault="00C77354" w:rsidP="00B217D6">
            <w:pPr>
              <w:tabs>
                <w:tab w:val="num" w:pos="643"/>
              </w:tabs>
              <w:suppressAutoHyphens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 xml:space="preserve"> 10</w:t>
            </w:r>
          </w:p>
        </w:tc>
      </w:tr>
      <w:tr w:rsidR="00C77354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C77354" w:rsidRPr="00294AA5" w:rsidRDefault="00C77354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</w:tcPr>
          <w:p w:rsidR="00C77354" w:rsidRDefault="00C77354" w:rsidP="00C77354">
            <w:pPr>
              <w:jc w:val="left"/>
            </w:pPr>
            <w:r w:rsidRPr="00316EB3">
              <w:rPr>
                <w:color w:val="000000" w:themeColor="text1"/>
              </w:rPr>
              <w:t>5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11–12</w:t>
            </w:r>
          </w:p>
        </w:tc>
        <w:tc>
          <w:tcPr>
            <w:tcW w:w="390" w:type="pct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vMerge/>
            <w:shd w:val="clear" w:color="auto" w:fill="FFFFFF" w:themeFill="background1"/>
          </w:tcPr>
          <w:p w:rsidR="00C77354" w:rsidRPr="00294AA5" w:rsidRDefault="00C77354" w:rsidP="00653C0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725" w:type="pct"/>
            <w:vMerge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</w:tr>
      <w:tr w:rsidR="00C77354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C77354" w:rsidRPr="00294AA5" w:rsidRDefault="00C77354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</w:tcPr>
          <w:p w:rsidR="00C77354" w:rsidRDefault="00C77354" w:rsidP="00C77354">
            <w:pPr>
              <w:jc w:val="left"/>
            </w:pPr>
            <w:r w:rsidRPr="00316EB3">
              <w:rPr>
                <w:color w:val="000000" w:themeColor="text1"/>
              </w:rPr>
              <w:t>5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13–14</w:t>
            </w:r>
          </w:p>
        </w:tc>
        <w:tc>
          <w:tcPr>
            <w:tcW w:w="390" w:type="pct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C77354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shd w:val="clear" w:color="auto" w:fill="FFFFFF" w:themeFill="background1"/>
          </w:tcPr>
          <w:p w:rsidR="00C77354" w:rsidRPr="00294AA5" w:rsidRDefault="00C77354" w:rsidP="00653C00">
            <w:pPr>
              <w:ind w:firstLine="0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Выполнение практического задания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C77354" w:rsidRPr="00294AA5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10</w:t>
            </w:r>
          </w:p>
        </w:tc>
      </w:tr>
      <w:tr w:rsidR="00480BCE" w:rsidRPr="00F70236" w:rsidTr="00C77354">
        <w:trPr>
          <w:jc w:val="center"/>
        </w:trPr>
        <w:tc>
          <w:tcPr>
            <w:tcW w:w="286" w:type="pct"/>
            <w:shd w:val="clear" w:color="auto" w:fill="auto"/>
            <w:vAlign w:val="center"/>
          </w:tcPr>
          <w:p w:rsidR="00480BCE" w:rsidRPr="00294AA5" w:rsidRDefault="00480BCE" w:rsidP="00E131C4">
            <w:pPr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  <w:vAlign w:val="center"/>
          </w:tcPr>
          <w:p w:rsidR="00480BCE" w:rsidRPr="00294AA5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480BCE" w:rsidRPr="00294AA5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15–16</w:t>
            </w:r>
          </w:p>
        </w:tc>
        <w:tc>
          <w:tcPr>
            <w:tcW w:w="390" w:type="pct"/>
            <w:vAlign w:val="center"/>
          </w:tcPr>
          <w:p w:rsidR="00480BCE" w:rsidRPr="00C77354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80BCE" w:rsidRPr="00C77354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80BCE" w:rsidRPr="00C77354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480BCE" w:rsidRPr="00C77354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480BCE" w:rsidRPr="00C77354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80BCE" w:rsidRPr="00C77354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80BCE" w:rsidRPr="00C77354" w:rsidRDefault="00480BCE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shd w:val="clear" w:color="auto" w:fill="FFFFFF" w:themeFill="background1"/>
            <w:vAlign w:val="center"/>
          </w:tcPr>
          <w:p w:rsidR="00480BCE" w:rsidRPr="00294AA5" w:rsidRDefault="00B217D6" w:rsidP="00653C00">
            <w:pPr>
              <w:tabs>
                <w:tab w:val="num" w:pos="391"/>
              </w:tabs>
              <w:suppressAutoHyphens/>
              <w:ind w:firstLine="0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 xml:space="preserve">Тест 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480BCE" w:rsidRPr="00294AA5" w:rsidRDefault="00B217D6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20</w:t>
            </w:r>
          </w:p>
        </w:tc>
      </w:tr>
      <w:tr w:rsidR="00491A1C" w:rsidRPr="00F70236" w:rsidTr="00C77354">
        <w:trPr>
          <w:jc w:val="center"/>
        </w:trPr>
        <w:tc>
          <w:tcPr>
            <w:tcW w:w="1025" w:type="pct"/>
            <w:gridSpan w:val="3"/>
            <w:shd w:val="clear" w:color="auto" w:fill="auto"/>
            <w:vAlign w:val="center"/>
          </w:tcPr>
          <w:p w:rsidR="00491A1C" w:rsidRPr="00294AA5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По материалам                  6 семестра</w:t>
            </w:r>
          </w:p>
        </w:tc>
        <w:tc>
          <w:tcPr>
            <w:tcW w:w="390" w:type="pct"/>
            <w:vAlign w:val="center"/>
          </w:tcPr>
          <w:p w:rsidR="00491A1C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  <w:r w:rsidRPr="00C77354">
              <w:rPr>
                <w:color w:val="FF0000"/>
              </w:rPr>
              <w:t>180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491A1C" w:rsidRPr="00C77354" w:rsidRDefault="00491A1C" w:rsidP="00F65F6C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FF0000"/>
              </w:rPr>
            </w:pPr>
          </w:p>
        </w:tc>
        <w:tc>
          <w:tcPr>
            <w:tcW w:w="1121" w:type="pct"/>
            <w:shd w:val="clear" w:color="auto" w:fill="auto"/>
            <w:vAlign w:val="center"/>
          </w:tcPr>
          <w:p w:rsidR="00491A1C" w:rsidRPr="00294AA5" w:rsidRDefault="00C77354" w:rsidP="00F65F6C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 материалам                  5</w:t>
            </w:r>
            <w:r w:rsidR="00491A1C" w:rsidRPr="00294AA5">
              <w:rPr>
                <w:color w:val="000000" w:themeColor="text1"/>
              </w:rPr>
              <w:t xml:space="preserve"> семестра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491A1C" w:rsidRPr="00294AA5" w:rsidRDefault="00491A1C" w:rsidP="00F65F6C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294AA5">
              <w:rPr>
                <w:color w:val="000000" w:themeColor="text1"/>
              </w:rPr>
              <w:t>80</w:t>
            </w:r>
          </w:p>
        </w:tc>
      </w:tr>
      <w:tr w:rsidR="00491A1C" w:rsidRPr="00F70236" w:rsidTr="00C77354">
        <w:trPr>
          <w:jc w:val="center"/>
        </w:trPr>
        <w:tc>
          <w:tcPr>
            <w:tcW w:w="1025" w:type="pct"/>
            <w:gridSpan w:val="3"/>
            <w:shd w:val="clear" w:color="auto" w:fill="auto"/>
            <w:vAlign w:val="center"/>
          </w:tcPr>
          <w:p w:rsidR="00491A1C" w:rsidRPr="00F70236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390" w:type="pct"/>
            <w:vAlign w:val="center"/>
          </w:tcPr>
          <w:p w:rsidR="00491A1C" w:rsidRPr="00C77354" w:rsidRDefault="00C77354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  <w:color w:val="FF0000"/>
              </w:rPr>
            </w:pPr>
            <w:r w:rsidRPr="00C77354">
              <w:rPr>
                <w:b/>
                <w:i/>
                <w:color w:val="FF0000"/>
              </w:rPr>
              <w:t>1</w:t>
            </w:r>
            <w:r w:rsidR="00C01A7E" w:rsidRPr="00C77354">
              <w:rPr>
                <w:b/>
                <w:i/>
                <w:color w:val="FF0000"/>
              </w:rPr>
              <w:t>8</w:t>
            </w:r>
            <w:r w:rsidRPr="00C77354">
              <w:rPr>
                <w:b/>
                <w:i/>
                <w:color w:val="FF0000"/>
              </w:rPr>
              <w:t>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491A1C" w:rsidRPr="00C77354" w:rsidRDefault="00491A1C" w:rsidP="00F65F6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FF0000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491A1C" w:rsidRPr="00C77354" w:rsidRDefault="00491A1C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FF0000"/>
              </w:rPr>
            </w:pPr>
          </w:p>
        </w:tc>
        <w:tc>
          <w:tcPr>
            <w:tcW w:w="1121" w:type="pct"/>
            <w:shd w:val="clear" w:color="auto" w:fill="auto"/>
            <w:vAlign w:val="center"/>
          </w:tcPr>
          <w:p w:rsidR="00491A1C" w:rsidRPr="00755B86" w:rsidRDefault="00491A1C" w:rsidP="00F65F6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Зачет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491A1C" w:rsidRPr="00755B86" w:rsidRDefault="00491A1C" w:rsidP="00F65F6C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F11192" w:rsidRPr="00CA619B" w:rsidRDefault="00F11192" w:rsidP="00CA619B">
      <w:pPr>
        <w:ind w:firstLine="0"/>
        <w:rPr>
          <w:color w:val="000000" w:themeColor="text1"/>
        </w:rPr>
      </w:pPr>
    </w:p>
    <w:p w:rsidR="00F31FCB" w:rsidRPr="00DE527C" w:rsidRDefault="00163470" w:rsidP="00F31FCB">
      <w:pPr>
        <w:ind w:firstLine="709"/>
        <w:rPr>
          <w:color w:val="000000" w:themeColor="text1"/>
          <w:sz w:val="28"/>
          <w:szCs w:val="28"/>
        </w:rPr>
      </w:pPr>
      <w:r w:rsidRPr="00DE527C">
        <w:rPr>
          <w:color w:val="000000" w:themeColor="text1"/>
          <w:sz w:val="28"/>
          <w:szCs w:val="28"/>
        </w:rPr>
        <w:t>4.2. Наименование и содержание разделов дисциплины</w:t>
      </w:r>
    </w:p>
    <w:p w:rsidR="006C2188" w:rsidRDefault="006C2188" w:rsidP="006029D1">
      <w:pPr>
        <w:ind w:firstLine="0"/>
        <w:rPr>
          <w:color w:val="FF0000"/>
        </w:rPr>
      </w:pPr>
    </w:p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2549"/>
        <w:gridCol w:w="6096"/>
      </w:tblGrid>
      <w:tr w:rsidR="00254F06" w:rsidRPr="00254F06" w:rsidTr="00254F06">
        <w:trPr>
          <w:cantSplit/>
          <w:trHeight w:val="388"/>
        </w:trPr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№ раздела</w:t>
            </w:r>
          </w:p>
        </w:tc>
        <w:tc>
          <w:tcPr>
            <w:tcW w:w="134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Наименование раздела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Содержание раздела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1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</w:pPr>
            <w:r w:rsidRPr="00254F06">
              <w:t>Общая постановка задачи оценки качества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ind w:firstLine="0"/>
            </w:pPr>
            <w:r w:rsidRPr="00254F06">
              <w:t>Постановка задачи оценки качества</w:t>
            </w:r>
            <w:r w:rsidR="00307A6F">
              <w:t xml:space="preserve"> информационных систем</w:t>
            </w:r>
            <w:r w:rsidRPr="00254F06">
              <w:t>. Неоднозначность меры качества. Модели качества информационных систем. Иерархическая модель качества информационных систем.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2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</w:pPr>
            <w:r w:rsidRPr="00254F06">
              <w:t>Дефектологические свойства информационных систем.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widowControl/>
              <w:spacing w:line="225" w:lineRule="atLeast"/>
              <w:ind w:firstLine="0"/>
            </w:pPr>
            <w:r w:rsidRPr="00254F06">
              <w:t>Понятие дефекта информационной системы. Дефектогенность</w:t>
            </w:r>
            <w:r w:rsidR="004968F7">
              <w:t xml:space="preserve">  </w:t>
            </w:r>
            <w:r w:rsidR="00307A6F">
              <w:t xml:space="preserve"> </w:t>
            </w:r>
            <w:r w:rsidRPr="00254F06">
              <w:t>. Дефектабельность. Дефектоскопичност</w:t>
            </w:r>
            <w:r w:rsidR="004968F7">
              <w:t xml:space="preserve">ь </w:t>
            </w:r>
            <w:r w:rsidR="004968F7" w:rsidRPr="00254F06">
              <w:t xml:space="preserve"> информационных систем.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3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</w:pPr>
            <w:r w:rsidRPr="00254F06">
              <w:t>Критерии качества информационных систем.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</w:pPr>
            <w:r w:rsidRPr="00254F06">
              <w:t>Классификация критериев качества информационных систем. Показатель качества информационных систем. Соответствие критериев качества различным показателям и свойствам информационных систем.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4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  <w:rPr>
                <w:color w:val="000000"/>
              </w:rPr>
            </w:pPr>
            <w:r w:rsidRPr="00254F06">
              <w:rPr>
                <w:color w:val="000000"/>
              </w:rPr>
              <w:t>Метрики качества информационных систем.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</w:pPr>
            <w:r w:rsidRPr="00254F06">
              <w:t>Классификация метрик качества информационных систем. Интервальные метрики. Порядковые метрики. Номинальные метрики.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5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  <w:rPr>
                <w:color w:val="000000"/>
              </w:rPr>
            </w:pPr>
            <w:r w:rsidRPr="00254F06">
              <w:rPr>
                <w:color w:val="000000"/>
              </w:rPr>
              <w:t>Функциональные критерии качества информационных систем.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  <w:rPr>
                <w:color w:val="000000"/>
              </w:rPr>
            </w:pPr>
            <w:r w:rsidRPr="00254F06">
              <w:rPr>
                <w:color w:val="000000"/>
              </w:rPr>
              <w:t>Понятие функционального критерия качества. Соответствие информационной системы ее целевому назначению. Основные функциональные критерии качества различных информационных систем. Выделение функциональных критериев для заданной информационной системы.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6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  <w:rPr>
                <w:color w:val="000000"/>
              </w:rPr>
            </w:pPr>
            <w:r w:rsidRPr="00254F06">
              <w:rPr>
                <w:color w:val="000000"/>
              </w:rPr>
              <w:t>Конструктивные критерии качества информационных систем.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  <w:rPr>
                <w:color w:val="000000"/>
              </w:rPr>
            </w:pPr>
            <w:r w:rsidRPr="00254F06">
              <w:rPr>
                <w:color w:val="000000"/>
              </w:rPr>
              <w:t>Критерии этапа проектирования информационных систем (сложность, корректность, трудоемкость). Критерии этапа эксплуатации информационных систем (сложность, надежность, эффективность). Критерии этапа сопров</w:t>
            </w:r>
            <w:r w:rsidR="00021D28">
              <w:rPr>
                <w:color w:val="000000"/>
              </w:rPr>
              <w:t>ождения информационных систем (м</w:t>
            </w:r>
            <w:r w:rsidRPr="00254F06">
              <w:rPr>
                <w:color w:val="000000"/>
              </w:rPr>
              <w:t>одифицируемость, мобильность, трудоемкость).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7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</w:pPr>
            <w:r w:rsidRPr="00254F06">
              <w:t>Факторы и параметры, влияющие на основные критерии качества.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  <w:rPr>
                <w:color w:val="000000"/>
              </w:rPr>
            </w:pPr>
            <w:r w:rsidRPr="00254F06">
              <w:rPr>
                <w:color w:val="000000"/>
              </w:rPr>
              <w:t>Классификация факторов, влияющих на основные критерии качества. Внутренние факторы. Внешние факторы. Зависимость от внутренней структуры информационной системы.</w:t>
            </w:r>
          </w:p>
        </w:tc>
      </w:tr>
      <w:tr w:rsidR="00254F06" w:rsidRPr="00254F06" w:rsidTr="00254F06">
        <w:tc>
          <w:tcPr>
            <w:tcW w:w="449" w:type="pct"/>
            <w:vAlign w:val="center"/>
          </w:tcPr>
          <w:p w:rsidR="00254F06" w:rsidRPr="00254F06" w:rsidRDefault="00254F06" w:rsidP="00F65F6C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54F06">
              <w:t>8</w:t>
            </w:r>
          </w:p>
        </w:tc>
        <w:tc>
          <w:tcPr>
            <w:tcW w:w="1342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</w:pPr>
            <w:r w:rsidRPr="00254F06">
              <w:t>Стандарты управления качеством информационных систем.</w:t>
            </w:r>
          </w:p>
        </w:tc>
        <w:tc>
          <w:tcPr>
            <w:tcW w:w="3209" w:type="pct"/>
            <w:shd w:val="clear" w:color="auto" w:fill="auto"/>
          </w:tcPr>
          <w:p w:rsidR="00254F06" w:rsidRPr="00254F06" w:rsidRDefault="00254F06" w:rsidP="00F65F6C">
            <w:pPr>
              <w:ind w:firstLine="0"/>
              <w:jc w:val="left"/>
            </w:pPr>
            <w:r w:rsidRPr="00254F06">
              <w:t>Нормативные документы, описывающие стандарты менеджмента качества. Стандарты ИСО 9000. Стандарты ИСО 14000. Описание процедуры стандартизации. Описание процедуры сертификации.</w:t>
            </w:r>
          </w:p>
        </w:tc>
      </w:tr>
    </w:tbl>
    <w:p w:rsidR="00254F06" w:rsidRDefault="00254F06" w:rsidP="006029D1">
      <w:pPr>
        <w:ind w:firstLine="0"/>
        <w:rPr>
          <w:color w:val="FF0000"/>
        </w:rPr>
      </w:pPr>
    </w:p>
    <w:p w:rsidR="00254F06" w:rsidRPr="00085ED1" w:rsidRDefault="00254F06" w:rsidP="006029D1">
      <w:pPr>
        <w:ind w:firstLine="0"/>
        <w:rPr>
          <w:color w:val="FF0000"/>
        </w:rPr>
      </w:pPr>
    </w:p>
    <w:p w:rsidR="00E83EF3" w:rsidRPr="00E83EF3" w:rsidRDefault="00163470" w:rsidP="00307A6F">
      <w:pPr>
        <w:ind w:firstLine="709"/>
        <w:rPr>
          <w:color w:val="000000" w:themeColor="text1"/>
          <w:sz w:val="28"/>
          <w:szCs w:val="28"/>
        </w:rPr>
      </w:pPr>
      <w:r w:rsidRPr="00F31FCB">
        <w:rPr>
          <w:color w:val="000000" w:themeColor="text1"/>
          <w:sz w:val="28"/>
          <w:szCs w:val="28"/>
        </w:rPr>
        <w:t>4.3. Лабораторные работы (ЛБ)</w:t>
      </w:r>
    </w:p>
    <w:p w:rsidR="00E83EF3" w:rsidRPr="00E83EF3" w:rsidRDefault="00E83EF3" w:rsidP="00E83EF3">
      <w:pPr>
        <w:ind w:firstLine="709"/>
        <w:rPr>
          <w:sz w:val="28"/>
          <w:szCs w:val="28"/>
        </w:rPr>
      </w:pPr>
      <w:r w:rsidRPr="00E83EF3">
        <w:rPr>
          <w:sz w:val="28"/>
          <w:szCs w:val="28"/>
        </w:rPr>
        <w:t>Учебным планом не предусмотрены.</w:t>
      </w:r>
    </w:p>
    <w:p w:rsidR="0090467D" w:rsidRDefault="0090467D" w:rsidP="0090467D">
      <w:pPr>
        <w:ind w:firstLine="0"/>
        <w:rPr>
          <w:color w:val="000000" w:themeColor="text1"/>
        </w:rPr>
      </w:pPr>
    </w:p>
    <w:p w:rsidR="00163470" w:rsidRPr="00F31FCB" w:rsidRDefault="00163470" w:rsidP="00163470">
      <w:pPr>
        <w:ind w:firstLine="709"/>
        <w:rPr>
          <w:color w:val="000000" w:themeColor="text1"/>
          <w:sz w:val="28"/>
          <w:szCs w:val="28"/>
        </w:rPr>
      </w:pPr>
      <w:r w:rsidRPr="00F31FCB">
        <w:rPr>
          <w:color w:val="000000" w:themeColor="text1"/>
          <w:sz w:val="28"/>
          <w:szCs w:val="28"/>
        </w:rPr>
        <w:t>4.4. Практические занятия (ПР)</w:t>
      </w:r>
    </w:p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1504"/>
        <w:gridCol w:w="5975"/>
        <w:gridCol w:w="1653"/>
      </w:tblGrid>
      <w:tr w:rsidR="00163470" w:rsidRPr="00A20152" w:rsidTr="00C12C59">
        <w:trPr>
          <w:trHeight w:val="388"/>
        </w:trPr>
        <w:tc>
          <w:tcPr>
            <w:tcW w:w="293" w:type="pct"/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A20152">
              <w:rPr>
                <w:color w:val="000000" w:themeColor="text1"/>
              </w:rPr>
              <w:t>№</w:t>
            </w:r>
            <w:r w:rsidRPr="00A20152">
              <w:rPr>
                <w:color w:val="000000" w:themeColor="text1"/>
              </w:rPr>
              <w:br/>
              <w:t>п/п</w:t>
            </w:r>
          </w:p>
        </w:tc>
        <w:tc>
          <w:tcPr>
            <w:tcW w:w="775" w:type="pct"/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A20152">
              <w:rPr>
                <w:color w:val="000000" w:themeColor="text1"/>
              </w:rPr>
              <w:t>№ раздела дисциплины</w:t>
            </w:r>
          </w:p>
        </w:tc>
        <w:tc>
          <w:tcPr>
            <w:tcW w:w="3080" w:type="pct"/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A20152">
              <w:rPr>
                <w:color w:val="000000" w:themeColor="text1"/>
              </w:rPr>
              <w:t>Тематика практических занятий</w:t>
            </w:r>
          </w:p>
        </w:tc>
        <w:tc>
          <w:tcPr>
            <w:tcW w:w="85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3470" w:rsidRPr="00A20152" w:rsidRDefault="00163470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A20152">
              <w:rPr>
                <w:color w:val="000000" w:themeColor="text1"/>
              </w:rPr>
              <w:t>Трудоемкость</w:t>
            </w:r>
            <w:r w:rsidRPr="00A20152">
              <w:rPr>
                <w:color w:val="000000" w:themeColor="text1"/>
              </w:rPr>
              <w:br/>
              <w:t>(в часах)</w:t>
            </w:r>
          </w:p>
        </w:tc>
      </w:tr>
      <w:tr w:rsidR="004E0E92" w:rsidRPr="00163470" w:rsidTr="00C12C59">
        <w:tc>
          <w:tcPr>
            <w:tcW w:w="293" w:type="pct"/>
            <w:vMerge w:val="restart"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B909C8">
            <w:pPr>
              <w:tabs>
                <w:tab w:val="num" w:pos="643"/>
              </w:tabs>
              <w:suppressAutoHyphens/>
              <w:ind w:right="35"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1</w:t>
            </w:r>
          </w:p>
        </w:tc>
        <w:tc>
          <w:tcPr>
            <w:tcW w:w="3080" w:type="pct"/>
          </w:tcPr>
          <w:p w:rsidR="004E0E92" w:rsidRPr="000A1513" w:rsidRDefault="004E0E92" w:rsidP="00F65F6C">
            <w:pPr>
              <w:ind w:firstLine="0"/>
            </w:pPr>
            <w:r>
              <w:t xml:space="preserve">Общая постановка задачи оценки качества Задачи оценки качества информационной системы. Сравнение различных абстрактных моделей качества. Структура иерархической модели качества. </w:t>
            </w:r>
            <w:r w:rsidRPr="00BF0F16">
              <w:t xml:space="preserve">Оценка ИС по эталонной  модели  </w:t>
            </w:r>
            <w:r w:rsidRPr="00BF0F16">
              <w:rPr>
                <w:lang w:val="en-US"/>
              </w:rPr>
              <w:t>OSI</w:t>
            </w:r>
            <w:r>
              <w:t>.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</w:tcPr>
          <w:p w:rsidR="004E0E92" w:rsidRPr="00BF0F16" w:rsidRDefault="004E0E92" w:rsidP="0065197F">
            <w:pPr>
              <w:jc w:val="center"/>
            </w:pPr>
            <w:r>
              <w:t>4</w:t>
            </w:r>
          </w:p>
        </w:tc>
      </w:tr>
      <w:tr w:rsidR="004E0E92" w:rsidRPr="00163470" w:rsidTr="00C12C59">
        <w:tc>
          <w:tcPr>
            <w:tcW w:w="293" w:type="pct"/>
            <w:vMerge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2</w:t>
            </w:r>
          </w:p>
        </w:tc>
        <w:tc>
          <w:tcPr>
            <w:tcW w:w="3080" w:type="pct"/>
          </w:tcPr>
          <w:p w:rsidR="004E0E92" w:rsidRPr="000A1513" w:rsidRDefault="004E0E92" w:rsidP="00F65F6C">
            <w:pPr>
              <w:ind w:firstLine="0"/>
              <w:jc w:val="left"/>
            </w:pPr>
            <w:r>
              <w:t>Дефектологические свойства информационных систем.</w:t>
            </w:r>
            <w:r>
              <w:rPr>
                <w:spacing w:val="-6"/>
              </w:rPr>
              <w:t xml:space="preserve"> Изучение различных дефектов информационных систем. Рассмотрение свойств дефектогенности, дефектабельности и дефектоскопичности информационных систем в зависимости от свойств системы.</w:t>
            </w:r>
          </w:p>
        </w:tc>
        <w:tc>
          <w:tcPr>
            <w:tcW w:w="852" w:type="pct"/>
            <w:vMerge/>
            <w:shd w:val="clear" w:color="auto" w:fill="auto"/>
            <w:vAlign w:val="center"/>
          </w:tcPr>
          <w:p w:rsidR="004E0E92" w:rsidRPr="006A2E45" w:rsidRDefault="004E0E92" w:rsidP="0065197F">
            <w:pPr>
              <w:ind w:firstLine="0"/>
              <w:jc w:val="center"/>
              <w:rPr>
                <w:spacing w:val="-6"/>
              </w:rPr>
            </w:pPr>
          </w:p>
        </w:tc>
      </w:tr>
      <w:tr w:rsidR="004E0E92" w:rsidRPr="00163470" w:rsidTr="00C12C59">
        <w:tc>
          <w:tcPr>
            <w:tcW w:w="293" w:type="pct"/>
            <w:vMerge w:val="restart"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3</w:t>
            </w:r>
          </w:p>
        </w:tc>
        <w:tc>
          <w:tcPr>
            <w:tcW w:w="3080" w:type="pct"/>
          </w:tcPr>
          <w:p w:rsidR="004E0E92" w:rsidRPr="00A50314" w:rsidRDefault="004E0E92" w:rsidP="00F65F6C">
            <w:pPr>
              <w:ind w:firstLine="0"/>
              <w:jc w:val="left"/>
            </w:pPr>
            <w:r>
              <w:t xml:space="preserve">Стандарты управления качеством информационных систем. Ознакомление с общими положениями нормативных документов. Ознакомление с процедурами стандартизации и сертификации информационной системы. 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</w:tcPr>
          <w:p w:rsidR="004E0E92" w:rsidRPr="006A2E45" w:rsidRDefault="004E0E92" w:rsidP="0065197F">
            <w:pPr>
              <w:tabs>
                <w:tab w:val="num" w:pos="643"/>
              </w:tabs>
              <w:suppressAutoHyphens/>
              <w:jc w:val="center"/>
            </w:pPr>
            <w:r>
              <w:t>4</w:t>
            </w:r>
          </w:p>
        </w:tc>
      </w:tr>
      <w:tr w:rsidR="004E0E92" w:rsidRPr="00163470" w:rsidTr="00C12C59">
        <w:tc>
          <w:tcPr>
            <w:tcW w:w="293" w:type="pct"/>
            <w:vMerge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4</w:t>
            </w:r>
          </w:p>
        </w:tc>
        <w:tc>
          <w:tcPr>
            <w:tcW w:w="3080" w:type="pct"/>
            <w:vAlign w:val="center"/>
          </w:tcPr>
          <w:p w:rsidR="004E0E92" w:rsidRPr="006A2E45" w:rsidRDefault="004E0E92" w:rsidP="00F65F6C">
            <w:pPr>
              <w:ind w:firstLine="0"/>
              <w:jc w:val="left"/>
            </w:pPr>
            <w:r>
              <w:rPr>
                <w:color w:val="000000"/>
              </w:rPr>
              <w:t xml:space="preserve">Метрики качества информационных систем. </w:t>
            </w:r>
            <w:r>
              <w:t>Исследование различных информационных систем, определение их функциональных критериев качества. Отличия функциональных критериев для различных систем одного класса.</w:t>
            </w:r>
            <w:r>
              <w:rPr>
                <w:color w:val="000000"/>
              </w:rPr>
              <w:t xml:space="preserve"> Критерии оценки </w:t>
            </w:r>
            <w:r>
              <w:rPr>
                <w:color w:val="000000"/>
                <w:lang w:val="en-US"/>
              </w:rPr>
              <w:t>web</w:t>
            </w:r>
            <w:r w:rsidRPr="00AC44DC">
              <w:rPr>
                <w:color w:val="000000"/>
              </w:rPr>
              <w:t>-</w:t>
            </w:r>
            <w:r>
              <w:rPr>
                <w:color w:val="000000"/>
              </w:rPr>
              <w:t>порталов, сайтов, ПО и сетевого программного обеспечения.</w:t>
            </w:r>
          </w:p>
        </w:tc>
        <w:tc>
          <w:tcPr>
            <w:tcW w:w="852" w:type="pct"/>
            <w:vMerge/>
            <w:shd w:val="clear" w:color="auto" w:fill="auto"/>
            <w:vAlign w:val="center"/>
          </w:tcPr>
          <w:p w:rsidR="004E0E92" w:rsidRPr="003763D4" w:rsidRDefault="004E0E92" w:rsidP="0065197F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</w:tr>
      <w:tr w:rsidR="004E0E92" w:rsidRPr="00163470" w:rsidTr="00C12C59">
        <w:tc>
          <w:tcPr>
            <w:tcW w:w="293" w:type="pct"/>
            <w:vMerge w:val="restart"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5</w:t>
            </w:r>
          </w:p>
        </w:tc>
        <w:tc>
          <w:tcPr>
            <w:tcW w:w="3080" w:type="pct"/>
            <w:vAlign w:val="center"/>
          </w:tcPr>
          <w:p w:rsidR="004E0E92" w:rsidRPr="006A2E45" w:rsidRDefault="004E0E92" w:rsidP="00F65F6C">
            <w:pPr>
              <w:ind w:firstLine="0"/>
              <w:jc w:val="left"/>
            </w:pPr>
            <w:r>
              <w:rPr>
                <w:color w:val="000000"/>
              </w:rPr>
              <w:t xml:space="preserve">Функциональные критерии качества информационных систем. </w:t>
            </w:r>
            <w:r>
              <w:t xml:space="preserve">Исследование информационной системы на различных этапах жизненного цикла. Выявление характерных для данного этапа критериев качества. </w:t>
            </w:r>
            <w:r w:rsidRPr="008D03AC">
              <w:t>Оценка систем передачи данных</w:t>
            </w:r>
            <w:r>
              <w:t>.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</w:tcPr>
          <w:p w:rsidR="004E0E92" w:rsidRPr="003763D4" w:rsidRDefault="004E0E92" w:rsidP="0065197F">
            <w:pPr>
              <w:tabs>
                <w:tab w:val="num" w:pos="643"/>
              </w:tabs>
              <w:suppressAutoHyphens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4E0E92" w:rsidRPr="00163470" w:rsidTr="00C12C59">
        <w:tc>
          <w:tcPr>
            <w:tcW w:w="293" w:type="pct"/>
            <w:vMerge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6</w:t>
            </w:r>
          </w:p>
        </w:tc>
        <w:tc>
          <w:tcPr>
            <w:tcW w:w="3080" w:type="pct"/>
            <w:vAlign w:val="center"/>
          </w:tcPr>
          <w:p w:rsidR="004E0E92" w:rsidRPr="006A2E45" w:rsidRDefault="004E0E92" w:rsidP="00F65F6C">
            <w:pPr>
              <w:ind w:firstLine="0"/>
              <w:jc w:val="left"/>
            </w:pPr>
            <w:r>
              <w:t xml:space="preserve"> </w:t>
            </w:r>
            <w:r>
              <w:rPr>
                <w:color w:val="000000"/>
              </w:rPr>
              <w:t xml:space="preserve">Конструктивные критерии качества информационных систем. </w:t>
            </w:r>
            <w:r>
              <w:t>Сравнительный анализ различных факторов различной природы по их влиянию на основные критерии качества информационной системы. Оценка интероперабельности.</w:t>
            </w:r>
          </w:p>
        </w:tc>
        <w:tc>
          <w:tcPr>
            <w:tcW w:w="852" w:type="pct"/>
            <w:vMerge/>
            <w:shd w:val="clear" w:color="auto" w:fill="auto"/>
            <w:vAlign w:val="center"/>
          </w:tcPr>
          <w:p w:rsidR="004E0E92" w:rsidRPr="003763D4" w:rsidRDefault="004E0E92" w:rsidP="0065197F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</w:tr>
      <w:tr w:rsidR="004E0E92" w:rsidRPr="00163470" w:rsidTr="00C12C59">
        <w:tc>
          <w:tcPr>
            <w:tcW w:w="293" w:type="pct"/>
            <w:vMerge w:val="restart"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7</w:t>
            </w:r>
          </w:p>
        </w:tc>
        <w:tc>
          <w:tcPr>
            <w:tcW w:w="3080" w:type="pct"/>
            <w:vAlign w:val="center"/>
          </w:tcPr>
          <w:p w:rsidR="004E0E92" w:rsidRPr="006A2E45" w:rsidRDefault="004E0E92" w:rsidP="00F65F6C">
            <w:pPr>
              <w:ind w:firstLine="0"/>
              <w:jc w:val="left"/>
            </w:pPr>
            <w:r>
              <w:t>Факторы и параметры, влияющие на основные критерии качества.  Ознакомление с общими положениями нормативных документов. Ознакомление с процедурами стандартизации и сертификации информационной системы.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</w:tcPr>
          <w:p w:rsidR="004E0E92" w:rsidRPr="003763D4" w:rsidRDefault="004E0E92" w:rsidP="0065197F">
            <w:pPr>
              <w:tabs>
                <w:tab w:val="num" w:pos="643"/>
              </w:tabs>
              <w:suppressAutoHyphens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4E0E92" w:rsidRPr="00163470" w:rsidTr="00C12C59">
        <w:tc>
          <w:tcPr>
            <w:tcW w:w="293" w:type="pct"/>
            <w:vMerge/>
            <w:vAlign w:val="center"/>
          </w:tcPr>
          <w:p w:rsidR="004E0E92" w:rsidRPr="003763D4" w:rsidRDefault="004E0E92" w:rsidP="00163470">
            <w:pPr>
              <w:numPr>
                <w:ilvl w:val="0"/>
                <w:numId w:val="10"/>
              </w:numPr>
              <w:tabs>
                <w:tab w:val="left" w:pos="156"/>
              </w:tabs>
              <w:jc w:val="right"/>
              <w:rPr>
                <w:color w:val="000000" w:themeColor="text1"/>
              </w:rPr>
            </w:pPr>
          </w:p>
        </w:tc>
        <w:tc>
          <w:tcPr>
            <w:tcW w:w="775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3763D4">
              <w:rPr>
                <w:color w:val="000000" w:themeColor="text1"/>
              </w:rPr>
              <w:t>8</w:t>
            </w:r>
          </w:p>
        </w:tc>
        <w:tc>
          <w:tcPr>
            <w:tcW w:w="3080" w:type="pct"/>
            <w:vAlign w:val="center"/>
          </w:tcPr>
          <w:p w:rsidR="004E0E92" w:rsidRPr="003763D4" w:rsidRDefault="004E0E92" w:rsidP="00163470">
            <w:pPr>
              <w:tabs>
                <w:tab w:val="num" w:pos="643"/>
              </w:tabs>
              <w:suppressAutoHyphens/>
              <w:ind w:firstLine="0"/>
              <w:rPr>
                <w:color w:val="000000" w:themeColor="text1"/>
              </w:rPr>
            </w:pPr>
            <w:r>
              <w:t>Критерии качества информационных систем. Исследование различных информационных систем, выявление их критериев качества.</w:t>
            </w:r>
          </w:p>
        </w:tc>
        <w:tc>
          <w:tcPr>
            <w:tcW w:w="852" w:type="pct"/>
            <w:vMerge/>
            <w:shd w:val="clear" w:color="auto" w:fill="auto"/>
            <w:vAlign w:val="center"/>
          </w:tcPr>
          <w:p w:rsidR="004E0E92" w:rsidRPr="003763D4" w:rsidRDefault="004E0E92" w:rsidP="0065197F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</w:p>
        </w:tc>
      </w:tr>
      <w:tr w:rsidR="003763D4" w:rsidRPr="00163470" w:rsidTr="0065197F">
        <w:tc>
          <w:tcPr>
            <w:tcW w:w="4148" w:type="pct"/>
            <w:gridSpan w:val="3"/>
            <w:vAlign w:val="center"/>
          </w:tcPr>
          <w:p w:rsidR="003763D4" w:rsidRPr="00E21727" w:rsidRDefault="00E83EF3" w:rsidP="00F65F6C">
            <w:pPr>
              <w:tabs>
                <w:tab w:val="num" w:pos="643"/>
              </w:tabs>
              <w:suppressAutoHyphens/>
              <w:ind w:firstLine="0"/>
              <w:jc w:val="right"/>
              <w:rPr>
                <w:color w:val="000000" w:themeColor="text1"/>
              </w:rPr>
            </w:pPr>
            <w:r w:rsidRPr="00E21727">
              <w:rPr>
                <w:color w:val="000000" w:themeColor="text1"/>
              </w:rPr>
              <w:t>Всего в 6</w:t>
            </w:r>
            <w:r w:rsidR="003763D4" w:rsidRPr="00E21727">
              <w:rPr>
                <w:color w:val="000000" w:themeColor="text1"/>
              </w:rPr>
              <w:t xml:space="preserve"> семестре: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3763D4" w:rsidRPr="00E21727" w:rsidRDefault="0065197F" w:rsidP="0065197F">
            <w:pPr>
              <w:tabs>
                <w:tab w:val="num" w:pos="643"/>
              </w:tabs>
              <w:suppressAutoHyphens/>
              <w:ind w:firstLine="0"/>
              <w:jc w:val="center"/>
              <w:rPr>
                <w:color w:val="000000" w:themeColor="text1"/>
              </w:rPr>
            </w:pPr>
            <w:r w:rsidRPr="00E21727">
              <w:rPr>
                <w:color w:val="000000" w:themeColor="text1"/>
              </w:rPr>
              <w:t>24</w:t>
            </w:r>
          </w:p>
        </w:tc>
      </w:tr>
      <w:tr w:rsidR="000518F3" w:rsidRPr="00163470" w:rsidTr="0065197F">
        <w:tc>
          <w:tcPr>
            <w:tcW w:w="4148" w:type="pct"/>
            <w:gridSpan w:val="3"/>
            <w:vAlign w:val="center"/>
          </w:tcPr>
          <w:p w:rsidR="000518F3" w:rsidRPr="003763D4" w:rsidRDefault="000518F3" w:rsidP="00163470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color w:val="000000" w:themeColor="text1"/>
              </w:rPr>
            </w:pPr>
            <w:r w:rsidRPr="003763D4">
              <w:rPr>
                <w:b/>
                <w:color w:val="000000" w:themeColor="text1"/>
              </w:rPr>
              <w:t>Всего:</w:t>
            </w:r>
          </w:p>
        </w:tc>
        <w:tc>
          <w:tcPr>
            <w:tcW w:w="852" w:type="pct"/>
            <w:shd w:val="clear" w:color="auto" w:fill="auto"/>
            <w:vAlign w:val="center"/>
          </w:tcPr>
          <w:p w:rsidR="000518F3" w:rsidRPr="003763D4" w:rsidRDefault="0065197F" w:rsidP="0065197F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24</w:t>
            </w:r>
          </w:p>
        </w:tc>
      </w:tr>
    </w:tbl>
    <w:p w:rsidR="00163470" w:rsidRDefault="00163470" w:rsidP="00163470">
      <w:pPr>
        <w:ind w:firstLine="0"/>
        <w:rPr>
          <w:i/>
          <w:color w:val="FF0000"/>
        </w:rPr>
      </w:pPr>
    </w:p>
    <w:p w:rsidR="000B57A9" w:rsidRDefault="000B57A9" w:rsidP="00163470">
      <w:pPr>
        <w:ind w:firstLine="0"/>
        <w:rPr>
          <w:i/>
          <w:color w:val="FF0000"/>
        </w:rPr>
      </w:pPr>
    </w:p>
    <w:p w:rsidR="000B57A9" w:rsidRDefault="000B57A9" w:rsidP="00163470">
      <w:pPr>
        <w:ind w:firstLine="0"/>
        <w:rPr>
          <w:i/>
          <w:color w:val="FF0000"/>
        </w:rPr>
      </w:pPr>
    </w:p>
    <w:p w:rsidR="00103DEC" w:rsidRPr="00163470" w:rsidRDefault="00103DEC" w:rsidP="00163470">
      <w:pPr>
        <w:ind w:firstLine="0"/>
        <w:rPr>
          <w:i/>
          <w:color w:val="FF0000"/>
        </w:rPr>
      </w:pPr>
    </w:p>
    <w:p w:rsidR="00163470" w:rsidRPr="001C0583" w:rsidRDefault="00163470" w:rsidP="00163470">
      <w:pPr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C0583">
        <w:rPr>
          <w:b/>
          <w:color w:val="000000" w:themeColor="text1"/>
          <w:sz w:val="28"/>
          <w:szCs w:val="28"/>
        </w:rPr>
        <w:lastRenderedPageBreak/>
        <w:t>Учебно-методическое обеспечение для самостоятельной работы обучающихся по дисциплине</w:t>
      </w:r>
    </w:p>
    <w:p w:rsidR="00163470" w:rsidRPr="001C0583" w:rsidRDefault="00163470" w:rsidP="00163470">
      <w:pPr>
        <w:ind w:firstLine="709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>Виды самостоятельной работы обучающегося, порядок и сроки ее выполнения:</w:t>
      </w:r>
    </w:p>
    <w:p w:rsidR="00595C7E" w:rsidRPr="001C0583" w:rsidRDefault="00163470" w:rsidP="00595C7E">
      <w:pPr>
        <w:widowControl/>
        <w:numPr>
          <w:ilvl w:val="0"/>
          <w:numId w:val="6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>выполнение курсового проекта</w:t>
      </w:r>
      <w:r w:rsidR="00595C7E" w:rsidRPr="001C0583">
        <w:rPr>
          <w:color w:val="000000" w:themeColor="text1"/>
          <w:sz w:val="28"/>
          <w:szCs w:val="28"/>
        </w:rPr>
        <w:t xml:space="preserve"> не предусмотрено</w:t>
      </w:r>
      <w:r w:rsidRPr="001C0583">
        <w:rPr>
          <w:color w:val="000000" w:themeColor="text1"/>
          <w:sz w:val="28"/>
          <w:szCs w:val="28"/>
        </w:rPr>
        <w:t xml:space="preserve">; </w:t>
      </w:r>
    </w:p>
    <w:p w:rsidR="00163470" w:rsidRPr="001C0583" w:rsidRDefault="00163470" w:rsidP="00163470">
      <w:pPr>
        <w:widowControl/>
        <w:numPr>
          <w:ilvl w:val="0"/>
          <w:numId w:val="6"/>
        </w:numPr>
        <w:tabs>
          <w:tab w:val="clear" w:pos="1429"/>
          <w:tab w:val="num" w:pos="420"/>
        </w:tabs>
        <w:ind w:left="420" w:hanging="420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 xml:space="preserve">подготовка к лекциям, лабораторным работам и практическим занятиям с использованием конспекта лекций, материалов практических занятий и приведенных ниже (п.7) источников (в течение </w:t>
      </w:r>
      <w:r w:rsidR="00C77354">
        <w:rPr>
          <w:color w:val="000000" w:themeColor="text1"/>
          <w:sz w:val="28"/>
          <w:szCs w:val="28"/>
        </w:rPr>
        <w:t>5</w:t>
      </w:r>
      <w:r w:rsidR="00595C7E" w:rsidRPr="001C0583">
        <w:rPr>
          <w:color w:val="000000" w:themeColor="text1"/>
          <w:sz w:val="28"/>
          <w:szCs w:val="28"/>
        </w:rPr>
        <w:t>-го</w:t>
      </w:r>
      <w:r w:rsidR="006E417B" w:rsidRPr="001C0583">
        <w:rPr>
          <w:color w:val="000000" w:themeColor="text1"/>
          <w:sz w:val="28"/>
          <w:szCs w:val="28"/>
        </w:rPr>
        <w:t xml:space="preserve"> </w:t>
      </w:r>
      <w:r w:rsidR="00595C7E" w:rsidRPr="001C0583">
        <w:rPr>
          <w:color w:val="000000" w:themeColor="text1"/>
          <w:sz w:val="28"/>
          <w:szCs w:val="28"/>
        </w:rPr>
        <w:t>семестра</w:t>
      </w:r>
      <w:r w:rsidRPr="001C0583">
        <w:rPr>
          <w:color w:val="000000" w:themeColor="text1"/>
          <w:sz w:val="28"/>
          <w:szCs w:val="28"/>
        </w:rPr>
        <w:t xml:space="preserve"> в соответствии с расписанием занятий);</w:t>
      </w:r>
    </w:p>
    <w:p w:rsidR="007162A0" w:rsidRPr="001C0583" w:rsidRDefault="00163470" w:rsidP="001C0583">
      <w:pPr>
        <w:ind w:firstLine="709"/>
        <w:rPr>
          <w:color w:val="000000" w:themeColor="text1"/>
          <w:sz w:val="28"/>
          <w:szCs w:val="28"/>
        </w:rPr>
      </w:pPr>
      <w:r w:rsidRPr="001C0583">
        <w:rPr>
          <w:color w:val="000000" w:themeColor="text1"/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7162A0" w:rsidRPr="001141BD" w:rsidRDefault="00F31FCB" w:rsidP="001C0583">
      <w:pPr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1141BD">
        <w:rPr>
          <w:b/>
          <w:color w:val="000000" w:themeColor="text1"/>
          <w:sz w:val="28"/>
          <w:szCs w:val="28"/>
        </w:rPr>
        <w:t>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F31FCB" w:rsidRPr="001141BD" w:rsidRDefault="00F31FCB" w:rsidP="00F31FCB">
      <w:pPr>
        <w:widowControl/>
        <w:ind w:firstLine="0"/>
        <w:rPr>
          <w:color w:val="000000" w:themeColor="text1"/>
          <w:sz w:val="28"/>
          <w:szCs w:val="28"/>
        </w:rPr>
      </w:pPr>
      <w:r w:rsidRPr="001141BD">
        <w:rPr>
          <w:color w:val="000000" w:themeColor="text1"/>
          <w:sz w:val="28"/>
          <w:szCs w:val="28"/>
        </w:rPr>
        <w:t>6.2. Критерии и шкалы оценивания результатов обучения по дисциплине, характеризующих этапы формирования компетенций.</w:t>
      </w:r>
    </w:p>
    <w:p w:rsidR="007162A0" w:rsidRPr="001141BD" w:rsidRDefault="001141BD" w:rsidP="001141BD">
      <w:pPr>
        <w:ind w:firstLine="0"/>
        <w:jc w:val="center"/>
        <w:rPr>
          <w:b/>
          <w:color w:val="FF0000"/>
          <w:sz w:val="32"/>
          <w:szCs w:val="32"/>
        </w:rPr>
      </w:pPr>
      <w:r w:rsidRPr="001141BD">
        <w:rPr>
          <w:b/>
          <w:color w:val="FF0000"/>
          <w:sz w:val="32"/>
          <w:szCs w:val="32"/>
        </w:rPr>
        <w:t>В отдельном файле</w:t>
      </w:r>
    </w:p>
    <w:p w:rsidR="000B57A9" w:rsidRDefault="000B57A9" w:rsidP="00F31FCB">
      <w:pPr>
        <w:ind w:firstLine="0"/>
        <w:rPr>
          <w:color w:val="000000" w:themeColor="text1"/>
        </w:rPr>
      </w:pPr>
    </w:p>
    <w:p w:rsidR="003C3658" w:rsidRPr="003C3658" w:rsidRDefault="003C3658" w:rsidP="003C3658">
      <w:pPr>
        <w:ind w:left="3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3C3658">
        <w:rPr>
          <w:b/>
          <w:sz w:val="28"/>
          <w:szCs w:val="28"/>
        </w:rPr>
        <w:t xml:space="preserve"> Ресурсное обеспечение дисциплины</w:t>
      </w:r>
    </w:p>
    <w:p w:rsidR="003C3658" w:rsidRPr="008D08D4" w:rsidRDefault="003C3658" w:rsidP="003C3658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3C3658" w:rsidRPr="00D540BD" w:rsidRDefault="003C3658" w:rsidP="003C3658">
      <w:pPr>
        <w:widowControl/>
        <w:ind w:firstLine="567"/>
        <w:rPr>
          <w:sz w:val="28"/>
          <w:szCs w:val="28"/>
        </w:rPr>
      </w:pPr>
      <w:r w:rsidRPr="00D540BD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970F1F" w:rsidRDefault="003C3658" w:rsidP="00970F1F">
      <w:pPr>
        <w:ind w:firstLine="567"/>
        <w:rPr>
          <w:sz w:val="28"/>
          <w:szCs w:val="28"/>
        </w:rPr>
      </w:pPr>
      <w:r w:rsidRPr="00D540BD">
        <w:rPr>
          <w:sz w:val="28"/>
          <w:szCs w:val="28"/>
        </w:rPr>
        <w:t>а) основная литература:</w:t>
      </w:r>
    </w:p>
    <w:p w:rsidR="006479B6" w:rsidRPr="00C77354" w:rsidRDefault="00B37A5E" w:rsidP="00C77354">
      <w:pPr>
        <w:pStyle w:val="a7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="00970F1F" w:rsidRPr="00B37A5E">
        <w:rPr>
          <w:color w:val="000000" w:themeColor="text1"/>
          <w:sz w:val="28"/>
          <w:szCs w:val="28"/>
        </w:rPr>
        <w:t xml:space="preserve"> </w:t>
      </w:r>
      <w:r w:rsidR="00D063BE" w:rsidRPr="00C77354">
        <w:rPr>
          <w:color w:val="000000" w:themeColor="text1"/>
          <w:sz w:val="28"/>
          <w:szCs w:val="28"/>
        </w:rPr>
        <w:fldChar w:fldCharType="begin"/>
      </w:r>
      <w:r w:rsidR="006479B6" w:rsidRPr="00C77354">
        <w:rPr>
          <w:color w:val="000000" w:themeColor="text1"/>
          <w:sz w:val="28"/>
          <w:szCs w:val="28"/>
        </w:rPr>
        <w:instrText xml:space="preserve"> HYPERLINK "http://www.all-ebooks.com/index.php?do=search&amp;subaction=search&amp;story=%D0%90%D0%BB%D0%B5%D1%88%D0%B8%D0%BD%20%D0%93.%D0%92." </w:instrText>
      </w:r>
      <w:r w:rsidR="00D063BE" w:rsidRPr="00C77354">
        <w:rPr>
          <w:color w:val="000000" w:themeColor="text1"/>
          <w:sz w:val="28"/>
          <w:szCs w:val="28"/>
        </w:rPr>
        <w:fldChar w:fldCharType="separate"/>
      </w:r>
      <w:r w:rsidR="006479B6" w:rsidRPr="00C77354">
        <w:rPr>
          <w:color w:val="000000" w:themeColor="text1"/>
          <w:sz w:val="28"/>
          <w:szCs w:val="28"/>
        </w:rPr>
        <w:t>Алешин Г.В.</w:t>
      </w:r>
      <w:r w:rsidR="00970F1F" w:rsidRPr="00C77354">
        <w:rPr>
          <w:color w:val="000000" w:themeColor="text1"/>
          <w:sz w:val="28"/>
          <w:szCs w:val="28"/>
        </w:rPr>
        <w:t>, Оценка качества информационно-измерительных систем, 226стр.  2009</w:t>
      </w:r>
      <w:r w:rsidR="00F21DBA" w:rsidRPr="00C77354">
        <w:rPr>
          <w:color w:val="000000" w:themeColor="text1"/>
          <w:sz w:val="28"/>
          <w:szCs w:val="28"/>
        </w:rPr>
        <w:t xml:space="preserve"> </w:t>
      </w:r>
      <w:r w:rsidR="00970F1F" w:rsidRPr="00C77354">
        <w:rPr>
          <w:color w:val="000000" w:themeColor="text1"/>
          <w:sz w:val="28"/>
          <w:szCs w:val="28"/>
        </w:rPr>
        <w:t>г.</w:t>
      </w:r>
      <w:r w:rsidR="00970F1F" w:rsidRPr="00C77354">
        <w:rPr>
          <w:color w:val="000000" w:themeColor="text1"/>
          <w:sz w:val="28"/>
          <w:szCs w:val="28"/>
        </w:rPr>
        <w:br/>
      </w:r>
      <w:r w:rsidR="00CD6AFF" w:rsidRPr="00C77354">
        <w:rPr>
          <w:color w:val="000000" w:themeColor="text1"/>
          <w:sz w:val="28"/>
          <w:szCs w:val="28"/>
        </w:rPr>
        <w:t xml:space="preserve">2.  </w:t>
      </w:r>
      <w:r w:rsidRPr="00C77354">
        <w:rPr>
          <w:color w:val="000000" w:themeColor="text1"/>
          <w:sz w:val="28"/>
          <w:szCs w:val="28"/>
        </w:rPr>
        <w:t>Попов, Ф. А. Управление качеством создаваемых информационных систем — Барнаул,  Изд-во АлтГТУ, 2006г. – 110 с.</w:t>
      </w:r>
    </w:p>
    <w:p w:rsidR="00970F1F" w:rsidRPr="00C77354" w:rsidRDefault="00D063BE" w:rsidP="00C77354">
      <w:pPr>
        <w:ind w:firstLine="0"/>
        <w:rPr>
          <w:color w:val="000000" w:themeColor="text1"/>
          <w:sz w:val="28"/>
          <w:szCs w:val="28"/>
        </w:rPr>
      </w:pPr>
      <w:r w:rsidRPr="00C77354">
        <w:rPr>
          <w:color w:val="000000" w:themeColor="text1"/>
          <w:sz w:val="28"/>
          <w:szCs w:val="28"/>
        </w:rPr>
        <w:fldChar w:fldCharType="end"/>
      </w:r>
      <w:r w:rsidR="00B37A5E" w:rsidRPr="00C77354">
        <w:rPr>
          <w:color w:val="000000" w:themeColor="text1"/>
          <w:sz w:val="28"/>
          <w:szCs w:val="28"/>
        </w:rPr>
        <w:t xml:space="preserve">3.    </w:t>
      </w:r>
      <w:r w:rsidR="008C2B73" w:rsidRPr="00C77354">
        <w:rPr>
          <w:color w:val="000000" w:themeColor="text1"/>
          <w:sz w:val="28"/>
          <w:szCs w:val="28"/>
        </w:rPr>
        <w:t>Липаев, В. В. Технико-экономическое обоснование проектов сложных программных средств – М. : Изд-во СИНТЕГ, 2004г. – 284 с.</w:t>
      </w:r>
    </w:p>
    <w:p w:rsidR="003C3658" w:rsidRDefault="003C3658" w:rsidP="00E545F7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б) дополнительная литература:</w:t>
      </w:r>
    </w:p>
    <w:p w:rsidR="00A973CF" w:rsidRPr="00A973CF" w:rsidRDefault="00A973CF" w:rsidP="00A973CF">
      <w:pPr>
        <w:pStyle w:val="21"/>
        <w:spacing w:after="0" w:line="240" w:lineRule="auto"/>
        <w:ind w:firstLine="0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1. </w:t>
      </w:r>
      <w:r w:rsidRPr="00A973CF">
        <w:rPr>
          <w:rFonts w:eastAsia="MS Mincho"/>
          <w:sz w:val="28"/>
          <w:szCs w:val="28"/>
        </w:rPr>
        <w:t>ГОСТ Р ИСО 9000-2001 Системы менеджмента качества. ОСНОВНЫЕ ПОЛОЖЕНИЯ И СЛОВАРЬ</w:t>
      </w:r>
      <w:r w:rsidR="00F65F6C">
        <w:rPr>
          <w:rFonts w:eastAsia="MS Mincho"/>
          <w:sz w:val="28"/>
          <w:szCs w:val="28"/>
        </w:rPr>
        <w:t xml:space="preserve"> 2001г</w:t>
      </w:r>
      <w:r w:rsidRPr="00A973CF">
        <w:rPr>
          <w:rFonts w:eastAsia="MS Mincho"/>
          <w:sz w:val="28"/>
          <w:szCs w:val="28"/>
        </w:rPr>
        <w:t>.</w:t>
      </w:r>
    </w:p>
    <w:p w:rsidR="00A973CF" w:rsidRPr="00A973CF" w:rsidRDefault="00A973CF" w:rsidP="00A973CF">
      <w:pPr>
        <w:pStyle w:val="21"/>
        <w:spacing w:after="0" w:line="240" w:lineRule="auto"/>
        <w:ind w:firstLine="0"/>
        <w:rPr>
          <w:rFonts w:eastAsia="MS Mincho"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973CF">
        <w:rPr>
          <w:sz w:val="28"/>
          <w:szCs w:val="28"/>
        </w:rPr>
        <w:t xml:space="preserve">ГОСТ Р ИСО 9001-2001 </w:t>
      </w:r>
      <w:r w:rsidRPr="00A973CF">
        <w:rPr>
          <w:rFonts w:eastAsia="MS Mincho"/>
          <w:sz w:val="28"/>
          <w:szCs w:val="28"/>
        </w:rPr>
        <w:t>Системы менеджмента качества. Требования</w:t>
      </w:r>
      <w:r w:rsidR="00133BB9">
        <w:rPr>
          <w:rFonts w:eastAsia="MS Mincho"/>
          <w:sz w:val="28"/>
          <w:szCs w:val="28"/>
        </w:rPr>
        <w:t>, 2001г</w:t>
      </w:r>
      <w:r w:rsidR="00133BB9" w:rsidRPr="00A973CF">
        <w:rPr>
          <w:rFonts w:eastAsia="MS Mincho"/>
          <w:sz w:val="28"/>
          <w:szCs w:val="28"/>
        </w:rPr>
        <w:t>.</w:t>
      </w:r>
    </w:p>
    <w:p w:rsidR="008C2B73" w:rsidRDefault="00A973CF" w:rsidP="00A973CF">
      <w:pPr>
        <w:pStyle w:val="21"/>
        <w:spacing w:after="0" w:line="240" w:lineRule="auto"/>
        <w:ind w:firstLine="0"/>
        <w:rPr>
          <w:rFonts w:eastAsia="MS Mincho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973CF">
        <w:rPr>
          <w:sz w:val="28"/>
          <w:szCs w:val="28"/>
        </w:rPr>
        <w:t>ГОСТ Р ИСО 9004—2001 Системы менеджмента качества. Рекомендации по улучшению деятельности</w:t>
      </w:r>
      <w:r w:rsidR="00133BB9">
        <w:rPr>
          <w:sz w:val="28"/>
          <w:szCs w:val="28"/>
        </w:rPr>
        <w:t xml:space="preserve"> , </w:t>
      </w:r>
      <w:r w:rsidR="00133BB9">
        <w:rPr>
          <w:rFonts w:eastAsia="MS Mincho"/>
          <w:sz w:val="28"/>
          <w:szCs w:val="28"/>
        </w:rPr>
        <w:t>2001г</w:t>
      </w:r>
      <w:r w:rsidR="00133BB9" w:rsidRPr="00A973CF">
        <w:rPr>
          <w:rFonts w:eastAsia="MS Mincho"/>
          <w:sz w:val="28"/>
          <w:szCs w:val="28"/>
        </w:rPr>
        <w:t>.</w:t>
      </w:r>
    </w:p>
    <w:p w:rsidR="008C2B73" w:rsidRPr="008C2B73" w:rsidRDefault="008C2B73" w:rsidP="008C2B73">
      <w:r>
        <w:rPr>
          <w:sz w:val="28"/>
          <w:szCs w:val="28"/>
        </w:rPr>
        <w:t>4</w:t>
      </w:r>
      <w:r w:rsidRPr="00EC30F0">
        <w:rPr>
          <w:sz w:val="28"/>
          <w:szCs w:val="28"/>
        </w:rPr>
        <w:t xml:space="preserve">.Палей С.М., Адлер Ю.П., Загребельный В.Н.Англо-русский словарь по менеджменту качества и оценке соответствия, </w:t>
      </w:r>
      <w:r w:rsidR="00EC30F0" w:rsidRPr="00005AAC">
        <w:rPr>
          <w:bCs/>
          <w:sz w:val="28"/>
          <w:szCs w:val="28"/>
        </w:rPr>
        <w:t>и</w:t>
      </w:r>
      <w:r w:rsidRPr="00005AAC">
        <w:rPr>
          <w:bCs/>
          <w:sz w:val="28"/>
          <w:szCs w:val="28"/>
        </w:rPr>
        <w:t>здательство</w:t>
      </w:r>
      <w:r w:rsidR="00EC30F0" w:rsidRPr="00EC30F0">
        <w:rPr>
          <w:b/>
          <w:bCs/>
          <w:sz w:val="28"/>
          <w:szCs w:val="28"/>
        </w:rPr>
        <w:t xml:space="preserve"> </w:t>
      </w:r>
      <w:r w:rsidR="00EC30F0" w:rsidRPr="00EC30F0">
        <w:rPr>
          <w:sz w:val="28"/>
          <w:szCs w:val="28"/>
        </w:rPr>
        <w:t>с</w:t>
      </w:r>
      <w:r w:rsidRPr="00EC30F0">
        <w:rPr>
          <w:sz w:val="28"/>
          <w:szCs w:val="28"/>
        </w:rPr>
        <w:t>тандарты и качество, 2004</w:t>
      </w:r>
      <w:r w:rsidR="00EC30F0" w:rsidRPr="00EC30F0">
        <w:rPr>
          <w:sz w:val="28"/>
          <w:szCs w:val="28"/>
        </w:rPr>
        <w:t>г.</w:t>
      </w:r>
      <w:r w:rsidRPr="00EC30F0">
        <w:rPr>
          <w:sz w:val="28"/>
          <w:szCs w:val="28"/>
        </w:rPr>
        <w:t>352</w:t>
      </w:r>
      <w:r w:rsidR="00EC30F0" w:rsidRPr="00EC30F0">
        <w:rPr>
          <w:sz w:val="28"/>
          <w:szCs w:val="28"/>
        </w:rPr>
        <w:t>стр.</w:t>
      </w:r>
    </w:p>
    <w:p w:rsidR="00A973CF" w:rsidRPr="006479B6" w:rsidRDefault="00A973CF" w:rsidP="00A973CF">
      <w:pPr>
        <w:pStyle w:val="a7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6479B6" w:rsidRPr="006479B6">
        <w:rPr>
          <w:rStyle w:val="reference-text"/>
          <w:sz w:val="28"/>
          <w:szCs w:val="28"/>
        </w:rPr>
        <w:t>Мирошниченко Е. А. Технологии программирования: учебное пособие  — 2-е изд., испр. и доп. — Томск: Изд-во Томского политехнического университета, 2008</w:t>
      </w:r>
      <w:r w:rsidR="00133BB9">
        <w:rPr>
          <w:rStyle w:val="reference-text"/>
          <w:sz w:val="28"/>
          <w:szCs w:val="28"/>
        </w:rPr>
        <w:t>г</w:t>
      </w:r>
      <w:r w:rsidR="006479B6" w:rsidRPr="006479B6">
        <w:rPr>
          <w:rStyle w:val="reference-text"/>
          <w:sz w:val="28"/>
          <w:szCs w:val="28"/>
        </w:rPr>
        <w:t>. — 128 с.</w:t>
      </w:r>
    </w:p>
    <w:p w:rsidR="006479B6" w:rsidRPr="00A973CF" w:rsidRDefault="00A973CF" w:rsidP="00A973CF">
      <w:pPr>
        <w:ind w:firstLine="0"/>
        <w:rPr>
          <w:sz w:val="28"/>
          <w:szCs w:val="28"/>
        </w:rPr>
      </w:pPr>
      <w:r>
        <w:rPr>
          <w:sz w:val="28"/>
          <w:szCs w:val="28"/>
        </w:rPr>
        <w:t>6.</w:t>
      </w:r>
      <w:r w:rsidR="0004172D">
        <w:rPr>
          <w:sz w:val="28"/>
          <w:szCs w:val="28"/>
        </w:rPr>
        <w:t xml:space="preserve"> </w:t>
      </w:r>
      <w:r w:rsidR="006479B6" w:rsidRPr="00A973CF">
        <w:rPr>
          <w:sz w:val="28"/>
          <w:szCs w:val="28"/>
        </w:rPr>
        <w:t>Попов, Ф. А. Управление качеством создаваемых информационных систем — Барнаул, Изд-во АлтГТУ, 2006</w:t>
      </w:r>
      <w:r w:rsidR="00133BB9">
        <w:rPr>
          <w:sz w:val="28"/>
          <w:szCs w:val="28"/>
        </w:rPr>
        <w:t>г</w:t>
      </w:r>
      <w:r w:rsidR="006479B6" w:rsidRPr="00A973CF">
        <w:rPr>
          <w:sz w:val="28"/>
          <w:szCs w:val="28"/>
        </w:rPr>
        <w:t>. – 110 с.</w:t>
      </w:r>
    </w:p>
    <w:p w:rsidR="00970F1F" w:rsidRDefault="00970F1F" w:rsidP="00A973CF">
      <w:pPr>
        <w:pStyle w:val="a7"/>
        <w:numPr>
          <w:ilvl w:val="0"/>
          <w:numId w:val="1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Шадрин А.</w:t>
      </w:r>
      <w:r w:rsidRPr="00970F1F">
        <w:rPr>
          <w:sz w:val="28"/>
          <w:szCs w:val="28"/>
        </w:rPr>
        <w:t>Д. Менеджмент качества. От основ к практике,  Издательство Трек, 360стр. 2004г.</w:t>
      </w:r>
    </w:p>
    <w:p w:rsidR="00E545F7" w:rsidRPr="000C590C" w:rsidRDefault="00AC4904" w:rsidP="000C590C">
      <w:pPr>
        <w:pStyle w:val="a7"/>
        <w:numPr>
          <w:ilvl w:val="0"/>
          <w:numId w:val="1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Цыбулев П.Н. </w:t>
      </w:r>
      <w:r w:rsidRPr="00AC4904">
        <w:rPr>
          <w:sz w:val="28"/>
          <w:szCs w:val="28"/>
        </w:rPr>
        <w:t>Оценка интеллектуальной собственности</w:t>
      </w:r>
      <w:r>
        <w:rPr>
          <w:sz w:val="28"/>
          <w:szCs w:val="28"/>
        </w:rPr>
        <w:t>, Институт интеллектуальной собственности и права, 192стр. 2006г.</w:t>
      </w:r>
    </w:p>
    <w:p w:rsidR="004C0172" w:rsidRDefault="003C3658" w:rsidP="003763D4">
      <w:pPr>
        <w:widowControl/>
        <w:ind w:firstLine="567"/>
        <w:rPr>
          <w:sz w:val="28"/>
          <w:szCs w:val="28"/>
        </w:rPr>
      </w:pPr>
      <w:r w:rsidRPr="00C46BF8">
        <w:rPr>
          <w:sz w:val="28"/>
          <w:szCs w:val="28"/>
        </w:rPr>
        <w:t>7.2. Ресурсы информационно-телекоммуникационной сети Интернет, необходимые для освоения дисциплины</w:t>
      </w:r>
      <w:r w:rsidR="000C590C">
        <w:rPr>
          <w:sz w:val="28"/>
          <w:szCs w:val="28"/>
        </w:rPr>
        <w:t>:</w:t>
      </w:r>
    </w:p>
    <w:p w:rsidR="000C590C" w:rsidRPr="00D540BD" w:rsidRDefault="000C590C" w:rsidP="000C590C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rPr>
          <w:color w:val="000000"/>
          <w:sz w:val="28"/>
          <w:szCs w:val="28"/>
          <w:lang w:val="en-US"/>
        </w:rPr>
      </w:pPr>
      <w:r w:rsidRPr="00D540BD">
        <w:rPr>
          <w:color w:val="000000"/>
          <w:sz w:val="28"/>
          <w:szCs w:val="28"/>
          <w:lang w:val="en-US"/>
        </w:rPr>
        <w:t xml:space="preserve">Windows Internet Explorer. © </w:t>
      </w:r>
      <w:r w:rsidRPr="00D540BD">
        <w:rPr>
          <w:color w:val="000000"/>
          <w:sz w:val="28"/>
          <w:szCs w:val="28"/>
        </w:rPr>
        <w:t>Корпорация</w:t>
      </w:r>
      <w:r w:rsidRPr="00D540BD">
        <w:rPr>
          <w:color w:val="000000"/>
          <w:sz w:val="28"/>
          <w:szCs w:val="28"/>
          <w:lang w:val="en-US"/>
        </w:rPr>
        <w:t xml:space="preserve"> </w:t>
      </w:r>
      <w:r w:rsidRPr="00D540BD">
        <w:rPr>
          <w:color w:val="000000"/>
          <w:sz w:val="28"/>
          <w:szCs w:val="28"/>
        </w:rPr>
        <w:t>Майкрософт</w:t>
      </w:r>
      <w:r w:rsidRPr="00D540BD">
        <w:rPr>
          <w:color w:val="000000"/>
          <w:sz w:val="28"/>
          <w:szCs w:val="28"/>
          <w:lang w:val="en-US"/>
        </w:rPr>
        <w:t xml:space="preserve"> (Microsoft Corporation), 1985 – 2003</w:t>
      </w:r>
      <w:r w:rsidR="00133BB9">
        <w:rPr>
          <w:color w:val="000000"/>
          <w:sz w:val="28"/>
          <w:szCs w:val="28"/>
        </w:rPr>
        <w:t>гг</w:t>
      </w:r>
      <w:r w:rsidR="00133BB9" w:rsidRPr="00133BB9">
        <w:rPr>
          <w:color w:val="000000"/>
          <w:sz w:val="28"/>
          <w:szCs w:val="28"/>
          <w:lang w:val="en-US"/>
        </w:rPr>
        <w:t>.</w:t>
      </w:r>
      <w:r w:rsidRPr="00D540BD">
        <w:rPr>
          <w:color w:val="000000"/>
          <w:sz w:val="28"/>
          <w:szCs w:val="28"/>
          <w:lang w:val="en-US"/>
        </w:rPr>
        <w:t>/</w:t>
      </w:r>
    </w:p>
    <w:p w:rsidR="000C590C" w:rsidRPr="00D540BD" w:rsidRDefault="000C590C" w:rsidP="000C590C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rStyle w:val="a9"/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</w:rPr>
        <w:t xml:space="preserve">Сайт Узнайте как пользоваться Windows 7 с помощью видео-демонстраций  </w:t>
      </w:r>
      <w:r w:rsidRPr="00D540BD">
        <w:rPr>
          <w:rStyle w:val="a9"/>
          <w:color w:val="000000"/>
          <w:sz w:val="28"/>
          <w:szCs w:val="28"/>
          <w:lang w:val="en-US"/>
        </w:rPr>
        <w:t>http</w:t>
      </w:r>
      <w:r w:rsidRPr="00D540BD">
        <w:rPr>
          <w:rStyle w:val="a9"/>
          <w:color w:val="000000"/>
          <w:sz w:val="28"/>
          <w:szCs w:val="28"/>
        </w:rPr>
        <w:t>://</w:t>
      </w:r>
      <w:r w:rsidRPr="00D540BD">
        <w:rPr>
          <w:rStyle w:val="a9"/>
          <w:color w:val="000000"/>
          <w:sz w:val="28"/>
          <w:szCs w:val="28"/>
          <w:lang w:val="en-US"/>
        </w:rPr>
        <w:t>windows</w:t>
      </w:r>
      <w:r w:rsidRPr="00D540BD">
        <w:rPr>
          <w:rStyle w:val="a9"/>
          <w:color w:val="000000"/>
          <w:sz w:val="28"/>
          <w:szCs w:val="28"/>
        </w:rPr>
        <w:t>.</w:t>
      </w:r>
      <w:r w:rsidRPr="00D540BD">
        <w:rPr>
          <w:rStyle w:val="a9"/>
          <w:color w:val="000000"/>
          <w:sz w:val="28"/>
          <w:szCs w:val="28"/>
          <w:lang w:val="en-US"/>
        </w:rPr>
        <w:t>microsoft</w:t>
      </w:r>
      <w:r w:rsidRPr="00D540BD">
        <w:rPr>
          <w:rStyle w:val="a9"/>
          <w:color w:val="000000"/>
          <w:sz w:val="28"/>
          <w:szCs w:val="28"/>
        </w:rPr>
        <w:t>.</w:t>
      </w:r>
      <w:r w:rsidRPr="00D540BD">
        <w:rPr>
          <w:rStyle w:val="a9"/>
          <w:color w:val="000000"/>
          <w:sz w:val="28"/>
          <w:szCs w:val="28"/>
          <w:lang w:val="en-US"/>
        </w:rPr>
        <w:t>com</w:t>
      </w:r>
      <w:r w:rsidRPr="00D540BD">
        <w:rPr>
          <w:rStyle w:val="a9"/>
          <w:color w:val="000000"/>
          <w:sz w:val="28"/>
          <w:szCs w:val="28"/>
        </w:rPr>
        <w:t>/</w:t>
      </w:r>
      <w:r w:rsidRPr="00D540BD">
        <w:rPr>
          <w:rStyle w:val="a9"/>
          <w:color w:val="000000"/>
          <w:sz w:val="28"/>
          <w:szCs w:val="28"/>
          <w:lang w:val="en-US"/>
        </w:rPr>
        <w:t>ru</w:t>
      </w:r>
      <w:r w:rsidRPr="00D540BD">
        <w:rPr>
          <w:rStyle w:val="a9"/>
          <w:color w:val="000000"/>
          <w:sz w:val="28"/>
          <w:szCs w:val="28"/>
        </w:rPr>
        <w:t>-</w:t>
      </w:r>
      <w:r w:rsidRPr="00D540BD">
        <w:rPr>
          <w:rStyle w:val="a9"/>
          <w:color w:val="000000"/>
          <w:sz w:val="28"/>
          <w:szCs w:val="28"/>
          <w:lang w:val="en-US"/>
        </w:rPr>
        <w:t>RU</w:t>
      </w:r>
      <w:r w:rsidRPr="00D540BD">
        <w:rPr>
          <w:rStyle w:val="a9"/>
          <w:color w:val="000000"/>
          <w:sz w:val="28"/>
          <w:szCs w:val="28"/>
        </w:rPr>
        <w:t>/</w:t>
      </w:r>
      <w:r w:rsidRPr="00D540BD">
        <w:rPr>
          <w:rStyle w:val="a9"/>
          <w:color w:val="000000"/>
          <w:sz w:val="28"/>
          <w:szCs w:val="28"/>
          <w:lang w:val="en-US"/>
        </w:rPr>
        <w:t>windows</w:t>
      </w:r>
      <w:r w:rsidRPr="00D540BD">
        <w:rPr>
          <w:rStyle w:val="a9"/>
          <w:color w:val="000000"/>
          <w:sz w:val="28"/>
          <w:szCs w:val="28"/>
        </w:rPr>
        <w:t>7/</w:t>
      </w:r>
      <w:r w:rsidRPr="00D540BD">
        <w:rPr>
          <w:rStyle w:val="a9"/>
          <w:color w:val="000000"/>
          <w:sz w:val="28"/>
          <w:szCs w:val="28"/>
          <w:lang w:val="en-US"/>
        </w:rPr>
        <w:t>help</w:t>
      </w:r>
      <w:r w:rsidRPr="00D540BD">
        <w:rPr>
          <w:rStyle w:val="a9"/>
          <w:color w:val="000000"/>
          <w:sz w:val="28"/>
          <w:szCs w:val="28"/>
        </w:rPr>
        <w:t>/</w:t>
      </w:r>
      <w:r w:rsidRPr="00D540BD">
        <w:rPr>
          <w:rStyle w:val="a9"/>
          <w:color w:val="000000"/>
          <w:sz w:val="28"/>
          <w:szCs w:val="28"/>
          <w:lang w:val="en-US"/>
        </w:rPr>
        <w:t>videos</w:t>
      </w:r>
      <w:r w:rsidRPr="00D540BD">
        <w:rPr>
          <w:rStyle w:val="a9"/>
          <w:color w:val="000000"/>
          <w:sz w:val="28"/>
          <w:szCs w:val="28"/>
        </w:rPr>
        <w:t xml:space="preserve">  </w:t>
      </w:r>
    </w:p>
    <w:p w:rsidR="000C590C" w:rsidRPr="00D540BD" w:rsidRDefault="000C590C" w:rsidP="000C590C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rStyle w:val="aa"/>
          <w:b w:val="0"/>
          <w:i w:val="0"/>
          <w:color w:val="000000"/>
          <w:sz w:val="28"/>
          <w:szCs w:val="28"/>
        </w:rPr>
      </w:pPr>
      <w:r w:rsidRPr="00D540BD">
        <w:rPr>
          <w:color w:val="000000"/>
          <w:sz w:val="28"/>
          <w:szCs w:val="28"/>
        </w:rPr>
        <w:t xml:space="preserve">Сайт Ознакомление с возможностями браузера Internet Explorer 8 </w:t>
      </w:r>
      <w:r w:rsidRPr="00D540BD">
        <w:rPr>
          <w:rStyle w:val="aa"/>
          <w:b w:val="0"/>
          <w:i w:val="0"/>
          <w:color w:val="000000"/>
          <w:sz w:val="28"/>
          <w:szCs w:val="28"/>
        </w:rPr>
        <w:t>http://www.microsoft.com/rus/windows/internet-explorer/videos.aspx</w:t>
      </w:r>
    </w:p>
    <w:p w:rsidR="000C590C" w:rsidRPr="000C590C" w:rsidRDefault="000C590C" w:rsidP="000C590C">
      <w:pPr>
        <w:pStyle w:val="a7"/>
        <w:widowControl/>
        <w:numPr>
          <w:ilvl w:val="0"/>
          <w:numId w:val="24"/>
        </w:numPr>
        <w:tabs>
          <w:tab w:val="left" w:pos="426"/>
        </w:tabs>
        <w:ind w:left="0" w:firstLine="0"/>
        <w:textAlignment w:val="baseline"/>
        <w:rPr>
          <w:color w:val="000000"/>
          <w:sz w:val="28"/>
          <w:szCs w:val="28"/>
          <w:u w:val="single"/>
        </w:rPr>
      </w:pPr>
      <w:r w:rsidRPr="00D540BD">
        <w:rPr>
          <w:color w:val="000000"/>
          <w:sz w:val="28"/>
          <w:szCs w:val="28"/>
        </w:rPr>
        <w:t xml:space="preserve">Сайт Изучение приложений </w:t>
      </w:r>
      <w:r w:rsidRPr="00D540BD">
        <w:rPr>
          <w:color w:val="000000"/>
          <w:sz w:val="28"/>
          <w:szCs w:val="28"/>
          <w:lang w:val="en-US"/>
        </w:rPr>
        <w:t>Office</w:t>
      </w:r>
      <w:r w:rsidRPr="00D540BD">
        <w:rPr>
          <w:color w:val="000000"/>
          <w:sz w:val="28"/>
          <w:szCs w:val="28"/>
        </w:rPr>
        <w:t xml:space="preserve"> при помощи учебных курсов для самостоятельного обучения и видеозаписей </w:t>
      </w:r>
      <w:r w:rsidRPr="00D540BD">
        <w:rPr>
          <w:rStyle w:val="a9"/>
          <w:color w:val="000000"/>
          <w:sz w:val="28"/>
          <w:szCs w:val="28"/>
        </w:rPr>
        <w:t>http://office.microsoft.com/ru-ru/training/ Обучение</w:t>
      </w:r>
    </w:p>
    <w:p w:rsidR="000C590C" w:rsidRPr="000C590C" w:rsidRDefault="000C590C" w:rsidP="000C590C">
      <w:pPr>
        <w:widowControl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hyperlink r:id="rId7" w:history="1">
        <w:r w:rsidRPr="000C590C">
          <w:rPr>
            <w:rStyle w:val="a9"/>
            <w:sz w:val="28"/>
            <w:szCs w:val="28"/>
          </w:rPr>
          <w:t>http://www.info-system.ru/</w:t>
        </w:r>
      </w:hyperlink>
      <w:r w:rsidRPr="000C590C">
        <w:rPr>
          <w:sz w:val="28"/>
          <w:szCs w:val="28"/>
        </w:rPr>
        <w:t xml:space="preserve"> Мастерская Dr.dimdim - Сайт по проектированию и разработке автоматизированных, информационных и аналитических систем</w:t>
      </w:r>
    </w:p>
    <w:p w:rsidR="000C590C" w:rsidRPr="000C590C" w:rsidRDefault="000C590C" w:rsidP="000C590C">
      <w:pPr>
        <w:widowControl/>
        <w:ind w:firstLine="0"/>
        <w:rPr>
          <w:spacing w:val="-20"/>
          <w:sz w:val="28"/>
          <w:szCs w:val="28"/>
        </w:rPr>
      </w:pPr>
      <w:r>
        <w:rPr>
          <w:sz w:val="28"/>
          <w:szCs w:val="28"/>
        </w:rPr>
        <w:t xml:space="preserve">6. </w:t>
      </w:r>
      <w:hyperlink r:id="rId8" w:history="1">
        <w:r w:rsidRPr="000C590C">
          <w:rPr>
            <w:spacing w:val="-20"/>
            <w:sz w:val="28"/>
            <w:szCs w:val="28"/>
          </w:rPr>
          <w:t>http://www.intuit.ru</w:t>
        </w:r>
      </w:hyperlink>
      <w:r w:rsidRPr="000C590C">
        <w:rPr>
          <w:spacing w:val="-20"/>
          <w:sz w:val="28"/>
          <w:szCs w:val="28"/>
        </w:rPr>
        <w:t> - Интернет-университет информационных технологий (ИНТУИТ.ру)</w:t>
      </w:r>
    </w:p>
    <w:p w:rsidR="000C590C" w:rsidRPr="000C590C" w:rsidRDefault="000C590C" w:rsidP="000C590C">
      <w:pPr>
        <w:widowControl/>
        <w:ind w:firstLine="0"/>
        <w:rPr>
          <w:sz w:val="28"/>
          <w:szCs w:val="28"/>
        </w:rPr>
      </w:pPr>
      <w:r w:rsidRPr="000C590C">
        <w:rPr>
          <w:spacing w:val="-12"/>
          <w:sz w:val="28"/>
          <w:szCs w:val="28"/>
        </w:rPr>
        <w:t xml:space="preserve">Электронный ресурс, ЭБС «КнигаФонд»,  </w:t>
      </w:r>
      <w:hyperlink r:id="rId9" w:history="1">
        <w:r w:rsidRPr="000C590C">
          <w:rPr>
            <w:spacing w:val="-12"/>
            <w:sz w:val="28"/>
            <w:szCs w:val="28"/>
          </w:rPr>
          <w:t>http://www.knigafund.ru/sections/165</w:t>
        </w:r>
      </w:hyperlink>
    </w:p>
    <w:p w:rsidR="000C590C" w:rsidRDefault="000C590C" w:rsidP="000C590C">
      <w:pPr>
        <w:widowControl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0C590C">
        <w:rPr>
          <w:sz w:val="28"/>
          <w:szCs w:val="28"/>
        </w:rPr>
        <w:t xml:space="preserve">Электронно-библиотечная система IPRbooks (ЭБС IPRbooks) — электронная библиотека по всем отраслям знаний, </w:t>
      </w:r>
      <w:hyperlink r:id="rId10" w:history="1">
        <w:r w:rsidRPr="000C590C">
          <w:rPr>
            <w:sz w:val="28"/>
            <w:szCs w:val="28"/>
          </w:rPr>
          <w:t>http://www.iprbookshop.ru/3-texnika.-texnicheskie-nauki.html</w:t>
        </w:r>
      </w:hyperlink>
      <w:r w:rsidRPr="000C590C">
        <w:rPr>
          <w:sz w:val="28"/>
          <w:szCs w:val="28"/>
        </w:rPr>
        <w:t>.</w:t>
      </w:r>
    </w:p>
    <w:p w:rsidR="00E545F7" w:rsidRPr="000C590C" w:rsidRDefault="00E545F7" w:rsidP="000C590C">
      <w:pPr>
        <w:tabs>
          <w:tab w:val="left" w:pos="2430"/>
        </w:tabs>
        <w:ind w:firstLine="0"/>
        <w:rPr>
          <w:color w:val="000000" w:themeColor="text1"/>
        </w:rPr>
      </w:pPr>
    </w:p>
    <w:p w:rsidR="000C590C" w:rsidRDefault="003C3658" w:rsidP="00133BB9">
      <w:pPr>
        <w:widowControl/>
        <w:ind w:firstLine="567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5C68D8" w:rsidRDefault="005C68D8" w:rsidP="005C68D8">
      <w:pPr>
        <w:pStyle w:val="11"/>
        <w:widowControl/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>В процессе выполнения практических и лабораторных  работ необходимо следующее:</w:t>
      </w:r>
    </w:p>
    <w:p w:rsidR="005C68D8" w:rsidRDefault="005C68D8" w:rsidP="005C68D8">
      <w:pPr>
        <w:pStyle w:val="11"/>
        <w:widowControl/>
        <w:numPr>
          <w:ilvl w:val="0"/>
          <w:numId w:val="26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– </w:t>
      </w:r>
      <w:r>
        <w:rPr>
          <w:sz w:val="28"/>
          <w:szCs w:val="28"/>
          <w:lang w:val="en-US"/>
        </w:rPr>
        <w:t>Windows XP</w:t>
      </w:r>
      <w:r>
        <w:rPr>
          <w:sz w:val="28"/>
          <w:szCs w:val="28"/>
        </w:rPr>
        <w:t>,7,8;</w:t>
      </w:r>
    </w:p>
    <w:p w:rsidR="005C68D8" w:rsidRPr="005C68D8" w:rsidRDefault="005C68D8" w:rsidP="005C68D8">
      <w:pPr>
        <w:pStyle w:val="11"/>
        <w:widowControl/>
        <w:numPr>
          <w:ilvl w:val="0"/>
          <w:numId w:val="26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обеспечение</w:t>
      </w:r>
      <w:r>
        <w:rPr>
          <w:sz w:val="28"/>
          <w:szCs w:val="28"/>
          <w:lang w:val="en-US"/>
        </w:rPr>
        <w:t xml:space="preserve"> Microsoft Office</w:t>
      </w:r>
      <w:r>
        <w:rPr>
          <w:sz w:val="28"/>
          <w:szCs w:val="28"/>
        </w:rPr>
        <w:t>.</w:t>
      </w:r>
    </w:p>
    <w:p w:rsidR="003C3658" w:rsidRPr="008D08D4" w:rsidRDefault="003C3658" w:rsidP="003C3658">
      <w:pPr>
        <w:ind w:left="709" w:firstLine="0"/>
        <w:rPr>
          <w:sz w:val="16"/>
          <w:szCs w:val="16"/>
        </w:rPr>
      </w:pPr>
    </w:p>
    <w:p w:rsidR="003C3658" w:rsidRDefault="003C3658" w:rsidP="003C3658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4C0172" w:rsidRPr="004C0172" w:rsidRDefault="003C3658" w:rsidP="004C0172">
      <w:pPr>
        <w:widowControl/>
        <w:numPr>
          <w:ilvl w:val="0"/>
          <w:numId w:val="6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4C0172">
        <w:rPr>
          <w:sz w:val="28"/>
          <w:szCs w:val="28"/>
        </w:rPr>
        <w:t>учебная аудитория, оснащенная презентационным оборудованием</w:t>
      </w:r>
      <w:r w:rsidR="004C0172" w:rsidRPr="004C0172">
        <w:rPr>
          <w:sz w:val="28"/>
          <w:szCs w:val="28"/>
        </w:rPr>
        <w:t>.</w:t>
      </w:r>
      <w:r w:rsidRPr="004C0172">
        <w:rPr>
          <w:sz w:val="28"/>
          <w:szCs w:val="28"/>
        </w:rPr>
        <w:t xml:space="preserve"> </w:t>
      </w:r>
    </w:p>
    <w:p w:rsidR="004C0172" w:rsidRPr="004C0172" w:rsidRDefault="004C0172" w:rsidP="004C0172">
      <w:pPr>
        <w:widowControl/>
        <w:numPr>
          <w:ilvl w:val="0"/>
          <w:numId w:val="6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>Аудитории, оснащенные мультимедийным оборудованием и электронными досками для проведения лекционных занятий.</w:t>
      </w:r>
    </w:p>
    <w:p w:rsidR="004C0172" w:rsidRPr="004C0172" w:rsidRDefault="004C0172" w:rsidP="004C0172">
      <w:pPr>
        <w:pStyle w:val="a7"/>
        <w:tabs>
          <w:tab w:val="left" w:pos="1276"/>
        </w:tabs>
        <w:autoSpaceDE w:val="0"/>
        <w:autoSpaceDN w:val="0"/>
        <w:adjustRightInd w:val="0"/>
        <w:ind w:left="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>2. Компьютерные классы для проведения групповых занятий с применением активных и интерактивных технологий и самостоятельной работы студентов.</w:t>
      </w:r>
    </w:p>
    <w:p w:rsidR="004C0172" w:rsidRPr="004C0172" w:rsidRDefault="004C0172" w:rsidP="004C0172">
      <w:pPr>
        <w:pStyle w:val="a7"/>
        <w:tabs>
          <w:tab w:val="left" w:pos="1276"/>
        </w:tabs>
        <w:autoSpaceDE w:val="0"/>
        <w:autoSpaceDN w:val="0"/>
        <w:adjustRightInd w:val="0"/>
        <w:ind w:left="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>3.</w:t>
      </w:r>
      <w:r w:rsidRPr="004C0172">
        <w:rPr>
          <w:bCs/>
          <w:color w:val="000000"/>
          <w:sz w:val="28"/>
          <w:szCs w:val="28"/>
        </w:rPr>
        <w:t xml:space="preserve"> Лабораторные занятия проводятся в специально оборудованных компьютерных классах с выходом в Интернет, включающих в себя:</w:t>
      </w:r>
    </w:p>
    <w:p w:rsidR="004C0172" w:rsidRPr="004C0172" w:rsidRDefault="004C0172" w:rsidP="004C0172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</w:t>
      </w:r>
      <w:r w:rsidRPr="004C0172">
        <w:rPr>
          <w:color w:val="000000"/>
          <w:sz w:val="28"/>
          <w:szCs w:val="28"/>
        </w:rPr>
        <w:t xml:space="preserve"> ПЭВМ (Микропроцессор </w:t>
      </w:r>
      <w:r w:rsidRPr="004C0172">
        <w:rPr>
          <w:color w:val="000000"/>
          <w:sz w:val="28"/>
          <w:szCs w:val="28"/>
          <w:lang w:val="en-US"/>
        </w:rPr>
        <w:t>Intel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Pentium</w:t>
      </w:r>
      <w:r w:rsidRPr="004C0172">
        <w:rPr>
          <w:color w:val="000000"/>
          <w:sz w:val="28"/>
          <w:szCs w:val="28"/>
        </w:rPr>
        <w:t xml:space="preserve"> 4 2,8</w:t>
      </w:r>
      <w:r w:rsidRPr="004C0172">
        <w:rPr>
          <w:color w:val="000000"/>
          <w:sz w:val="28"/>
          <w:szCs w:val="28"/>
          <w:lang w:val="en-US"/>
        </w:rPr>
        <w:t>GHz</w:t>
      </w:r>
      <w:r w:rsidRPr="004C0172">
        <w:rPr>
          <w:color w:val="000000"/>
          <w:sz w:val="28"/>
          <w:szCs w:val="28"/>
        </w:rPr>
        <w:t>, память 1Гб (оперативная) и 250Гб (винчестер), дисковод С</w:t>
      </w:r>
      <w:r w:rsidRPr="004C0172">
        <w:rPr>
          <w:color w:val="000000"/>
          <w:sz w:val="28"/>
          <w:szCs w:val="28"/>
          <w:lang w:val="en-US"/>
        </w:rPr>
        <w:t>D</w:t>
      </w:r>
      <w:r w:rsidRPr="004C0172">
        <w:rPr>
          <w:color w:val="000000"/>
          <w:sz w:val="28"/>
          <w:szCs w:val="28"/>
        </w:rPr>
        <w:t>-</w:t>
      </w:r>
      <w:r w:rsidRPr="004C0172">
        <w:rPr>
          <w:color w:val="000000"/>
          <w:sz w:val="28"/>
          <w:szCs w:val="28"/>
          <w:lang w:val="en-US"/>
        </w:rPr>
        <w:t>DVD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R</w:t>
      </w:r>
      <w:r w:rsidRPr="004C0172">
        <w:rPr>
          <w:color w:val="000000"/>
          <w:sz w:val="28"/>
          <w:szCs w:val="28"/>
        </w:rPr>
        <w:t>/</w:t>
      </w:r>
      <w:r w:rsidRPr="004C0172">
        <w:rPr>
          <w:color w:val="000000"/>
          <w:sz w:val="28"/>
          <w:szCs w:val="28"/>
          <w:lang w:val="en-US"/>
        </w:rPr>
        <w:t>RW</w:t>
      </w:r>
      <w:r w:rsidRPr="004C0172">
        <w:rPr>
          <w:color w:val="000000"/>
          <w:sz w:val="28"/>
          <w:szCs w:val="28"/>
        </w:rPr>
        <w:t xml:space="preserve">, встроенная звуковая карта, видео – </w:t>
      </w:r>
      <w:r w:rsidRPr="004C0172">
        <w:rPr>
          <w:color w:val="000000"/>
          <w:sz w:val="28"/>
          <w:szCs w:val="28"/>
          <w:lang w:val="en-US"/>
        </w:rPr>
        <w:t>Nvidia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GeForce</w:t>
      </w:r>
      <w:r w:rsidRPr="004C0172">
        <w:rPr>
          <w:color w:val="000000"/>
          <w:sz w:val="28"/>
          <w:szCs w:val="28"/>
        </w:rPr>
        <w:t xml:space="preserve"> 7300</w:t>
      </w:r>
      <w:r w:rsidRPr="004C0172">
        <w:rPr>
          <w:color w:val="000000"/>
          <w:sz w:val="28"/>
          <w:szCs w:val="28"/>
          <w:lang w:val="en-US"/>
        </w:rPr>
        <w:t>LE</w:t>
      </w:r>
      <w:r w:rsidRPr="004C0172">
        <w:rPr>
          <w:color w:val="000000"/>
          <w:sz w:val="28"/>
          <w:szCs w:val="28"/>
        </w:rPr>
        <w:t xml:space="preserve"> 256Мб); </w:t>
      </w:r>
    </w:p>
    <w:p w:rsidR="004C0172" w:rsidRPr="004C0172" w:rsidRDefault="004C0172" w:rsidP="004C0172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Принтер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LJP</w:t>
      </w:r>
      <w:r w:rsidRPr="004C0172">
        <w:rPr>
          <w:color w:val="000000"/>
          <w:sz w:val="28"/>
          <w:szCs w:val="28"/>
        </w:rPr>
        <w:t xml:space="preserve">1102 – 1 шт; </w:t>
      </w:r>
    </w:p>
    <w:p w:rsidR="004C0172" w:rsidRPr="004C0172" w:rsidRDefault="004C0172" w:rsidP="004C0172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МФУ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LJM</w:t>
      </w:r>
      <w:r w:rsidRPr="004C0172">
        <w:rPr>
          <w:color w:val="000000"/>
          <w:sz w:val="28"/>
          <w:szCs w:val="28"/>
        </w:rPr>
        <w:t>1120 – 1 шт.</w:t>
      </w:r>
    </w:p>
    <w:p w:rsidR="00C77354" w:rsidRDefault="00C77354" w:rsidP="005604A1">
      <w:pPr>
        <w:ind w:firstLine="0"/>
        <w:rPr>
          <w:sz w:val="28"/>
          <w:szCs w:val="28"/>
        </w:rPr>
      </w:pPr>
    </w:p>
    <w:p w:rsidR="00C77354" w:rsidRDefault="00C77354" w:rsidP="00C77354">
      <w:pPr>
        <w:ind w:firstLine="0"/>
        <w:rPr>
          <w:sz w:val="28"/>
          <w:szCs w:val="28"/>
        </w:rPr>
      </w:pPr>
    </w:p>
    <w:p w:rsidR="00C77354" w:rsidRDefault="00C77354" w:rsidP="00C77354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 xml:space="preserve">Рабочая программа дисциплины составлена в соответствии с требованиями ФГОС ВО по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системы»</w:t>
      </w:r>
      <w:r w:rsidRPr="00C46BF8">
        <w:rPr>
          <w:sz w:val="28"/>
          <w:szCs w:val="28"/>
        </w:rPr>
        <w:t>.</w:t>
      </w:r>
    </w:p>
    <w:p w:rsidR="00C77354" w:rsidRPr="00F54916" w:rsidRDefault="00C77354" w:rsidP="00C77354">
      <w:pPr>
        <w:ind w:firstLine="709"/>
        <w:rPr>
          <w:sz w:val="28"/>
          <w:szCs w:val="28"/>
        </w:rPr>
      </w:pPr>
    </w:p>
    <w:p w:rsidR="00C77354" w:rsidRDefault="00C77354" w:rsidP="00C77354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C77354" w:rsidRDefault="00C77354" w:rsidP="00C77354">
      <w:pPr>
        <w:ind w:firstLine="709"/>
        <w:rPr>
          <w:sz w:val="28"/>
          <w:szCs w:val="28"/>
        </w:rPr>
      </w:pPr>
    </w:p>
    <w:p w:rsidR="00C77354" w:rsidRPr="00F54916" w:rsidRDefault="00C77354" w:rsidP="00C77354">
      <w:pPr>
        <w:ind w:firstLine="0"/>
        <w:rPr>
          <w:sz w:val="28"/>
          <w:szCs w:val="28"/>
        </w:rPr>
      </w:pPr>
      <w:r>
        <w:rPr>
          <w:sz w:val="28"/>
          <w:szCs w:val="28"/>
        </w:rPr>
        <w:t>к.т.н.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доцент </w:t>
      </w:r>
      <w:r w:rsidRPr="00F54916">
        <w:rPr>
          <w:sz w:val="28"/>
          <w:szCs w:val="28"/>
        </w:rPr>
        <w:t xml:space="preserve">кафедры </w:t>
      </w:r>
      <w:r>
        <w:rPr>
          <w:sz w:val="28"/>
          <w:szCs w:val="28"/>
        </w:rPr>
        <w:t xml:space="preserve">корпоративных информационных систем </w:t>
      </w:r>
      <w:r w:rsidRPr="00F54916">
        <w:rPr>
          <w:sz w:val="28"/>
          <w:szCs w:val="28"/>
        </w:rPr>
        <w:t>_____</w:t>
      </w:r>
      <w:r>
        <w:rPr>
          <w:sz w:val="28"/>
          <w:szCs w:val="28"/>
        </w:rPr>
        <w:t>___________ АА</w:t>
      </w:r>
      <w:r w:rsidRPr="00F54916">
        <w:rPr>
          <w:sz w:val="28"/>
          <w:szCs w:val="28"/>
        </w:rPr>
        <w:t xml:space="preserve">. </w:t>
      </w:r>
      <w:r>
        <w:rPr>
          <w:sz w:val="28"/>
          <w:szCs w:val="28"/>
        </w:rPr>
        <w:t>Башлыкова</w:t>
      </w:r>
    </w:p>
    <w:p w:rsidR="00C77354" w:rsidRDefault="00C77354" w:rsidP="00C77354">
      <w:pPr>
        <w:ind w:firstLine="709"/>
        <w:rPr>
          <w:sz w:val="28"/>
          <w:szCs w:val="28"/>
        </w:rPr>
      </w:pPr>
    </w:p>
    <w:p w:rsidR="00C77354" w:rsidRPr="00F54916" w:rsidRDefault="00C77354" w:rsidP="00C77354">
      <w:pPr>
        <w:ind w:firstLine="0"/>
        <w:rPr>
          <w:sz w:val="28"/>
          <w:szCs w:val="28"/>
        </w:rPr>
      </w:pPr>
    </w:p>
    <w:p w:rsidR="00C77354" w:rsidRDefault="00C77354" w:rsidP="00C77354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корпоративных информационных систем </w:t>
      </w:r>
    </w:p>
    <w:p w:rsidR="00C77354" w:rsidRPr="00F54916" w:rsidRDefault="00C77354" w:rsidP="00C77354">
      <w:pPr>
        <w:ind w:firstLine="709"/>
        <w:rPr>
          <w:sz w:val="28"/>
          <w:szCs w:val="28"/>
        </w:rPr>
      </w:pPr>
    </w:p>
    <w:p w:rsidR="00C77354" w:rsidRPr="00F54916" w:rsidRDefault="00C77354" w:rsidP="00C77354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30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C77354" w:rsidRPr="00F54916" w:rsidRDefault="00C77354" w:rsidP="00C77354">
      <w:pPr>
        <w:ind w:firstLine="709"/>
        <w:rPr>
          <w:sz w:val="28"/>
          <w:szCs w:val="28"/>
        </w:rPr>
      </w:pPr>
    </w:p>
    <w:p w:rsidR="00C77354" w:rsidRDefault="00C77354" w:rsidP="00C77354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C77354" w:rsidRPr="00D24362" w:rsidRDefault="00C77354" w:rsidP="00C7735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p w:rsidR="00C77354" w:rsidRPr="003763D4" w:rsidRDefault="00C77354" w:rsidP="005604A1">
      <w:pPr>
        <w:ind w:firstLine="0"/>
        <w:rPr>
          <w:sz w:val="28"/>
          <w:szCs w:val="28"/>
        </w:rPr>
      </w:pPr>
    </w:p>
    <w:sectPr w:rsidR="00C77354" w:rsidRPr="003763D4" w:rsidSect="00A85C7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B6BDA"/>
    <w:multiLevelType w:val="hybridMultilevel"/>
    <w:tmpl w:val="CD4EC206"/>
    <w:lvl w:ilvl="0" w:tplc="A89E5186">
      <w:start w:val="1"/>
      <w:numFmt w:val="bullet"/>
      <w:lvlText w:val=""/>
      <w:lvlJc w:val="left"/>
      <w:pPr>
        <w:tabs>
          <w:tab w:val="num" w:pos="823"/>
        </w:tabs>
        <w:ind w:left="-311" w:firstLine="851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544D4"/>
    <w:multiLevelType w:val="hybridMultilevel"/>
    <w:tmpl w:val="52BA1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B43CC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623ED2"/>
    <w:multiLevelType w:val="hybridMultilevel"/>
    <w:tmpl w:val="92762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F35460"/>
    <w:multiLevelType w:val="hybridMultilevel"/>
    <w:tmpl w:val="710C7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26467A"/>
    <w:multiLevelType w:val="hybridMultilevel"/>
    <w:tmpl w:val="0B9E0746"/>
    <w:lvl w:ilvl="0" w:tplc="42AE86B2">
      <w:start w:val="1"/>
      <w:numFmt w:val="decimal"/>
      <w:lvlText w:val="%1."/>
      <w:lvlJc w:val="left"/>
      <w:pPr>
        <w:tabs>
          <w:tab w:val="num" w:pos="-1068"/>
        </w:tabs>
        <w:ind w:left="-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345"/>
        </w:tabs>
        <w:ind w:left="-3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5"/>
        </w:tabs>
        <w:ind w:left="3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95"/>
        </w:tabs>
        <w:ind w:left="10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815"/>
        </w:tabs>
        <w:ind w:left="18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255"/>
        </w:tabs>
        <w:ind w:left="32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975"/>
        </w:tabs>
        <w:ind w:left="39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180"/>
      </w:pPr>
    </w:lvl>
  </w:abstractNum>
  <w:abstractNum w:abstractNumId="8" w15:restartNumberingAfterBreak="0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BA52F8"/>
    <w:multiLevelType w:val="hybridMultilevel"/>
    <w:tmpl w:val="9558B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B5D7D"/>
    <w:multiLevelType w:val="hybridMultilevel"/>
    <w:tmpl w:val="98187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6F4CE5"/>
    <w:multiLevelType w:val="hybridMultilevel"/>
    <w:tmpl w:val="3F445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A6BD5"/>
    <w:multiLevelType w:val="hybridMultilevel"/>
    <w:tmpl w:val="2B42F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5F30"/>
    <w:multiLevelType w:val="multilevel"/>
    <w:tmpl w:val="A5CE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56E5EFF"/>
    <w:multiLevelType w:val="hybridMultilevel"/>
    <w:tmpl w:val="5612522E"/>
    <w:lvl w:ilvl="0" w:tplc="8C30774C">
      <w:start w:val="1"/>
      <w:numFmt w:val="bullet"/>
      <w:lvlText w:val="-"/>
      <w:lvlJc w:val="left"/>
      <w:pPr>
        <w:tabs>
          <w:tab w:val="num" w:pos="70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5B46D3"/>
    <w:multiLevelType w:val="hybridMultilevel"/>
    <w:tmpl w:val="9D6A5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1C80"/>
    <w:multiLevelType w:val="hybridMultilevel"/>
    <w:tmpl w:val="00F4F998"/>
    <w:lvl w:ilvl="0" w:tplc="AFDE8732">
      <w:start w:val="7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4C1E5F2D"/>
    <w:multiLevelType w:val="hybridMultilevel"/>
    <w:tmpl w:val="280E2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87738"/>
    <w:multiLevelType w:val="hybridMultilevel"/>
    <w:tmpl w:val="F8EAE238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7D0365"/>
    <w:multiLevelType w:val="hybridMultilevel"/>
    <w:tmpl w:val="BEAEA27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E03125"/>
    <w:multiLevelType w:val="hybridMultilevel"/>
    <w:tmpl w:val="3D52C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B489C"/>
    <w:multiLevelType w:val="hybridMultilevel"/>
    <w:tmpl w:val="99000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402CE6"/>
    <w:multiLevelType w:val="hybridMultilevel"/>
    <w:tmpl w:val="66228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F1BEA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047B2"/>
    <w:multiLevelType w:val="multilevel"/>
    <w:tmpl w:val="A5CE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7D601E79"/>
    <w:multiLevelType w:val="hybridMultilevel"/>
    <w:tmpl w:val="77741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A6AE7"/>
    <w:multiLevelType w:val="hybridMultilevel"/>
    <w:tmpl w:val="E8AA69C4"/>
    <w:lvl w:ilvl="0" w:tplc="0419000F">
      <w:start w:val="1"/>
      <w:numFmt w:val="bullet"/>
      <w:lvlText w:val=""/>
      <w:lvlJc w:val="left"/>
      <w:pPr>
        <w:tabs>
          <w:tab w:val="num" w:pos="1985"/>
        </w:tabs>
        <w:ind w:left="851" w:firstLine="851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4"/>
  </w:num>
  <w:num w:numId="4">
    <w:abstractNumId w:val="18"/>
  </w:num>
  <w:num w:numId="5">
    <w:abstractNumId w:val="0"/>
  </w:num>
  <w:num w:numId="6">
    <w:abstractNumId w:val="22"/>
  </w:num>
  <w:num w:numId="7">
    <w:abstractNumId w:val="14"/>
  </w:num>
  <w:num w:numId="8">
    <w:abstractNumId w:val="8"/>
  </w:num>
  <w:num w:numId="9">
    <w:abstractNumId w:val="19"/>
  </w:num>
  <w:num w:numId="10">
    <w:abstractNumId w:val="6"/>
  </w:num>
  <w:num w:numId="11">
    <w:abstractNumId w:val="17"/>
  </w:num>
  <w:num w:numId="12">
    <w:abstractNumId w:val="9"/>
  </w:num>
  <w:num w:numId="13">
    <w:abstractNumId w:val="26"/>
  </w:num>
  <w:num w:numId="14">
    <w:abstractNumId w:val="15"/>
  </w:num>
  <w:num w:numId="15">
    <w:abstractNumId w:val="7"/>
  </w:num>
  <w:num w:numId="16">
    <w:abstractNumId w:val="23"/>
  </w:num>
  <w:num w:numId="17">
    <w:abstractNumId w:val="11"/>
  </w:num>
  <w:num w:numId="18">
    <w:abstractNumId w:val="21"/>
  </w:num>
  <w:num w:numId="19">
    <w:abstractNumId w:val="2"/>
  </w:num>
  <w:num w:numId="20">
    <w:abstractNumId w:val="25"/>
  </w:num>
  <w:num w:numId="21">
    <w:abstractNumId w:val="16"/>
  </w:num>
  <w:num w:numId="22">
    <w:abstractNumId w:val="3"/>
  </w:num>
  <w:num w:numId="23">
    <w:abstractNumId w:val="20"/>
  </w:num>
  <w:num w:numId="24">
    <w:abstractNumId w:val="12"/>
  </w:num>
  <w:num w:numId="2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7A"/>
    <w:rsid w:val="00005AAC"/>
    <w:rsid w:val="00021D28"/>
    <w:rsid w:val="00025AAF"/>
    <w:rsid w:val="0004172D"/>
    <w:rsid w:val="000518F3"/>
    <w:rsid w:val="000810AF"/>
    <w:rsid w:val="00085ED1"/>
    <w:rsid w:val="000A535A"/>
    <w:rsid w:val="000B30CB"/>
    <w:rsid w:val="000B57A9"/>
    <w:rsid w:val="000C590C"/>
    <w:rsid w:val="000C5BCA"/>
    <w:rsid w:val="000C70EF"/>
    <w:rsid w:val="000E4688"/>
    <w:rsid w:val="00103DEC"/>
    <w:rsid w:val="001104CC"/>
    <w:rsid w:val="001141BD"/>
    <w:rsid w:val="00133BB9"/>
    <w:rsid w:val="0014132D"/>
    <w:rsid w:val="00163470"/>
    <w:rsid w:val="0016579A"/>
    <w:rsid w:val="001925CA"/>
    <w:rsid w:val="001A10AF"/>
    <w:rsid w:val="001B5B1C"/>
    <w:rsid w:val="001C0583"/>
    <w:rsid w:val="001C7E20"/>
    <w:rsid w:val="001D7BA6"/>
    <w:rsid w:val="001F403A"/>
    <w:rsid w:val="002172A8"/>
    <w:rsid w:val="00242B12"/>
    <w:rsid w:val="00254F06"/>
    <w:rsid w:val="002945D6"/>
    <w:rsid w:val="00294AA5"/>
    <w:rsid w:val="002A0AEC"/>
    <w:rsid w:val="002A5BA9"/>
    <w:rsid w:val="002B42B2"/>
    <w:rsid w:val="002D5104"/>
    <w:rsid w:val="003022B0"/>
    <w:rsid w:val="00307A6F"/>
    <w:rsid w:val="00315BB7"/>
    <w:rsid w:val="00342C0D"/>
    <w:rsid w:val="00342E9D"/>
    <w:rsid w:val="00351923"/>
    <w:rsid w:val="003763D4"/>
    <w:rsid w:val="00393DF7"/>
    <w:rsid w:val="003A53D2"/>
    <w:rsid w:val="003B32F8"/>
    <w:rsid w:val="003B7D3E"/>
    <w:rsid w:val="003C3658"/>
    <w:rsid w:val="003E0C6A"/>
    <w:rsid w:val="004178E6"/>
    <w:rsid w:val="004330F9"/>
    <w:rsid w:val="004465EE"/>
    <w:rsid w:val="0045695C"/>
    <w:rsid w:val="00457B57"/>
    <w:rsid w:val="0046076C"/>
    <w:rsid w:val="00467701"/>
    <w:rsid w:val="00480BCE"/>
    <w:rsid w:val="0048216E"/>
    <w:rsid w:val="00491A1C"/>
    <w:rsid w:val="00491F9B"/>
    <w:rsid w:val="004968F7"/>
    <w:rsid w:val="004A5D29"/>
    <w:rsid w:val="004A6D0B"/>
    <w:rsid w:val="004C0172"/>
    <w:rsid w:val="004E0E92"/>
    <w:rsid w:val="0050626A"/>
    <w:rsid w:val="00510F19"/>
    <w:rsid w:val="005604A1"/>
    <w:rsid w:val="005632BD"/>
    <w:rsid w:val="0056711A"/>
    <w:rsid w:val="0058773A"/>
    <w:rsid w:val="00595C7E"/>
    <w:rsid w:val="005B0A0F"/>
    <w:rsid w:val="005C68D8"/>
    <w:rsid w:val="005C6989"/>
    <w:rsid w:val="005D0A1F"/>
    <w:rsid w:val="006029D1"/>
    <w:rsid w:val="006130B1"/>
    <w:rsid w:val="006149BA"/>
    <w:rsid w:val="00621A13"/>
    <w:rsid w:val="00635C91"/>
    <w:rsid w:val="00643E9B"/>
    <w:rsid w:val="006479B6"/>
    <w:rsid w:val="0065197F"/>
    <w:rsid w:val="00653C00"/>
    <w:rsid w:val="0066118E"/>
    <w:rsid w:val="0066646C"/>
    <w:rsid w:val="006C2188"/>
    <w:rsid w:val="006C6F59"/>
    <w:rsid w:val="006E37CE"/>
    <w:rsid w:val="006E417B"/>
    <w:rsid w:val="006E7334"/>
    <w:rsid w:val="006F7EFF"/>
    <w:rsid w:val="0070571A"/>
    <w:rsid w:val="00713517"/>
    <w:rsid w:val="007162A0"/>
    <w:rsid w:val="00755B86"/>
    <w:rsid w:val="007745CB"/>
    <w:rsid w:val="007761C8"/>
    <w:rsid w:val="007900DF"/>
    <w:rsid w:val="007938A9"/>
    <w:rsid w:val="007B6B32"/>
    <w:rsid w:val="007F6797"/>
    <w:rsid w:val="008328D7"/>
    <w:rsid w:val="008359E7"/>
    <w:rsid w:val="00847BBE"/>
    <w:rsid w:val="00866542"/>
    <w:rsid w:val="00874A0C"/>
    <w:rsid w:val="00874C7A"/>
    <w:rsid w:val="008750B5"/>
    <w:rsid w:val="00887E4A"/>
    <w:rsid w:val="008C2B73"/>
    <w:rsid w:val="0090467D"/>
    <w:rsid w:val="00912CFB"/>
    <w:rsid w:val="0091410F"/>
    <w:rsid w:val="00937581"/>
    <w:rsid w:val="00957B56"/>
    <w:rsid w:val="0096672C"/>
    <w:rsid w:val="00970F1F"/>
    <w:rsid w:val="009A548C"/>
    <w:rsid w:val="009B6429"/>
    <w:rsid w:val="009F0008"/>
    <w:rsid w:val="00A06E3D"/>
    <w:rsid w:val="00A20152"/>
    <w:rsid w:val="00A42144"/>
    <w:rsid w:val="00A543ED"/>
    <w:rsid w:val="00A74053"/>
    <w:rsid w:val="00A82209"/>
    <w:rsid w:val="00A85C7A"/>
    <w:rsid w:val="00A869DA"/>
    <w:rsid w:val="00A909B4"/>
    <w:rsid w:val="00A93F62"/>
    <w:rsid w:val="00A973CF"/>
    <w:rsid w:val="00AA296A"/>
    <w:rsid w:val="00AC01C7"/>
    <w:rsid w:val="00AC4904"/>
    <w:rsid w:val="00AC53BB"/>
    <w:rsid w:val="00AC58D3"/>
    <w:rsid w:val="00AC73B9"/>
    <w:rsid w:val="00AD7469"/>
    <w:rsid w:val="00B217D6"/>
    <w:rsid w:val="00B21B07"/>
    <w:rsid w:val="00B3646E"/>
    <w:rsid w:val="00B37A5E"/>
    <w:rsid w:val="00B63E1D"/>
    <w:rsid w:val="00B6516D"/>
    <w:rsid w:val="00B909C8"/>
    <w:rsid w:val="00BB27F1"/>
    <w:rsid w:val="00BB7F84"/>
    <w:rsid w:val="00BC1681"/>
    <w:rsid w:val="00BD4032"/>
    <w:rsid w:val="00BE3A18"/>
    <w:rsid w:val="00C01A7E"/>
    <w:rsid w:val="00C01D35"/>
    <w:rsid w:val="00C12C59"/>
    <w:rsid w:val="00C356B8"/>
    <w:rsid w:val="00C356E3"/>
    <w:rsid w:val="00C52F16"/>
    <w:rsid w:val="00C77354"/>
    <w:rsid w:val="00C91E66"/>
    <w:rsid w:val="00CA13D3"/>
    <w:rsid w:val="00CA619B"/>
    <w:rsid w:val="00CB04A3"/>
    <w:rsid w:val="00CD6AFF"/>
    <w:rsid w:val="00D063BE"/>
    <w:rsid w:val="00D540BD"/>
    <w:rsid w:val="00D65EB0"/>
    <w:rsid w:val="00D859B2"/>
    <w:rsid w:val="00D908E9"/>
    <w:rsid w:val="00D97AC8"/>
    <w:rsid w:val="00DC7947"/>
    <w:rsid w:val="00DE527C"/>
    <w:rsid w:val="00DE753D"/>
    <w:rsid w:val="00E006A4"/>
    <w:rsid w:val="00E01C76"/>
    <w:rsid w:val="00E13158"/>
    <w:rsid w:val="00E131C4"/>
    <w:rsid w:val="00E21727"/>
    <w:rsid w:val="00E453DC"/>
    <w:rsid w:val="00E545F7"/>
    <w:rsid w:val="00E76565"/>
    <w:rsid w:val="00E83475"/>
    <w:rsid w:val="00E839B3"/>
    <w:rsid w:val="00E83EF3"/>
    <w:rsid w:val="00E94EDF"/>
    <w:rsid w:val="00EC30F0"/>
    <w:rsid w:val="00EC760D"/>
    <w:rsid w:val="00EF201A"/>
    <w:rsid w:val="00F11192"/>
    <w:rsid w:val="00F21DBA"/>
    <w:rsid w:val="00F31FCB"/>
    <w:rsid w:val="00F356FB"/>
    <w:rsid w:val="00F37945"/>
    <w:rsid w:val="00F443C7"/>
    <w:rsid w:val="00F6003A"/>
    <w:rsid w:val="00F65F6C"/>
    <w:rsid w:val="00F66F24"/>
    <w:rsid w:val="00F81B00"/>
    <w:rsid w:val="00F87130"/>
    <w:rsid w:val="00FB1C85"/>
    <w:rsid w:val="00FB20E9"/>
    <w:rsid w:val="00FC12EA"/>
    <w:rsid w:val="00FC3178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AB855-FAD0-4C8F-8A3E-A6A48C2C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C7A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0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479B6"/>
    <w:pPr>
      <w:widowControl/>
      <w:spacing w:before="100" w:beforeAutospacing="1" w:after="100" w:afterAutospacing="1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85C7A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A85C7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85C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C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B27F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C6989"/>
    <w:pPr>
      <w:widowControl/>
      <w:spacing w:before="100" w:beforeAutospacing="1" w:after="100" w:afterAutospacing="1"/>
      <w:ind w:firstLine="0"/>
      <w:jc w:val="left"/>
    </w:pPr>
  </w:style>
  <w:style w:type="character" w:styleId="a9">
    <w:name w:val="Hyperlink"/>
    <w:rsid w:val="00D540BD"/>
    <w:rPr>
      <w:color w:val="0000FF"/>
      <w:u w:val="single"/>
    </w:rPr>
  </w:style>
  <w:style w:type="character" w:styleId="aa">
    <w:name w:val="Intense Emphasis"/>
    <w:qFormat/>
    <w:rsid w:val="00D540BD"/>
    <w:rPr>
      <w:b/>
      <w:i/>
      <w:sz w:val="24"/>
      <w:szCs w:val="24"/>
      <w:u w:val="single"/>
    </w:rPr>
  </w:style>
  <w:style w:type="paragraph" w:customStyle="1" w:styleId="11">
    <w:name w:val="Обычный1"/>
    <w:rsid w:val="005C68D8"/>
    <w:pPr>
      <w:widowControl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rtejustify">
    <w:name w:val="rtejustify"/>
    <w:basedOn w:val="a"/>
    <w:rsid w:val="00F87130"/>
    <w:pPr>
      <w:widowControl/>
      <w:spacing w:before="100" w:beforeAutospacing="1" w:after="100" w:afterAutospacing="1"/>
      <w:ind w:firstLine="0"/>
      <w:jc w:val="left"/>
    </w:pPr>
  </w:style>
  <w:style w:type="character" w:styleId="ab">
    <w:name w:val="Strong"/>
    <w:basedOn w:val="a0"/>
    <w:uiPriority w:val="22"/>
    <w:qFormat/>
    <w:rsid w:val="00F87130"/>
    <w:rPr>
      <w:b/>
      <w:bCs/>
    </w:rPr>
  </w:style>
  <w:style w:type="character" w:customStyle="1" w:styleId="reference-text">
    <w:name w:val="reference-text"/>
    <w:basedOn w:val="a0"/>
    <w:rsid w:val="006479B6"/>
  </w:style>
  <w:style w:type="character" w:customStyle="1" w:styleId="20">
    <w:name w:val="Заголовок 2 Знак"/>
    <w:basedOn w:val="a0"/>
    <w:link w:val="2"/>
    <w:uiPriority w:val="9"/>
    <w:rsid w:val="006479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0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unhideWhenUsed/>
    <w:rsid w:val="00A973C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A973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fo-system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3-texnika.-texnicheskie-nauk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nigafund.ru/sections/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D7851-8841-4DBE-86B6-8B8F42B5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Enerlo</cp:lastModifiedBy>
  <cp:revision>2</cp:revision>
  <dcterms:created xsi:type="dcterms:W3CDTF">2017-09-24T12:24:00Z</dcterms:created>
  <dcterms:modified xsi:type="dcterms:W3CDTF">2017-09-24T12:24:00Z</dcterms:modified>
</cp:coreProperties>
</file>