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Q1.1：这一句“课程发现探索个性化课表”的理解？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Q1.2在课程学习模块（页面）中要有个性化课程表的功能？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小队理解：在选课或者分配必选课后，在课表上按照统一安排时间去排课。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矛盾问题：这个课程根据用户在选择题目后，在课表中完成自动排课和推荐相关课程？？</w:t>
      </w:r>
    </w:p>
    <w:p>
      <w:bookmarkStart w:id="0" w:name="_GoBack"/>
      <w:r>
        <w:drawing>
          <wp:inline distT="0" distB="0" distL="114300" distR="114300">
            <wp:extent cx="5274310" cy="10629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Q2：这个学习管理机制的理解？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小队理解：邮件催促/奖惩机制（因为是公司对员工的硬性要求，所以不参加培训是否会与）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4546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Q3：对于了解学生的现状这个点？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小队理解：通过一个大的社区讨论，进行老师和学生之间的交流。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矛盾问题：对于定制个性化课程规划，是推荐学生去学习一些课程？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8387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24466091"/>
    <w:rsid w:val="04F32ED3"/>
    <w:rsid w:val="2446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2023-10-18T11:34:00Z</dcterms:created>
  <dc:creator>罪鼬</dc:creator>
  <cp:lastModifiedBy>惑栩</cp:lastModifiedBy>
  <dcterms:modified xsi:type="dcterms:W3CDTF">2023-10-19T04:35:20Z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458AE3F4A68F495B838A84C162DD954F_11</vt:lpwstr>
  </property>
</Properties>
</file>