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04FA" w:rsidRDefault="001E04FA">
      <w:r>
        <w:t>Comparing the raw data (left) to peak picked data (</w:t>
      </w:r>
      <w:proofErr w:type="spellStart"/>
      <w:r>
        <w:t>agilent</w:t>
      </w:r>
      <w:proofErr w:type="spellEnd"/>
      <w:r>
        <w:t xml:space="preserve"> .d using </w:t>
      </w:r>
      <w:proofErr w:type="spellStart"/>
      <w:r>
        <w:t>agilent’s</w:t>
      </w:r>
      <w:proofErr w:type="spellEnd"/>
      <w:r>
        <w:t xml:space="preserve"> picking </w:t>
      </w:r>
      <w:proofErr w:type="spellStart"/>
      <w:r>
        <w:t>algo</w:t>
      </w:r>
      <w:proofErr w:type="spellEnd"/>
      <w:r>
        <w:t xml:space="preserve">, middle) and peak picked and 1000 count intensity threshold. Basically, it alters the data in terms of the masses seen with the largest effect from the peak picking and thresholding, so I won’t do this. </w:t>
      </w:r>
      <w:bookmarkStart w:id="0" w:name="_GoBack"/>
      <w:bookmarkEnd w:id="0"/>
    </w:p>
    <w:p w:rsidR="00AA5141" w:rsidRDefault="001E04FA">
      <w:r>
        <w:rPr>
          <w:noProof/>
        </w:rPr>
        <w:drawing>
          <wp:inline distT="0" distB="0" distL="0" distR="0">
            <wp:extent cx="5943600" cy="3162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04FA" w:rsidRDefault="001E04FA">
      <w:r>
        <w:rPr>
          <w:noProof/>
        </w:rPr>
        <w:lastRenderedPageBreak/>
        <w:drawing>
          <wp:inline distT="0" distB="0" distL="0" distR="0">
            <wp:extent cx="4891405" cy="347218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1405" cy="347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867275" cy="34575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815205" cy="3500755"/>
            <wp:effectExtent l="0" t="0" r="444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205" cy="350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E04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4FA"/>
    <w:rsid w:val="001E04FA"/>
    <w:rsid w:val="0088459C"/>
    <w:rsid w:val="00AA5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4E9052-5103-4BC9-9A75-A40939882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evans</dc:creator>
  <cp:keywords/>
  <dc:description/>
  <cp:lastModifiedBy>ethan evans</cp:lastModifiedBy>
  <cp:revision>1</cp:revision>
  <dcterms:created xsi:type="dcterms:W3CDTF">2018-08-17T21:02:00Z</dcterms:created>
  <dcterms:modified xsi:type="dcterms:W3CDTF">2018-08-17T21:46:00Z</dcterms:modified>
</cp:coreProperties>
</file>