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56C16" w14:textId="77777777" w:rsidR="00C25432" w:rsidRPr="004A3649" w:rsidRDefault="00C25432" w:rsidP="00F14CFA">
      <w:pPr>
        <w:contextualSpacing/>
        <w:rPr>
          <w:b/>
          <w:bCs/>
          <w:lang w:val="fr-FR"/>
        </w:rPr>
      </w:pPr>
      <w:r w:rsidRPr="004A3649">
        <w:rPr>
          <w:b/>
          <w:bCs/>
          <w:lang w:val="fr-FR"/>
        </w:rPr>
        <w:t xml:space="preserve">I-590 Data Science in Drug </w:t>
      </w:r>
      <w:r w:rsidRPr="004A3649">
        <w:rPr>
          <w:b/>
          <w:bCs/>
        </w:rPr>
        <w:t>Discovery</w:t>
      </w:r>
      <w:r w:rsidRPr="004A3649">
        <w:rPr>
          <w:b/>
          <w:bCs/>
          <w:lang w:val="fr-FR"/>
        </w:rPr>
        <w:t xml:space="preserve"> Health and Translational </w:t>
      </w:r>
      <w:r w:rsidRPr="004A3649">
        <w:rPr>
          <w:b/>
          <w:bCs/>
        </w:rPr>
        <w:t>Medicine</w:t>
      </w:r>
    </w:p>
    <w:p w14:paraId="69105790" w14:textId="77777777" w:rsidR="00C25432" w:rsidRPr="004A3649" w:rsidRDefault="00C25432" w:rsidP="00F14CFA">
      <w:pPr>
        <w:pBdr>
          <w:bottom w:val="single" w:sz="12" w:space="1" w:color="auto"/>
        </w:pBdr>
        <w:contextualSpacing/>
        <w:rPr>
          <w:bCs/>
        </w:rPr>
      </w:pPr>
      <w:r w:rsidRPr="004A3649">
        <w:rPr>
          <w:b/>
          <w:bCs/>
        </w:rPr>
        <w:t>Assignment</w:t>
      </w:r>
      <w:r>
        <w:rPr>
          <w:b/>
          <w:bCs/>
        </w:rPr>
        <w:t xml:space="preserve"> 1 (due Week 4 – January 30, 2016)</w:t>
      </w:r>
    </w:p>
    <w:p w14:paraId="32FC2BC5" w14:textId="77777777" w:rsidR="00C25432" w:rsidRPr="00E53FB4" w:rsidRDefault="00C25432" w:rsidP="00F14CFA">
      <w:pPr>
        <w:contextualSpacing/>
        <w:rPr>
          <w:b/>
        </w:rPr>
      </w:pPr>
    </w:p>
    <w:p w14:paraId="0F27F318" w14:textId="77777777" w:rsidR="00F14CFA" w:rsidRDefault="00F14CFA" w:rsidP="00414C16">
      <w:pPr>
        <w:contextualSpacing/>
        <w:jc w:val="both"/>
      </w:pPr>
      <w:r>
        <w:t xml:space="preserve">The purpose of this assignment is to </w:t>
      </w:r>
      <w:r w:rsidR="00414C16">
        <w:t xml:space="preserve">provide a basis for the other sections of the course and to provide an opportunity for you obtain experience with Tableau, </w:t>
      </w:r>
      <w:r w:rsidR="008B15FC">
        <w:t>a</w:t>
      </w:r>
      <w:r w:rsidR="00414C16">
        <w:t xml:space="preserve"> </w:t>
      </w:r>
      <w:r w:rsidR="008B15FC">
        <w:t>widely used visualization tool</w:t>
      </w:r>
      <w:r w:rsidR="00414C16">
        <w:t>.  If you are already familiar with Tableau, then you can skip the tutorials and go straight to the assignment. If Tableau is new to you, then this is your opportunity to learn it.</w:t>
      </w:r>
    </w:p>
    <w:p w14:paraId="0AA5A0FC" w14:textId="77777777" w:rsidR="00414C16" w:rsidRDefault="00414C16" w:rsidP="00414C16">
      <w:pPr>
        <w:contextualSpacing/>
        <w:jc w:val="both"/>
      </w:pPr>
    </w:p>
    <w:p w14:paraId="0F1D9F0B" w14:textId="77777777" w:rsidR="00414C16" w:rsidRDefault="00414C16" w:rsidP="00414C16">
      <w:pPr>
        <w:contextualSpacing/>
      </w:pPr>
      <w:r>
        <w:t xml:space="preserve">If you have not yet received your Tableau Product Key, then download and install a trial version </w:t>
      </w:r>
      <w:r w:rsidRPr="002B62B7">
        <w:t>of Tableau Desktop from Tableau website</w:t>
      </w:r>
      <w:r>
        <w:t>. The trial version valid for 14 days, which will give us time to get you the Product Key if it isn’t available at the start of the course.</w:t>
      </w:r>
    </w:p>
    <w:p w14:paraId="7E6B2503" w14:textId="77777777" w:rsidR="00F14CFA" w:rsidRDefault="00F14CFA" w:rsidP="00F14CFA">
      <w:pPr>
        <w:contextualSpacing/>
      </w:pPr>
    </w:p>
    <w:p w14:paraId="6F77D0E2" w14:textId="77777777" w:rsidR="00F14CFA" w:rsidRPr="00414C16" w:rsidRDefault="00F14CFA" w:rsidP="00F14CFA">
      <w:pPr>
        <w:pStyle w:val="Heading1"/>
      </w:pPr>
      <w:r w:rsidRPr="00414C16">
        <w:t>Learning Objectives</w:t>
      </w:r>
    </w:p>
    <w:p w14:paraId="62956469" w14:textId="77777777" w:rsidR="00F14CFA" w:rsidRDefault="00F14CFA" w:rsidP="00F14CFA">
      <w:pPr>
        <w:pStyle w:val="Heading1"/>
        <w:rPr>
          <w:b w:val="0"/>
        </w:rPr>
      </w:pPr>
      <w:r>
        <w:rPr>
          <w:b w:val="0"/>
        </w:rPr>
        <w:t>After completing this assignment, students will demonstrate an ability to:</w:t>
      </w:r>
    </w:p>
    <w:p w14:paraId="183A0928" w14:textId="77777777" w:rsidR="00F14CFA" w:rsidRPr="00F56C18" w:rsidRDefault="00F14CFA" w:rsidP="00F14CFA">
      <w:pPr>
        <w:pStyle w:val="ListParagraph"/>
        <w:numPr>
          <w:ilvl w:val="0"/>
          <w:numId w:val="3"/>
        </w:numPr>
      </w:pPr>
      <w:r w:rsidRPr="00F56C18">
        <w:t>Articulate best practices in data visualization</w:t>
      </w:r>
    </w:p>
    <w:p w14:paraId="057E046C" w14:textId="77777777" w:rsidR="00F14CFA" w:rsidRDefault="00F14CFA" w:rsidP="00F14CFA">
      <w:pPr>
        <w:pStyle w:val="ListParagraph"/>
        <w:numPr>
          <w:ilvl w:val="0"/>
          <w:numId w:val="3"/>
        </w:numPr>
      </w:pPr>
      <w:r w:rsidRPr="00F56C18">
        <w:t xml:space="preserve">Develop and interpret </w:t>
      </w:r>
      <w:r>
        <w:t>a wide range of</w:t>
      </w:r>
      <w:r w:rsidRPr="00F56C18">
        <w:t xml:space="preserve"> charts and graphs in Tableau</w:t>
      </w:r>
    </w:p>
    <w:p w14:paraId="4E7C6240" w14:textId="77777777" w:rsidR="00F14CFA" w:rsidRPr="00F56C18" w:rsidRDefault="00F14CFA" w:rsidP="00F14CFA">
      <w:pPr>
        <w:pStyle w:val="ListParagraph"/>
        <w:numPr>
          <w:ilvl w:val="0"/>
          <w:numId w:val="3"/>
        </w:numPr>
      </w:pPr>
      <w:r>
        <w:t>Enhance and customize visualizations as needed for a specific context</w:t>
      </w:r>
    </w:p>
    <w:p w14:paraId="14D201E0" w14:textId="77777777" w:rsidR="00F14CFA" w:rsidRDefault="00F14CFA" w:rsidP="00F14CFA">
      <w:pPr>
        <w:pStyle w:val="ListParagraph"/>
        <w:numPr>
          <w:ilvl w:val="0"/>
          <w:numId w:val="3"/>
        </w:numPr>
      </w:pPr>
      <w:r>
        <w:t>Visualize and interpret spatial data</w:t>
      </w:r>
    </w:p>
    <w:p w14:paraId="579EB2EF" w14:textId="77777777" w:rsidR="00F14CFA" w:rsidRDefault="00F14CFA" w:rsidP="00F14CFA">
      <w:pPr>
        <w:pStyle w:val="ListParagraph"/>
        <w:numPr>
          <w:ilvl w:val="0"/>
          <w:numId w:val="3"/>
        </w:numPr>
      </w:pPr>
      <w:r>
        <w:t>Verbally communicate persuasive, data-driven insights supported by Tableau visualizations</w:t>
      </w:r>
    </w:p>
    <w:p w14:paraId="7E435C61" w14:textId="77777777" w:rsidR="00414C16" w:rsidRDefault="00414C16" w:rsidP="00414C16"/>
    <w:p w14:paraId="793BE21B" w14:textId="77777777" w:rsidR="00414C16" w:rsidRDefault="00414C16" w:rsidP="00414C16">
      <w:r>
        <w:t xml:space="preserve">Assignment: </w:t>
      </w:r>
    </w:p>
    <w:p w14:paraId="095E232B" w14:textId="77777777" w:rsidR="00C25432" w:rsidRPr="00F56C18" w:rsidRDefault="00F14CFA" w:rsidP="00F14CFA">
      <w:pPr>
        <w:contextualSpacing/>
      </w:pPr>
      <w:r>
        <w:t xml:space="preserve"> </w:t>
      </w:r>
    </w:p>
    <w:p w14:paraId="7B77D7BF" w14:textId="77777777" w:rsidR="00C25432" w:rsidRPr="00414C16" w:rsidRDefault="008B15FC" w:rsidP="00F14CFA">
      <w:pPr>
        <w:pStyle w:val="Heading1"/>
        <w:contextualSpacing/>
        <w:jc w:val="both"/>
      </w:pPr>
      <w:r>
        <w:t>For those new to Tableau</w:t>
      </w:r>
      <w:r w:rsidR="00414C16">
        <w:t xml:space="preserve">  </w:t>
      </w:r>
    </w:p>
    <w:p w14:paraId="3F9CC441" w14:textId="77777777" w:rsidR="00EC2074" w:rsidRDefault="00EC2074" w:rsidP="00F14CFA">
      <w:pPr>
        <w:contextualSpacing/>
        <w:jc w:val="both"/>
        <w:rPr>
          <w:bCs/>
        </w:rPr>
      </w:pPr>
    </w:p>
    <w:p w14:paraId="7C21D3D7" w14:textId="77777777" w:rsidR="00414C16" w:rsidRPr="00414C16" w:rsidRDefault="00414C16" w:rsidP="00414C16">
      <w:pPr>
        <w:contextualSpacing/>
        <w:jc w:val="both"/>
        <w:rPr>
          <w:b/>
          <w:bCs/>
        </w:rPr>
      </w:pPr>
      <w:r>
        <w:rPr>
          <w:b/>
        </w:rPr>
        <w:t xml:space="preserve">Step </w:t>
      </w:r>
      <w:r w:rsidRPr="00414C16">
        <w:rPr>
          <w:b/>
          <w:bCs/>
        </w:rPr>
        <w:t>1.  Download and Install Tableau (required)</w:t>
      </w:r>
    </w:p>
    <w:p w14:paraId="38C8E454" w14:textId="77777777" w:rsidR="002B62B7" w:rsidRDefault="002B62B7" w:rsidP="00F14CFA">
      <w:pPr>
        <w:contextualSpacing/>
      </w:pPr>
    </w:p>
    <w:p w14:paraId="0DEC42DC" w14:textId="77777777" w:rsidR="00C25432" w:rsidRDefault="002B62B7" w:rsidP="00F14CFA">
      <w:pPr>
        <w:contextualSpacing/>
      </w:pPr>
      <w:r>
        <w:t xml:space="preserve">Go to </w:t>
      </w:r>
      <w:hyperlink r:id="rId6" w:history="1">
        <w:r w:rsidRPr="00AA1CAB">
          <w:rPr>
            <w:rStyle w:val="Hyperlink"/>
          </w:rPr>
          <w:t>http://www.tableau.com/products/desktop</w:t>
        </w:r>
      </w:hyperlink>
      <w:r>
        <w:t xml:space="preserve"> click on “TRY IT FOR FREE”, register, download and install </w:t>
      </w:r>
      <w:r w:rsidRPr="002B62B7">
        <w:t>it</w:t>
      </w:r>
      <w:r>
        <w:t xml:space="preserve"> in on your machine</w:t>
      </w:r>
      <w:r w:rsidRPr="002B62B7">
        <w:t>.</w:t>
      </w:r>
      <w:r>
        <w:t xml:space="preserve"> </w:t>
      </w:r>
    </w:p>
    <w:p w14:paraId="3BCDAB51" w14:textId="77777777" w:rsidR="002B62B7" w:rsidRDefault="002B62B7" w:rsidP="00F14CFA">
      <w:pPr>
        <w:contextualSpacing/>
      </w:pPr>
    </w:p>
    <w:p w14:paraId="5C322182" w14:textId="77777777" w:rsidR="002B62B7" w:rsidRDefault="002B62B7" w:rsidP="00F14CFA">
      <w:pPr>
        <w:pStyle w:val="NormalWeb"/>
        <w:shd w:val="clear" w:color="auto" w:fill="FFFFFF"/>
        <w:spacing w:before="0" w:beforeAutospacing="0" w:after="0" w:afterAutospacing="0"/>
        <w:contextualSpacing/>
        <w:jc w:val="both"/>
        <w:rPr>
          <w:sz w:val="24"/>
          <w:szCs w:val="24"/>
        </w:rPr>
      </w:pPr>
      <w:r w:rsidRPr="002B62B7">
        <w:rPr>
          <w:sz w:val="24"/>
          <w:szCs w:val="24"/>
        </w:rPr>
        <w:t xml:space="preserve">2. Expand the “Getting Started” section and watch </w:t>
      </w:r>
      <w:r w:rsidR="003C3BD1">
        <w:rPr>
          <w:sz w:val="24"/>
          <w:szCs w:val="24"/>
        </w:rPr>
        <w:t>three videos that teach you about connecting</w:t>
      </w:r>
      <w:r w:rsidRPr="002B62B7">
        <w:rPr>
          <w:sz w:val="24"/>
          <w:szCs w:val="24"/>
        </w:rPr>
        <w:t xml:space="preserve"> with data, data preparation, building views, filters, dashboards, story </w:t>
      </w:r>
      <w:proofErr w:type="gramStart"/>
      <w:r w:rsidRPr="002B62B7">
        <w:rPr>
          <w:sz w:val="24"/>
          <w:szCs w:val="24"/>
        </w:rPr>
        <w:t>points</w:t>
      </w:r>
      <w:proofErr w:type="gramEnd"/>
      <w:r w:rsidRPr="002B62B7">
        <w:rPr>
          <w:sz w:val="24"/>
          <w:szCs w:val="24"/>
        </w:rPr>
        <w:t xml:space="preserve"> and ways to distribute.</w:t>
      </w:r>
    </w:p>
    <w:p w14:paraId="0A3C6553" w14:textId="77777777" w:rsidR="008B15FC" w:rsidRDefault="008B15FC" w:rsidP="00F14CFA">
      <w:pPr>
        <w:pStyle w:val="NormalWeb"/>
        <w:shd w:val="clear" w:color="auto" w:fill="FFFFFF"/>
        <w:spacing w:before="0" w:beforeAutospacing="0" w:after="0" w:afterAutospacing="0"/>
        <w:ind w:firstLine="720"/>
        <w:contextualSpacing/>
        <w:jc w:val="both"/>
        <w:rPr>
          <w:b/>
          <w:sz w:val="24"/>
          <w:szCs w:val="24"/>
        </w:rPr>
      </w:pPr>
    </w:p>
    <w:p w14:paraId="4A07E69C" w14:textId="77777777" w:rsidR="00F14CFA" w:rsidRDefault="00F14CFA" w:rsidP="00F14CFA">
      <w:pPr>
        <w:pStyle w:val="NormalWeb"/>
        <w:shd w:val="clear" w:color="auto" w:fill="FFFFFF"/>
        <w:spacing w:before="0" w:beforeAutospacing="0" w:after="0" w:afterAutospacing="0"/>
        <w:ind w:firstLine="720"/>
        <w:contextualSpacing/>
        <w:jc w:val="both"/>
        <w:rPr>
          <w:sz w:val="24"/>
          <w:szCs w:val="24"/>
        </w:rPr>
      </w:pPr>
      <w:r w:rsidRPr="00F14CFA">
        <w:rPr>
          <w:b/>
          <w:sz w:val="24"/>
          <w:szCs w:val="24"/>
        </w:rPr>
        <w:t>Training videos</w:t>
      </w:r>
      <w:r>
        <w:rPr>
          <w:sz w:val="24"/>
          <w:szCs w:val="24"/>
        </w:rPr>
        <w:t xml:space="preserve">: </w:t>
      </w:r>
      <w:hyperlink r:id="rId7" w:history="1">
        <w:r w:rsidRPr="00AA1CAB">
          <w:rPr>
            <w:rStyle w:val="Hyperlink"/>
            <w:sz w:val="24"/>
            <w:szCs w:val="24"/>
          </w:rPr>
          <w:t>http://www.tableau.com/learn/training</w:t>
        </w:r>
      </w:hyperlink>
    </w:p>
    <w:p w14:paraId="2C26D720" w14:textId="77777777" w:rsidR="00F14CFA" w:rsidRDefault="00F14CFA" w:rsidP="00F14CFA">
      <w:pPr>
        <w:pStyle w:val="NormalWeb"/>
        <w:shd w:val="clear" w:color="auto" w:fill="FFFFFF"/>
        <w:spacing w:before="0" w:beforeAutospacing="0" w:after="0" w:afterAutospacing="0"/>
        <w:ind w:left="1170" w:hanging="450"/>
        <w:contextualSpacing/>
        <w:jc w:val="both"/>
        <w:rPr>
          <w:sz w:val="24"/>
          <w:szCs w:val="24"/>
        </w:rPr>
      </w:pPr>
      <w:r>
        <w:rPr>
          <w:b/>
          <w:sz w:val="24"/>
          <w:szCs w:val="24"/>
        </w:rPr>
        <w:t>Tutorial guide</w:t>
      </w:r>
      <w:r w:rsidRPr="00F14CFA">
        <w:rPr>
          <w:b/>
          <w:sz w:val="24"/>
          <w:szCs w:val="24"/>
        </w:rPr>
        <w:t xml:space="preserve"> here</w:t>
      </w:r>
      <w:r>
        <w:rPr>
          <w:sz w:val="24"/>
          <w:szCs w:val="24"/>
        </w:rPr>
        <w:t>:</w:t>
      </w:r>
    </w:p>
    <w:p w14:paraId="6917A20A" w14:textId="77777777" w:rsidR="00044C91" w:rsidRDefault="00F14CFA" w:rsidP="00F14CFA">
      <w:pPr>
        <w:pStyle w:val="NormalWeb"/>
        <w:shd w:val="clear" w:color="auto" w:fill="FFFFFF"/>
        <w:spacing w:before="0" w:beforeAutospacing="0" w:after="0" w:afterAutospacing="0"/>
        <w:ind w:left="1170"/>
        <w:contextualSpacing/>
        <w:jc w:val="both"/>
        <w:rPr>
          <w:sz w:val="24"/>
          <w:szCs w:val="24"/>
        </w:rPr>
      </w:pPr>
      <w:hyperlink r:id="rId8" w:history="1">
        <w:r w:rsidRPr="00AA1CAB">
          <w:rPr>
            <w:rStyle w:val="Hyperlink"/>
            <w:sz w:val="24"/>
            <w:szCs w:val="24"/>
          </w:rPr>
          <w:t>http://onlinehelp.tableau.com/current/guides/get-started-tutorial/en-us/get-started-tutorial-home.html</w:t>
        </w:r>
      </w:hyperlink>
    </w:p>
    <w:p w14:paraId="4AB05B69" w14:textId="77777777" w:rsidR="00F14CFA" w:rsidRDefault="00F14CFA" w:rsidP="00F14CFA">
      <w:pPr>
        <w:pStyle w:val="NormalWeb"/>
        <w:shd w:val="clear" w:color="auto" w:fill="FFFFFF"/>
        <w:spacing w:before="0" w:beforeAutospacing="0" w:after="0" w:afterAutospacing="0"/>
        <w:contextualSpacing/>
        <w:jc w:val="both"/>
        <w:rPr>
          <w:sz w:val="24"/>
          <w:szCs w:val="24"/>
        </w:rPr>
      </w:pPr>
    </w:p>
    <w:p w14:paraId="6AAF95B2" w14:textId="77777777" w:rsidR="00044C91" w:rsidRPr="003C3BD1" w:rsidRDefault="00044C91" w:rsidP="00F14CFA">
      <w:pPr>
        <w:pStyle w:val="NormalWeb"/>
        <w:shd w:val="clear" w:color="auto" w:fill="FFFFFF"/>
        <w:spacing w:before="0" w:beforeAutospacing="0" w:after="0" w:afterAutospacing="0"/>
        <w:contextualSpacing/>
        <w:jc w:val="both"/>
        <w:rPr>
          <w:sz w:val="24"/>
          <w:szCs w:val="24"/>
        </w:rPr>
      </w:pPr>
      <w:r>
        <w:rPr>
          <w:sz w:val="24"/>
          <w:szCs w:val="24"/>
        </w:rPr>
        <w:t>Getting Started (3 videos, 34 minutes)</w:t>
      </w:r>
    </w:p>
    <w:p w14:paraId="6D0EC399" w14:textId="77777777" w:rsidR="002B62B7" w:rsidRPr="00044C91" w:rsidRDefault="002B62B7" w:rsidP="00F14CFA">
      <w:pPr>
        <w:numPr>
          <w:ilvl w:val="0"/>
          <w:numId w:val="7"/>
        </w:numPr>
        <w:shd w:val="clear" w:color="auto" w:fill="FFFFFF"/>
        <w:contextualSpacing/>
        <w:jc w:val="both"/>
        <w:rPr>
          <w:rFonts w:ascii="Times" w:hAnsi="Times" w:cs="Arial"/>
          <w:color w:val="080E14"/>
          <w:sz w:val="23"/>
          <w:szCs w:val="23"/>
        </w:rPr>
      </w:pPr>
      <w:r w:rsidRPr="00044C91">
        <w:rPr>
          <w:rFonts w:ascii="Times" w:hAnsi="Times" w:cs="Arial"/>
          <w:color w:val="080E14"/>
          <w:sz w:val="23"/>
          <w:szCs w:val="23"/>
        </w:rPr>
        <w:fldChar w:fldCharType="begin"/>
      </w:r>
      <w:r w:rsidRPr="00044C91">
        <w:rPr>
          <w:rFonts w:ascii="Times" w:hAnsi="Times" w:cs="Arial"/>
          <w:color w:val="080E14"/>
          <w:sz w:val="23"/>
          <w:szCs w:val="23"/>
        </w:rPr>
        <w:instrText xml:space="preserve"> HYPERLINK "http://www.tableau.com/learn/training?qt-training_tabs=1" \l "qt-training_tabs" \t "_blank" </w:instrText>
      </w:r>
      <w:r w:rsidRPr="00044C91">
        <w:rPr>
          <w:rFonts w:ascii="Times" w:hAnsi="Times" w:cs="Arial"/>
          <w:color w:val="080E14"/>
          <w:sz w:val="23"/>
          <w:szCs w:val="23"/>
        </w:rPr>
      </w:r>
      <w:r w:rsidRPr="00044C91">
        <w:rPr>
          <w:rFonts w:ascii="Times" w:hAnsi="Times" w:cs="Arial"/>
          <w:color w:val="080E14"/>
          <w:sz w:val="23"/>
          <w:szCs w:val="23"/>
        </w:rPr>
        <w:fldChar w:fldCharType="separate"/>
      </w:r>
      <w:r w:rsidRPr="00044C91">
        <w:rPr>
          <w:rStyle w:val="Hyperlink"/>
          <w:rFonts w:ascii="Times" w:hAnsi="Times" w:cs="Arial"/>
          <w:sz w:val="23"/>
          <w:szCs w:val="23"/>
        </w:rPr>
        <w:t>Getting Started</w:t>
      </w:r>
      <w:r w:rsidRPr="00044C91">
        <w:rPr>
          <w:rFonts w:ascii="Times" w:hAnsi="Times" w:cs="Arial"/>
          <w:color w:val="080E14"/>
          <w:sz w:val="23"/>
          <w:szCs w:val="23"/>
        </w:rPr>
        <w:fldChar w:fldCharType="end"/>
      </w:r>
    </w:p>
    <w:p w14:paraId="6A72C109" w14:textId="77777777" w:rsidR="002B62B7" w:rsidRPr="00044C91" w:rsidRDefault="002B62B7" w:rsidP="00F14CFA">
      <w:pPr>
        <w:numPr>
          <w:ilvl w:val="0"/>
          <w:numId w:val="7"/>
        </w:numPr>
        <w:shd w:val="clear" w:color="auto" w:fill="FFFFFF"/>
        <w:contextualSpacing/>
        <w:jc w:val="both"/>
        <w:rPr>
          <w:rFonts w:ascii="Times" w:hAnsi="Times" w:cs="Arial"/>
          <w:color w:val="080E14"/>
          <w:sz w:val="23"/>
          <w:szCs w:val="23"/>
        </w:rPr>
      </w:pPr>
      <w:r w:rsidRPr="00044C91">
        <w:rPr>
          <w:rFonts w:ascii="Times" w:hAnsi="Times" w:cs="Arial"/>
          <w:color w:val="080E14"/>
          <w:sz w:val="23"/>
          <w:szCs w:val="23"/>
        </w:rPr>
        <w:fldChar w:fldCharType="begin"/>
      </w:r>
      <w:r w:rsidRPr="00044C91">
        <w:rPr>
          <w:rFonts w:ascii="Times" w:hAnsi="Times" w:cs="Arial"/>
          <w:color w:val="080E14"/>
          <w:sz w:val="23"/>
          <w:szCs w:val="23"/>
        </w:rPr>
        <w:instrText xml:space="preserve"> HYPERLINK "http://www.tableau.com/learn/training?qt-training_tabs=1" \l "qt-training_tabs" \t "_blank" </w:instrText>
      </w:r>
      <w:r w:rsidRPr="00044C91">
        <w:rPr>
          <w:rFonts w:ascii="Times" w:hAnsi="Times" w:cs="Arial"/>
          <w:color w:val="080E14"/>
          <w:sz w:val="23"/>
          <w:szCs w:val="23"/>
        </w:rPr>
      </w:r>
      <w:r w:rsidRPr="00044C91">
        <w:rPr>
          <w:rFonts w:ascii="Times" w:hAnsi="Times" w:cs="Arial"/>
          <w:color w:val="080E14"/>
          <w:sz w:val="23"/>
          <w:szCs w:val="23"/>
        </w:rPr>
        <w:fldChar w:fldCharType="separate"/>
      </w:r>
      <w:r w:rsidRPr="00044C91">
        <w:rPr>
          <w:rStyle w:val="Hyperlink"/>
          <w:rFonts w:ascii="Times" w:hAnsi="Times" w:cs="Arial"/>
          <w:sz w:val="23"/>
          <w:szCs w:val="23"/>
        </w:rPr>
        <w:t>The Tableau Interface</w:t>
      </w:r>
      <w:r w:rsidRPr="00044C91">
        <w:rPr>
          <w:rFonts w:ascii="Times" w:hAnsi="Times" w:cs="Arial"/>
          <w:color w:val="080E14"/>
          <w:sz w:val="23"/>
          <w:szCs w:val="23"/>
        </w:rPr>
        <w:fldChar w:fldCharType="end"/>
      </w:r>
    </w:p>
    <w:p w14:paraId="4F646B3B" w14:textId="77777777" w:rsidR="00720B98" w:rsidRPr="00261A75" w:rsidRDefault="002B62B7" w:rsidP="00F14CFA">
      <w:pPr>
        <w:numPr>
          <w:ilvl w:val="0"/>
          <w:numId w:val="7"/>
        </w:numPr>
        <w:shd w:val="clear" w:color="auto" w:fill="FFFFFF"/>
        <w:contextualSpacing/>
        <w:jc w:val="both"/>
        <w:rPr>
          <w:rFonts w:ascii="Arial" w:hAnsi="Arial" w:cs="Arial"/>
          <w:color w:val="080E14"/>
          <w:sz w:val="23"/>
          <w:szCs w:val="23"/>
        </w:rPr>
      </w:pPr>
      <w:r w:rsidRPr="00720B98">
        <w:rPr>
          <w:rFonts w:ascii="Times" w:hAnsi="Times" w:cs="Arial"/>
          <w:color w:val="080E14"/>
          <w:sz w:val="23"/>
          <w:szCs w:val="23"/>
        </w:rPr>
        <w:fldChar w:fldCharType="begin"/>
      </w:r>
      <w:r w:rsidRPr="00720B98">
        <w:rPr>
          <w:rFonts w:ascii="Times" w:hAnsi="Times" w:cs="Arial"/>
          <w:color w:val="080E14"/>
          <w:sz w:val="23"/>
          <w:szCs w:val="23"/>
        </w:rPr>
        <w:instrText xml:space="preserve"> HYPERLINK "http://www.tableau.com/learn/training?qt-training_tabs=1" \l "qt-training_tabs" \t "_blank" </w:instrText>
      </w:r>
      <w:r w:rsidRPr="00044C91">
        <w:rPr>
          <w:rFonts w:ascii="Times" w:hAnsi="Times" w:cs="Arial"/>
          <w:color w:val="080E14"/>
          <w:sz w:val="23"/>
          <w:szCs w:val="23"/>
        </w:rPr>
      </w:r>
      <w:r w:rsidRPr="00720B98">
        <w:rPr>
          <w:rFonts w:ascii="Times" w:hAnsi="Times" w:cs="Arial"/>
          <w:color w:val="080E14"/>
          <w:sz w:val="23"/>
          <w:szCs w:val="23"/>
        </w:rPr>
        <w:fldChar w:fldCharType="separate"/>
      </w:r>
      <w:r w:rsidRPr="00720B98">
        <w:rPr>
          <w:rStyle w:val="Hyperlink"/>
          <w:rFonts w:ascii="Times" w:hAnsi="Times" w:cs="Arial"/>
          <w:sz w:val="23"/>
          <w:szCs w:val="23"/>
        </w:rPr>
        <w:t>Distr</w:t>
      </w:r>
      <w:r w:rsidRPr="00720B98">
        <w:rPr>
          <w:rStyle w:val="Hyperlink"/>
          <w:rFonts w:ascii="Times" w:hAnsi="Times" w:cs="Arial"/>
          <w:sz w:val="23"/>
          <w:szCs w:val="23"/>
        </w:rPr>
        <w:t>i</w:t>
      </w:r>
      <w:r w:rsidRPr="00720B98">
        <w:rPr>
          <w:rStyle w:val="Hyperlink"/>
          <w:rFonts w:ascii="Times" w:hAnsi="Times" w:cs="Arial"/>
          <w:sz w:val="23"/>
          <w:szCs w:val="23"/>
        </w:rPr>
        <w:t>bution and Publishing</w:t>
      </w:r>
      <w:r w:rsidRPr="00720B98">
        <w:rPr>
          <w:rFonts w:ascii="Times" w:hAnsi="Times" w:cs="Arial"/>
          <w:color w:val="080E14"/>
          <w:sz w:val="23"/>
          <w:szCs w:val="23"/>
        </w:rPr>
        <w:fldChar w:fldCharType="end"/>
      </w:r>
    </w:p>
    <w:p w14:paraId="5A72A507" w14:textId="77777777" w:rsidR="00F14CFA" w:rsidRDefault="00F14CFA" w:rsidP="00F14CFA">
      <w:pPr>
        <w:shd w:val="clear" w:color="auto" w:fill="FFFFFF"/>
        <w:contextualSpacing/>
        <w:jc w:val="both"/>
        <w:rPr>
          <w:rFonts w:ascii="Times" w:hAnsi="Times" w:cs="Arial"/>
          <w:color w:val="080E14"/>
          <w:sz w:val="23"/>
          <w:szCs w:val="23"/>
        </w:rPr>
      </w:pPr>
    </w:p>
    <w:p w14:paraId="7B31DB46" w14:textId="77777777" w:rsidR="00D7012D" w:rsidRPr="00414C16" w:rsidRDefault="00261A75" w:rsidP="00414C16">
      <w:pPr>
        <w:shd w:val="clear" w:color="auto" w:fill="FFFFFF"/>
        <w:contextualSpacing/>
        <w:jc w:val="both"/>
        <w:rPr>
          <w:rFonts w:ascii="Times" w:hAnsi="Times" w:cs="Arial"/>
          <w:color w:val="080E14"/>
          <w:sz w:val="23"/>
          <w:szCs w:val="23"/>
        </w:rPr>
      </w:pPr>
      <w:r>
        <w:rPr>
          <w:rFonts w:ascii="Times" w:hAnsi="Times" w:cs="Arial"/>
          <w:color w:val="080E14"/>
          <w:sz w:val="23"/>
          <w:szCs w:val="23"/>
        </w:rPr>
        <w:t>This is a good time to read these time saving tips</w:t>
      </w:r>
      <w:proofErr w:type="gramStart"/>
      <w:r>
        <w:rPr>
          <w:rFonts w:ascii="Times" w:hAnsi="Times" w:cs="Arial"/>
          <w:color w:val="080E14"/>
          <w:sz w:val="23"/>
          <w:szCs w:val="23"/>
        </w:rPr>
        <w:t xml:space="preserve">:  </w:t>
      </w:r>
      <w:proofErr w:type="gramEnd"/>
      <w:r w:rsidR="00414C16">
        <w:rPr>
          <w:rFonts w:ascii="Times" w:hAnsi="Times" w:cs="Arial"/>
          <w:color w:val="080E14"/>
          <w:sz w:val="23"/>
          <w:szCs w:val="23"/>
        </w:rPr>
        <w:fldChar w:fldCharType="begin"/>
      </w:r>
      <w:r w:rsidR="00414C16">
        <w:rPr>
          <w:rFonts w:ascii="Times" w:hAnsi="Times" w:cs="Arial"/>
          <w:color w:val="080E14"/>
          <w:sz w:val="23"/>
          <w:szCs w:val="23"/>
        </w:rPr>
        <w:instrText xml:space="preserve"> HYPERLINK "</w:instrText>
      </w:r>
      <w:r w:rsidR="00414C16" w:rsidRPr="00261A75">
        <w:rPr>
          <w:rFonts w:ascii="Times" w:hAnsi="Times" w:cs="Arial"/>
          <w:color w:val="080E14"/>
          <w:sz w:val="23"/>
          <w:szCs w:val="23"/>
        </w:rPr>
        <w:instrText>https://sqlbelle.com/2014/09/12/tableau-desktop-timesaving-tips/</w:instrText>
      </w:r>
      <w:r w:rsidR="00414C16">
        <w:rPr>
          <w:rFonts w:ascii="Times" w:hAnsi="Times" w:cs="Arial"/>
          <w:color w:val="080E14"/>
          <w:sz w:val="23"/>
          <w:szCs w:val="23"/>
        </w:rPr>
        <w:instrText xml:space="preserve">" </w:instrText>
      </w:r>
      <w:r w:rsidR="00414C16">
        <w:rPr>
          <w:rFonts w:ascii="Times" w:hAnsi="Times" w:cs="Arial"/>
          <w:color w:val="080E14"/>
          <w:sz w:val="23"/>
          <w:szCs w:val="23"/>
        </w:rPr>
        <w:fldChar w:fldCharType="separate"/>
      </w:r>
      <w:r w:rsidR="00414C16" w:rsidRPr="00AA1CAB">
        <w:rPr>
          <w:rStyle w:val="Hyperlink"/>
          <w:rFonts w:ascii="Times" w:hAnsi="Times" w:cs="Arial"/>
          <w:sz w:val="23"/>
          <w:szCs w:val="23"/>
        </w:rPr>
        <w:t>https://sqlbelle.com/2014/09/12/tableau-desktop-timesaving-tips/</w:t>
      </w:r>
      <w:r w:rsidR="00414C16">
        <w:rPr>
          <w:rFonts w:ascii="Times" w:hAnsi="Times" w:cs="Arial"/>
          <w:color w:val="080E14"/>
          <w:sz w:val="23"/>
          <w:szCs w:val="23"/>
        </w:rPr>
        <w:fldChar w:fldCharType="end"/>
      </w:r>
    </w:p>
    <w:p w14:paraId="42B6158C" w14:textId="77777777" w:rsidR="00261A75" w:rsidRDefault="00261A75" w:rsidP="00F14CFA">
      <w:pPr>
        <w:pStyle w:val="NormalWeb"/>
        <w:shd w:val="clear" w:color="auto" w:fill="FFFFFF"/>
        <w:spacing w:before="0" w:beforeAutospacing="0" w:after="0" w:afterAutospacing="0"/>
        <w:contextualSpacing/>
        <w:jc w:val="both"/>
        <w:rPr>
          <w:sz w:val="24"/>
          <w:szCs w:val="24"/>
        </w:rPr>
      </w:pPr>
    </w:p>
    <w:tbl>
      <w:tblPr>
        <w:tblW w:w="13770" w:type="dxa"/>
        <w:tblCellMar>
          <w:top w:w="15" w:type="dxa"/>
          <w:left w:w="15" w:type="dxa"/>
          <w:bottom w:w="15" w:type="dxa"/>
          <w:right w:w="15" w:type="dxa"/>
        </w:tblCellMar>
        <w:tblLook w:val="04A0" w:firstRow="1" w:lastRow="0" w:firstColumn="1" w:lastColumn="0" w:noHBand="0" w:noVBand="1"/>
      </w:tblPr>
      <w:tblGrid>
        <w:gridCol w:w="13215"/>
        <w:gridCol w:w="555"/>
      </w:tblGrid>
      <w:tr w:rsidR="00261A75" w:rsidRPr="00A6663C" w14:paraId="1114CC59" w14:textId="77777777" w:rsidTr="00261A75">
        <w:trPr>
          <w:trHeight w:val="561"/>
          <w:tblHeader/>
        </w:trPr>
        <w:tc>
          <w:tcPr>
            <w:tcW w:w="0" w:type="auto"/>
            <w:tcMar>
              <w:top w:w="240" w:type="dxa"/>
              <w:left w:w="0" w:type="dxa"/>
              <w:bottom w:w="240" w:type="dxa"/>
              <w:right w:w="458" w:type="dxa"/>
            </w:tcMar>
            <w:vAlign w:val="center"/>
            <w:hideMark/>
          </w:tcPr>
          <w:p w14:paraId="5E658548" w14:textId="77777777" w:rsidR="00261A75" w:rsidRDefault="00261A75" w:rsidP="00F14CFA">
            <w:pPr>
              <w:contextualSpacing/>
            </w:pPr>
            <w:r w:rsidRPr="00A6663C">
              <w:t>STEPS</w:t>
            </w:r>
          </w:p>
          <w:p w14:paraId="77B70ACC" w14:textId="77777777" w:rsidR="00261A75" w:rsidRPr="00A6663C" w:rsidRDefault="00261A75" w:rsidP="00F14CFA">
            <w:pPr>
              <w:contextualSpacing/>
            </w:pPr>
            <w:hyperlink r:id="rId9" w:history="1">
              <w:r w:rsidRPr="00A6663C">
                <w:rPr>
                  <w:rStyle w:val="Hyperlink"/>
                </w:rPr>
                <w:t>Step 1: Connect to your data</w:t>
              </w:r>
            </w:hyperlink>
          </w:p>
          <w:p w14:paraId="442626AD" w14:textId="77777777" w:rsidR="00261A75" w:rsidRDefault="00261A75" w:rsidP="00F14CFA">
            <w:pPr>
              <w:contextualSpacing/>
            </w:pPr>
            <w:r w:rsidRPr="00A6663C">
              <w:t>Learn all about the Start page and how to connect to your data.</w:t>
            </w:r>
          </w:p>
          <w:p w14:paraId="06A68A5A" w14:textId="77777777" w:rsidR="00261A75" w:rsidRPr="00A6663C" w:rsidRDefault="00261A75" w:rsidP="00F14CFA">
            <w:pPr>
              <w:contextualSpacing/>
            </w:pPr>
            <w:hyperlink r:id="rId10" w:history="1">
              <w:r w:rsidRPr="00A6663C">
                <w:rPr>
                  <w:rStyle w:val="Hyperlink"/>
                </w:rPr>
                <w:t>Step 2: Drag and drop to take a first look</w:t>
              </w:r>
            </w:hyperlink>
          </w:p>
          <w:p w14:paraId="3E164775" w14:textId="77777777" w:rsidR="00261A75" w:rsidRDefault="00261A75" w:rsidP="00F14CFA">
            <w:pPr>
              <w:contextualSpacing/>
            </w:pPr>
            <w:r w:rsidRPr="00A6663C">
              <w:t>Get to know the Tableau workspace, learn the language of Tableau, and start examining your data.</w:t>
            </w:r>
          </w:p>
          <w:p w14:paraId="77C02626" w14:textId="77777777" w:rsidR="00261A75" w:rsidRPr="00A6663C" w:rsidRDefault="00261A75" w:rsidP="00F14CFA">
            <w:pPr>
              <w:contextualSpacing/>
            </w:pPr>
            <w:hyperlink r:id="rId11" w:history="1">
              <w:r w:rsidRPr="00A6663C">
                <w:rPr>
                  <w:rStyle w:val="Hyperlink"/>
                </w:rPr>
                <w:t>Step 3: Focus your results</w:t>
              </w:r>
            </w:hyperlink>
          </w:p>
          <w:p w14:paraId="2184670F" w14:textId="77777777" w:rsidR="00261A75" w:rsidRDefault="00261A75" w:rsidP="00F14CFA">
            <w:pPr>
              <w:contextualSpacing/>
            </w:pPr>
            <w:r w:rsidRPr="00A6663C">
              <w:t>Ask deeper questions and use additional tools to refine your views and gain insights about your data.</w:t>
            </w:r>
          </w:p>
          <w:p w14:paraId="6F72699C" w14:textId="77777777" w:rsidR="00261A75" w:rsidRPr="00A6663C" w:rsidRDefault="00261A75" w:rsidP="00F14CFA">
            <w:pPr>
              <w:contextualSpacing/>
            </w:pPr>
            <w:hyperlink r:id="rId12" w:history="1">
              <w:r w:rsidRPr="00A6663C">
                <w:rPr>
                  <w:rStyle w:val="Hyperlink"/>
                </w:rPr>
                <w:t>Step 4: Explore your data geographically</w:t>
              </w:r>
            </w:hyperlink>
          </w:p>
          <w:p w14:paraId="134A8A99" w14:textId="77777777" w:rsidR="00261A75" w:rsidRDefault="00261A75" w:rsidP="00F14CFA">
            <w:pPr>
              <w:contextualSpacing/>
            </w:pPr>
            <w:r w:rsidRPr="00A6663C">
              <w:t>Learn how to plot your data on a map to see if you can spot any trends.</w:t>
            </w:r>
          </w:p>
          <w:p w14:paraId="2DB3CC0D" w14:textId="77777777" w:rsidR="00261A75" w:rsidRPr="00A6663C" w:rsidRDefault="00261A75" w:rsidP="00F14CFA">
            <w:pPr>
              <w:contextualSpacing/>
            </w:pPr>
            <w:hyperlink r:id="rId13" w:history="1">
              <w:r w:rsidRPr="00A6663C">
                <w:rPr>
                  <w:rStyle w:val="Hyperlink"/>
                </w:rPr>
                <w:t>Step 5: Drill down into the details</w:t>
              </w:r>
            </w:hyperlink>
          </w:p>
          <w:p w14:paraId="65A7D89A" w14:textId="77777777" w:rsidR="00261A75" w:rsidRDefault="00261A75" w:rsidP="00F14CFA">
            <w:pPr>
              <w:contextualSpacing/>
            </w:pPr>
            <w:r w:rsidRPr="00A6663C">
              <w:t>Drill down into the details of your data and learn how to create a Top filter.</w:t>
            </w:r>
          </w:p>
          <w:p w14:paraId="732D6987" w14:textId="77777777" w:rsidR="00261A75" w:rsidRPr="00A6663C" w:rsidRDefault="00261A75" w:rsidP="00F14CFA">
            <w:pPr>
              <w:contextualSpacing/>
            </w:pPr>
            <w:hyperlink r:id="rId14" w:history="1">
              <w:r w:rsidRPr="00A6663C">
                <w:rPr>
                  <w:rStyle w:val="Hyperlink"/>
                </w:rPr>
                <w:t>Step 6: Build a dashboard to show your insights</w:t>
              </w:r>
            </w:hyperlink>
          </w:p>
          <w:p w14:paraId="30365B3A" w14:textId="77777777" w:rsidR="00261A75" w:rsidRDefault="00261A75" w:rsidP="00F14CFA">
            <w:pPr>
              <w:contextualSpacing/>
            </w:pPr>
            <w:r w:rsidRPr="00A6663C">
              <w:t>Learn how to build and format a dashboard to display the visualizations you created.</w:t>
            </w:r>
          </w:p>
          <w:p w14:paraId="30568B3A" w14:textId="77777777" w:rsidR="00261A75" w:rsidRPr="00A6663C" w:rsidRDefault="00261A75" w:rsidP="00F14CFA">
            <w:pPr>
              <w:contextualSpacing/>
            </w:pPr>
            <w:hyperlink r:id="rId15" w:history="1">
              <w:r w:rsidRPr="00A6663C">
                <w:rPr>
                  <w:rStyle w:val="Hyperlink"/>
                </w:rPr>
                <w:t>Step 7: Build a story to present</w:t>
              </w:r>
            </w:hyperlink>
          </w:p>
          <w:p w14:paraId="0327EAAB" w14:textId="77777777" w:rsidR="00261A75" w:rsidRDefault="00261A75" w:rsidP="00F14CFA">
            <w:pPr>
              <w:contextualSpacing/>
            </w:pPr>
            <w:r w:rsidRPr="00A6663C">
              <w:t>Learn how to build and format a story to present your findings.</w:t>
            </w:r>
          </w:p>
          <w:p w14:paraId="2D62573F" w14:textId="77777777" w:rsidR="00261A75" w:rsidRPr="00A6663C" w:rsidRDefault="00261A75" w:rsidP="00F14CFA">
            <w:pPr>
              <w:contextualSpacing/>
            </w:pPr>
            <w:hyperlink r:id="rId16" w:history="1">
              <w:r w:rsidRPr="00A6663C">
                <w:rPr>
                  <w:rStyle w:val="Hyperlink"/>
                </w:rPr>
                <w:t>Step 8: Share your findings</w:t>
              </w:r>
            </w:hyperlink>
          </w:p>
          <w:p w14:paraId="30B9DD6A" w14:textId="77777777" w:rsidR="00261A75" w:rsidRPr="00A6663C" w:rsidRDefault="00261A75" w:rsidP="00F14CFA">
            <w:pPr>
              <w:contextualSpacing/>
            </w:pPr>
            <w:r w:rsidRPr="00A6663C">
              <w:t xml:space="preserve">Share your findings with your </w:t>
            </w:r>
            <w:r w:rsidR="00F14CFA">
              <w:t>classmates’</w:t>
            </w:r>
            <w:r>
              <w:t xml:space="preserve"> </w:t>
            </w:r>
            <w:proofErr w:type="spellStart"/>
            <w:r>
              <w:t>on</w:t>
            </w:r>
            <w:r w:rsidRPr="00A6663C">
              <w:t>Tableau</w:t>
            </w:r>
            <w:proofErr w:type="spellEnd"/>
            <w:r w:rsidRPr="00A6663C">
              <w:t xml:space="preserve"> Online, or share them with the world on Tableau Public.</w:t>
            </w:r>
          </w:p>
        </w:tc>
        <w:tc>
          <w:tcPr>
            <w:tcW w:w="0" w:type="auto"/>
            <w:tcMar>
              <w:top w:w="240" w:type="dxa"/>
              <w:left w:w="458" w:type="dxa"/>
              <w:bottom w:w="240" w:type="dxa"/>
              <w:right w:w="0" w:type="dxa"/>
            </w:tcMar>
            <w:vAlign w:val="center"/>
            <w:hideMark/>
          </w:tcPr>
          <w:p w14:paraId="656FE799" w14:textId="77777777" w:rsidR="00261A75" w:rsidRPr="00A6663C" w:rsidRDefault="00261A75" w:rsidP="00F14CFA">
            <w:pPr>
              <w:contextualSpacing/>
              <w:rPr>
                <w:b/>
                <w:bCs/>
              </w:rPr>
            </w:pPr>
          </w:p>
        </w:tc>
      </w:tr>
    </w:tbl>
    <w:p w14:paraId="65F03E28" w14:textId="77777777" w:rsidR="00261A75" w:rsidRPr="00261A75" w:rsidRDefault="00261A75" w:rsidP="00F14CFA">
      <w:pPr>
        <w:pStyle w:val="NormalWeb"/>
        <w:shd w:val="clear" w:color="auto" w:fill="FFFFFF"/>
        <w:spacing w:before="0" w:beforeAutospacing="0" w:after="0" w:afterAutospacing="0"/>
        <w:contextualSpacing/>
        <w:jc w:val="both"/>
        <w:rPr>
          <w:sz w:val="24"/>
          <w:szCs w:val="24"/>
        </w:rPr>
      </w:pPr>
    </w:p>
    <w:p w14:paraId="4C8D7DD7" w14:textId="77777777" w:rsidR="00C25432" w:rsidRPr="00F56C18" w:rsidRDefault="00C25432" w:rsidP="00F14CFA">
      <w:pPr>
        <w:pStyle w:val="Heading1"/>
        <w:contextualSpacing/>
        <w:rPr>
          <w:sz w:val="28"/>
        </w:rPr>
      </w:pPr>
      <w:r>
        <w:rPr>
          <w:sz w:val="28"/>
        </w:rPr>
        <w:t>Assignment</w:t>
      </w:r>
      <w:r w:rsidRPr="00F56C18">
        <w:rPr>
          <w:sz w:val="28"/>
        </w:rPr>
        <w:t xml:space="preserve"> Grade</w:t>
      </w:r>
    </w:p>
    <w:p w14:paraId="6B217DDD" w14:textId="77777777" w:rsidR="00C25432" w:rsidRDefault="00C25432" w:rsidP="00F14CFA">
      <w:pPr>
        <w:contextualSpacing/>
      </w:pPr>
      <w:r w:rsidRPr="00E53FB4">
        <w:t xml:space="preserve">The </w:t>
      </w:r>
      <w:r>
        <w:t>Assignment</w:t>
      </w:r>
      <w:r w:rsidRPr="00E53FB4">
        <w:t xml:space="preserve"> grade will be determined as follows:</w:t>
      </w:r>
    </w:p>
    <w:p w14:paraId="7EE6828A" w14:textId="77777777" w:rsidR="00C25432" w:rsidRDefault="00C25432" w:rsidP="00F14CFA">
      <w:pPr>
        <w:ind w:left="720"/>
        <w:contextualSpacing/>
        <w:rPr>
          <w:b/>
          <w:i/>
        </w:rPr>
      </w:pPr>
      <w:r>
        <w:rPr>
          <w:b/>
          <w:i/>
        </w:rPr>
        <w:t>Assignment</w:t>
      </w:r>
      <w:r>
        <w:rPr>
          <w:b/>
          <w:i/>
        </w:rPr>
        <w:tab/>
      </w:r>
      <w:r>
        <w:rPr>
          <w:b/>
          <w:i/>
        </w:rPr>
        <w:tab/>
      </w:r>
      <w:r>
        <w:rPr>
          <w:b/>
          <w:i/>
        </w:rPr>
        <w:tab/>
      </w:r>
      <w:r>
        <w:rPr>
          <w:b/>
          <w:i/>
        </w:rPr>
        <w:tab/>
      </w:r>
      <w:r>
        <w:rPr>
          <w:b/>
          <w:i/>
        </w:rPr>
        <w:tab/>
        <w:t>80%</w:t>
      </w:r>
    </w:p>
    <w:p w14:paraId="6C2AE0B1" w14:textId="77777777" w:rsidR="00C25432" w:rsidRPr="003A4D10" w:rsidRDefault="00C25432" w:rsidP="00F14CFA">
      <w:pPr>
        <w:ind w:left="720"/>
        <w:contextualSpacing/>
        <w:rPr>
          <w:b/>
          <w:i/>
        </w:rPr>
      </w:pPr>
      <w:r>
        <w:rPr>
          <w:b/>
          <w:i/>
        </w:rPr>
        <w:t>Discussion Board Contributions</w:t>
      </w:r>
      <w:r>
        <w:rPr>
          <w:b/>
          <w:i/>
        </w:rPr>
        <w:tab/>
      </w:r>
      <w:r>
        <w:rPr>
          <w:b/>
          <w:i/>
        </w:rPr>
        <w:tab/>
        <w:t>20%</w:t>
      </w:r>
    </w:p>
    <w:p w14:paraId="43FACA2E" w14:textId="77777777" w:rsidR="00C25432" w:rsidRDefault="00C25432" w:rsidP="00F14CFA">
      <w:pPr>
        <w:contextualSpacing/>
        <w:jc w:val="both"/>
        <w:rPr>
          <w:b/>
        </w:rPr>
      </w:pPr>
    </w:p>
    <w:p w14:paraId="072B2580" w14:textId="77777777" w:rsidR="00C25432" w:rsidRPr="00F56C18" w:rsidRDefault="00C25432" w:rsidP="00F14CFA">
      <w:pPr>
        <w:contextualSpacing/>
        <w:jc w:val="both"/>
        <w:rPr>
          <w:b/>
          <w:sz w:val="28"/>
        </w:rPr>
      </w:pPr>
      <w:r w:rsidRPr="00F56C18">
        <w:rPr>
          <w:b/>
          <w:sz w:val="28"/>
        </w:rPr>
        <w:t>Discussion Board</w:t>
      </w:r>
    </w:p>
    <w:p w14:paraId="1D4A4A5D" w14:textId="77777777" w:rsidR="00C25432" w:rsidRPr="00F333E3" w:rsidRDefault="008B15FC" w:rsidP="00F14CFA">
      <w:pPr>
        <w:contextualSpacing/>
        <w:jc w:val="both"/>
        <w:rPr>
          <w:bCs/>
        </w:rPr>
      </w:pPr>
      <w:r>
        <w:rPr>
          <w:bCs/>
        </w:rPr>
        <w:t>A</w:t>
      </w:r>
      <w:r w:rsidR="00C25432">
        <w:rPr>
          <w:bCs/>
        </w:rPr>
        <w:t xml:space="preserve">ll students are </w:t>
      </w:r>
      <w:r w:rsidR="00C25432" w:rsidRPr="00B818AF">
        <w:rPr>
          <w:bCs/>
          <w:u w:val="single"/>
        </w:rPr>
        <w:t>required</w:t>
      </w:r>
      <w:r w:rsidR="00C25432">
        <w:rPr>
          <w:bCs/>
        </w:rPr>
        <w:t xml:space="preserve"> to actively participate in the course discussion board, which can be found on Canvas canvas.indiana.edu.  Posts can include, for example: tips or new techniques that you have learned while exploring Ta</w:t>
      </w:r>
      <w:r>
        <w:rPr>
          <w:bCs/>
        </w:rPr>
        <w:t>bleau, interesting public visualizations</w:t>
      </w:r>
      <w:r w:rsidR="00C25432">
        <w:rPr>
          <w:bCs/>
        </w:rPr>
        <w:t xml:space="preserve"> that you have discovered, a summary of a valuable training video that you watched, etc.  </w:t>
      </w:r>
      <w:r w:rsidR="00C25432" w:rsidRPr="008B15FC">
        <w:rPr>
          <w:b/>
          <w:bCs/>
          <w:u w:val="single"/>
        </w:rPr>
        <w:t>Each student must make one meaningful contribution to the discussion board each week (either a new post or a comment on an existing post).</w:t>
      </w:r>
      <w:r w:rsidR="00C25432">
        <w:rPr>
          <w:bCs/>
        </w:rPr>
        <w:t xml:space="preserve">  </w:t>
      </w:r>
      <w:commentRangeStart w:id="0"/>
      <w:r w:rsidR="00C25432">
        <w:rPr>
          <w:bCs/>
        </w:rPr>
        <w:t>Students will vote on the most valuable contributions to the discussion board at the end of the course, and these votes will be the primary determinant of each student’s discussion board grade.</w:t>
      </w:r>
      <w:commentRangeEnd w:id="0"/>
      <w:r w:rsidR="00C25432">
        <w:rPr>
          <w:rStyle w:val="CommentReference"/>
        </w:rPr>
        <w:commentReference w:id="0"/>
      </w:r>
    </w:p>
    <w:p w14:paraId="4613815D" w14:textId="77777777" w:rsidR="00C25432" w:rsidRDefault="00C25432" w:rsidP="00F14CFA">
      <w:pPr>
        <w:contextualSpacing/>
        <w:rPr>
          <w:b/>
          <w:bCs/>
          <w:u w:val="single"/>
        </w:rPr>
      </w:pPr>
    </w:p>
    <w:p w14:paraId="7556B3BC" w14:textId="77777777" w:rsidR="00C25432" w:rsidRPr="00F56C18" w:rsidRDefault="00C25432" w:rsidP="00F14CFA">
      <w:pPr>
        <w:contextualSpacing/>
        <w:jc w:val="both"/>
        <w:rPr>
          <w:b/>
          <w:sz w:val="28"/>
        </w:rPr>
      </w:pPr>
      <w:r w:rsidRPr="00F56C18">
        <w:rPr>
          <w:b/>
          <w:sz w:val="28"/>
        </w:rPr>
        <w:t>Steps to Take When You Have Technical Questions</w:t>
      </w:r>
    </w:p>
    <w:p w14:paraId="1A3A232B" w14:textId="77777777" w:rsidR="00C25432" w:rsidRDefault="00C25432" w:rsidP="00F14CFA">
      <w:pPr>
        <w:contextualSpacing/>
        <w:jc w:val="both"/>
      </w:pPr>
      <w:r>
        <w:t>When learning any new software package, you are bound to have technical questions.  Investigating and solving these questions is an important part of learning the software.  When you have a question about Tableau that you cannot answer on your own, you should follow the following steps:</w:t>
      </w:r>
    </w:p>
    <w:p w14:paraId="4363E371" w14:textId="77777777" w:rsidR="00C25432" w:rsidRDefault="00C25432" w:rsidP="00F14CFA">
      <w:pPr>
        <w:pStyle w:val="ListParagraph"/>
        <w:numPr>
          <w:ilvl w:val="0"/>
          <w:numId w:val="4"/>
        </w:numPr>
        <w:jc w:val="both"/>
      </w:pPr>
      <w:r>
        <w:t>Check the course discussion board to see if this question has already been resolved by your classmates</w:t>
      </w:r>
    </w:p>
    <w:p w14:paraId="6A193014" w14:textId="77777777" w:rsidR="00C25432" w:rsidRDefault="00C25432" w:rsidP="00F14CFA">
      <w:pPr>
        <w:pStyle w:val="ListParagraph"/>
        <w:numPr>
          <w:ilvl w:val="0"/>
          <w:numId w:val="4"/>
        </w:numPr>
        <w:jc w:val="both"/>
      </w:pPr>
      <w:r>
        <w:t>If you did not find the solution in Step 1, consult Tableau’s extensive online resources and training videos:</w:t>
      </w:r>
    </w:p>
    <w:p w14:paraId="63565AC9" w14:textId="77777777" w:rsidR="00C25432" w:rsidRPr="001246C4" w:rsidRDefault="00C25432" w:rsidP="00F14CFA">
      <w:pPr>
        <w:pStyle w:val="ListParagraph"/>
        <w:numPr>
          <w:ilvl w:val="1"/>
          <w:numId w:val="4"/>
        </w:numPr>
        <w:jc w:val="both"/>
        <w:rPr>
          <w:rStyle w:val="Hyperlink"/>
        </w:rPr>
      </w:pPr>
      <w:hyperlink r:id="rId18" w:history="1">
        <w:r w:rsidRPr="002A6D83">
          <w:rPr>
            <w:rStyle w:val="Hyperlink"/>
          </w:rPr>
          <w:t>http://onlinehelp.tableau.com/current/pro/online/windows/en-us/help.htm</w:t>
        </w:r>
      </w:hyperlink>
    </w:p>
    <w:p w14:paraId="02E5C3F7" w14:textId="77777777" w:rsidR="00C25432" w:rsidRDefault="00C25432" w:rsidP="00F14CFA">
      <w:pPr>
        <w:pStyle w:val="ListParagraph"/>
        <w:numPr>
          <w:ilvl w:val="1"/>
          <w:numId w:val="4"/>
        </w:numPr>
        <w:jc w:val="both"/>
      </w:pPr>
      <w:hyperlink r:id="rId19" w:history="1">
        <w:r w:rsidRPr="002A6D83">
          <w:rPr>
            <w:rStyle w:val="Hyperlink"/>
          </w:rPr>
          <w:t>http://www.tableau.com/support/manuals/quickstart</w:t>
        </w:r>
      </w:hyperlink>
    </w:p>
    <w:p w14:paraId="439B8045" w14:textId="77777777" w:rsidR="00C25432" w:rsidRDefault="00C25432" w:rsidP="00F14CFA">
      <w:pPr>
        <w:pStyle w:val="ListParagraph"/>
        <w:numPr>
          <w:ilvl w:val="1"/>
          <w:numId w:val="4"/>
        </w:numPr>
        <w:jc w:val="both"/>
      </w:pPr>
      <w:hyperlink r:id="rId20" w:history="1">
        <w:r w:rsidRPr="002A6D83">
          <w:rPr>
            <w:rStyle w:val="Hyperlink"/>
          </w:rPr>
          <w:t>http://www.tableau.com/learn/training</w:t>
        </w:r>
      </w:hyperlink>
    </w:p>
    <w:p w14:paraId="3F94B0FC" w14:textId="77777777" w:rsidR="00C25432" w:rsidRDefault="00C25432" w:rsidP="00F14CFA">
      <w:pPr>
        <w:pStyle w:val="ListParagraph"/>
        <w:numPr>
          <w:ilvl w:val="0"/>
          <w:numId w:val="4"/>
        </w:numPr>
        <w:jc w:val="both"/>
      </w:pPr>
      <w:r>
        <w:t>If you did not find the solution in Step 2, check Tableau’s community discussion forum to see if the solution has been posted there.  If your question has never been posted on the forum, then post it yourself and see if you get a response.</w:t>
      </w:r>
    </w:p>
    <w:p w14:paraId="46567CD4" w14:textId="77777777" w:rsidR="00C25432" w:rsidRPr="001246C4" w:rsidRDefault="00C25432" w:rsidP="00F14CFA">
      <w:pPr>
        <w:pStyle w:val="ListParagraph"/>
        <w:numPr>
          <w:ilvl w:val="1"/>
          <w:numId w:val="4"/>
        </w:numPr>
        <w:jc w:val="both"/>
        <w:rPr>
          <w:rStyle w:val="Hyperlink"/>
        </w:rPr>
      </w:pPr>
      <w:r>
        <w:t xml:space="preserve">Home page: </w:t>
      </w:r>
      <w:hyperlink r:id="rId21" w:history="1">
        <w:r w:rsidRPr="002A6D83">
          <w:rPr>
            <w:rStyle w:val="Hyperlink"/>
          </w:rPr>
          <w:t>https://community.tableau.com/welcome</w:t>
        </w:r>
      </w:hyperlink>
    </w:p>
    <w:p w14:paraId="7EFF9D37" w14:textId="77777777" w:rsidR="00C25432" w:rsidRDefault="00C25432" w:rsidP="00F14CFA">
      <w:pPr>
        <w:pStyle w:val="ListParagraph"/>
        <w:numPr>
          <w:ilvl w:val="1"/>
          <w:numId w:val="4"/>
        </w:numPr>
        <w:jc w:val="both"/>
      </w:pPr>
      <w:r>
        <w:t xml:space="preserve">Beginner: </w:t>
      </w:r>
      <w:hyperlink r:id="rId22" w:history="1">
        <w:r w:rsidRPr="002A6D83">
          <w:rPr>
            <w:rStyle w:val="Hyperlink"/>
          </w:rPr>
          <w:t>https://community.tableau.com/groups/newbie-tableau-desktop</w:t>
        </w:r>
      </w:hyperlink>
    </w:p>
    <w:p w14:paraId="2F3F3CC5" w14:textId="77777777" w:rsidR="00C25432" w:rsidRDefault="00C25432" w:rsidP="00F14CFA">
      <w:pPr>
        <w:pStyle w:val="ListParagraph"/>
        <w:numPr>
          <w:ilvl w:val="1"/>
          <w:numId w:val="4"/>
        </w:numPr>
        <w:jc w:val="both"/>
      </w:pPr>
      <w:r>
        <w:t>Advanced:</w:t>
      </w:r>
      <w:hyperlink r:id="rId23" w:history="1">
        <w:r w:rsidRPr="002A6D83">
          <w:rPr>
            <w:rStyle w:val="Hyperlink"/>
          </w:rPr>
          <w:t>https://community.tableau.com/community/viz-talk/tableau-community-library/calculation-reference-library</w:t>
        </w:r>
      </w:hyperlink>
    </w:p>
    <w:p w14:paraId="280B19B9" w14:textId="77777777" w:rsidR="00C25432" w:rsidRDefault="00C25432" w:rsidP="00F14CFA">
      <w:pPr>
        <w:pStyle w:val="ListParagraph"/>
        <w:numPr>
          <w:ilvl w:val="1"/>
          <w:numId w:val="4"/>
        </w:numPr>
        <w:jc w:val="both"/>
      </w:pPr>
      <w:r>
        <w:t xml:space="preserve">Tips for an effective post: </w:t>
      </w:r>
      <w:hyperlink r:id="rId24" w:history="1">
        <w:r w:rsidRPr="002A6D83">
          <w:rPr>
            <w:rStyle w:val="Hyperlink"/>
          </w:rPr>
          <w:t>https://community.tableau.com/docs/DOC-5471</w:t>
        </w:r>
      </w:hyperlink>
    </w:p>
    <w:p w14:paraId="4CE6A4F9" w14:textId="77777777" w:rsidR="00C25432" w:rsidRDefault="00C25432" w:rsidP="00F14CFA">
      <w:pPr>
        <w:pStyle w:val="ListParagraph"/>
        <w:numPr>
          <w:ilvl w:val="0"/>
          <w:numId w:val="4"/>
        </w:numPr>
        <w:jc w:val="both"/>
      </w:pPr>
      <w:r>
        <w:t>If you did not find the solution in Step 3, ask a classmate for help</w:t>
      </w:r>
    </w:p>
    <w:p w14:paraId="4753CB55" w14:textId="77777777" w:rsidR="00C25432" w:rsidRDefault="00C25432" w:rsidP="00F14CFA">
      <w:pPr>
        <w:pStyle w:val="ListParagraph"/>
        <w:numPr>
          <w:ilvl w:val="0"/>
          <w:numId w:val="4"/>
        </w:numPr>
        <w:jc w:val="both"/>
      </w:pPr>
      <w:r>
        <w:t>If you did not find the solution in Step 4, ask your instructor or teaching assistant for help</w:t>
      </w:r>
    </w:p>
    <w:p w14:paraId="74AC64C7" w14:textId="77777777" w:rsidR="00C25432" w:rsidRPr="000B1D0A" w:rsidRDefault="00C25432" w:rsidP="00F14CFA">
      <w:pPr>
        <w:pStyle w:val="ListParagraph"/>
        <w:numPr>
          <w:ilvl w:val="0"/>
          <w:numId w:val="4"/>
        </w:numPr>
        <w:jc w:val="both"/>
        <w:rPr>
          <w:b/>
        </w:rPr>
      </w:pPr>
      <w:r w:rsidRPr="000B1D0A">
        <w:rPr>
          <w:b/>
        </w:rPr>
        <w:t xml:space="preserve">Post </w:t>
      </w:r>
      <w:r>
        <w:rPr>
          <w:b/>
        </w:rPr>
        <w:t>the question that you encountered</w:t>
      </w:r>
      <w:r w:rsidRPr="000B1D0A">
        <w:rPr>
          <w:b/>
        </w:rPr>
        <w:t xml:space="preserve">, along with the solution you found, on the course </w:t>
      </w:r>
      <w:r>
        <w:rPr>
          <w:b/>
        </w:rPr>
        <w:t>discussion board</w:t>
      </w:r>
      <w:r w:rsidRPr="000B1D0A">
        <w:rPr>
          <w:b/>
        </w:rPr>
        <w:t>.</w:t>
      </w:r>
    </w:p>
    <w:p w14:paraId="14A30B86" w14:textId="77777777" w:rsidR="00C25432" w:rsidRDefault="00C25432" w:rsidP="00F14CFA">
      <w:pPr>
        <w:contextualSpacing/>
        <w:jc w:val="both"/>
      </w:pPr>
    </w:p>
    <w:p w14:paraId="4DFDD671" w14:textId="77777777" w:rsidR="00C25432" w:rsidRDefault="00C25432" w:rsidP="00F14CFA">
      <w:pPr>
        <w:contextualSpacing/>
        <w:jc w:val="both"/>
      </w:pPr>
      <w:r>
        <w:t>Following the above steps will help you develop the ability to research and answer Tableau questions autonomously, while also fostering collaboration among your peers to find and share solutions. These skills will serve you well as you continue to use Tableau after this class is completed.</w:t>
      </w:r>
    </w:p>
    <w:p w14:paraId="1E1880D3" w14:textId="77777777" w:rsidR="008C74AA" w:rsidRDefault="008C74AA" w:rsidP="00F14CFA">
      <w:pPr>
        <w:contextualSpacing/>
        <w:jc w:val="both"/>
      </w:pPr>
    </w:p>
    <w:p w14:paraId="2D12D4FA" w14:textId="77777777" w:rsidR="008C74AA" w:rsidRPr="00F56C18" w:rsidRDefault="008C74AA" w:rsidP="008C74AA">
      <w:pPr>
        <w:jc w:val="both"/>
        <w:rPr>
          <w:b/>
          <w:sz w:val="28"/>
        </w:rPr>
      </w:pPr>
      <w:r>
        <w:rPr>
          <w:b/>
          <w:sz w:val="28"/>
        </w:rPr>
        <w:t>Assignment</w:t>
      </w:r>
      <w:r w:rsidRPr="00F56C18">
        <w:rPr>
          <w:b/>
          <w:i/>
          <w:sz w:val="28"/>
        </w:rPr>
        <w:t xml:space="preserve"> Option 1</w:t>
      </w:r>
    </w:p>
    <w:p w14:paraId="468148BF" w14:textId="77777777" w:rsidR="008C74AA" w:rsidRPr="00BE31B7" w:rsidRDefault="008C74AA" w:rsidP="008C74AA">
      <w:pPr>
        <w:jc w:val="both"/>
      </w:pPr>
      <w:r>
        <w:t>Each team (or individual) will deliver a final project that uses Tableau to visualize a complex dataset.</w:t>
      </w:r>
      <w:r w:rsidRPr="004A3CB4">
        <w:t xml:space="preserve"> </w:t>
      </w:r>
      <w:r>
        <w:t xml:space="preserve">The deliverable for this project is an executive dashboard or story point that enables a user to explore the data.  Students can use one of the many example datasets posted on the course website, or their own data (disguised if necessary for confidentiality). In addition, you must submit a one-page user manual describing how to use your </w:t>
      </w:r>
      <w:proofErr w:type="spellStart"/>
      <w:r>
        <w:t>viz</w:t>
      </w:r>
      <w:proofErr w:type="spellEnd"/>
      <w:r>
        <w:t xml:space="preserve"> to explore the data. Optional:  Finally, each team will have 1.5 to 3 minutes during the final class meeting to present their project.  Presentations can cover the power of the </w:t>
      </w:r>
      <w:proofErr w:type="spellStart"/>
      <w:r>
        <w:t>viz</w:t>
      </w:r>
      <w:proofErr w:type="spellEnd"/>
      <w:r>
        <w:t xml:space="preserve"> to reveal new insights. Post on the class discussion board technical details regarding how the </w:t>
      </w:r>
      <w:proofErr w:type="spellStart"/>
      <w:r>
        <w:t>viz</w:t>
      </w:r>
      <w:proofErr w:type="spellEnd"/>
      <w:r>
        <w:t xml:space="preserve"> was created.</w:t>
      </w:r>
    </w:p>
    <w:p w14:paraId="68D09DA1" w14:textId="77777777" w:rsidR="008C74AA" w:rsidRDefault="008C74AA" w:rsidP="008C74AA">
      <w:pPr>
        <w:rPr>
          <w:b/>
        </w:rPr>
      </w:pPr>
    </w:p>
    <w:p w14:paraId="263C05F4" w14:textId="77777777" w:rsidR="008C74AA" w:rsidRPr="00F56C18" w:rsidRDefault="008C74AA" w:rsidP="008C74AA">
      <w:pPr>
        <w:jc w:val="both"/>
        <w:rPr>
          <w:b/>
          <w:sz w:val="28"/>
        </w:rPr>
      </w:pPr>
      <w:r>
        <w:rPr>
          <w:b/>
          <w:sz w:val="28"/>
        </w:rPr>
        <w:t>Assignment</w:t>
      </w:r>
      <w:r w:rsidRPr="00F56C18">
        <w:rPr>
          <w:b/>
          <w:i/>
          <w:sz w:val="28"/>
        </w:rPr>
        <w:t xml:space="preserve"> Option 2</w:t>
      </w:r>
    </w:p>
    <w:p w14:paraId="67BD1AA9" w14:textId="77777777" w:rsidR="008C74AA" w:rsidRDefault="008C74AA" w:rsidP="008C74AA">
      <w:r>
        <w:t xml:space="preserve">Each team (or individual) will select </w:t>
      </w:r>
      <w:proofErr w:type="gramStart"/>
      <w:r>
        <w:t>a visualization</w:t>
      </w:r>
      <w:proofErr w:type="gramEnd"/>
      <w:r>
        <w:t xml:space="preserve"> from among the top rated submissions to Tableau Public (links to eligible </w:t>
      </w:r>
      <w:proofErr w:type="spellStart"/>
      <w:r>
        <w:t>vizzes</w:t>
      </w:r>
      <w:proofErr w:type="spellEnd"/>
      <w:r>
        <w:t xml:space="preserve"> will be provided by the instructor).  Students will then deconstruct and recreate the entire visualization in order to understand exactly how it was created.  After this “reverse engineering” process, each team will have 1.5 to 3 minutes during the final class meeting to give a presentation to the class in which they describe the most innovative, unique, and useful aspects of their selected visualization.</w:t>
      </w:r>
    </w:p>
    <w:p w14:paraId="5CB4A800" w14:textId="77777777" w:rsidR="008C74AA" w:rsidRDefault="008C74AA" w:rsidP="008C74AA">
      <w:pPr>
        <w:rPr>
          <w:b/>
          <w:bCs/>
          <w:sz w:val="36"/>
          <w:szCs w:val="36"/>
          <w:u w:val="single"/>
        </w:rPr>
      </w:pPr>
    </w:p>
    <w:p w14:paraId="199DE357" w14:textId="77777777" w:rsidR="008C74AA" w:rsidRPr="008460C0" w:rsidRDefault="008C74AA" w:rsidP="008C74AA">
      <w:pPr>
        <w:rPr>
          <w:b/>
          <w:bCs/>
          <w:sz w:val="44"/>
          <w:szCs w:val="36"/>
          <w:u w:val="single"/>
        </w:rPr>
      </w:pPr>
      <w:r>
        <w:rPr>
          <w:b/>
          <w:bCs/>
          <w:sz w:val="44"/>
          <w:szCs w:val="36"/>
          <w:u w:val="single"/>
        </w:rPr>
        <w:t>Assignment</w:t>
      </w:r>
      <w:r w:rsidRPr="008460C0">
        <w:rPr>
          <w:b/>
          <w:bCs/>
          <w:sz w:val="44"/>
          <w:szCs w:val="36"/>
          <w:u w:val="single"/>
        </w:rPr>
        <w:t xml:space="preserve"> Outline</w:t>
      </w:r>
    </w:p>
    <w:p w14:paraId="59274431" w14:textId="77777777" w:rsidR="008C74AA" w:rsidRDefault="008C74AA" w:rsidP="008C74AA">
      <w:pPr>
        <w:rPr>
          <w:b/>
          <w:bCs/>
          <w:sz w:val="36"/>
          <w:szCs w:val="36"/>
          <w:u w:val="single"/>
        </w:rPr>
      </w:pPr>
    </w:p>
    <w:p w14:paraId="526FDF7F" w14:textId="77777777" w:rsidR="008C74AA" w:rsidRPr="008C74AA" w:rsidRDefault="008C74AA" w:rsidP="008C74AA">
      <w:pPr>
        <w:pStyle w:val="Heading1"/>
        <w:pBdr>
          <w:bottom w:val="single" w:sz="12" w:space="1" w:color="auto"/>
        </w:pBdr>
        <w:rPr>
          <w:sz w:val="28"/>
          <w:szCs w:val="28"/>
        </w:rPr>
      </w:pPr>
      <w:r w:rsidRPr="008C74AA">
        <w:rPr>
          <w:sz w:val="28"/>
          <w:szCs w:val="28"/>
        </w:rPr>
        <w:t>Week 1</w:t>
      </w:r>
    </w:p>
    <w:p w14:paraId="28DDE0DB" w14:textId="77777777" w:rsidR="008C74AA" w:rsidRPr="00DE3DFD" w:rsidRDefault="008C74AA" w:rsidP="008C74AA"/>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8C74AA" w:rsidRPr="004A3CB4" w14:paraId="2FF63C2A" w14:textId="77777777" w:rsidTr="008C74AA">
        <w:tc>
          <w:tcPr>
            <w:tcW w:w="9180" w:type="dxa"/>
          </w:tcPr>
          <w:p w14:paraId="6308039A" w14:textId="77777777" w:rsidR="008C74AA" w:rsidRDefault="008C74AA" w:rsidP="008C74AA">
            <w:pPr>
              <w:numPr>
                <w:ilvl w:val="0"/>
                <w:numId w:val="9"/>
              </w:numPr>
            </w:pPr>
            <w:bookmarkStart w:id="1" w:name="_GoBack"/>
            <w:bookmarkEnd w:id="1"/>
            <w:r>
              <w:t>Introduction to Data Visualization</w:t>
            </w:r>
          </w:p>
          <w:p w14:paraId="457F272D" w14:textId="77777777" w:rsidR="008C74AA" w:rsidRDefault="008C74AA" w:rsidP="008C74AA">
            <w:pPr>
              <w:numPr>
                <w:ilvl w:val="0"/>
                <w:numId w:val="9"/>
              </w:numPr>
            </w:pPr>
            <w:r>
              <w:lastRenderedPageBreak/>
              <w:t>Connecting to Data</w:t>
            </w:r>
          </w:p>
          <w:p w14:paraId="3A0EC955" w14:textId="77777777" w:rsidR="008C74AA" w:rsidRDefault="008C74AA" w:rsidP="008C74AA">
            <w:pPr>
              <w:numPr>
                <w:ilvl w:val="0"/>
                <w:numId w:val="9"/>
              </w:numPr>
            </w:pPr>
            <w:r>
              <w:t>Overview of the Tableau User Interface</w:t>
            </w:r>
          </w:p>
          <w:p w14:paraId="644E8F81" w14:textId="77777777" w:rsidR="008C74AA" w:rsidRDefault="008C74AA" w:rsidP="008C74AA">
            <w:pPr>
              <w:numPr>
                <w:ilvl w:val="0"/>
                <w:numId w:val="9"/>
              </w:numPr>
            </w:pPr>
            <w:r>
              <w:t>Working with Discrete vs. Continuous Data</w:t>
            </w:r>
          </w:p>
          <w:p w14:paraId="34E42899" w14:textId="77777777" w:rsidR="008C74AA" w:rsidRPr="004A3CB4" w:rsidRDefault="008C74AA" w:rsidP="008C74AA">
            <w:pPr>
              <w:numPr>
                <w:ilvl w:val="0"/>
                <w:numId w:val="9"/>
              </w:numPr>
            </w:pPr>
            <w:r>
              <w:t>Basic Charts</w:t>
            </w:r>
          </w:p>
        </w:tc>
      </w:tr>
    </w:tbl>
    <w:p w14:paraId="146EF525" w14:textId="77777777" w:rsidR="008C74AA" w:rsidRDefault="008C74AA" w:rsidP="008C74AA"/>
    <w:p w14:paraId="7FBF56C4" w14:textId="77777777" w:rsidR="008C74AA" w:rsidRPr="008C74AA" w:rsidRDefault="008C74AA" w:rsidP="008C74AA">
      <w:pPr>
        <w:pStyle w:val="Heading1"/>
        <w:pBdr>
          <w:bottom w:val="single" w:sz="12" w:space="1" w:color="auto"/>
        </w:pBdr>
        <w:rPr>
          <w:sz w:val="28"/>
          <w:szCs w:val="28"/>
        </w:rPr>
      </w:pPr>
      <w:r w:rsidRPr="008C74AA">
        <w:rPr>
          <w:sz w:val="28"/>
          <w:szCs w:val="28"/>
        </w:rPr>
        <w:t>Week 2</w:t>
      </w:r>
    </w:p>
    <w:p w14:paraId="6A70A499" w14:textId="77777777" w:rsidR="008C74AA" w:rsidRPr="00DE3DFD" w:rsidRDefault="008C74AA" w:rsidP="008C74AA"/>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8C74AA" w:rsidRPr="004A3CB4" w14:paraId="763C7BF8" w14:textId="77777777" w:rsidTr="008C74AA">
        <w:tc>
          <w:tcPr>
            <w:tcW w:w="9180" w:type="dxa"/>
          </w:tcPr>
          <w:p w14:paraId="7E67641C" w14:textId="77777777" w:rsidR="008C74AA" w:rsidRDefault="008C74AA" w:rsidP="008C74AA">
            <w:pPr>
              <w:numPr>
                <w:ilvl w:val="0"/>
                <w:numId w:val="9"/>
              </w:numPr>
            </w:pPr>
            <w:r>
              <w:t>Basic Charts, continued</w:t>
            </w:r>
          </w:p>
          <w:p w14:paraId="5F7880E7" w14:textId="77777777" w:rsidR="008C74AA" w:rsidRDefault="008C74AA" w:rsidP="008C74AA">
            <w:pPr>
              <w:numPr>
                <w:ilvl w:val="0"/>
                <w:numId w:val="9"/>
              </w:numPr>
            </w:pPr>
            <w:r>
              <w:t>Creating Dashboards and Story Points</w:t>
            </w:r>
          </w:p>
          <w:p w14:paraId="2CF60C24" w14:textId="77777777" w:rsidR="008C74AA" w:rsidRPr="004A3CB4" w:rsidRDefault="008C74AA" w:rsidP="008C74AA">
            <w:pPr>
              <w:numPr>
                <w:ilvl w:val="0"/>
                <w:numId w:val="9"/>
              </w:numPr>
            </w:pPr>
            <w:r>
              <w:t>Formatting</w:t>
            </w:r>
          </w:p>
        </w:tc>
      </w:tr>
      <w:tr w:rsidR="008C74AA" w:rsidRPr="004A3CB4" w14:paraId="5FFA5651" w14:textId="77777777" w:rsidTr="008C74AA">
        <w:tc>
          <w:tcPr>
            <w:tcW w:w="9180" w:type="dxa"/>
          </w:tcPr>
          <w:p w14:paraId="096CD075" w14:textId="77777777" w:rsidR="008C74AA" w:rsidRDefault="008C74AA" w:rsidP="008C74AA">
            <w:pPr>
              <w:rPr>
                <w:b/>
                <w:i/>
              </w:rPr>
            </w:pPr>
            <w:r w:rsidRPr="00E37FE2">
              <w:rPr>
                <w:b/>
                <w:i/>
              </w:rPr>
              <w:t xml:space="preserve">Exercise: </w:t>
            </w:r>
            <w:r>
              <w:rPr>
                <w:b/>
                <w:i/>
              </w:rPr>
              <w:t>Creating the Right Charts for Your Questions</w:t>
            </w:r>
          </w:p>
          <w:p w14:paraId="2E85D99E" w14:textId="77777777" w:rsidR="008C74AA" w:rsidRPr="00E37FE2" w:rsidRDefault="008C74AA" w:rsidP="008C74AA">
            <w:pPr>
              <w:rPr>
                <w:b/>
                <w:i/>
              </w:rPr>
            </w:pPr>
            <w:r w:rsidRPr="00E37FE2">
              <w:rPr>
                <w:b/>
                <w:i/>
              </w:rPr>
              <w:t>Exercise: Creating a Basic Dashboard</w:t>
            </w:r>
          </w:p>
        </w:tc>
      </w:tr>
    </w:tbl>
    <w:p w14:paraId="21CE4C0D" w14:textId="77777777" w:rsidR="008C74AA" w:rsidRPr="004A3CB4" w:rsidRDefault="008C74AA" w:rsidP="008C74AA"/>
    <w:p w14:paraId="02485469" w14:textId="77777777" w:rsidR="008C74AA" w:rsidRPr="008C74AA" w:rsidRDefault="008C74AA" w:rsidP="008C74AA">
      <w:pPr>
        <w:pStyle w:val="Heading1"/>
        <w:pBdr>
          <w:bottom w:val="single" w:sz="12" w:space="1" w:color="auto"/>
        </w:pBdr>
        <w:rPr>
          <w:sz w:val="28"/>
          <w:szCs w:val="28"/>
        </w:rPr>
      </w:pPr>
      <w:r w:rsidRPr="008C74AA">
        <w:rPr>
          <w:sz w:val="28"/>
          <w:szCs w:val="28"/>
        </w:rPr>
        <w:t>Week 3</w:t>
      </w:r>
    </w:p>
    <w:p w14:paraId="2BDAF0C6" w14:textId="77777777" w:rsidR="008C74AA" w:rsidRPr="00DE3DFD" w:rsidRDefault="008C74AA" w:rsidP="008C74AA"/>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8C74AA" w:rsidRPr="004A3CB4" w14:paraId="05F3C64D" w14:textId="77777777" w:rsidTr="008C74AA">
        <w:tc>
          <w:tcPr>
            <w:tcW w:w="9180" w:type="dxa"/>
          </w:tcPr>
          <w:p w14:paraId="0953B15B" w14:textId="77777777" w:rsidR="008C74AA" w:rsidRDefault="008C74AA" w:rsidP="008C74AA">
            <w:pPr>
              <w:numPr>
                <w:ilvl w:val="0"/>
                <w:numId w:val="9"/>
              </w:numPr>
            </w:pPr>
            <w:r>
              <w:t>Calculated Fields</w:t>
            </w:r>
          </w:p>
          <w:p w14:paraId="6AC796DF" w14:textId="77777777" w:rsidR="008C74AA" w:rsidRPr="004A3CB4" w:rsidRDefault="008C74AA" w:rsidP="008C74AA">
            <w:pPr>
              <w:numPr>
                <w:ilvl w:val="0"/>
                <w:numId w:val="9"/>
              </w:numPr>
            </w:pPr>
            <w:r>
              <w:t>Using Maps to Visualize Spatial Data</w:t>
            </w:r>
          </w:p>
        </w:tc>
      </w:tr>
      <w:tr w:rsidR="008C74AA" w:rsidRPr="004A3CB4" w14:paraId="3BD52D14" w14:textId="77777777" w:rsidTr="008C74AA">
        <w:tc>
          <w:tcPr>
            <w:tcW w:w="9180" w:type="dxa"/>
          </w:tcPr>
          <w:p w14:paraId="740B30FE" w14:textId="77777777" w:rsidR="008C74AA" w:rsidRDefault="008C74AA" w:rsidP="008C74AA">
            <w:pPr>
              <w:rPr>
                <w:b/>
                <w:i/>
              </w:rPr>
            </w:pPr>
            <w:r w:rsidRPr="00E37FE2">
              <w:rPr>
                <w:b/>
                <w:i/>
              </w:rPr>
              <w:t xml:space="preserve">Exercise: </w:t>
            </w:r>
            <w:r>
              <w:rPr>
                <w:b/>
                <w:i/>
              </w:rPr>
              <w:t>Using Calculated Fields</w:t>
            </w:r>
          </w:p>
          <w:p w14:paraId="6C6362E0" w14:textId="77777777" w:rsidR="008C74AA" w:rsidRPr="00E37FE2" w:rsidRDefault="008C74AA" w:rsidP="008C74AA">
            <w:pPr>
              <w:rPr>
                <w:b/>
                <w:i/>
              </w:rPr>
            </w:pPr>
            <w:r w:rsidRPr="00E37FE2">
              <w:rPr>
                <w:b/>
                <w:i/>
              </w:rPr>
              <w:t xml:space="preserve">Exercise: </w:t>
            </w:r>
            <w:r>
              <w:rPr>
                <w:b/>
                <w:i/>
              </w:rPr>
              <w:t>Effective Use of Maps in Tableau</w:t>
            </w:r>
          </w:p>
        </w:tc>
      </w:tr>
    </w:tbl>
    <w:p w14:paraId="7C2F1BEC" w14:textId="77777777" w:rsidR="008C74AA" w:rsidRPr="00F333E3" w:rsidRDefault="008C74AA" w:rsidP="00F14CFA">
      <w:pPr>
        <w:contextualSpacing/>
        <w:jc w:val="both"/>
      </w:pPr>
    </w:p>
    <w:p w14:paraId="364F2DC3" w14:textId="77777777" w:rsidR="00C25432" w:rsidRDefault="00C25432" w:rsidP="00F14CFA">
      <w:pPr>
        <w:contextualSpacing/>
        <w:rPr>
          <w:b/>
          <w:bCs/>
          <w:u w:val="single"/>
        </w:rPr>
      </w:pPr>
    </w:p>
    <w:p w14:paraId="169B6397" w14:textId="77777777" w:rsidR="00E56256" w:rsidRDefault="00E56256" w:rsidP="00F14CFA">
      <w:pPr>
        <w:contextualSpacing/>
      </w:pPr>
    </w:p>
    <w:sectPr w:rsidR="00E56256" w:rsidSect="00A6663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anne S. Luciano" w:date="2016-12-16T14:44:00Z" w:initials="JSL">
    <w:p w14:paraId="624851D9" w14:textId="77777777" w:rsidR="008B15FC" w:rsidRDefault="008B15FC" w:rsidP="00C25432">
      <w:pPr>
        <w:pStyle w:val="CommentText"/>
      </w:pPr>
      <w:r>
        <w:rPr>
          <w:rStyle w:val="CommentReference"/>
        </w:rPr>
        <w:annotationRef/>
      </w:r>
      <w:r>
        <w:t>Keep this or not?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1581"/>
    <w:multiLevelType w:val="multilevel"/>
    <w:tmpl w:val="62D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0650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C44443"/>
    <w:multiLevelType w:val="hybridMultilevel"/>
    <w:tmpl w:val="35205D24"/>
    <w:lvl w:ilvl="0" w:tplc="35848748">
      <w:start w:val="1"/>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F084D"/>
    <w:multiLevelType w:val="hybridMultilevel"/>
    <w:tmpl w:val="3FC0F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A6B6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2D637D"/>
    <w:multiLevelType w:val="hybridMultilevel"/>
    <w:tmpl w:val="EC481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D2751"/>
    <w:multiLevelType w:val="hybridMultilevel"/>
    <w:tmpl w:val="A1D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869F1"/>
    <w:multiLevelType w:val="hybridMultilevel"/>
    <w:tmpl w:val="2C32C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DF25B1"/>
    <w:multiLevelType w:val="hybridMultilevel"/>
    <w:tmpl w:val="403CA66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1"/>
  </w:num>
  <w:num w:numId="3">
    <w:abstractNumId w:val="6"/>
  </w:num>
  <w:num w:numId="4">
    <w:abstractNumId w:val="8"/>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432"/>
    <w:rsid w:val="00044C91"/>
    <w:rsid w:val="00261A75"/>
    <w:rsid w:val="002B62B7"/>
    <w:rsid w:val="003C3BD1"/>
    <w:rsid w:val="00414C16"/>
    <w:rsid w:val="00687364"/>
    <w:rsid w:val="00720B98"/>
    <w:rsid w:val="00886FC6"/>
    <w:rsid w:val="008B15FC"/>
    <w:rsid w:val="008C74AA"/>
    <w:rsid w:val="00A6663C"/>
    <w:rsid w:val="00C25432"/>
    <w:rsid w:val="00D46F6C"/>
    <w:rsid w:val="00D7012D"/>
    <w:rsid w:val="00E32473"/>
    <w:rsid w:val="00E56256"/>
    <w:rsid w:val="00EA09DD"/>
    <w:rsid w:val="00EC2074"/>
    <w:rsid w:val="00F14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E6F5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432"/>
    <w:rPr>
      <w:rFonts w:eastAsia="Times New Roman"/>
      <w:sz w:val="24"/>
      <w:szCs w:val="24"/>
      <w:lang w:eastAsia="en-US"/>
    </w:rPr>
  </w:style>
  <w:style w:type="paragraph" w:styleId="Heading1">
    <w:name w:val="heading 1"/>
    <w:basedOn w:val="Normal"/>
    <w:next w:val="Normal"/>
    <w:link w:val="Heading1Char"/>
    <w:qFormat/>
    <w:rsid w:val="00C25432"/>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D46F6C"/>
    <w:pPr>
      <w:numPr>
        <w:numId w:val="1"/>
      </w:numPr>
    </w:pPr>
  </w:style>
  <w:style w:type="paragraph" w:styleId="BalloonText">
    <w:name w:val="Balloon Text"/>
    <w:basedOn w:val="Normal"/>
    <w:link w:val="BalloonTextChar"/>
    <w:uiPriority w:val="99"/>
    <w:semiHidden/>
    <w:unhideWhenUsed/>
    <w:rsid w:val="00D46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F6C"/>
    <w:rPr>
      <w:rFonts w:ascii="Lucida Grande" w:hAnsi="Lucida Grande" w:cs="Lucida Grande"/>
      <w:sz w:val="18"/>
      <w:szCs w:val="18"/>
      <w:lang w:eastAsia="en-US"/>
    </w:rPr>
  </w:style>
  <w:style w:type="character" w:customStyle="1" w:styleId="Heading1Char">
    <w:name w:val="Heading 1 Char"/>
    <w:basedOn w:val="DefaultParagraphFont"/>
    <w:link w:val="Heading1"/>
    <w:rsid w:val="00C25432"/>
    <w:rPr>
      <w:rFonts w:eastAsia="Times New Roman"/>
      <w:b/>
      <w:bCs/>
      <w:sz w:val="24"/>
      <w:szCs w:val="24"/>
      <w:lang w:eastAsia="en-US"/>
    </w:rPr>
  </w:style>
  <w:style w:type="character" w:styleId="Hyperlink">
    <w:name w:val="Hyperlink"/>
    <w:rsid w:val="00C25432"/>
    <w:rPr>
      <w:color w:val="0000FF"/>
      <w:u w:val="single"/>
    </w:rPr>
  </w:style>
  <w:style w:type="paragraph" w:styleId="ListParagraph">
    <w:name w:val="List Paragraph"/>
    <w:basedOn w:val="Normal"/>
    <w:uiPriority w:val="34"/>
    <w:qFormat/>
    <w:rsid w:val="00C25432"/>
    <w:pPr>
      <w:ind w:left="720"/>
      <w:contextualSpacing/>
    </w:pPr>
  </w:style>
  <w:style w:type="character" w:styleId="CommentReference">
    <w:name w:val="annotation reference"/>
    <w:basedOn w:val="DefaultParagraphFont"/>
    <w:semiHidden/>
    <w:unhideWhenUsed/>
    <w:rsid w:val="00C25432"/>
    <w:rPr>
      <w:sz w:val="18"/>
      <w:szCs w:val="18"/>
    </w:rPr>
  </w:style>
  <w:style w:type="paragraph" w:styleId="CommentText">
    <w:name w:val="annotation text"/>
    <w:basedOn w:val="Normal"/>
    <w:link w:val="CommentTextChar"/>
    <w:semiHidden/>
    <w:unhideWhenUsed/>
    <w:rsid w:val="00C25432"/>
  </w:style>
  <w:style w:type="character" w:customStyle="1" w:styleId="CommentTextChar">
    <w:name w:val="Comment Text Char"/>
    <w:basedOn w:val="DefaultParagraphFont"/>
    <w:link w:val="CommentText"/>
    <w:semiHidden/>
    <w:rsid w:val="00C25432"/>
    <w:rPr>
      <w:rFonts w:eastAsia="Times New Roman"/>
      <w:sz w:val="24"/>
      <w:szCs w:val="24"/>
      <w:lang w:eastAsia="en-US"/>
    </w:rPr>
  </w:style>
  <w:style w:type="paragraph" w:styleId="NormalWeb">
    <w:name w:val="Normal (Web)"/>
    <w:basedOn w:val="Normal"/>
    <w:uiPriority w:val="99"/>
    <w:unhideWhenUsed/>
    <w:rsid w:val="002B62B7"/>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044C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432"/>
    <w:rPr>
      <w:rFonts w:eastAsia="Times New Roman"/>
      <w:sz w:val="24"/>
      <w:szCs w:val="24"/>
      <w:lang w:eastAsia="en-US"/>
    </w:rPr>
  </w:style>
  <w:style w:type="paragraph" w:styleId="Heading1">
    <w:name w:val="heading 1"/>
    <w:basedOn w:val="Normal"/>
    <w:next w:val="Normal"/>
    <w:link w:val="Heading1Char"/>
    <w:qFormat/>
    <w:rsid w:val="00C25432"/>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D46F6C"/>
    <w:pPr>
      <w:numPr>
        <w:numId w:val="1"/>
      </w:numPr>
    </w:pPr>
  </w:style>
  <w:style w:type="paragraph" w:styleId="BalloonText">
    <w:name w:val="Balloon Text"/>
    <w:basedOn w:val="Normal"/>
    <w:link w:val="BalloonTextChar"/>
    <w:uiPriority w:val="99"/>
    <w:semiHidden/>
    <w:unhideWhenUsed/>
    <w:rsid w:val="00D46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F6C"/>
    <w:rPr>
      <w:rFonts w:ascii="Lucida Grande" w:hAnsi="Lucida Grande" w:cs="Lucida Grande"/>
      <w:sz w:val="18"/>
      <w:szCs w:val="18"/>
      <w:lang w:eastAsia="en-US"/>
    </w:rPr>
  </w:style>
  <w:style w:type="character" w:customStyle="1" w:styleId="Heading1Char">
    <w:name w:val="Heading 1 Char"/>
    <w:basedOn w:val="DefaultParagraphFont"/>
    <w:link w:val="Heading1"/>
    <w:rsid w:val="00C25432"/>
    <w:rPr>
      <w:rFonts w:eastAsia="Times New Roman"/>
      <w:b/>
      <w:bCs/>
      <w:sz w:val="24"/>
      <w:szCs w:val="24"/>
      <w:lang w:eastAsia="en-US"/>
    </w:rPr>
  </w:style>
  <w:style w:type="character" w:styleId="Hyperlink">
    <w:name w:val="Hyperlink"/>
    <w:rsid w:val="00C25432"/>
    <w:rPr>
      <w:color w:val="0000FF"/>
      <w:u w:val="single"/>
    </w:rPr>
  </w:style>
  <w:style w:type="paragraph" w:styleId="ListParagraph">
    <w:name w:val="List Paragraph"/>
    <w:basedOn w:val="Normal"/>
    <w:uiPriority w:val="34"/>
    <w:qFormat/>
    <w:rsid w:val="00C25432"/>
    <w:pPr>
      <w:ind w:left="720"/>
      <w:contextualSpacing/>
    </w:pPr>
  </w:style>
  <w:style w:type="character" w:styleId="CommentReference">
    <w:name w:val="annotation reference"/>
    <w:basedOn w:val="DefaultParagraphFont"/>
    <w:semiHidden/>
    <w:unhideWhenUsed/>
    <w:rsid w:val="00C25432"/>
    <w:rPr>
      <w:sz w:val="18"/>
      <w:szCs w:val="18"/>
    </w:rPr>
  </w:style>
  <w:style w:type="paragraph" w:styleId="CommentText">
    <w:name w:val="annotation text"/>
    <w:basedOn w:val="Normal"/>
    <w:link w:val="CommentTextChar"/>
    <w:semiHidden/>
    <w:unhideWhenUsed/>
    <w:rsid w:val="00C25432"/>
  </w:style>
  <w:style w:type="character" w:customStyle="1" w:styleId="CommentTextChar">
    <w:name w:val="Comment Text Char"/>
    <w:basedOn w:val="DefaultParagraphFont"/>
    <w:link w:val="CommentText"/>
    <w:semiHidden/>
    <w:rsid w:val="00C25432"/>
    <w:rPr>
      <w:rFonts w:eastAsia="Times New Roman"/>
      <w:sz w:val="24"/>
      <w:szCs w:val="24"/>
      <w:lang w:eastAsia="en-US"/>
    </w:rPr>
  </w:style>
  <w:style w:type="paragraph" w:styleId="NormalWeb">
    <w:name w:val="Normal (Web)"/>
    <w:basedOn w:val="Normal"/>
    <w:uiPriority w:val="99"/>
    <w:unhideWhenUsed/>
    <w:rsid w:val="002B62B7"/>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044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36290">
      <w:bodyDiv w:val="1"/>
      <w:marLeft w:val="0"/>
      <w:marRight w:val="0"/>
      <w:marTop w:val="0"/>
      <w:marBottom w:val="0"/>
      <w:divBdr>
        <w:top w:val="none" w:sz="0" w:space="0" w:color="auto"/>
        <w:left w:val="none" w:sz="0" w:space="0" w:color="auto"/>
        <w:bottom w:val="none" w:sz="0" w:space="0" w:color="auto"/>
        <w:right w:val="none" w:sz="0" w:space="0" w:color="auto"/>
      </w:divBdr>
      <w:divsChild>
        <w:div w:id="1709337200">
          <w:marLeft w:val="0"/>
          <w:marRight w:val="0"/>
          <w:marTop w:val="0"/>
          <w:marBottom w:val="0"/>
          <w:divBdr>
            <w:top w:val="none" w:sz="0" w:space="0" w:color="auto"/>
            <w:left w:val="none" w:sz="0" w:space="0" w:color="auto"/>
            <w:bottom w:val="none" w:sz="0" w:space="0" w:color="auto"/>
            <w:right w:val="none" w:sz="0" w:space="0" w:color="auto"/>
          </w:divBdr>
        </w:div>
        <w:div w:id="2073380470">
          <w:marLeft w:val="0"/>
          <w:marRight w:val="0"/>
          <w:marTop w:val="0"/>
          <w:marBottom w:val="0"/>
          <w:divBdr>
            <w:top w:val="none" w:sz="0" w:space="0" w:color="auto"/>
            <w:left w:val="none" w:sz="0" w:space="0" w:color="auto"/>
            <w:bottom w:val="none" w:sz="0" w:space="0" w:color="auto"/>
            <w:right w:val="none" w:sz="0" w:space="0" w:color="auto"/>
          </w:divBdr>
        </w:div>
        <w:div w:id="1121411480">
          <w:marLeft w:val="0"/>
          <w:marRight w:val="0"/>
          <w:marTop w:val="0"/>
          <w:marBottom w:val="0"/>
          <w:divBdr>
            <w:top w:val="none" w:sz="0" w:space="0" w:color="auto"/>
            <w:left w:val="none" w:sz="0" w:space="0" w:color="auto"/>
            <w:bottom w:val="none" w:sz="0" w:space="0" w:color="auto"/>
            <w:right w:val="none" w:sz="0" w:space="0" w:color="auto"/>
          </w:divBdr>
        </w:div>
        <w:div w:id="402610455">
          <w:marLeft w:val="0"/>
          <w:marRight w:val="0"/>
          <w:marTop w:val="0"/>
          <w:marBottom w:val="0"/>
          <w:divBdr>
            <w:top w:val="none" w:sz="0" w:space="0" w:color="auto"/>
            <w:left w:val="none" w:sz="0" w:space="0" w:color="auto"/>
            <w:bottom w:val="none" w:sz="0" w:space="0" w:color="auto"/>
            <w:right w:val="none" w:sz="0" w:space="0" w:color="auto"/>
          </w:divBdr>
        </w:div>
        <w:div w:id="1759327112">
          <w:marLeft w:val="0"/>
          <w:marRight w:val="0"/>
          <w:marTop w:val="0"/>
          <w:marBottom w:val="0"/>
          <w:divBdr>
            <w:top w:val="none" w:sz="0" w:space="0" w:color="auto"/>
            <w:left w:val="none" w:sz="0" w:space="0" w:color="auto"/>
            <w:bottom w:val="none" w:sz="0" w:space="0" w:color="auto"/>
            <w:right w:val="none" w:sz="0" w:space="0" w:color="auto"/>
          </w:divBdr>
        </w:div>
        <w:div w:id="2066634706">
          <w:marLeft w:val="0"/>
          <w:marRight w:val="0"/>
          <w:marTop w:val="0"/>
          <w:marBottom w:val="0"/>
          <w:divBdr>
            <w:top w:val="none" w:sz="0" w:space="0" w:color="auto"/>
            <w:left w:val="none" w:sz="0" w:space="0" w:color="auto"/>
            <w:bottom w:val="none" w:sz="0" w:space="0" w:color="auto"/>
            <w:right w:val="none" w:sz="0" w:space="0" w:color="auto"/>
          </w:divBdr>
        </w:div>
        <w:div w:id="1034618168">
          <w:marLeft w:val="0"/>
          <w:marRight w:val="0"/>
          <w:marTop w:val="0"/>
          <w:marBottom w:val="0"/>
          <w:divBdr>
            <w:top w:val="none" w:sz="0" w:space="0" w:color="auto"/>
            <w:left w:val="none" w:sz="0" w:space="0" w:color="auto"/>
            <w:bottom w:val="none" w:sz="0" w:space="0" w:color="auto"/>
            <w:right w:val="none" w:sz="0" w:space="0" w:color="auto"/>
          </w:divBdr>
        </w:div>
        <w:div w:id="911499871">
          <w:marLeft w:val="0"/>
          <w:marRight w:val="0"/>
          <w:marTop w:val="0"/>
          <w:marBottom w:val="0"/>
          <w:divBdr>
            <w:top w:val="none" w:sz="0" w:space="0" w:color="auto"/>
            <w:left w:val="none" w:sz="0" w:space="0" w:color="auto"/>
            <w:bottom w:val="none" w:sz="0" w:space="0" w:color="auto"/>
            <w:right w:val="none" w:sz="0" w:space="0" w:color="auto"/>
          </w:divBdr>
        </w:div>
      </w:divsChild>
    </w:div>
    <w:div w:id="575629519">
      <w:bodyDiv w:val="1"/>
      <w:marLeft w:val="0"/>
      <w:marRight w:val="0"/>
      <w:marTop w:val="0"/>
      <w:marBottom w:val="0"/>
      <w:divBdr>
        <w:top w:val="none" w:sz="0" w:space="0" w:color="auto"/>
        <w:left w:val="none" w:sz="0" w:space="0" w:color="auto"/>
        <w:bottom w:val="none" w:sz="0" w:space="0" w:color="auto"/>
        <w:right w:val="none" w:sz="0" w:space="0" w:color="auto"/>
      </w:divBdr>
    </w:div>
    <w:div w:id="1181355265">
      <w:bodyDiv w:val="1"/>
      <w:marLeft w:val="0"/>
      <w:marRight w:val="0"/>
      <w:marTop w:val="0"/>
      <w:marBottom w:val="0"/>
      <w:divBdr>
        <w:top w:val="none" w:sz="0" w:space="0" w:color="auto"/>
        <w:left w:val="none" w:sz="0" w:space="0" w:color="auto"/>
        <w:bottom w:val="none" w:sz="0" w:space="0" w:color="auto"/>
        <w:right w:val="none" w:sz="0" w:space="0" w:color="auto"/>
      </w:divBdr>
      <w:divsChild>
        <w:div w:id="1390373727">
          <w:marLeft w:val="0"/>
          <w:marRight w:val="0"/>
          <w:marTop w:val="0"/>
          <w:marBottom w:val="0"/>
          <w:divBdr>
            <w:top w:val="none" w:sz="0" w:space="0" w:color="auto"/>
            <w:left w:val="none" w:sz="0" w:space="0" w:color="auto"/>
            <w:bottom w:val="none" w:sz="0" w:space="0" w:color="auto"/>
            <w:right w:val="none" w:sz="0" w:space="0" w:color="auto"/>
          </w:divBdr>
        </w:div>
        <w:div w:id="1275862723">
          <w:marLeft w:val="0"/>
          <w:marRight w:val="0"/>
          <w:marTop w:val="0"/>
          <w:marBottom w:val="0"/>
          <w:divBdr>
            <w:top w:val="none" w:sz="0" w:space="0" w:color="auto"/>
            <w:left w:val="none" w:sz="0" w:space="0" w:color="auto"/>
            <w:bottom w:val="none" w:sz="0" w:space="0" w:color="auto"/>
            <w:right w:val="none" w:sz="0" w:space="0" w:color="auto"/>
          </w:divBdr>
        </w:div>
        <w:div w:id="671107419">
          <w:marLeft w:val="0"/>
          <w:marRight w:val="0"/>
          <w:marTop w:val="0"/>
          <w:marBottom w:val="0"/>
          <w:divBdr>
            <w:top w:val="none" w:sz="0" w:space="0" w:color="auto"/>
            <w:left w:val="none" w:sz="0" w:space="0" w:color="auto"/>
            <w:bottom w:val="none" w:sz="0" w:space="0" w:color="auto"/>
            <w:right w:val="none" w:sz="0" w:space="0" w:color="auto"/>
          </w:divBdr>
        </w:div>
        <w:div w:id="851144946">
          <w:marLeft w:val="0"/>
          <w:marRight w:val="0"/>
          <w:marTop w:val="0"/>
          <w:marBottom w:val="0"/>
          <w:divBdr>
            <w:top w:val="none" w:sz="0" w:space="0" w:color="auto"/>
            <w:left w:val="none" w:sz="0" w:space="0" w:color="auto"/>
            <w:bottom w:val="none" w:sz="0" w:space="0" w:color="auto"/>
            <w:right w:val="none" w:sz="0" w:space="0" w:color="auto"/>
          </w:divBdr>
        </w:div>
        <w:div w:id="494564731">
          <w:marLeft w:val="0"/>
          <w:marRight w:val="0"/>
          <w:marTop w:val="0"/>
          <w:marBottom w:val="0"/>
          <w:divBdr>
            <w:top w:val="none" w:sz="0" w:space="0" w:color="auto"/>
            <w:left w:val="none" w:sz="0" w:space="0" w:color="auto"/>
            <w:bottom w:val="none" w:sz="0" w:space="0" w:color="auto"/>
            <w:right w:val="none" w:sz="0" w:space="0" w:color="auto"/>
          </w:divBdr>
        </w:div>
        <w:div w:id="344796260">
          <w:marLeft w:val="0"/>
          <w:marRight w:val="0"/>
          <w:marTop w:val="0"/>
          <w:marBottom w:val="0"/>
          <w:divBdr>
            <w:top w:val="none" w:sz="0" w:space="0" w:color="auto"/>
            <w:left w:val="none" w:sz="0" w:space="0" w:color="auto"/>
            <w:bottom w:val="none" w:sz="0" w:space="0" w:color="auto"/>
            <w:right w:val="none" w:sz="0" w:space="0" w:color="auto"/>
          </w:divBdr>
        </w:div>
        <w:div w:id="213977673">
          <w:marLeft w:val="0"/>
          <w:marRight w:val="0"/>
          <w:marTop w:val="0"/>
          <w:marBottom w:val="0"/>
          <w:divBdr>
            <w:top w:val="none" w:sz="0" w:space="0" w:color="auto"/>
            <w:left w:val="none" w:sz="0" w:space="0" w:color="auto"/>
            <w:bottom w:val="none" w:sz="0" w:space="0" w:color="auto"/>
            <w:right w:val="none" w:sz="0" w:space="0" w:color="auto"/>
          </w:divBdr>
        </w:div>
        <w:div w:id="292097842">
          <w:marLeft w:val="0"/>
          <w:marRight w:val="0"/>
          <w:marTop w:val="0"/>
          <w:marBottom w:val="0"/>
          <w:divBdr>
            <w:top w:val="none" w:sz="0" w:space="0" w:color="auto"/>
            <w:left w:val="none" w:sz="0" w:space="0" w:color="auto"/>
            <w:bottom w:val="none" w:sz="0" w:space="0" w:color="auto"/>
            <w:right w:val="none" w:sz="0" w:space="0" w:color="auto"/>
          </w:divBdr>
        </w:div>
      </w:divsChild>
    </w:div>
    <w:div w:id="1344090788">
      <w:bodyDiv w:val="1"/>
      <w:marLeft w:val="0"/>
      <w:marRight w:val="0"/>
      <w:marTop w:val="0"/>
      <w:marBottom w:val="0"/>
      <w:divBdr>
        <w:top w:val="none" w:sz="0" w:space="0" w:color="auto"/>
        <w:left w:val="none" w:sz="0" w:space="0" w:color="auto"/>
        <w:bottom w:val="none" w:sz="0" w:space="0" w:color="auto"/>
        <w:right w:val="none" w:sz="0" w:space="0" w:color="auto"/>
      </w:divBdr>
    </w:div>
    <w:div w:id="1381707815">
      <w:bodyDiv w:val="1"/>
      <w:marLeft w:val="0"/>
      <w:marRight w:val="0"/>
      <w:marTop w:val="0"/>
      <w:marBottom w:val="0"/>
      <w:divBdr>
        <w:top w:val="none" w:sz="0" w:space="0" w:color="auto"/>
        <w:left w:val="none" w:sz="0" w:space="0" w:color="auto"/>
        <w:bottom w:val="none" w:sz="0" w:space="0" w:color="auto"/>
        <w:right w:val="none" w:sz="0" w:space="0" w:color="auto"/>
      </w:divBdr>
      <w:divsChild>
        <w:div w:id="180170749">
          <w:marLeft w:val="0"/>
          <w:marRight w:val="0"/>
          <w:marTop w:val="0"/>
          <w:marBottom w:val="0"/>
          <w:divBdr>
            <w:top w:val="none" w:sz="0" w:space="0" w:color="auto"/>
            <w:left w:val="none" w:sz="0" w:space="0" w:color="auto"/>
            <w:bottom w:val="none" w:sz="0" w:space="0" w:color="auto"/>
            <w:right w:val="none" w:sz="0" w:space="0" w:color="auto"/>
          </w:divBdr>
        </w:div>
        <w:div w:id="334502798">
          <w:marLeft w:val="0"/>
          <w:marRight w:val="0"/>
          <w:marTop w:val="0"/>
          <w:marBottom w:val="0"/>
          <w:divBdr>
            <w:top w:val="none" w:sz="0" w:space="0" w:color="auto"/>
            <w:left w:val="none" w:sz="0" w:space="0" w:color="auto"/>
            <w:bottom w:val="none" w:sz="0" w:space="0" w:color="auto"/>
            <w:right w:val="none" w:sz="0" w:space="0" w:color="auto"/>
          </w:divBdr>
        </w:div>
        <w:div w:id="491139383">
          <w:marLeft w:val="0"/>
          <w:marRight w:val="0"/>
          <w:marTop w:val="0"/>
          <w:marBottom w:val="0"/>
          <w:divBdr>
            <w:top w:val="none" w:sz="0" w:space="0" w:color="auto"/>
            <w:left w:val="none" w:sz="0" w:space="0" w:color="auto"/>
            <w:bottom w:val="none" w:sz="0" w:space="0" w:color="auto"/>
            <w:right w:val="none" w:sz="0" w:space="0" w:color="auto"/>
          </w:divBdr>
        </w:div>
        <w:div w:id="569508313">
          <w:marLeft w:val="0"/>
          <w:marRight w:val="0"/>
          <w:marTop w:val="0"/>
          <w:marBottom w:val="0"/>
          <w:divBdr>
            <w:top w:val="none" w:sz="0" w:space="0" w:color="auto"/>
            <w:left w:val="none" w:sz="0" w:space="0" w:color="auto"/>
            <w:bottom w:val="none" w:sz="0" w:space="0" w:color="auto"/>
            <w:right w:val="none" w:sz="0" w:space="0" w:color="auto"/>
          </w:divBdr>
        </w:div>
        <w:div w:id="1724865150">
          <w:marLeft w:val="0"/>
          <w:marRight w:val="0"/>
          <w:marTop w:val="0"/>
          <w:marBottom w:val="0"/>
          <w:divBdr>
            <w:top w:val="none" w:sz="0" w:space="0" w:color="auto"/>
            <w:left w:val="none" w:sz="0" w:space="0" w:color="auto"/>
            <w:bottom w:val="none" w:sz="0" w:space="0" w:color="auto"/>
            <w:right w:val="none" w:sz="0" w:space="0" w:color="auto"/>
          </w:divBdr>
        </w:div>
        <w:div w:id="847910449">
          <w:marLeft w:val="0"/>
          <w:marRight w:val="0"/>
          <w:marTop w:val="0"/>
          <w:marBottom w:val="0"/>
          <w:divBdr>
            <w:top w:val="none" w:sz="0" w:space="0" w:color="auto"/>
            <w:left w:val="none" w:sz="0" w:space="0" w:color="auto"/>
            <w:bottom w:val="none" w:sz="0" w:space="0" w:color="auto"/>
            <w:right w:val="none" w:sz="0" w:space="0" w:color="auto"/>
          </w:divBdr>
        </w:div>
        <w:div w:id="1807237281">
          <w:marLeft w:val="0"/>
          <w:marRight w:val="0"/>
          <w:marTop w:val="0"/>
          <w:marBottom w:val="0"/>
          <w:divBdr>
            <w:top w:val="none" w:sz="0" w:space="0" w:color="auto"/>
            <w:left w:val="none" w:sz="0" w:space="0" w:color="auto"/>
            <w:bottom w:val="none" w:sz="0" w:space="0" w:color="auto"/>
            <w:right w:val="none" w:sz="0" w:space="0" w:color="auto"/>
          </w:divBdr>
        </w:div>
        <w:div w:id="81611163">
          <w:marLeft w:val="0"/>
          <w:marRight w:val="0"/>
          <w:marTop w:val="0"/>
          <w:marBottom w:val="0"/>
          <w:divBdr>
            <w:top w:val="none" w:sz="0" w:space="0" w:color="auto"/>
            <w:left w:val="none" w:sz="0" w:space="0" w:color="auto"/>
            <w:bottom w:val="none" w:sz="0" w:space="0" w:color="auto"/>
            <w:right w:val="none" w:sz="0" w:space="0" w:color="auto"/>
          </w:divBdr>
        </w:div>
      </w:divsChild>
    </w:div>
    <w:div w:id="1684697497">
      <w:bodyDiv w:val="1"/>
      <w:marLeft w:val="0"/>
      <w:marRight w:val="0"/>
      <w:marTop w:val="0"/>
      <w:marBottom w:val="0"/>
      <w:divBdr>
        <w:top w:val="none" w:sz="0" w:space="0" w:color="auto"/>
        <w:left w:val="none" w:sz="0" w:space="0" w:color="auto"/>
        <w:bottom w:val="none" w:sz="0" w:space="0" w:color="auto"/>
        <w:right w:val="none" w:sz="0" w:space="0" w:color="auto"/>
      </w:divBdr>
      <w:divsChild>
        <w:div w:id="1556623108">
          <w:marLeft w:val="0"/>
          <w:marRight w:val="0"/>
          <w:marTop w:val="0"/>
          <w:marBottom w:val="0"/>
          <w:divBdr>
            <w:top w:val="none" w:sz="0" w:space="0" w:color="auto"/>
            <w:left w:val="none" w:sz="0" w:space="0" w:color="auto"/>
            <w:bottom w:val="none" w:sz="0" w:space="0" w:color="auto"/>
            <w:right w:val="none" w:sz="0" w:space="0" w:color="auto"/>
          </w:divBdr>
        </w:div>
        <w:div w:id="881208859">
          <w:marLeft w:val="0"/>
          <w:marRight w:val="0"/>
          <w:marTop w:val="0"/>
          <w:marBottom w:val="0"/>
          <w:divBdr>
            <w:top w:val="none" w:sz="0" w:space="0" w:color="auto"/>
            <w:left w:val="none" w:sz="0" w:space="0" w:color="auto"/>
            <w:bottom w:val="none" w:sz="0" w:space="0" w:color="auto"/>
            <w:right w:val="none" w:sz="0" w:space="0" w:color="auto"/>
          </w:divBdr>
        </w:div>
        <w:div w:id="1179779359">
          <w:marLeft w:val="0"/>
          <w:marRight w:val="0"/>
          <w:marTop w:val="0"/>
          <w:marBottom w:val="0"/>
          <w:divBdr>
            <w:top w:val="none" w:sz="0" w:space="0" w:color="auto"/>
            <w:left w:val="none" w:sz="0" w:space="0" w:color="auto"/>
            <w:bottom w:val="none" w:sz="0" w:space="0" w:color="auto"/>
            <w:right w:val="none" w:sz="0" w:space="0" w:color="auto"/>
          </w:divBdr>
        </w:div>
        <w:div w:id="265624337">
          <w:marLeft w:val="0"/>
          <w:marRight w:val="0"/>
          <w:marTop w:val="0"/>
          <w:marBottom w:val="0"/>
          <w:divBdr>
            <w:top w:val="none" w:sz="0" w:space="0" w:color="auto"/>
            <w:left w:val="none" w:sz="0" w:space="0" w:color="auto"/>
            <w:bottom w:val="none" w:sz="0" w:space="0" w:color="auto"/>
            <w:right w:val="none" w:sz="0" w:space="0" w:color="auto"/>
          </w:divBdr>
        </w:div>
        <w:div w:id="1587302088">
          <w:marLeft w:val="0"/>
          <w:marRight w:val="0"/>
          <w:marTop w:val="0"/>
          <w:marBottom w:val="0"/>
          <w:divBdr>
            <w:top w:val="none" w:sz="0" w:space="0" w:color="auto"/>
            <w:left w:val="none" w:sz="0" w:space="0" w:color="auto"/>
            <w:bottom w:val="none" w:sz="0" w:space="0" w:color="auto"/>
            <w:right w:val="none" w:sz="0" w:space="0" w:color="auto"/>
          </w:divBdr>
        </w:div>
        <w:div w:id="1703167043">
          <w:marLeft w:val="0"/>
          <w:marRight w:val="0"/>
          <w:marTop w:val="0"/>
          <w:marBottom w:val="0"/>
          <w:divBdr>
            <w:top w:val="none" w:sz="0" w:space="0" w:color="auto"/>
            <w:left w:val="none" w:sz="0" w:space="0" w:color="auto"/>
            <w:bottom w:val="none" w:sz="0" w:space="0" w:color="auto"/>
            <w:right w:val="none" w:sz="0" w:space="0" w:color="auto"/>
          </w:divBdr>
        </w:div>
        <w:div w:id="1538083148">
          <w:marLeft w:val="0"/>
          <w:marRight w:val="0"/>
          <w:marTop w:val="0"/>
          <w:marBottom w:val="0"/>
          <w:divBdr>
            <w:top w:val="none" w:sz="0" w:space="0" w:color="auto"/>
            <w:left w:val="none" w:sz="0" w:space="0" w:color="auto"/>
            <w:bottom w:val="none" w:sz="0" w:space="0" w:color="auto"/>
            <w:right w:val="none" w:sz="0" w:space="0" w:color="auto"/>
          </w:divBdr>
        </w:div>
        <w:div w:id="698874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nlinehelp.tableau.com/current/guides/get-started-tutorial/en-us/get-started-tutorial-connect.html" TargetMode="External"/><Relationship Id="rId20" Type="http://schemas.openxmlformats.org/officeDocument/2006/relationships/hyperlink" Target="http://www.tableau.com/learn/training" TargetMode="External"/><Relationship Id="rId21" Type="http://schemas.openxmlformats.org/officeDocument/2006/relationships/hyperlink" Target="https://community.tableau.com/welcome" TargetMode="External"/><Relationship Id="rId22" Type="http://schemas.openxmlformats.org/officeDocument/2006/relationships/hyperlink" Target="https://community.tableau.com/groups/newbie-tableau-desktop" TargetMode="External"/><Relationship Id="rId23" Type="http://schemas.openxmlformats.org/officeDocument/2006/relationships/hyperlink" Target="https://community.tableau.com/community/viz-talk/tableau-community-library/calculation-reference-library" TargetMode="External"/><Relationship Id="rId24" Type="http://schemas.openxmlformats.org/officeDocument/2006/relationships/hyperlink" Target="https://community.tableau.com/docs/DOC-547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onlinehelp.tableau.com/current/guides/get-started-tutorial/en-us/get-started-tutorial-drag.html" TargetMode="External"/><Relationship Id="rId11" Type="http://schemas.openxmlformats.org/officeDocument/2006/relationships/hyperlink" Target="http://onlinehelp.tableau.com/current/guides/get-started-tutorial/en-us/get-started-tutorial-focus.html" TargetMode="External"/><Relationship Id="rId12" Type="http://schemas.openxmlformats.org/officeDocument/2006/relationships/hyperlink" Target="http://onlinehelp.tableau.com/current/guides/get-started-tutorial/en-us/get-started-tutorial-explore.html" TargetMode="External"/><Relationship Id="rId13" Type="http://schemas.openxmlformats.org/officeDocument/2006/relationships/hyperlink" Target="http://onlinehelp.tableau.com/current/guides/get-started-tutorial/en-us/get-started-tutorial-drilldown.html" TargetMode="External"/><Relationship Id="rId14" Type="http://schemas.openxmlformats.org/officeDocument/2006/relationships/hyperlink" Target="http://onlinehelp.tableau.com/current/guides/get-started-tutorial/en-us/get-started-tutorial-build.html" TargetMode="External"/><Relationship Id="rId15" Type="http://schemas.openxmlformats.org/officeDocument/2006/relationships/hyperlink" Target="http://onlinehelp.tableau.com/current/guides/get-started-tutorial/en-us/get-started-tutorial-story.html" TargetMode="External"/><Relationship Id="rId16" Type="http://schemas.openxmlformats.org/officeDocument/2006/relationships/hyperlink" Target="http://onlinehelp.tableau.com/current/guides/get-started-tutorial/en-us/get-started-tutorial-share.html" TargetMode="External"/><Relationship Id="rId17" Type="http://schemas.openxmlformats.org/officeDocument/2006/relationships/comments" Target="comments.xml"/><Relationship Id="rId18" Type="http://schemas.openxmlformats.org/officeDocument/2006/relationships/hyperlink" Target="http://onlinehelp.tableau.com/current/pro/online/windows/en-us/help.htm" TargetMode="External"/><Relationship Id="rId19" Type="http://schemas.openxmlformats.org/officeDocument/2006/relationships/hyperlink" Target="http://www.tableau.com/support/manuals/quickstar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bleau.com/products/desktop" TargetMode="External"/><Relationship Id="rId7" Type="http://schemas.openxmlformats.org/officeDocument/2006/relationships/hyperlink" Target="http://www.tableau.com/learn/training" TargetMode="External"/><Relationship Id="rId8" Type="http://schemas.openxmlformats.org/officeDocument/2006/relationships/hyperlink" Target="http://onlinehelp.tableau.com/current/guides/get-started-tutorial/en-us/get-started-tutorial-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1430</Words>
  <Characters>8151</Characters>
  <Application>Microsoft Macintosh Word</Application>
  <DocSecurity>0</DocSecurity>
  <Lines>67</Lines>
  <Paragraphs>19</Paragraphs>
  <ScaleCrop>false</ScaleCrop>
  <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 Luciano</dc:creator>
  <cp:keywords/>
  <dc:description/>
  <cp:lastModifiedBy>Joanne S. Luciano</cp:lastModifiedBy>
  <cp:revision>2</cp:revision>
  <dcterms:created xsi:type="dcterms:W3CDTF">2016-12-16T19:44:00Z</dcterms:created>
  <dcterms:modified xsi:type="dcterms:W3CDTF">2016-12-17T17:52:00Z</dcterms:modified>
</cp:coreProperties>
</file>