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9C128F" w:rsidRDefault="009C128F">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9C128F"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5"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5"/>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5"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w:t>
            </w:r>
            <w:r>
              <w:rPr>
                <w:lang w:val="en-GB"/>
              </w:rPr>
              <w:lastRenderedPageBreak/>
              <w:t>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F943B3D" w14:textId="77777777" w:rsidR="00F42BC1" w:rsidRPr="00EA1A35" w:rsidRDefault="00F42BC1" w:rsidP="00EA1A35">
      <w:pPr>
        <w:pStyle w:val="Heading3"/>
        <w:numPr>
          <w:ilvl w:val="0"/>
          <w:numId w:val="0"/>
        </w:numPr>
      </w:pPr>
    </w:p>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6" w:name="_Ref312246776"/>
      <w:r>
        <w:rPr>
          <w:lang w:val="en-GB"/>
        </w:rPr>
        <w:t>sample</w:t>
      </w:r>
      <w:r w:rsidR="00B53656">
        <w:rPr>
          <w:lang w:val="en-GB"/>
        </w:rPr>
        <w:t>[1-n]-</w:t>
      </w:r>
      <w:r w:rsidR="007A1183" w:rsidRPr="00184979">
        <w:rPr>
          <w:lang w:val="en-GB"/>
        </w:rPr>
        <w:t>species</w:t>
      </w:r>
      <w:bookmarkEnd w:id="136"/>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lastRenderedPageBreak/>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lastRenderedPageBreak/>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lastRenderedPageBreak/>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lastRenderedPageBreak/>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6"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37" w:name="_Toc363823119"/>
            <w:r w:rsidRPr="00EA4D0B">
              <w:rPr>
                <w:lang w:val="en-GB"/>
              </w:rPr>
              <w:t>String</w:t>
            </w:r>
            <w:bookmarkEnd w:id="137"/>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38" w:name="_Toc363823120"/>
            <w:r>
              <w:rPr>
                <w:b/>
                <w:lang w:val="en-GB"/>
              </w:rPr>
              <w:t>Mandatory</w:t>
            </w:r>
            <w:bookmarkEnd w:id="13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3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3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0" w:name="_Toc363823122"/>
            <w:r w:rsidRPr="00EA4D0B">
              <w:rPr>
                <w:b/>
                <w:lang w:val="en-GB"/>
              </w:rPr>
              <w:t>Example:</w:t>
            </w:r>
            <w:bookmarkEnd w:id="140"/>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1" w:name="_Toc363823123"/>
            <w:r w:rsidRPr="00653EC3">
              <w:rPr>
                <w:rFonts w:ascii="Courier New" w:hAnsi="Courier New" w:cs="Courier New"/>
                <w:sz w:val="16"/>
                <w:szCs w:val="16"/>
                <w:lang w:val="en-GB"/>
              </w:rPr>
              <w:t xml:space="preserve">MTD   </w:t>
            </w:r>
            <w:bookmarkEnd w:id="141"/>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2" w:name="_Toc363823124"/>
            <w:r w:rsidRPr="00EA4D0B">
              <w:rPr>
                <w:lang w:val="en-GB"/>
              </w:rPr>
              <w:t>String</w:t>
            </w:r>
            <w:bookmarkEnd w:id="142"/>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3" w:name="_Toc363823127"/>
            <w:r w:rsidRPr="00EA4D0B">
              <w:rPr>
                <w:b/>
                <w:lang w:val="en-GB"/>
              </w:rPr>
              <w:t>Example:</w:t>
            </w:r>
            <w:bookmarkEnd w:id="143"/>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4"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4"/>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t>Type:</w:t>
            </w:r>
          </w:p>
        </w:tc>
        <w:tc>
          <w:tcPr>
            <w:tcW w:w="8571" w:type="dxa"/>
          </w:tcPr>
          <w:p w14:paraId="1B5253EE" w14:textId="77777777" w:rsidR="00D959A2" w:rsidRDefault="002E4BD6" w:rsidP="00EA4D0B">
            <w:pPr>
              <w:spacing w:after="60"/>
              <w:outlineLvl w:val="1"/>
              <w:rPr>
                <w:rFonts w:cs="Arial"/>
                <w:lang w:val="en-GB"/>
              </w:rPr>
            </w:pPr>
            <w:bookmarkStart w:id="145" w:name="_Toc363823129"/>
            <w:r w:rsidRPr="00DC5F15">
              <w:rPr>
                <w:lang w:val="en-GB"/>
              </w:rPr>
              <w:t>String</w:t>
            </w:r>
            <w:bookmarkEnd w:id="145"/>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6" w:name="_Toc363823132"/>
            <w:r w:rsidRPr="00DC5F15">
              <w:rPr>
                <w:b/>
                <w:lang w:val="en-GB"/>
              </w:rPr>
              <w:t>Example:</w:t>
            </w:r>
            <w:bookmarkEnd w:id="146"/>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47"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47"/>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lastRenderedPageBreak/>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lastRenderedPageBreak/>
              <w:t>Type:</w:t>
            </w:r>
          </w:p>
        </w:tc>
        <w:tc>
          <w:tcPr>
            <w:tcW w:w="8571" w:type="dxa"/>
          </w:tcPr>
          <w:p w14:paraId="5BE4CF38" w14:textId="77777777" w:rsidR="00D959A2" w:rsidRDefault="00D526DA" w:rsidP="00EA4D0B">
            <w:pPr>
              <w:spacing w:after="60"/>
              <w:outlineLvl w:val="1"/>
              <w:rPr>
                <w:rFonts w:cs="Arial"/>
                <w:lang w:val="en-GB"/>
              </w:rPr>
            </w:pPr>
            <w:bookmarkStart w:id="148" w:name="_Toc363823134"/>
            <w:r w:rsidRPr="00EA4D0B">
              <w:rPr>
                <w:lang w:val="en-GB"/>
              </w:rPr>
              <w:t>String</w:t>
            </w:r>
            <w:bookmarkEnd w:id="14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49" w:name="_Toc363823137"/>
            <w:r w:rsidRPr="00EA4D0B">
              <w:rPr>
                <w:b/>
                <w:lang w:val="en-GB"/>
              </w:rPr>
              <w:t>Example:</w:t>
            </w:r>
            <w:bookmarkEnd w:id="149"/>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0" w:name="_Toc264879025"/>
      <w:r>
        <w:rPr>
          <w:lang w:val="en-GB"/>
        </w:rPr>
        <w:t>Protein Section</w:t>
      </w:r>
      <w:bookmarkEnd w:id="150"/>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lastRenderedPageBreak/>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7"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lastRenderedPageBreak/>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lastRenderedPageBreak/>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 xml:space="preserve">The number of peptides that can be mapped uniquely to the protein reported. If ambiguity members have been reported, the count MUST be derived from </w:t>
            </w:r>
            <w:r>
              <w:lastRenderedPageBreak/>
              <w:t>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lastRenderedPageBreak/>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1" w:name="_Ref318276447"/>
      <w:r w:rsidRPr="005872BC">
        <w:rPr>
          <w:lang w:val="en-GB"/>
        </w:rPr>
        <w:t>modifications</w:t>
      </w:r>
      <w:bookmarkEnd w:id="151"/>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Neutral losses MAY be reported as cvParams. If a neutral loss is not associated with an existing modification it is reported as separated comma-</w:t>
            </w:r>
            <w:r>
              <w:rPr>
                <w:lang w:val="en-GB"/>
              </w:rPr>
              <w:lastRenderedPageBreak/>
              <w:t xml:space="preserve">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lastRenderedPageBreak/>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xml:space="preserve">” should be </w:t>
            </w:r>
            <w:r w:rsidRPr="00EC2317">
              <w:rPr>
                <w:lang w:val="en-GB"/>
              </w:rPr>
              <w:lastRenderedPageBreak/>
              <w:t>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lastRenderedPageBreak/>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2" w:name="_Toc264879026"/>
      <w:r>
        <w:rPr>
          <w:lang w:val="en-GB"/>
        </w:rPr>
        <w:t>Peptide Section</w:t>
      </w:r>
      <w:bookmarkEnd w:id="152"/>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lastRenderedPageBreak/>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peptide </w:t>
            </w:r>
            <w:r>
              <w:rPr>
                <w:lang w:val="en-GB"/>
              </w:rPr>
              <w:lastRenderedPageBreak/>
              <w:t>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lastRenderedPageBreak/>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 xml:space="preserve">It is thus also expected that modification reliability scores will typically be reported at the </w:t>
            </w:r>
            <w:r w:rsidR="00B815E6">
              <w:rPr>
                <w:lang w:val="en-GB"/>
              </w:rPr>
              <w:lastRenderedPageBreak/>
              <w:t>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lastRenderedPageBreak/>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lastRenderedPageBreak/>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lastRenderedPageBreak/>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3" w:name="_Toc356304554"/>
      <w:bookmarkStart w:id="154" w:name="_Toc356304648"/>
      <w:bookmarkStart w:id="155" w:name="_Toc359328081"/>
      <w:bookmarkStart w:id="156" w:name="_Toc359328180"/>
      <w:bookmarkStart w:id="157" w:name="_Toc264879027"/>
      <w:bookmarkEnd w:id="153"/>
      <w:bookmarkEnd w:id="154"/>
      <w:bookmarkEnd w:id="155"/>
      <w:bookmarkEnd w:id="156"/>
      <w:r>
        <w:rPr>
          <w:lang w:val="en-GB"/>
        </w:rPr>
        <w:t>PSM Section</w:t>
      </w:r>
      <w:bookmarkEnd w:id="157"/>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w:t>
      </w:r>
      <w:r>
        <w:rPr>
          <w:lang w:val="en-GB"/>
        </w:rPr>
        <w:lastRenderedPageBreak/>
        <w:t xml:space="preserve">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lastRenderedPageBreak/>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lastRenderedPageBreak/>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lastRenderedPageBreak/>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58"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58"/>
    </w:p>
    <w:p w14:paraId="6C725F0C" w14:textId="77777777" w:rsidR="007A1183" w:rsidRDefault="007A1183" w:rsidP="007A1183">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DB60F7">
        <w:tc>
          <w:tcPr>
            <w:tcW w:w="1617" w:type="dxa"/>
            <w:vAlign w:val="center"/>
          </w:tcPr>
          <w:p w14:paraId="19E7415B" w14:textId="77777777" w:rsidR="00695D92" w:rsidRPr="00EC2317" w:rsidRDefault="00695D92" w:rsidP="00DB60F7">
            <w:pPr>
              <w:rPr>
                <w:b/>
                <w:lang w:val="en-GB"/>
              </w:rPr>
            </w:pPr>
            <w:r w:rsidRPr="00EC2317">
              <w:rPr>
                <w:b/>
                <w:lang w:val="en-GB"/>
              </w:rPr>
              <w:t>Description:</w:t>
            </w:r>
          </w:p>
        </w:tc>
        <w:tc>
          <w:tcPr>
            <w:tcW w:w="8571" w:type="dxa"/>
          </w:tcPr>
          <w:p w14:paraId="6C592833" w14:textId="3F939908" w:rsidR="00695D92" w:rsidRPr="00EC2317" w:rsidRDefault="00695D92" w:rsidP="00DB60F7">
            <w:pPr>
              <w:rPr>
                <w:lang w:val="en-GB"/>
              </w:rPr>
            </w:pPr>
            <w:r>
              <w:rPr>
                <w:lang w:val="en-GB"/>
              </w:rPr>
              <w:t>A within file unique identifier for the small molecule that has been identified and quantified.</w:t>
            </w:r>
          </w:p>
        </w:tc>
      </w:tr>
      <w:tr w:rsidR="00695D92" w14:paraId="0E1CC258" w14:textId="77777777" w:rsidTr="008A2A7C">
        <w:trPr>
          <w:trHeight w:val="63"/>
        </w:trPr>
        <w:tc>
          <w:tcPr>
            <w:tcW w:w="1617" w:type="dxa"/>
            <w:vAlign w:val="center"/>
          </w:tcPr>
          <w:p w14:paraId="3B47392F" w14:textId="77777777" w:rsidR="00695D92" w:rsidRPr="00EC2317" w:rsidRDefault="00695D92" w:rsidP="00DB60F7">
            <w:pPr>
              <w:rPr>
                <w:b/>
                <w:lang w:val="en-GB"/>
              </w:rPr>
            </w:pPr>
            <w:r w:rsidRPr="00EC2317">
              <w:rPr>
                <w:b/>
                <w:lang w:val="en-GB"/>
              </w:rPr>
              <w:t>Type:</w:t>
            </w:r>
          </w:p>
        </w:tc>
        <w:tc>
          <w:tcPr>
            <w:tcW w:w="8571" w:type="dxa"/>
          </w:tcPr>
          <w:p w14:paraId="3669A647" w14:textId="0E68539F" w:rsidR="00695D92" w:rsidRPr="00EC2317" w:rsidRDefault="00695D92" w:rsidP="00DB60F7">
            <w:pPr>
              <w:rPr>
                <w:lang w:val="en-GB"/>
              </w:rPr>
            </w:pPr>
            <w:r>
              <w:rPr>
                <w:lang w:val="en-GB"/>
              </w:rPr>
              <w:t>Integer</w:t>
            </w:r>
          </w:p>
        </w:tc>
      </w:tr>
      <w:tr w:rsidR="0089670B" w14:paraId="7C093D0F" w14:textId="77777777" w:rsidTr="00DB60F7">
        <w:tc>
          <w:tcPr>
            <w:tcW w:w="1617" w:type="dxa"/>
            <w:vAlign w:val="center"/>
          </w:tcPr>
          <w:p w14:paraId="5D6BFE45" w14:textId="7D0D8224" w:rsidR="0089670B" w:rsidRDefault="0089670B" w:rsidP="00DB60F7">
            <w:pPr>
              <w:rPr>
                <w:b/>
                <w:lang w:val="en-GB"/>
              </w:rPr>
            </w:pPr>
            <w:commentRangeStart w:id="159"/>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59"/>
            <w:r w:rsidR="008A2A7C">
              <w:rPr>
                <w:rStyle w:val="CommentReference"/>
              </w:rPr>
              <w:commentReference w:id="159"/>
            </w:r>
          </w:p>
        </w:tc>
      </w:tr>
      <w:tr w:rsidR="00695D92" w14:paraId="3816FCB2" w14:textId="77777777" w:rsidTr="00DB60F7">
        <w:tc>
          <w:tcPr>
            <w:tcW w:w="1617" w:type="dxa"/>
            <w:vAlign w:val="center"/>
          </w:tcPr>
          <w:p w14:paraId="3E092E46" w14:textId="77777777" w:rsidR="00695D92" w:rsidRPr="00EC2317" w:rsidRDefault="00695D92" w:rsidP="00DB60F7">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228D448B" w14:textId="77777777" w:rsidR="00695D92" w:rsidRDefault="00695D92" w:rsidP="007A1183">
      <w:pPr>
        <w:rPr>
          <w:lang w:val="en-GB"/>
        </w:rPr>
      </w:pPr>
    </w:p>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7D94267E"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different identifier types for the same molecule. Alternative identifier for the same molecule can be provided as optional columns,</w:t>
            </w:r>
          </w:p>
          <w:p w14:paraId="6A0C0B9F" w14:textId="77777777" w:rsidR="00761C75" w:rsidRPr="00EC2317" w:rsidRDefault="00761C75" w:rsidP="007A1183">
            <w:pPr>
              <w:rPr>
                <w:lang w:val="en-GB"/>
              </w:rPr>
            </w:pPr>
          </w:p>
          <w:p w14:paraId="7C1715EC" w14:textId="77777777" w:rsidR="007A1183" w:rsidRDefault="007A1183" w:rsidP="007A1183">
            <w:pPr>
              <w:rPr>
                <w:lang w:val="en-GB"/>
              </w:rPr>
            </w:pPr>
            <w:r w:rsidRPr="00EC2317">
              <w:rPr>
                <w:lang w:val="en-GB"/>
              </w:rPr>
              <w:t>The database identifier must be preceded by the resource description followed by a colon (in case this is not already part of the identifier format).</w:t>
            </w:r>
          </w:p>
          <w:p w14:paraId="1CB0EFBB" w14:textId="77777777" w:rsidR="00713C99" w:rsidRDefault="00713C99" w:rsidP="007A1183">
            <w:pPr>
              <w:rPr>
                <w:lang w:val="en-GB"/>
              </w:rPr>
            </w:pPr>
          </w:p>
          <w:p w14:paraId="481F2B50" w14:textId="4AE9891D" w:rsidR="00713C99" w:rsidRPr="00EC2317" w:rsidRDefault="00713C99" w:rsidP="007A1183">
            <w:pPr>
              <w:rPr>
                <w:lang w:val="en-GB"/>
              </w:rPr>
            </w:pPr>
            <w:r>
              <w:rPr>
                <w:lang w:val="en-GB"/>
              </w:rPr>
              <w:t>A null value MAY be provided if the identification is sufficiently ambiguous as to be meaningless for reporting.</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6EC00FD0" w:rsidR="00713C99" w:rsidRPr="00AB45A3" w:rsidRDefault="00713C99" w:rsidP="00713C99">
            <w:pPr>
              <w:rPr>
                <w:sz w:val="16"/>
                <w:szCs w:val="16"/>
                <w:lang w:val="en-GB"/>
              </w:rPr>
            </w:pPr>
            <w:r w:rsidRPr="00713C99">
              <w:rPr>
                <w:b/>
                <w:lang w:val="en-GB"/>
              </w:rPr>
              <w:t>FALSE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0"/>
            <w:r w:rsidRPr="00C976D0">
              <w:rPr>
                <w:rFonts w:cs="Courier New"/>
              </w:rPr>
              <w:t xml:space="preserve">CID:00027395    </w:t>
            </w:r>
            <w:commentRangeEnd w:id="160"/>
            <w:r>
              <w:rPr>
                <w:rStyle w:val="CommentReference"/>
                <w:rFonts w:ascii="Arial" w:hAnsi="Arial"/>
                <w:lang w:val="en-US"/>
              </w:rPr>
              <w:commentReference w:id="160"/>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A2887FA"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7A1183" w:rsidRPr="00EC2317">
              <w:rPr>
                <w:lang w:val="en-GB"/>
              </w:rPr>
              <w:t xml:space="preserve"> of the identified compound</w:t>
            </w:r>
            <w:r>
              <w:rPr>
                <w:lang w:val="en-GB"/>
              </w:rPr>
              <w:t xml:space="preserve"> – the number of values provided MUST match the number of values provided in identifier</w:t>
            </w:r>
            <w:r w:rsidR="00713C99">
              <w:rPr>
                <w:lang w:val="en-GB"/>
              </w:rPr>
              <w:t>.</w:t>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6F1A1D20" w14:textId="77777777" w:rsidR="007A1183"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57DC38CE" w14:textId="77777777" w:rsidR="00713C99" w:rsidRDefault="00713C99" w:rsidP="007A1183">
            <w:pPr>
              <w:rPr>
                <w:lang w:val="en-GB"/>
              </w:rPr>
            </w:pP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6E8B6B9B" w:rsidR="00395B9E" w:rsidRDefault="00713C99" w:rsidP="00713C99">
            <w:pPr>
              <w:jc w:val="both"/>
              <w:rPr>
                <w:lang w:val="en-GB"/>
              </w:rPr>
            </w:pPr>
            <w:r>
              <w:rPr>
                <w:lang w:val="en-GB"/>
              </w:rPr>
              <w:t xml:space="preserve">A list of </w:t>
            </w:r>
            <w:r w:rsidRPr="00EC2317">
              <w:rPr>
                <w:lang w:val="en-GB"/>
              </w:rPr>
              <w:t>“|” separated</w:t>
            </w:r>
            <w:r>
              <w:rPr>
                <w:lang w:val="en-GB"/>
              </w:rPr>
              <w:t xml:space="preserve"> potential </w:t>
            </w:r>
            <w:r>
              <w:rPr>
                <w:lang w:val="en-GB"/>
              </w:rPr>
              <w:t>m</w:t>
            </w:r>
            <w:r w:rsidR="007A1183" w:rsidRPr="00EC2317">
              <w:rPr>
                <w:lang w:val="en-GB"/>
              </w:rPr>
              <w:t>olecules structure</w:t>
            </w:r>
            <w:r>
              <w:rPr>
                <w:lang w:val="en-GB"/>
              </w:rPr>
              <w:t>s</w:t>
            </w:r>
            <w:r w:rsidR="007A1183" w:rsidRPr="00EC2317">
              <w:rPr>
                <w:lang w:val="en-GB"/>
              </w:rPr>
              <w:t xml:space="preserve"> in the simplified molecular-i</w:t>
            </w:r>
            <w:r>
              <w:rPr>
                <w:lang w:val="en-GB"/>
              </w:rPr>
              <w:t>nput line-entry system (SMILES) for the small molecule. T</w:t>
            </w:r>
            <w:r>
              <w:rPr>
                <w:lang w:val="en-GB"/>
              </w:rPr>
              <w:t>he number of values provided MUST match the number of values provided in identifier.</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77777777" w:rsidR="007A1183" w:rsidRDefault="007A1183" w:rsidP="007A1183">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DE36E9E" w:rsidR="00395B9E" w:rsidRDefault="002C603C" w:rsidP="002C603C">
            <w:pPr>
              <w:jc w:val="both"/>
              <w:rPr>
                <w:lang w:val="en-GB"/>
              </w:rPr>
            </w:pPr>
            <w:r>
              <w:rPr>
                <w:lang w:val="en-GB"/>
              </w:rPr>
              <w:t xml:space="preserve">A list of </w:t>
            </w:r>
            <w:r w:rsidRPr="00EC2317">
              <w:rPr>
                <w:lang w:val="en-GB"/>
              </w:rPr>
              <w:t>“|” separated</w:t>
            </w:r>
            <w:r>
              <w:rPr>
                <w:lang w:val="en-GB"/>
              </w:rPr>
              <w:t xml:space="preserve"> potential </w:t>
            </w:r>
            <w:r>
              <w:rPr>
                <w:lang w:val="en-GB"/>
              </w:rPr>
              <w:t>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7A1183">
              <w:rPr>
                <w:lang w:val="en-GB"/>
              </w:rPr>
              <w:t xml:space="preserve"> </w:t>
            </w:r>
            <w:r>
              <w:rPr>
                <w:lang w:val="en-GB"/>
              </w:rPr>
              <w:t>The number of values provided MUST match the number of values provided in identifier.</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3407D2D7"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Pr="00E92C27">
              <w:rPr>
                <w:rFonts w:cs="Courier New"/>
              </w:rPr>
              <w:t xml:space="preserve">      … chemical_formula  … inchi_key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C75C357" w:rsidR="007A1183" w:rsidRPr="00EC2317" w:rsidRDefault="009B1D61" w:rsidP="009B1D61">
            <w:pPr>
              <w:rPr>
                <w:lang w:val="en-GB"/>
              </w:rPr>
            </w:pPr>
            <w:r w:rsidRPr="00EC2317">
              <w:rPr>
                <w:lang w:val="en-GB"/>
              </w:rPr>
              <w:t>A list of “|” separated possible</w:t>
            </w:r>
            <w:r w:rsidRPr="00EC2317">
              <w:rPr>
                <w:lang w:val="en-GB"/>
              </w:rPr>
              <w:t xml:space="preserve"> </w:t>
            </w:r>
            <w:r w:rsidR="007A1183" w:rsidRPr="00EC2317">
              <w:rPr>
                <w:lang w:val="en-GB"/>
              </w:rPr>
              <w:t>small molecule’s description / name.</w:t>
            </w:r>
            <w:r>
              <w:rPr>
                <w:lang w:val="en-GB"/>
              </w:rPr>
              <w:t xml:space="preserve"> Multiple names are only to demonstrate ambiguity in the identification. </w:t>
            </w:r>
            <w:r>
              <w:rPr>
                <w:lang w:val="en-GB"/>
              </w:rPr>
              <w:t>The number of values provided MUST match the number of values provided in identifier.</w:t>
            </w:r>
            <w:r w:rsidR="00E3475E">
              <w:rPr>
                <w:lang w:val="en-GB"/>
              </w:rPr>
              <w:t xml:space="preserve"> A null value MAY be provided if the small molecule cannot be identified with reasonable confidence,</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SML_ID</w:t>
            </w:r>
            <w:r w:rsidR="008B1AF5">
              <w:rPr>
                <w:rFonts w:cs="Courier New"/>
              </w:rPr>
              <w:t xml:space="preserve">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5E7D0027" w:rsidR="000440D3" w:rsidRDefault="000440D3" w:rsidP="000440D3">
      <w:pPr>
        <w:pStyle w:val="Heading3"/>
        <w:rPr>
          <w:lang w:val="en-GB"/>
        </w:rPr>
      </w:pPr>
      <w:commentRangeStart w:id="161"/>
      <w:r>
        <w:rPr>
          <w:lang w:val="en-GB"/>
        </w:rPr>
        <w:t>calc_</w:t>
      </w:r>
      <w:r w:rsidR="008B1AF5">
        <w:rPr>
          <w:lang w:val="en-GB"/>
        </w:rPr>
        <w:t>neutral_mass</w:t>
      </w:r>
      <w:commentRangeEnd w:id="161"/>
      <w:r w:rsidR="00AB0BAC">
        <w:rPr>
          <w:rStyle w:val="CommentReference"/>
          <w:rFonts w:ascii="Arial" w:hAnsi="Arial"/>
          <w:b w:val="0"/>
          <w:bCs w:val="0"/>
        </w:rPr>
        <w:commentReference w:id="16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61DDC64C" w14:textId="711BC7E3" w:rsidR="000440D3" w:rsidRPr="00EC2317" w:rsidRDefault="000440D3" w:rsidP="008B1AF5">
            <w:pPr>
              <w:rPr>
                <w:lang w:val="en-GB"/>
              </w:rPr>
            </w:pPr>
            <w:r w:rsidRPr="00823A57">
              <w:rPr>
                <w:highlight w:val="yellow"/>
                <w:lang w:val="en-GB"/>
              </w:rPr>
              <w:t xml:space="preserve">The small molecule’s precursor’s calculated (theoretical) </w:t>
            </w:r>
            <w:r w:rsidR="008B1AF5" w:rsidRPr="00823A57">
              <w:rPr>
                <w:highlight w:val="yellow"/>
                <w:lang w:val="en-GB"/>
              </w:rPr>
              <w:t>neutral mass</w:t>
            </w:r>
            <w:r w:rsidRPr="00823A57">
              <w:rPr>
                <w:highlight w:val="yellow"/>
                <w:lang w:val="en-GB"/>
              </w:rPr>
              <w:t>.</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4BEDD6A3" w:rsidR="000440D3" w:rsidRPr="00EC2317" w:rsidRDefault="000440D3" w:rsidP="00FD3302">
            <w:pPr>
              <w:rPr>
                <w:lang w:val="en-GB"/>
              </w:rPr>
            </w:pPr>
            <w:commentRangeStart w:id="162"/>
            <w:r w:rsidRPr="008B1AF5">
              <w:rPr>
                <w:highlight w:val="yellow"/>
                <w:lang w:val="en-GB"/>
              </w:rPr>
              <w:t>Double</w:t>
            </w:r>
            <w:r w:rsidR="008B1AF5" w:rsidRPr="008B1AF5">
              <w:rPr>
                <w:highlight w:val="yellow"/>
                <w:lang w:val="en-GB"/>
              </w:rPr>
              <w:t xml:space="preserve"> or Double List</w:t>
            </w:r>
            <w:commentRangeEnd w:id="162"/>
            <w:r w:rsidR="008B1AF5">
              <w:rPr>
                <w:rStyle w:val="CommentReference"/>
              </w:rPr>
              <w:commentReference w:id="162"/>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1DF85F89" w:rsidR="00AC6312" w:rsidRPr="00E92C27" w:rsidRDefault="00E3475E" w:rsidP="00E3475E">
            <w:pPr>
              <w:pStyle w:val="Code"/>
              <w:rPr>
                <w:rFonts w:cs="Courier New"/>
              </w:rPr>
            </w:pPr>
            <w:r>
              <w:rPr>
                <w:rFonts w:ascii="Arial" w:hAnsi="Arial" w:cs="Arial"/>
                <w:b/>
                <w:sz w:val="24"/>
                <w:szCs w:val="24"/>
              </w:rPr>
              <w:t>FALSE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29E813F2" w14:textId="77777777" w:rsidR="007A1183" w:rsidRDefault="007A1183" w:rsidP="007A1183">
      <w:pPr>
        <w:pStyle w:val="Heading3"/>
        <w:rPr>
          <w:lang w:val="en-GB"/>
        </w:rPr>
      </w:pPr>
      <w:commentRangeStart w:id="163"/>
      <w:r>
        <w:rPr>
          <w:lang w:val="en-GB"/>
        </w:rPr>
        <w:t>database</w:t>
      </w:r>
      <w:commentRangeEnd w:id="163"/>
      <w:r w:rsidR="00432FC7">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E39F19" w14:textId="77777777" w:rsidTr="004D169A">
        <w:tc>
          <w:tcPr>
            <w:tcW w:w="1617" w:type="dxa"/>
            <w:vAlign w:val="center"/>
          </w:tcPr>
          <w:p w14:paraId="4751E98E" w14:textId="77777777" w:rsidR="007A1183" w:rsidRPr="00EC2317" w:rsidRDefault="007A1183" w:rsidP="007A1183">
            <w:pPr>
              <w:rPr>
                <w:b/>
                <w:lang w:val="en-GB"/>
              </w:rPr>
            </w:pPr>
            <w:r w:rsidRPr="00EC2317">
              <w:rPr>
                <w:b/>
                <w:lang w:val="en-GB"/>
              </w:rPr>
              <w:t>Description:</w:t>
            </w:r>
          </w:p>
        </w:tc>
        <w:tc>
          <w:tcPr>
            <w:tcW w:w="8571" w:type="dxa"/>
          </w:tcPr>
          <w:p w14:paraId="2C79C0BB" w14:textId="47ABCBA0" w:rsidR="007A1183" w:rsidRPr="00EC2317" w:rsidRDefault="007A1183" w:rsidP="007A1183">
            <w:pPr>
              <w:rPr>
                <w:lang w:val="en-GB"/>
              </w:rPr>
            </w:pPr>
            <w:r w:rsidRPr="00EC2317">
              <w:rPr>
                <w:lang w:val="en-GB"/>
              </w:rPr>
              <w:t>Generally references the used spectral library (if applicable).</w:t>
            </w:r>
            <w:r w:rsidR="00197EEF">
              <w:rPr>
                <w:lang w:val="en-GB"/>
              </w:rPr>
              <w:t xml:space="preserve"> A “|” separated list of values </w:t>
            </w:r>
            <w:r w:rsidR="000A2CF5">
              <w:rPr>
                <w:lang w:val="en-GB"/>
              </w:rPr>
              <w:t>is applicable if multiple databases have been used in the identification e.g. where ambiguity remains in the identification.</w:t>
            </w:r>
          </w:p>
        </w:tc>
      </w:tr>
      <w:tr w:rsidR="007A1183" w14:paraId="32F538A5" w14:textId="77777777" w:rsidTr="004D169A">
        <w:tc>
          <w:tcPr>
            <w:tcW w:w="1617" w:type="dxa"/>
            <w:vAlign w:val="center"/>
          </w:tcPr>
          <w:p w14:paraId="185B61C5" w14:textId="77777777" w:rsidR="007A1183" w:rsidRPr="00EC2317" w:rsidRDefault="007A1183" w:rsidP="007A1183">
            <w:pPr>
              <w:rPr>
                <w:b/>
                <w:lang w:val="en-GB"/>
              </w:rPr>
            </w:pPr>
            <w:r w:rsidRPr="00EC2317">
              <w:rPr>
                <w:b/>
                <w:lang w:val="en-GB"/>
              </w:rPr>
              <w:t>Type:</w:t>
            </w:r>
          </w:p>
        </w:tc>
        <w:tc>
          <w:tcPr>
            <w:tcW w:w="8571" w:type="dxa"/>
          </w:tcPr>
          <w:p w14:paraId="04C27453" w14:textId="6F7A003E" w:rsidR="007A1183" w:rsidRPr="00EC2317" w:rsidRDefault="007A1183" w:rsidP="007A1183">
            <w:pPr>
              <w:rPr>
                <w:lang w:val="en-GB"/>
              </w:rPr>
            </w:pPr>
            <w:r w:rsidRPr="00EC2317">
              <w:rPr>
                <w:lang w:val="en-GB"/>
              </w:rPr>
              <w:t>String</w:t>
            </w:r>
            <w:r w:rsidR="00197EEF">
              <w:rPr>
                <w:lang w:val="en-GB"/>
              </w:rPr>
              <w:t xml:space="preserve"> List</w:t>
            </w:r>
          </w:p>
        </w:tc>
      </w:tr>
      <w:tr w:rsidR="00823A57" w14:paraId="00CC6478" w14:textId="77777777" w:rsidTr="004D169A">
        <w:tc>
          <w:tcPr>
            <w:tcW w:w="1617" w:type="dxa"/>
            <w:vAlign w:val="center"/>
          </w:tcPr>
          <w:p w14:paraId="4E9D1EF7" w14:textId="624E9CC7" w:rsidR="00823A57" w:rsidRPr="00EC2317" w:rsidRDefault="00823A57" w:rsidP="00823A57">
            <w:pPr>
              <w:rPr>
                <w:b/>
                <w:lang w:val="en-GB"/>
              </w:rPr>
            </w:pPr>
            <w:r>
              <w:rPr>
                <w:b/>
                <w:lang w:val="en-GB"/>
              </w:rPr>
              <w:t>Is Nullable</w:t>
            </w:r>
            <w:r w:rsidR="00B504E6">
              <w:rPr>
                <w:b/>
                <w:lang w:val="en-GB"/>
              </w:rPr>
              <w:t>:</w:t>
            </w:r>
          </w:p>
        </w:tc>
        <w:tc>
          <w:tcPr>
            <w:tcW w:w="8571" w:type="dxa"/>
          </w:tcPr>
          <w:p w14:paraId="7CB9D925" w14:textId="0E9524F2" w:rsidR="00823A57" w:rsidRPr="00E92C27" w:rsidRDefault="00823A57" w:rsidP="00823A57">
            <w:pPr>
              <w:pStyle w:val="Code"/>
              <w:rPr>
                <w:rFonts w:cs="Courier New"/>
              </w:rPr>
            </w:pPr>
            <w:r>
              <w:rPr>
                <w:rFonts w:ascii="Arial" w:hAnsi="Arial" w:cs="Arial"/>
                <w:b/>
                <w:sz w:val="24"/>
                <w:szCs w:val="24"/>
              </w:rPr>
              <w:t>TRUE</w:t>
            </w:r>
          </w:p>
        </w:tc>
      </w:tr>
      <w:tr w:rsidR="00823A57" w14:paraId="603D1DCA" w14:textId="77777777" w:rsidTr="004D169A">
        <w:tc>
          <w:tcPr>
            <w:tcW w:w="1617" w:type="dxa"/>
            <w:vAlign w:val="center"/>
          </w:tcPr>
          <w:p w14:paraId="7E64A0FA" w14:textId="77777777" w:rsidR="00823A57" w:rsidRPr="00EC2317" w:rsidRDefault="00823A57" w:rsidP="00823A57">
            <w:pPr>
              <w:rPr>
                <w:b/>
                <w:lang w:val="en-GB"/>
              </w:rPr>
            </w:pPr>
            <w:r w:rsidRPr="00EC2317">
              <w:rPr>
                <w:b/>
                <w:lang w:val="en-GB"/>
              </w:rPr>
              <w:t>Example:</w:t>
            </w:r>
          </w:p>
        </w:tc>
        <w:tc>
          <w:tcPr>
            <w:tcW w:w="8571" w:type="dxa"/>
          </w:tcPr>
          <w:p w14:paraId="758090BA" w14:textId="48BAA661" w:rsidR="00823A57" w:rsidRPr="00E92C27" w:rsidRDefault="00823A57" w:rsidP="004066C5">
            <w:pPr>
              <w:pStyle w:val="Code"/>
              <w:rPr>
                <w:rFonts w:cs="Courier New"/>
              </w:rPr>
            </w:pPr>
            <w:r w:rsidRPr="00E92C27">
              <w:rPr>
                <w:rFonts w:cs="Courier New"/>
              </w:rPr>
              <w:t xml:space="preserve">SMH  </w:t>
            </w:r>
            <w:r w:rsidR="004066C5">
              <w:rPr>
                <w:rFonts w:cs="Courier New"/>
              </w:rPr>
              <w:t>SML_ID</w:t>
            </w:r>
            <w:r w:rsidRPr="00E92C27">
              <w:rPr>
                <w:rFonts w:cs="Courier New"/>
              </w:rPr>
              <w:t xml:space="preserve">        …  database               …</w:t>
            </w:r>
            <w:r w:rsidRPr="00E92C27">
              <w:rPr>
                <w:rFonts w:cs="Courier New"/>
              </w:rPr>
              <w:br/>
            </w:r>
            <w:r w:rsidRPr="00E92C27">
              <w:rPr>
                <w:rFonts w:cs="Courier New"/>
              </w:rPr>
              <w:lastRenderedPageBreak/>
              <w:t xml:space="preserve">SML  </w:t>
            </w:r>
            <w:r w:rsidR="004066C5">
              <w:rPr>
                <w:rFonts w:cs="Courier New"/>
              </w:rPr>
              <w:t xml:space="preserve">1       </w:t>
            </w:r>
            <w:r w:rsidRPr="00E92C27">
              <w:rPr>
                <w:rFonts w:cs="Courier New"/>
              </w:rPr>
              <w:t xml:space="preserve">      …  name of used database  …</w:t>
            </w:r>
          </w:p>
        </w:tc>
      </w:tr>
    </w:tbl>
    <w:p w14:paraId="23ACAFB7" w14:textId="77777777" w:rsidR="007A1183" w:rsidRDefault="007A1183" w:rsidP="007A1183">
      <w:pPr>
        <w:pStyle w:val="Heading3"/>
        <w:rPr>
          <w:lang w:val="en-GB"/>
        </w:rPr>
      </w:pPr>
      <w:r w:rsidRPr="00C13A26">
        <w:rPr>
          <w:lang w:val="en-GB"/>
        </w:rPr>
        <w:lastRenderedPageBreak/>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4A6CB522" w14:textId="77777777" w:rsidTr="004D169A">
        <w:tc>
          <w:tcPr>
            <w:tcW w:w="1617" w:type="dxa"/>
            <w:vAlign w:val="center"/>
          </w:tcPr>
          <w:p w14:paraId="32DDD773" w14:textId="77777777" w:rsidR="007A1183" w:rsidRPr="00EC2317" w:rsidRDefault="007A1183" w:rsidP="007A1183">
            <w:pPr>
              <w:rPr>
                <w:b/>
                <w:lang w:val="en-GB"/>
              </w:rPr>
            </w:pPr>
            <w:r w:rsidRPr="00EC2317">
              <w:rPr>
                <w:b/>
                <w:lang w:val="en-GB"/>
              </w:rPr>
              <w:t>Description:</w:t>
            </w:r>
          </w:p>
        </w:tc>
        <w:tc>
          <w:tcPr>
            <w:tcW w:w="8571" w:type="dxa"/>
          </w:tcPr>
          <w:p w14:paraId="039F13B3" w14:textId="77777777" w:rsidR="007A1183" w:rsidRPr="00EC2317" w:rsidRDefault="007A1183" w:rsidP="007A1183">
            <w:pPr>
              <w:rPr>
                <w:lang w:val="en-GB"/>
              </w:rPr>
            </w:pPr>
            <w:r w:rsidRPr="00EC2317">
              <w:rPr>
                <w:lang w:val="en-GB"/>
              </w:rPr>
              <w:t>Either the version of the used database if available or otherwise the date of creation.</w:t>
            </w:r>
          </w:p>
          <w:p w14:paraId="24AA48D9" w14:textId="77777777" w:rsidR="007A1183"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p w14:paraId="33B97CC8" w14:textId="77777777" w:rsidR="008A2A7C" w:rsidRDefault="008A2A7C" w:rsidP="007A1183">
            <w:pPr>
              <w:rPr>
                <w:lang w:val="en-GB"/>
              </w:rPr>
            </w:pPr>
          </w:p>
          <w:p w14:paraId="08C360FE" w14:textId="64F1AC5A" w:rsidR="008A2A7C" w:rsidRPr="00EC2317" w:rsidRDefault="008A2A7C" w:rsidP="007A1183">
            <w:pPr>
              <w:rPr>
                <w:lang w:val="en-GB"/>
              </w:rPr>
            </w:pPr>
            <w:r>
              <w:rPr>
                <w:lang w:val="en-GB"/>
              </w:rPr>
              <w:t>A “|” separated list of values is applicable if multiple databases have been used in the identification e.g. where ambiguity remains in the identification.</w:t>
            </w:r>
          </w:p>
        </w:tc>
      </w:tr>
      <w:tr w:rsidR="007A1183" w14:paraId="1EA31D65" w14:textId="77777777" w:rsidTr="004D169A">
        <w:tc>
          <w:tcPr>
            <w:tcW w:w="1617" w:type="dxa"/>
            <w:vAlign w:val="center"/>
          </w:tcPr>
          <w:p w14:paraId="476DB06B" w14:textId="77777777" w:rsidR="007A1183" w:rsidRPr="00EC2317" w:rsidRDefault="007A1183" w:rsidP="007A1183">
            <w:pPr>
              <w:rPr>
                <w:b/>
                <w:lang w:val="en-GB"/>
              </w:rPr>
            </w:pPr>
            <w:r w:rsidRPr="00EC2317">
              <w:rPr>
                <w:b/>
                <w:lang w:val="en-GB"/>
              </w:rPr>
              <w:t>Type:</w:t>
            </w:r>
          </w:p>
        </w:tc>
        <w:tc>
          <w:tcPr>
            <w:tcW w:w="8571" w:type="dxa"/>
          </w:tcPr>
          <w:p w14:paraId="5615D542" w14:textId="266DE245" w:rsidR="007A1183" w:rsidRPr="00EC2317" w:rsidRDefault="007A1183" w:rsidP="007A1183">
            <w:pPr>
              <w:rPr>
                <w:lang w:val="en-GB"/>
              </w:rPr>
            </w:pPr>
            <w:r w:rsidRPr="00EC2317">
              <w:rPr>
                <w:lang w:val="en-GB"/>
              </w:rPr>
              <w:t>String</w:t>
            </w:r>
            <w:r w:rsidR="008A2A7C">
              <w:rPr>
                <w:lang w:val="en-GB"/>
              </w:rPr>
              <w:t xml:space="preserve"> List</w:t>
            </w:r>
          </w:p>
        </w:tc>
      </w:tr>
      <w:tr w:rsidR="00E3475E" w14:paraId="39D717AE" w14:textId="77777777" w:rsidTr="004D169A">
        <w:tc>
          <w:tcPr>
            <w:tcW w:w="1617" w:type="dxa"/>
            <w:vAlign w:val="center"/>
          </w:tcPr>
          <w:p w14:paraId="353F8784" w14:textId="12EF4F49" w:rsidR="00E3475E" w:rsidRPr="00EC2317" w:rsidRDefault="00E3475E" w:rsidP="00E3475E">
            <w:pPr>
              <w:rPr>
                <w:b/>
                <w:lang w:val="en-GB"/>
              </w:rPr>
            </w:pPr>
            <w:r>
              <w:rPr>
                <w:b/>
                <w:lang w:val="en-GB"/>
              </w:rPr>
              <w:t>Is Nullable</w:t>
            </w:r>
            <w:r w:rsidR="00B504E6">
              <w:rPr>
                <w:b/>
                <w:lang w:val="en-GB"/>
              </w:rPr>
              <w:t>:</w:t>
            </w:r>
          </w:p>
        </w:tc>
        <w:tc>
          <w:tcPr>
            <w:tcW w:w="8571" w:type="dxa"/>
          </w:tcPr>
          <w:p w14:paraId="613E9B42" w14:textId="7792EF0D" w:rsidR="00E3475E" w:rsidRPr="00E92C27" w:rsidRDefault="00E3475E" w:rsidP="00E3475E">
            <w:pPr>
              <w:pStyle w:val="Code"/>
              <w:rPr>
                <w:rFonts w:cs="Courier New"/>
              </w:rPr>
            </w:pPr>
            <w:r>
              <w:rPr>
                <w:rFonts w:ascii="Arial" w:hAnsi="Arial" w:cs="Arial"/>
                <w:b/>
                <w:sz w:val="24"/>
                <w:szCs w:val="24"/>
              </w:rPr>
              <w:t>TRUE</w:t>
            </w:r>
          </w:p>
        </w:tc>
      </w:tr>
      <w:tr w:rsidR="00E3475E" w14:paraId="4A5CA746" w14:textId="77777777" w:rsidTr="004D169A">
        <w:tc>
          <w:tcPr>
            <w:tcW w:w="1617" w:type="dxa"/>
            <w:vAlign w:val="center"/>
          </w:tcPr>
          <w:p w14:paraId="60DBB0C3" w14:textId="77777777" w:rsidR="00E3475E" w:rsidRPr="00EC2317" w:rsidRDefault="00E3475E" w:rsidP="00E3475E">
            <w:pPr>
              <w:rPr>
                <w:b/>
                <w:lang w:val="en-GB"/>
              </w:rPr>
            </w:pPr>
            <w:r w:rsidRPr="00EC2317">
              <w:rPr>
                <w:b/>
                <w:lang w:val="en-GB"/>
              </w:rPr>
              <w:t>Example:</w:t>
            </w:r>
          </w:p>
        </w:tc>
        <w:tc>
          <w:tcPr>
            <w:tcW w:w="8571" w:type="dxa"/>
          </w:tcPr>
          <w:p w14:paraId="671922E5" w14:textId="2C84160C" w:rsidR="00E3475E" w:rsidRPr="00E92C27" w:rsidRDefault="00E3475E" w:rsidP="00B504E6">
            <w:pPr>
              <w:pStyle w:val="Code"/>
              <w:rPr>
                <w:rFonts w:cs="Courier New"/>
              </w:rPr>
            </w:pPr>
            <w:r w:rsidRPr="00E92C27">
              <w:rPr>
                <w:rFonts w:cs="Courier New"/>
              </w:rPr>
              <w:t xml:space="preserve">SMH  </w:t>
            </w:r>
            <w:r w:rsidR="00B504E6">
              <w:rPr>
                <w:rFonts w:cs="Courier New"/>
              </w:rPr>
              <w:t>SML_ID</w:t>
            </w:r>
            <w:r w:rsidRPr="00E92C27">
              <w:rPr>
                <w:rFonts w:cs="Courier New"/>
              </w:rPr>
              <w:t xml:space="preserve">        …  database_version   …</w:t>
            </w:r>
            <w:r w:rsidRPr="00E92C27">
              <w:rPr>
                <w:rFonts w:cs="Courier New"/>
              </w:rPr>
              <w:br/>
              <w:t xml:space="preserve">SML  </w:t>
            </w:r>
            <w:r w:rsidR="00B504E6">
              <w:rPr>
                <w:rFonts w:cs="Courier New"/>
              </w:rPr>
              <w:t xml:space="preserve">1       </w:t>
            </w:r>
            <w:r w:rsidRPr="00E92C27">
              <w:rPr>
                <w:rFonts w:cs="Courier New"/>
              </w:rPr>
              <w:t xml:space="preserve">      …  2011-12-22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53F6467" w:rsidR="005A54C5" w:rsidRPr="005A54C5" w:rsidRDefault="007A1183" w:rsidP="005A54C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59328346" w14:textId="6512483F" w:rsidR="004066C5" w:rsidRDefault="004066C5" w:rsidP="004066C5">
            <w:r>
              <w:t>These MAY be replaced using a suitable CV term in the Metadata section e.g. to use MSI recommendation levels.</w:t>
            </w:r>
          </w:p>
          <w:p w14:paraId="01E2EB5A" w14:textId="77777777" w:rsidR="004066C5" w:rsidRPr="005A54C5" w:rsidRDefault="004066C5" w:rsidP="005A54C5">
            <w:pPr>
              <w:ind w:firstLine="708"/>
            </w:pPr>
          </w:p>
          <w:p w14:paraId="7817680F" w14:textId="77777777" w:rsidR="007A1183" w:rsidRPr="00EC2317" w:rsidRDefault="007A1183" w:rsidP="00AC1FA6">
            <w:pPr>
              <w:ind w:firstLine="720"/>
              <w:jc w:val="both"/>
              <w:rPr>
                <w:lang w:val="en-GB"/>
              </w:rPr>
            </w:pP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77777777" w:rsidR="007A1183" w:rsidRPr="00EC2317" w:rsidRDefault="007A1183" w:rsidP="007A1183">
            <w:pPr>
              <w:rPr>
                <w:lang w:val="en-GB"/>
              </w:rPr>
            </w:pPr>
            <w:commentRangeStart w:id="164"/>
            <w:r w:rsidRPr="00EC2317">
              <w:rPr>
                <w:lang w:val="en-GB"/>
              </w:rPr>
              <w:t>Integer</w:t>
            </w:r>
            <w:commentRangeEnd w:id="164"/>
            <w:r w:rsidR="004066C5">
              <w:rPr>
                <w:rStyle w:val="CommentReference"/>
              </w:rPr>
              <w:commentReference w:id="164"/>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65"/>
            <w:r>
              <w:rPr>
                <w:rFonts w:ascii="Arial" w:hAnsi="Arial" w:cs="Arial"/>
                <w:b/>
                <w:sz w:val="24"/>
                <w:szCs w:val="24"/>
              </w:rPr>
              <w:t>FALSE</w:t>
            </w:r>
            <w:commentRangeEnd w:id="165"/>
            <w:r>
              <w:rPr>
                <w:rStyle w:val="CommentReference"/>
                <w:rFonts w:ascii="Arial" w:hAnsi="Arial"/>
                <w:lang w:val="en-US"/>
              </w:rPr>
              <w:commentReference w:id="165"/>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77AFB454"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77777777" w:rsidR="007A1183" w:rsidRPr="00EC2317" w:rsidRDefault="007A1183" w:rsidP="007A1183">
            <w:pPr>
              <w:rPr>
                <w:lang w:val="en-GB"/>
              </w:rPr>
            </w:pPr>
            <w:r w:rsidRPr="00EC2317">
              <w:rPr>
                <w:lang w:val="en-GB"/>
              </w:rPr>
              <w:t>A URI pointing to the small molecule’s entry in the experiment it was identified in (e.g., the small molecule’s PRIDE entry).</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7777777" w:rsidR="007A1183" w:rsidRPr="00EC2317" w:rsidRDefault="007A1183" w:rsidP="007A1183">
            <w:pPr>
              <w:rPr>
                <w:lang w:val="en-GB"/>
              </w:rPr>
            </w:pPr>
            <w:r w:rsidRPr="00EC2317">
              <w:rPr>
                <w:lang w:val="en-GB"/>
              </w:rPr>
              <w:t>URI</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3DD507E7" w:rsidR="00B504E6" w:rsidRPr="00E92C27" w:rsidRDefault="005F5588" w:rsidP="00B504E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http://www.ebi.ac.uk/pride/link/to/identification   …</w:t>
            </w:r>
          </w:p>
        </w:tc>
      </w:tr>
    </w:tbl>
    <w:p w14:paraId="55D30F3E" w14:textId="7DCFC264" w:rsidR="007A1183" w:rsidRDefault="00774547" w:rsidP="007A1183">
      <w:pPr>
        <w:pStyle w:val="Heading3"/>
        <w:rPr>
          <w:lang w:val="en-GB"/>
        </w:rPr>
      </w:pPr>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6B0A0A45" w:rsidR="007A1183" w:rsidRPr="00EC2317" w:rsidRDefault="000413A5" w:rsidP="000413A5">
            <w:pPr>
              <w:rPr>
                <w:lang w:val="en-GB"/>
              </w:rPr>
            </w:pPr>
            <w:r>
              <w:rPr>
                <w:lang w:val="en-GB"/>
              </w:rPr>
              <w:t xml:space="preserve">The </w:t>
            </w:r>
            <w:r w:rsidR="007A1183" w:rsidRPr="00EC2317">
              <w:rPr>
                <w:lang w:val="en-GB"/>
              </w:rPr>
              <w:t xml:space="preserve"> search engine(s)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lastRenderedPageBreak/>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7777777" w:rsidR="007A1183" w:rsidRPr="00DD3C2C" w:rsidRDefault="00C24241"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77777777" w:rsidR="007A1183" w:rsidRPr="00EC2317" w:rsidRDefault="007A1183" w:rsidP="007A1183">
            <w:pPr>
              <w:rPr>
                <w:lang w:val="en-GB"/>
              </w:rPr>
            </w:pPr>
            <w:r w:rsidRPr="00EC2317">
              <w:rPr>
                <w:lang w:val="en-GB"/>
              </w:rPr>
              <w:t>Parameter List</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0BCEED01" w:rsidR="00B21566" w:rsidRPr="00EC2317" w:rsidRDefault="00B21566" w:rsidP="008E337B">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Pr="00EC2317">
              <w:rPr>
                <w:lang w:val="en-GB"/>
              </w:rPr>
              <w:t xml:space="preserve">. </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386F4220" w:rsidR="007A1183" w:rsidRDefault="007A1183" w:rsidP="007A1183">
      <w:pPr>
        <w:pStyle w:val="Heading3"/>
        <w:rPr>
          <w:lang w:val="en-GB"/>
        </w:rPr>
      </w:pPr>
      <w:r w:rsidRPr="0031120E">
        <w:rPr>
          <w:lang w:val="en-GB"/>
        </w:rPr>
        <w:t>smallmolecule_abundance_</w:t>
      </w:r>
      <w:r w:rsidR="002863E0">
        <w:rPr>
          <w:lang w:val="en-GB"/>
        </w:rPr>
        <w:t>cov</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40036AF0" w:rsidR="007A1183" w:rsidRPr="00EC2317" w:rsidRDefault="007A1183" w:rsidP="002863E0">
            <w:pPr>
              <w:rPr>
                <w:lang w:val="en-GB"/>
              </w:rPr>
            </w:pPr>
            <w:r w:rsidRPr="00EC2317">
              <w:rPr>
                <w:lang w:val="en-GB"/>
              </w:rPr>
              <w:t xml:space="preserve">The </w:t>
            </w:r>
            <w:commentRangeStart w:id="166"/>
            <w:r w:rsidR="002863E0">
              <w:rPr>
                <w:lang w:val="en-GB"/>
              </w:rPr>
              <w:t>co-efficient of variance</w:t>
            </w:r>
            <w:r w:rsidRPr="00EC2317">
              <w:rPr>
                <w:lang w:val="en-GB"/>
              </w:rPr>
              <w:t xml:space="preserve"> </w:t>
            </w:r>
            <w:commentRangeEnd w:id="166"/>
            <w:r w:rsidR="002863E0">
              <w:rPr>
                <w:rStyle w:val="CommentReference"/>
              </w:rPr>
              <w:commentReference w:id="166"/>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8089458"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E51957">
              <w:rPr>
                <w:rFonts w:cs="Courier New"/>
              </w:rPr>
              <w:t>cov</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4067F8DF" w:rsidR="0081543B" w:rsidRPr="0057789F" w:rsidRDefault="0081543B" w:rsidP="00B84736">
      <w:pPr>
        <w:pStyle w:val="ListParagraph"/>
        <w:numPr>
          <w:ilvl w:val="0"/>
          <w:numId w:val="53"/>
        </w:numPr>
        <w:rPr>
          <w:b/>
          <w:lang w:val="en-GB"/>
        </w:rPr>
      </w:pPr>
      <w:r>
        <w:rPr>
          <w:lang w:val="en-GB"/>
        </w:rPr>
        <w:t>Raw quantification values (assuming normalised values are provided in the standard assay quantification columns.</w:t>
      </w:r>
      <w:bookmarkStart w:id="167" w:name="_GoBack"/>
      <w:bookmarkEnd w:id="167"/>
    </w:p>
    <w:p w14:paraId="64BB051C" w14:textId="77777777" w:rsidR="00B84736" w:rsidRDefault="00B84736" w:rsidP="00397059">
      <w:pPr>
        <w:rPr>
          <w:lang w:val="en-GB"/>
        </w:rPr>
      </w:pPr>
    </w:p>
    <w:p w14:paraId="16F6714F" w14:textId="77777777" w:rsidR="00397059" w:rsidRDefault="00397059" w:rsidP="00397059">
      <w:pPr>
        <w:pStyle w:val="Heading2"/>
        <w:rPr>
          <w:lang w:val="en-GB"/>
        </w:rPr>
      </w:pPr>
      <w:r>
        <w:rPr>
          <w:lang w:val="en-GB"/>
        </w:rPr>
        <w:t>Small Molecule Section</w:t>
      </w:r>
    </w:p>
    <w:p w14:paraId="0765ABB6" w14:textId="77777777" w:rsidR="00397059" w:rsidRDefault="00397059" w:rsidP="00397059">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62790795" w14:textId="77777777" w:rsidR="00397059" w:rsidRDefault="00397059" w:rsidP="00397059">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5824CE3F" w14:textId="77777777" w:rsidR="00397059" w:rsidRDefault="00397059" w:rsidP="00397059">
      <w:pPr>
        <w:pStyle w:val="Heading3"/>
        <w:rPr>
          <w:lang w:val="en-GB"/>
        </w:rPr>
      </w:pPr>
      <w:commentRangeStart w:id="168"/>
      <w:r>
        <w:rPr>
          <w:lang w:val="en-GB"/>
        </w:rPr>
        <w:t>identifier</w:t>
      </w:r>
      <w:commentRangeEnd w:id="168"/>
      <w:r>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22A05F7" w14:textId="77777777" w:rsidTr="00DB60F7">
        <w:tc>
          <w:tcPr>
            <w:tcW w:w="1617" w:type="dxa"/>
            <w:vAlign w:val="center"/>
          </w:tcPr>
          <w:p w14:paraId="17092F0A" w14:textId="77777777" w:rsidR="00397059" w:rsidRPr="00EC2317" w:rsidRDefault="00397059" w:rsidP="00DB60F7">
            <w:pPr>
              <w:rPr>
                <w:b/>
                <w:lang w:val="en-GB"/>
              </w:rPr>
            </w:pPr>
            <w:r w:rsidRPr="00EC2317">
              <w:rPr>
                <w:b/>
                <w:lang w:val="en-GB"/>
              </w:rPr>
              <w:t>Description:</w:t>
            </w:r>
          </w:p>
        </w:tc>
        <w:tc>
          <w:tcPr>
            <w:tcW w:w="8571" w:type="dxa"/>
          </w:tcPr>
          <w:p w14:paraId="565E588A" w14:textId="77777777" w:rsidR="00397059" w:rsidRPr="00EC2317" w:rsidRDefault="00397059" w:rsidP="00DB60F7">
            <w:pPr>
              <w:rPr>
                <w:lang w:val="en-GB"/>
              </w:rPr>
            </w:pPr>
            <w:r w:rsidRPr="00EC2317">
              <w:rPr>
                <w:lang w:val="en-GB"/>
              </w:rPr>
              <w:t>A list of “|” separated possible identifiers for these small molecules.</w:t>
            </w:r>
          </w:p>
          <w:p w14:paraId="7C779207" w14:textId="77777777" w:rsidR="00397059" w:rsidRPr="00EC2317" w:rsidRDefault="00397059" w:rsidP="00DB60F7">
            <w:pPr>
              <w:rPr>
                <w:lang w:val="en-GB"/>
              </w:rPr>
            </w:pPr>
            <w:r w:rsidRPr="00EC2317">
              <w:rPr>
                <w:lang w:val="en-GB"/>
              </w:rPr>
              <w:t>The database identifier must be preceded by the resource description followed by a colon (in case this is not already part of the identifier format).</w:t>
            </w:r>
          </w:p>
        </w:tc>
      </w:tr>
      <w:tr w:rsidR="00397059" w14:paraId="51B221F3" w14:textId="77777777" w:rsidTr="00DB60F7">
        <w:tc>
          <w:tcPr>
            <w:tcW w:w="1617" w:type="dxa"/>
            <w:vAlign w:val="center"/>
          </w:tcPr>
          <w:p w14:paraId="71338C1A" w14:textId="77777777" w:rsidR="00397059" w:rsidRPr="00EC2317" w:rsidRDefault="00397059" w:rsidP="00DB60F7">
            <w:pPr>
              <w:rPr>
                <w:b/>
                <w:lang w:val="en-GB"/>
              </w:rPr>
            </w:pPr>
            <w:r w:rsidRPr="00EC2317">
              <w:rPr>
                <w:b/>
                <w:lang w:val="en-GB"/>
              </w:rPr>
              <w:t>Type:</w:t>
            </w:r>
          </w:p>
        </w:tc>
        <w:tc>
          <w:tcPr>
            <w:tcW w:w="8571" w:type="dxa"/>
          </w:tcPr>
          <w:p w14:paraId="6192A433" w14:textId="77777777" w:rsidR="00397059" w:rsidRPr="00EC2317" w:rsidRDefault="00397059" w:rsidP="00DB60F7">
            <w:pPr>
              <w:rPr>
                <w:lang w:val="en-GB"/>
              </w:rPr>
            </w:pPr>
            <w:r w:rsidRPr="00EC2317">
              <w:rPr>
                <w:lang w:val="en-GB"/>
              </w:rPr>
              <w:t>String List</w:t>
            </w:r>
          </w:p>
        </w:tc>
      </w:tr>
      <w:tr w:rsidR="00397059" w14:paraId="268E03A6" w14:textId="77777777" w:rsidTr="00DB60F7">
        <w:tc>
          <w:tcPr>
            <w:tcW w:w="1617" w:type="dxa"/>
            <w:vAlign w:val="center"/>
          </w:tcPr>
          <w:p w14:paraId="39CD56E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AE5A91" w14:textId="77777777" w:rsidTr="00DB60F7">
              <w:tc>
                <w:tcPr>
                  <w:tcW w:w="0" w:type="auto"/>
                  <w:tcBorders>
                    <w:top w:val="nil"/>
                    <w:left w:val="nil"/>
                  </w:tcBorders>
                </w:tcPr>
                <w:p w14:paraId="158C67F0" w14:textId="77777777" w:rsidR="00397059" w:rsidRPr="00AB45A3" w:rsidRDefault="00397059" w:rsidP="00DB60F7">
                  <w:pPr>
                    <w:jc w:val="center"/>
                    <w:rPr>
                      <w:sz w:val="16"/>
                      <w:szCs w:val="16"/>
                      <w:lang w:val="en-GB"/>
                    </w:rPr>
                  </w:pPr>
                </w:p>
              </w:tc>
              <w:tc>
                <w:tcPr>
                  <w:tcW w:w="0" w:type="auto"/>
                </w:tcPr>
                <w:p w14:paraId="467C319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5881C3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C5FA959" w14:textId="77777777" w:rsidTr="00DB60F7">
              <w:tc>
                <w:tcPr>
                  <w:tcW w:w="0" w:type="auto"/>
                </w:tcPr>
                <w:p w14:paraId="48D5538D"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AF3313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EB3375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9EDFB03" w14:textId="77777777" w:rsidTr="00DB60F7">
              <w:tc>
                <w:tcPr>
                  <w:tcW w:w="0" w:type="auto"/>
                </w:tcPr>
                <w:p w14:paraId="5CF0AED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8717E4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50708EB" w14:textId="77777777" w:rsidR="00397059" w:rsidRPr="00AB45A3" w:rsidRDefault="00397059" w:rsidP="00DB60F7">
                  <w:pPr>
                    <w:jc w:val="center"/>
                    <w:rPr>
                      <w:sz w:val="16"/>
                      <w:szCs w:val="16"/>
                      <w:lang w:val="en-GB"/>
                    </w:rPr>
                  </w:pPr>
                  <w:r>
                    <w:rPr>
                      <w:sz w:val="16"/>
                      <w:szCs w:val="16"/>
                      <w:lang w:val="en-GB"/>
                    </w:rPr>
                    <w:sym w:font="Wingdings" w:char="F0FC"/>
                  </w:r>
                </w:p>
              </w:tc>
            </w:tr>
          </w:tbl>
          <w:p w14:paraId="09C35B30" w14:textId="77777777" w:rsidR="00397059" w:rsidRPr="00E92C27" w:rsidRDefault="00397059" w:rsidP="00DB60F7">
            <w:pPr>
              <w:pStyle w:val="Code"/>
              <w:rPr>
                <w:rFonts w:cs="Courier New"/>
              </w:rPr>
            </w:pPr>
          </w:p>
        </w:tc>
      </w:tr>
      <w:tr w:rsidR="00397059" w14:paraId="33F999C1" w14:textId="77777777" w:rsidTr="00DB60F7">
        <w:tc>
          <w:tcPr>
            <w:tcW w:w="1617" w:type="dxa"/>
            <w:vAlign w:val="center"/>
          </w:tcPr>
          <w:p w14:paraId="312ECE86" w14:textId="77777777" w:rsidR="00397059" w:rsidRPr="00EC2317" w:rsidRDefault="00397059" w:rsidP="00DB60F7">
            <w:pPr>
              <w:rPr>
                <w:b/>
                <w:lang w:val="en-GB"/>
              </w:rPr>
            </w:pPr>
            <w:r w:rsidRPr="00EC2317">
              <w:rPr>
                <w:b/>
                <w:lang w:val="en-GB"/>
              </w:rPr>
              <w:t>Example:</w:t>
            </w:r>
          </w:p>
        </w:tc>
        <w:tc>
          <w:tcPr>
            <w:tcW w:w="8571" w:type="dxa"/>
          </w:tcPr>
          <w:p w14:paraId="6BB5AEA3" w14:textId="77777777" w:rsidR="00397059" w:rsidRPr="00E92C27" w:rsidRDefault="00397059" w:rsidP="00DB60F7">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14:paraId="098C4261" w14:textId="77777777" w:rsidR="00397059" w:rsidRDefault="00397059" w:rsidP="00397059">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9BF76A" w14:textId="77777777" w:rsidTr="00DB60F7">
        <w:tc>
          <w:tcPr>
            <w:tcW w:w="1617" w:type="dxa"/>
            <w:vAlign w:val="center"/>
          </w:tcPr>
          <w:p w14:paraId="64DB3EBB" w14:textId="77777777" w:rsidR="00397059" w:rsidRPr="00EC2317" w:rsidRDefault="00397059" w:rsidP="00DB60F7">
            <w:pPr>
              <w:rPr>
                <w:b/>
                <w:lang w:val="en-GB"/>
              </w:rPr>
            </w:pPr>
            <w:r w:rsidRPr="00EC2317">
              <w:rPr>
                <w:b/>
                <w:lang w:val="en-GB"/>
              </w:rPr>
              <w:t>Description:</w:t>
            </w:r>
          </w:p>
        </w:tc>
        <w:tc>
          <w:tcPr>
            <w:tcW w:w="8571" w:type="dxa"/>
          </w:tcPr>
          <w:p w14:paraId="4A026E50" w14:textId="77777777" w:rsidR="00397059" w:rsidRPr="00EC2317" w:rsidRDefault="00397059" w:rsidP="00DB60F7">
            <w:pPr>
              <w:rPr>
                <w:lang w:val="en-GB"/>
              </w:rPr>
            </w:pPr>
            <w:r w:rsidRPr="00EC2317">
              <w:rPr>
                <w:lang w:val="en-GB"/>
              </w:rPr>
              <w:t>The chemical formula of the identified compound.</w:t>
            </w:r>
          </w:p>
          <w:p w14:paraId="5A4EDFDB" w14:textId="77777777" w:rsidR="00397059" w:rsidRPr="00EC2317" w:rsidRDefault="00397059" w:rsidP="00DB60F7">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1EEECADF" w14:textId="77777777" w:rsidR="00397059" w:rsidRPr="00EC2317" w:rsidRDefault="00397059" w:rsidP="00DB60F7">
            <w:pPr>
              <w:rPr>
                <w:lang w:val="en-GB"/>
              </w:rPr>
            </w:pPr>
          </w:p>
          <w:p w14:paraId="49E99F95" w14:textId="77777777" w:rsidR="00397059" w:rsidRPr="00EC2317" w:rsidRDefault="00397059" w:rsidP="00DB60F7">
            <w:pPr>
              <w:rPr>
                <w:lang w:val="en-GB"/>
              </w:rPr>
            </w:pPr>
            <w:r w:rsidRPr="00EC2317">
              <w:rPr>
                <w:b/>
                <w:lang w:val="en-GB"/>
              </w:rPr>
              <w:t>Example:</w:t>
            </w:r>
            <w:r w:rsidRPr="00EC2317">
              <w:rPr>
                <w:lang w:val="en-GB"/>
              </w:rPr>
              <w:t xml:space="preserve"> N-acetylglucosamine would be encoded by the string “C8H15NO6”</w:t>
            </w:r>
          </w:p>
        </w:tc>
      </w:tr>
      <w:tr w:rsidR="00397059" w14:paraId="2F85A1E2" w14:textId="77777777" w:rsidTr="00DB60F7">
        <w:tc>
          <w:tcPr>
            <w:tcW w:w="1617" w:type="dxa"/>
            <w:vAlign w:val="center"/>
          </w:tcPr>
          <w:p w14:paraId="546F60A5" w14:textId="77777777" w:rsidR="00397059" w:rsidRPr="00EC2317" w:rsidRDefault="00397059" w:rsidP="00DB60F7">
            <w:pPr>
              <w:rPr>
                <w:b/>
                <w:lang w:val="en-GB"/>
              </w:rPr>
            </w:pPr>
            <w:r w:rsidRPr="00EC2317">
              <w:rPr>
                <w:b/>
                <w:lang w:val="en-GB"/>
              </w:rPr>
              <w:t>Type:</w:t>
            </w:r>
          </w:p>
        </w:tc>
        <w:tc>
          <w:tcPr>
            <w:tcW w:w="8571" w:type="dxa"/>
          </w:tcPr>
          <w:p w14:paraId="4FDB6A30" w14:textId="77777777" w:rsidR="00397059" w:rsidRPr="00EC2317" w:rsidRDefault="00397059" w:rsidP="00DB60F7">
            <w:pPr>
              <w:rPr>
                <w:lang w:val="en-GB"/>
              </w:rPr>
            </w:pPr>
            <w:r w:rsidRPr="00EC2317">
              <w:rPr>
                <w:lang w:val="en-GB"/>
              </w:rPr>
              <w:t>String</w:t>
            </w:r>
          </w:p>
        </w:tc>
      </w:tr>
      <w:tr w:rsidR="00397059" w14:paraId="5D60A766" w14:textId="77777777" w:rsidTr="00DB60F7">
        <w:tc>
          <w:tcPr>
            <w:tcW w:w="1617" w:type="dxa"/>
            <w:vAlign w:val="center"/>
          </w:tcPr>
          <w:p w14:paraId="34A02AE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2DEA2E1" w14:textId="77777777" w:rsidTr="00DB60F7">
              <w:tc>
                <w:tcPr>
                  <w:tcW w:w="0" w:type="auto"/>
                  <w:tcBorders>
                    <w:top w:val="nil"/>
                    <w:left w:val="nil"/>
                  </w:tcBorders>
                </w:tcPr>
                <w:p w14:paraId="7F9AA48C" w14:textId="77777777" w:rsidR="00397059" w:rsidRPr="00AB45A3" w:rsidRDefault="00397059" w:rsidP="00DB60F7">
                  <w:pPr>
                    <w:jc w:val="center"/>
                    <w:rPr>
                      <w:sz w:val="16"/>
                      <w:szCs w:val="16"/>
                      <w:lang w:val="en-GB"/>
                    </w:rPr>
                  </w:pPr>
                </w:p>
              </w:tc>
              <w:tc>
                <w:tcPr>
                  <w:tcW w:w="0" w:type="auto"/>
                </w:tcPr>
                <w:p w14:paraId="6AA79DB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B5B913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20661FD" w14:textId="77777777" w:rsidTr="00DB60F7">
              <w:tc>
                <w:tcPr>
                  <w:tcW w:w="0" w:type="auto"/>
                </w:tcPr>
                <w:p w14:paraId="721B588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E20BF4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5737D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0D51A15" w14:textId="77777777" w:rsidTr="00DB60F7">
              <w:tc>
                <w:tcPr>
                  <w:tcW w:w="0" w:type="auto"/>
                </w:tcPr>
                <w:p w14:paraId="59E9FEC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0E0DAC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D362277" w14:textId="77777777" w:rsidR="00397059" w:rsidRPr="00AB45A3" w:rsidRDefault="00397059" w:rsidP="00DB60F7">
                  <w:pPr>
                    <w:jc w:val="center"/>
                    <w:rPr>
                      <w:sz w:val="16"/>
                      <w:szCs w:val="16"/>
                      <w:lang w:val="en-GB"/>
                    </w:rPr>
                  </w:pPr>
                  <w:r>
                    <w:rPr>
                      <w:sz w:val="16"/>
                      <w:szCs w:val="16"/>
                      <w:lang w:val="en-GB"/>
                    </w:rPr>
                    <w:sym w:font="Wingdings" w:char="F0FC"/>
                  </w:r>
                </w:p>
              </w:tc>
            </w:tr>
          </w:tbl>
          <w:p w14:paraId="7A565751" w14:textId="77777777" w:rsidR="00397059" w:rsidRPr="00E92C27" w:rsidRDefault="00397059" w:rsidP="00DB60F7">
            <w:pPr>
              <w:pStyle w:val="Code"/>
              <w:rPr>
                <w:rFonts w:cs="Courier New"/>
              </w:rPr>
            </w:pPr>
          </w:p>
        </w:tc>
      </w:tr>
      <w:tr w:rsidR="00397059" w14:paraId="588F07C7" w14:textId="77777777" w:rsidTr="00DB60F7">
        <w:tc>
          <w:tcPr>
            <w:tcW w:w="1617" w:type="dxa"/>
            <w:vAlign w:val="center"/>
          </w:tcPr>
          <w:p w14:paraId="6002E053" w14:textId="77777777" w:rsidR="00397059" w:rsidRPr="00EC2317" w:rsidRDefault="00397059" w:rsidP="00DB60F7">
            <w:pPr>
              <w:rPr>
                <w:b/>
                <w:lang w:val="en-GB"/>
              </w:rPr>
            </w:pPr>
            <w:r w:rsidRPr="00EC2317">
              <w:rPr>
                <w:b/>
                <w:lang w:val="en-GB"/>
              </w:rPr>
              <w:t>Example:</w:t>
            </w:r>
          </w:p>
        </w:tc>
        <w:tc>
          <w:tcPr>
            <w:tcW w:w="8571" w:type="dxa"/>
          </w:tcPr>
          <w:p w14:paraId="6964BC0C" w14:textId="77777777" w:rsidR="00397059" w:rsidRPr="00E92C27" w:rsidRDefault="00397059" w:rsidP="00DB60F7">
            <w:pPr>
              <w:pStyle w:val="Code"/>
              <w:rPr>
                <w:rFonts w:cs="Courier New"/>
              </w:rPr>
            </w:pPr>
            <w:r w:rsidRPr="00E92C27">
              <w:rPr>
                <w:rFonts w:cs="Courier New"/>
              </w:rPr>
              <w:t xml:space="preserve">SMH  identifier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SML  CID:00027395    … C17H20N4O2         …</w:t>
            </w:r>
          </w:p>
        </w:tc>
      </w:tr>
    </w:tbl>
    <w:p w14:paraId="022A3AF5" w14:textId="77777777" w:rsidR="00397059" w:rsidRDefault="00397059" w:rsidP="00397059">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0D4CF09D" w14:textId="77777777" w:rsidTr="00DB60F7">
        <w:tc>
          <w:tcPr>
            <w:tcW w:w="1617" w:type="dxa"/>
            <w:vAlign w:val="center"/>
          </w:tcPr>
          <w:p w14:paraId="29247E6E" w14:textId="77777777" w:rsidR="00397059" w:rsidRPr="00EC2317" w:rsidRDefault="00397059" w:rsidP="00DB60F7">
            <w:pPr>
              <w:rPr>
                <w:b/>
                <w:lang w:val="en-GB"/>
              </w:rPr>
            </w:pPr>
            <w:r w:rsidRPr="00EC2317">
              <w:rPr>
                <w:b/>
                <w:lang w:val="en-GB"/>
              </w:rPr>
              <w:t>Description:</w:t>
            </w:r>
          </w:p>
        </w:tc>
        <w:tc>
          <w:tcPr>
            <w:tcW w:w="8571" w:type="dxa"/>
          </w:tcPr>
          <w:p w14:paraId="781308FE" w14:textId="77777777" w:rsidR="00397059" w:rsidRDefault="00397059" w:rsidP="00DB60F7">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397059" w14:paraId="419B5479" w14:textId="77777777" w:rsidTr="00DB60F7">
        <w:tc>
          <w:tcPr>
            <w:tcW w:w="1617" w:type="dxa"/>
            <w:vAlign w:val="center"/>
          </w:tcPr>
          <w:p w14:paraId="5BB75FB8" w14:textId="77777777" w:rsidR="00397059" w:rsidRPr="00EC2317" w:rsidRDefault="00397059" w:rsidP="00DB60F7">
            <w:pPr>
              <w:rPr>
                <w:b/>
                <w:lang w:val="en-GB"/>
              </w:rPr>
            </w:pPr>
            <w:r w:rsidRPr="00EC2317">
              <w:rPr>
                <w:b/>
                <w:lang w:val="en-GB"/>
              </w:rPr>
              <w:lastRenderedPageBreak/>
              <w:t>Type:</w:t>
            </w:r>
          </w:p>
        </w:tc>
        <w:tc>
          <w:tcPr>
            <w:tcW w:w="8571" w:type="dxa"/>
          </w:tcPr>
          <w:p w14:paraId="24E007E3" w14:textId="77777777" w:rsidR="00397059" w:rsidRPr="00EC2317" w:rsidRDefault="00397059" w:rsidP="00DB60F7">
            <w:pPr>
              <w:rPr>
                <w:lang w:val="en-GB"/>
              </w:rPr>
            </w:pPr>
            <w:r w:rsidRPr="00EC2317">
              <w:rPr>
                <w:lang w:val="en-GB"/>
              </w:rPr>
              <w:t>String</w:t>
            </w:r>
            <w:r>
              <w:rPr>
                <w:lang w:val="en-GB"/>
              </w:rPr>
              <w:t xml:space="preserve"> List</w:t>
            </w:r>
          </w:p>
        </w:tc>
      </w:tr>
      <w:tr w:rsidR="00397059" w14:paraId="6451912D" w14:textId="77777777" w:rsidTr="00DB60F7">
        <w:tc>
          <w:tcPr>
            <w:tcW w:w="1617" w:type="dxa"/>
            <w:vAlign w:val="center"/>
          </w:tcPr>
          <w:p w14:paraId="7F048AF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BD25BFC" w14:textId="77777777" w:rsidTr="00DB60F7">
              <w:tc>
                <w:tcPr>
                  <w:tcW w:w="0" w:type="auto"/>
                  <w:tcBorders>
                    <w:top w:val="nil"/>
                    <w:left w:val="nil"/>
                  </w:tcBorders>
                </w:tcPr>
                <w:p w14:paraId="6C53D382" w14:textId="77777777" w:rsidR="00397059" w:rsidRPr="00AB45A3" w:rsidRDefault="00397059" w:rsidP="00DB60F7">
                  <w:pPr>
                    <w:jc w:val="center"/>
                    <w:rPr>
                      <w:sz w:val="16"/>
                      <w:szCs w:val="16"/>
                      <w:lang w:val="en-GB"/>
                    </w:rPr>
                  </w:pPr>
                </w:p>
              </w:tc>
              <w:tc>
                <w:tcPr>
                  <w:tcW w:w="0" w:type="auto"/>
                </w:tcPr>
                <w:p w14:paraId="66E621D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5ACA8B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727EF0" w14:textId="77777777" w:rsidTr="00DB60F7">
              <w:tc>
                <w:tcPr>
                  <w:tcW w:w="0" w:type="auto"/>
                </w:tcPr>
                <w:p w14:paraId="001FC00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D1641D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9E83CD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4FD1F61" w14:textId="77777777" w:rsidTr="00DB60F7">
              <w:tc>
                <w:tcPr>
                  <w:tcW w:w="0" w:type="auto"/>
                </w:tcPr>
                <w:p w14:paraId="4C7C8292"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FA9FC8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7496039" w14:textId="77777777" w:rsidR="00397059" w:rsidRPr="00AB45A3" w:rsidRDefault="00397059" w:rsidP="00DB60F7">
                  <w:pPr>
                    <w:jc w:val="center"/>
                    <w:rPr>
                      <w:sz w:val="16"/>
                      <w:szCs w:val="16"/>
                      <w:lang w:val="en-GB"/>
                    </w:rPr>
                  </w:pPr>
                  <w:r>
                    <w:rPr>
                      <w:sz w:val="16"/>
                      <w:szCs w:val="16"/>
                      <w:lang w:val="en-GB"/>
                    </w:rPr>
                    <w:sym w:font="Wingdings" w:char="F0FC"/>
                  </w:r>
                </w:p>
              </w:tc>
            </w:tr>
          </w:tbl>
          <w:p w14:paraId="2DA9C0AE" w14:textId="77777777" w:rsidR="00397059" w:rsidRPr="00E92C27" w:rsidRDefault="00397059" w:rsidP="00DB60F7">
            <w:pPr>
              <w:pStyle w:val="Code"/>
              <w:rPr>
                <w:rFonts w:cs="Courier New"/>
              </w:rPr>
            </w:pPr>
          </w:p>
        </w:tc>
      </w:tr>
      <w:tr w:rsidR="00397059" w14:paraId="0DCA396E" w14:textId="77777777" w:rsidTr="00DB60F7">
        <w:tc>
          <w:tcPr>
            <w:tcW w:w="1617" w:type="dxa"/>
            <w:vAlign w:val="center"/>
          </w:tcPr>
          <w:p w14:paraId="283B4D81" w14:textId="77777777" w:rsidR="00397059" w:rsidRPr="00EC2317" w:rsidRDefault="00397059" w:rsidP="00DB60F7">
            <w:pPr>
              <w:rPr>
                <w:b/>
                <w:lang w:val="en-GB"/>
              </w:rPr>
            </w:pPr>
            <w:r w:rsidRPr="00EC2317">
              <w:rPr>
                <w:b/>
                <w:lang w:val="en-GB"/>
              </w:rPr>
              <w:t>Example:</w:t>
            </w:r>
          </w:p>
        </w:tc>
        <w:tc>
          <w:tcPr>
            <w:tcW w:w="8571" w:type="dxa"/>
          </w:tcPr>
          <w:p w14:paraId="061925C2" w14:textId="77777777" w:rsidR="00397059" w:rsidRPr="00E92C27" w:rsidRDefault="00397059" w:rsidP="00DB60F7">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14:paraId="2209DC0C" w14:textId="77777777" w:rsidR="00397059" w:rsidRDefault="00397059" w:rsidP="00397059">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C31B27" w14:textId="77777777" w:rsidTr="00DB60F7">
        <w:tc>
          <w:tcPr>
            <w:tcW w:w="1617" w:type="dxa"/>
            <w:vAlign w:val="center"/>
          </w:tcPr>
          <w:p w14:paraId="6F4B7CD7" w14:textId="77777777" w:rsidR="00397059" w:rsidRPr="00EC2317" w:rsidRDefault="00397059" w:rsidP="00DB60F7">
            <w:pPr>
              <w:rPr>
                <w:b/>
                <w:lang w:val="en-GB"/>
              </w:rPr>
            </w:pPr>
            <w:r w:rsidRPr="00EC2317">
              <w:rPr>
                <w:b/>
                <w:lang w:val="en-GB"/>
              </w:rPr>
              <w:t>Description:</w:t>
            </w:r>
          </w:p>
        </w:tc>
        <w:tc>
          <w:tcPr>
            <w:tcW w:w="8571" w:type="dxa"/>
          </w:tcPr>
          <w:p w14:paraId="3E01450F" w14:textId="77777777" w:rsidR="00397059" w:rsidRDefault="00397059" w:rsidP="00DB60F7">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397059" w14:paraId="20CD9617" w14:textId="77777777" w:rsidTr="00DB60F7">
        <w:tc>
          <w:tcPr>
            <w:tcW w:w="1617" w:type="dxa"/>
            <w:vAlign w:val="center"/>
          </w:tcPr>
          <w:p w14:paraId="44F584AE" w14:textId="77777777" w:rsidR="00397059" w:rsidRPr="00EC2317" w:rsidRDefault="00397059" w:rsidP="00DB60F7">
            <w:pPr>
              <w:rPr>
                <w:b/>
                <w:lang w:val="en-GB"/>
              </w:rPr>
            </w:pPr>
            <w:r w:rsidRPr="00EC2317">
              <w:rPr>
                <w:b/>
                <w:lang w:val="en-GB"/>
              </w:rPr>
              <w:t>Type:</w:t>
            </w:r>
          </w:p>
        </w:tc>
        <w:tc>
          <w:tcPr>
            <w:tcW w:w="8571" w:type="dxa"/>
          </w:tcPr>
          <w:p w14:paraId="19EFD510" w14:textId="77777777" w:rsidR="00397059" w:rsidRPr="00EC2317" w:rsidRDefault="00397059" w:rsidP="00DB60F7">
            <w:pPr>
              <w:rPr>
                <w:lang w:val="en-GB"/>
              </w:rPr>
            </w:pPr>
            <w:r w:rsidRPr="00EC2317">
              <w:rPr>
                <w:lang w:val="en-GB"/>
              </w:rPr>
              <w:t>String</w:t>
            </w:r>
            <w:r>
              <w:rPr>
                <w:lang w:val="en-GB"/>
              </w:rPr>
              <w:t xml:space="preserve"> List</w:t>
            </w:r>
          </w:p>
        </w:tc>
      </w:tr>
      <w:tr w:rsidR="00397059" w14:paraId="333BFB6C" w14:textId="77777777" w:rsidTr="00DB60F7">
        <w:tc>
          <w:tcPr>
            <w:tcW w:w="1617" w:type="dxa"/>
            <w:vAlign w:val="center"/>
          </w:tcPr>
          <w:p w14:paraId="0A03AA9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5E379CD" w14:textId="77777777" w:rsidTr="00DB60F7">
              <w:tc>
                <w:tcPr>
                  <w:tcW w:w="0" w:type="auto"/>
                  <w:tcBorders>
                    <w:top w:val="nil"/>
                    <w:left w:val="nil"/>
                  </w:tcBorders>
                </w:tcPr>
                <w:p w14:paraId="49B3A869" w14:textId="77777777" w:rsidR="00397059" w:rsidRPr="00AB45A3" w:rsidRDefault="00397059" w:rsidP="00DB60F7">
                  <w:pPr>
                    <w:jc w:val="center"/>
                    <w:rPr>
                      <w:sz w:val="16"/>
                      <w:szCs w:val="16"/>
                      <w:lang w:val="en-GB"/>
                    </w:rPr>
                  </w:pPr>
                </w:p>
              </w:tc>
              <w:tc>
                <w:tcPr>
                  <w:tcW w:w="0" w:type="auto"/>
                </w:tcPr>
                <w:p w14:paraId="0C50AA4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DA10903"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464F30" w14:textId="77777777" w:rsidTr="00DB60F7">
              <w:tc>
                <w:tcPr>
                  <w:tcW w:w="0" w:type="auto"/>
                </w:tcPr>
                <w:p w14:paraId="32C492C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A3FA5F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6CE23F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E2F5033" w14:textId="77777777" w:rsidTr="00DB60F7">
              <w:tc>
                <w:tcPr>
                  <w:tcW w:w="0" w:type="auto"/>
                </w:tcPr>
                <w:p w14:paraId="2D58AE7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E29F6C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AEC16B0" w14:textId="77777777" w:rsidR="00397059" w:rsidRPr="00AB45A3" w:rsidRDefault="00397059" w:rsidP="00DB60F7">
                  <w:pPr>
                    <w:jc w:val="center"/>
                    <w:rPr>
                      <w:sz w:val="16"/>
                      <w:szCs w:val="16"/>
                      <w:lang w:val="en-GB"/>
                    </w:rPr>
                  </w:pPr>
                  <w:r>
                    <w:rPr>
                      <w:sz w:val="16"/>
                      <w:szCs w:val="16"/>
                      <w:lang w:val="en-GB"/>
                    </w:rPr>
                    <w:sym w:font="Wingdings" w:char="F0FC"/>
                  </w:r>
                </w:p>
              </w:tc>
            </w:tr>
          </w:tbl>
          <w:p w14:paraId="7824B4E0" w14:textId="77777777" w:rsidR="00397059" w:rsidRPr="00E92C27" w:rsidRDefault="00397059" w:rsidP="00DB60F7">
            <w:pPr>
              <w:pStyle w:val="Code"/>
              <w:rPr>
                <w:rFonts w:cs="Courier New"/>
              </w:rPr>
            </w:pPr>
          </w:p>
        </w:tc>
      </w:tr>
      <w:tr w:rsidR="00397059" w14:paraId="76B78132" w14:textId="77777777" w:rsidTr="00DB60F7">
        <w:tc>
          <w:tcPr>
            <w:tcW w:w="1617" w:type="dxa"/>
            <w:vAlign w:val="center"/>
          </w:tcPr>
          <w:p w14:paraId="1F29366D" w14:textId="77777777" w:rsidR="00397059" w:rsidRPr="00EC2317" w:rsidRDefault="00397059" w:rsidP="00DB60F7">
            <w:pPr>
              <w:rPr>
                <w:b/>
                <w:lang w:val="en-GB"/>
              </w:rPr>
            </w:pPr>
            <w:r w:rsidRPr="00EC2317">
              <w:rPr>
                <w:b/>
                <w:lang w:val="en-GB"/>
              </w:rPr>
              <w:t>Example:</w:t>
            </w:r>
          </w:p>
        </w:tc>
        <w:tc>
          <w:tcPr>
            <w:tcW w:w="8571" w:type="dxa"/>
          </w:tcPr>
          <w:p w14:paraId="0B19C56C" w14:textId="77777777" w:rsidR="00397059" w:rsidRPr="00E92C27" w:rsidRDefault="00397059" w:rsidP="00DB60F7">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14:paraId="78E44782" w14:textId="77777777" w:rsidR="00397059" w:rsidRDefault="00397059" w:rsidP="00397059">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30F225B" w14:textId="77777777" w:rsidTr="00DB60F7">
        <w:tc>
          <w:tcPr>
            <w:tcW w:w="1617" w:type="dxa"/>
            <w:vAlign w:val="center"/>
          </w:tcPr>
          <w:p w14:paraId="6898393D" w14:textId="77777777" w:rsidR="00397059" w:rsidRPr="00EC2317" w:rsidRDefault="00397059" w:rsidP="00DB60F7">
            <w:pPr>
              <w:rPr>
                <w:b/>
                <w:lang w:val="en-GB"/>
              </w:rPr>
            </w:pPr>
            <w:r w:rsidRPr="00EC2317">
              <w:rPr>
                <w:b/>
                <w:lang w:val="en-GB"/>
              </w:rPr>
              <w:t>Description:</w:t>
            </w:r>
          </w:p>
        </w:tc>
        <w:tc>
          <w:tcPr>
            <w:tcW w:w="8571" w:type="dxa"/>
          </w:tcPr>
          <w:p w14:paraId="32D8D278" w14:textId="77777777" w:rsidR="00397059" w:rsidRPr="00EC2317" w:rsidRDefault="00397059" w:rsidP="00DB60F7">
            <w:pPr>
              <w:rPr>
                <w:lang w:val="en-GB"/>
              </w:rPr>
            </w:pPr>
            <w:r w:rsidRPr="00EC2317">
              <w:rPr>
                <w:lang w:val="en-GB"/>
              </w:rPr>
              <w:t>The small molecule’s description / name.</w:t>
            </w:r>
          </w:p>
        </w:tc>
      </w:tr>
      <w:tr w:rsidR="00397059" w14:paraId="1324C8AE" w14:textId="77777777" w:rsidTr="00DB60F7">
        <w:tc>
          <w:tcPr>
            <w:tcW w:w="1617" w:type="dxa"/>
            <w:vAlign w:val="center"/>
          </w:tcPr>
          <w:p w14:paraId="36A5D1F4" w14:textId="77777777" w:rsidR="00397059" w:rsidRPr="00EC2317" w:rsidRDefault="00397059" w:rsidP="00DB60F7">
            <w:pPr>
              <w:rPr>
                <w:b/>
                <w:lang w:val="en-GB"/>
              </w:rPr>
            </w:pPr>
            <w:r w:rsidRPr="00EC2317">
              <w:rPr>
                <w:b/>
                <w:lang w:val="en-GB"/>
              </w:rPr>
              <w:t>Type:</w:t>
            </w:r>
          </w:p>
        </w:tc>
        <w:tc>
          <w:tcPr>
            <w:tcW w:w="8571" w:type="dxa"/>
          </w:tcPr>
          <w:p w14:paraId="12744FC4" w14:textId="77777777" w:rsidR="00397059" w:rsidRPr="00EC2317" w:rsidRDefault="00397059" w:rsidP="00DB60F7">
            <w:pPr>
              <w:rPr>
                <w:lang w:val="en-GB"/>
              </w:rPr>
            </w:pPr>
            <w:r w:rsidRPr="00EC2317">
              <w:rPr>
                <w:lang w:val="en-GB"/>
              </w:rPr>
              <w:t>String</w:t>
            </w:r>
          </w:p>
        </w:tc>
      </w:tr>
      <w:tr w:rsidR="00397059" w14:paraId="47ADBC9B" w14:textId="77777777" w:rsidTr="00DB60F7">
        <w:tc>
          <w:tcPr>
            <w:tcW w:w="1617" w:type="dxa"/>
            <w:vAlign w:val="center"/>
          </w:tcPr>
          <w:p w14:paraId="053370B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D13358" w14:textId="77777777" w:rsidTr="00DB60F7">
              <w:tc>
                <w:tcPr>
                  <w:tcW w:w="0" w:type="auto"/>
                  <w:tcBorders>
                    <w:top w:val="nil"/>
                    <w:left w:val="nil"/>
                  </w:tcBorders>
                </w:tcPr>
                <w:p w14:paraId="2177C41F" w14:textId="77777777" w:rsidR="00397059" w:rsidRPr="00AB45A3" w:rsidRDefault="00397059" w:rsidP="00DB60F7">
                  <w:pPr>
                    <w:jc w:val="center"/>
                    <w:rPr>
                      <w:sz w:val="16"/>
                      <w:szCs w:val="16"/>
                      <w:lang w:val="en-GB"/>
                    </w:rPr>
                  </w:pPr>
                </w:p>
              </w:tc>
              <w:tc>
                <w:tcPr>
                  <w:tcW w:w="0" w:type="auto"/>
                </w:tcPr>
                <w:p w14:paraId="0AAB901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2C45A82"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AA33EF3" w14:textId="77777777" w:rsidTr="00DB60F7">
              <w:tc>
                <w:tcPr>
                  <w:tcW w:w="0" w:type="auto"/>
                </w:tcPr>
                <w:p w14:paraId="01ABBC9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46DDB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587826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6EC70EB" w14:textId="77777777" w:rsidTr="00DB60F7">
              <w:tc>
                <w:tcPr>
                  <w:tcW w:w="0" w:type="auto"/>
                </w:tcPr>
                <w:p w14:paraId="13B2E8B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1957DC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F0827D1" w14:textId="77777777" w:rsidR="00397059" w:rsidRPr="00AB45A3" w:rsidRDefault="00397059" w:rsidP="00DB60F7">
                  <w:pPr>
                    <w:jc w:val="center"/>
                    <w:rPr>
                      <w:sz w:val="16"/>
                      <w:szCs w:val="16"/>
                      <w:lang w:val="en-GB"/>
                    </w:rPr>
                  </w:pPr>
                  <w:r>
                    <w:rPr>
                      <w:sz w:val="16"/>
                      <w:szCs w:val="16"/>
                      <w:lang w:val="en-GB"/>
                    </w:rPr>
                    <w:sym w:font="Wingdings" w:char="F0FC"/>
                  </w:r>
                </w:p>
              </w:tc>
            </w:tr>
          </w:tbl>
          <w:p w14:paraId="57B4A1BD" w14:textId="77777777" w:rsidR="00397059" w:rsidRPr="00E92C27" w:rsidRDefault="00397059" w:rsidP="00DB60F7">
            <w:pPr>
              <w:pStyle w:val="Code"/>
              <w:rPr>
                <w:rFonts w:cs="Courier New"/>
              </w:rPr>
            </w:pPr>
          </w:p>
        </w:tc>
      </w:tr>
      <w:tr w:rsidR="00397059" w14:paraId="66816ECE" w14:textId="77777777" w:rsidTr="00DB60F7">
        <w:tc>
          <w:tcPr>
            <w:tcW w:w="1617" w:type="dxa"/>
            <w:vAlign w:val="center"/>
          </w:tcPr>
          <w:p w14:paraId="6F296431" w14:textId="77777777" w:rsidR="00397059" w:rsidRPr="00EC2317" w:rsidRDefault="00397059" w:rsidP="00DB60F7">
            <w:pPr>
              <w:rPr>
                <w:b/>
                <w:lang w:val="en-GB"/>
              </w:rPr>
            </w:pPr>
            <w:r w:rsidRPr="00EC2317">
              <w:rPr>
                <w:b/>
                <w:lang w:val="en-GB"/>
              </w:rPr>
              <w:t>Example:</w:t>
            </w:r>
          </w:p>
        </w:tc>
        <w:tc>
          <w:tcPr>
            <w:tcW w:w="8571" w:type="dxa"/>
          </w:tcPr>
          <w:p w14:paraId="21F59C7F" w14:textId="77777777" w:rsidR="00397059" w:rsidRPr="00E92C27" w:rsidRDefault="00397059" w:rsidP="00DB60F7">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14:paraId="0E84B74C" w14:textId="77777777" w:rsidR="00397059" w:rsidRDefault="00397059" w:rsidP="00397059">
      <w:pPr>
        <w:pStyle w:val="Heading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71AD44C" w14:textId="77777777" w:rsidTr="00DB60F7">
        <w:tc>
          <w:tcPr>
            <w:tcW w:w="1617" w:type="dxa"/>
            <w:vAlign w:val="center"/>
          </w:tcPr>
          <w:p w14:paraId="147885A6" w14:textId="77777777" w:rsidR="00397059" w:rsidRPr="00EC2317" w:rsidRDefault="00397059" w:rsidP="00DB60F7">
            <w:pPr>
              <w:rPr>
                <w:b/>
                <w:lang w:val="en-GB"/>
              </w:rPr>
            </w:pPr>
            <w:r w:rsidRPr="00EC2317">
              <w:rPr>
                <w:b/>
                <w:lang w:val="en-GB"/>
              </w:rPr>
              <w:t>Description:</w:t>
            </w:r>
          </w:p>
        </w:tc>
        <w:tc>
          <w:tcPr>
            <w:tcW w:w="8571" w:type="dxa"/>
          </w:tcPr>
          <w:p w14:paraId="6EABFD21" w14:textId="77777777" w:rsidR="00397059" w:rsidRPr="00EC2317" w:rsidRDefault="00397059" w:rsidP="00DB60F7">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397059" w14:paraId="392E62CB" w14:textId="77777777" w:rsidTr="00DB60F7">
        <w:tc>
          <w:tcPr>
            <w:tcW w:w="1617" w:type="dxa"/>
            <w:vAlign w:val="center"/>
          </w:tcPr>
          <w:p w14:paraId="3B4F4472" w14:textId="77777777" w:rsidR="00397059" w:rsidRPr="00EC2317" w:rsidRDefault="00397059" w:rsidP="00DB60F7">
            <w:pPr>
              <w:rPr>
                <w:b/>
                <w:lang w:val="en-GB"/>
              </w:rPr>
            </w:pPr>
            <w:r w:rsidRPr="00EC2317">
              <w:rPr>
                <w:b/>
                <w:lang w:val="en-GB"/>
              </w:rPr>
              <w:t>Type:</w:t>
            </w:r>
          </w:p>
        </w:tc>
        <w:tc>
          <w:tcPr>
            <w:tcW w:w="8571" w:type="dxa"/>
          </w:tcPr>
          <w:p w14:paraId="6B01A546" w14:textId="77777777" w:rsidR="00397059" w:rsidRPr="00EC2317" w:rsidRDefault="00397059" w:rsidP="00DB60F7">
            <w:pPr>
              <w:rPr>
                <w:lang w:val="en-GB"/>
              </w:rPr>
            </w:pPr>
            <w:r w:rsidRPr="00EC2317">
              <w:rPr>
                <w:lang w:val="en-GB"/>
              </w:rPr>
              <w:t>Double</w:t>
            </w:r>
          </w:p>
        </w:tc>
      </w:tr>
      <w:tr w:rsidR="00397059" w14:paraId="285FA6F7" w14:textId="77777777" w:rsidTr="00DB60F7">
        <w:tc>
          <w:tcPr>
            <w:tcW w:w="1617" w:type="dxa"/>
            <w:vAlign w:val="center"/>
          </w:tcPr>
          <w:p w14:paraId="4390E30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236E523" w14:textId="77777777" w:rsidTr="00DB60F7">
              <w:tc>
                <w:tcPr>
                  <w:tcW w:w="0" w:type="auto"/>
                  <w:tcBorders>
                    <w:top w:val="nil"/>
                    <w:left w:val="nil"/>
                  </w:tcBorders>
                </w:tcPr>
                <w:p w14:paraId="28628938" w14:textId="77777777" w:rsidR="00397059" w:rsidRPr="00AB45A3" w:rsidRDefault="00397059" w:rsidP="00DB60F7">
                  <w:pPr>
                    <w:jc w:val="center"/>
                    <w:rPr>
                      <w:sz w:val="16"/>
                      <w:szCs w:val="16"/>
                      <w:lang w:val="en-GB"/>
                    </w:rPr>
                  </w:pPr>
                </w:p>
              </w:tc>
              <w:tc>
                <w:tcPr>
                  <w:tcW w:w="0" w:type="auto"/>
                </w:tcPr>
                <w:p w14:paraId="6736DE9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F0732DC"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EA53C75" w14:textId="77777777" w:rsidTr="00DB60F7">
              <w:tc>
                <w:tcPr>
                  <w:tcW w:w="0" w:type="auto"/>
                </w:tcPr>
                <w:p w14:paraId="5F012091"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94B450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7A2E12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D3F8B1E" w14:textId="77777777" w:rsidTr="00DB60F7">
              <w:tc>
                <w:tcPr>
                  <w:tcW w:w="0" w:type="auto"/>
                </w:tcPr>
                <w:p w14:paraId="540D4EC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D945FA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02602A0" w14:textId="77777777" w:rsidR="00397059" w:rsidRPr="00AB45A3" w:rsidRDefault="00397059" w:rsidP="00DB60F7">
                  <w:pPr>
                    <w:jc w:val="center"/>
                    <w:rPr>
                      <w:sz w:val="16"/>
                      <w:szCs w:val="16"/>
                      <w:lang w:val="en-GB"/>
                    </w:rPr>
                  </w:pPr>
                  <w:r>
                    <w:rPr>
                      <w:sz w:val="16"/>
                      <w:szCs w:val="16"/>
                      <w:lang w:val="en-GB"/>
                    </w:rPr>
                    <w:sym w:font="Wingdings" w:char="F0FC"/>
                  </w:r>
                </w:p>
              </w:tc>
            </w:tr>
          </w:tbl>
          <w:p w14:paraId="79C8D350" w14:textId="77777777" w:rsidR="00397059" w:rsidRDefault="00397059" w:rsidP="00DB60F7">
            <w:pPr>
              <w:pStyle w:val="Code"/>
              <w:rPr>
                <w:rFonts w:cs="Courier New"/>
              </w:rPr>
            </w:pPr>
          </w:p>
        </w:tc>
      </w:tr>
      <w:tr w:rsidR="00397059" w14:paraId="516E4245" w14:textId="77777777" w:rsidTr="00DB60F7">
        <w:tc>
          <w:tcPr>
            <w:tcW w:w="1617" w:type="dxa"/>
            <w:vAlign w:val="center"/>
          </w:tcPr>
          <w:p w14:paraId="789511CB" w14:textId="77777777" w:rsidR="00397059" w:rsidRPr="00EC2317" w:rsidRDefault="00397059" w:rsidP="00DB60F7">
            <w:pPr>
              <w:rPr>
                <w:b/>
                <w:lang w:val="en-GB"/>
              </w:rPr>
            </w:pPr>
            <w:r w:rsidRPr="00EC2317">
              <w:rPr>
                <w:b/>
                <w:lang w:val="en-GB"/>
              </w:rPr>
              <w:t>Example:</w:t>
            </w:r>
          </w:p>
        </w:tc>
        <w:tc>
          <w:tcPr>
            <w:tcW w:w="8571" w:type="dxa"/>
          </w:tcPr>
          <w:p w14:paraId="09D87E34" w14:textId="77777777" w:rsidR="00397059" w:rsidRDefault="00397059" w:rsidP="00DB60F7">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14:paraId="0DF11F72" w14:textId="77777777" w:rsidR="00397059" w:rsidRDefault="00397059" w:rsidP="00397059">
      <w:pPr>
        <w:pStyle w:val="Heading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A04631C" w14:textId="77777777" w:rsidTr="00DB60F7">
        <w:tc>
          <w:tcPr>
            <w:tcW w:w="1617" w:type="dxa"/>
            <w:vAlign w:val="center"/>
          </w:tcPr>
          <w:p w14:paraId="76500BBD" w14:textId="77777777" w:rsidR="00397059" w:rsidRPr="00EC2317" w:rsidRDefault="00397059" w:rsidP="00DB60F7">
            <w:pPr>
              <w:rPr>
                <w:b/>
                <w:lang w:val="en-GB"/>
              </w:rPr>
            </w:pPr>
            <w:r w:rsidRPr="00EC2317">
              <w:rPr>
                <w:b/>
                <w:lang w:val="en-GB"/>
              </w:rPr>
              <w:t>Description:</w:t>
            </w:r>
          </w:p>
        </w:tc>
        <w:tc>
          <w:tcPr>
            <w:tcW w:w="8571" w:type="dxa"/>
          </w:tcPr>
          <w:p w14:paraId="77DF3BC1" w14:textId="77777777" w:rsidR="00397059" w:rsidRPr="00EC2317" w:rsidRDefault="00397059" w:rsidP="00DB60F7">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397059" w14:paraId="04A44B2A" w14:textId="77777777" w:rsidTr="00DB60F7">
        <w:tc>
          <w:tcPr>
            <w:tcW w:w="1617" w:type="dxa"/>
            <w:vAlign w:val="center"/>
          </w:tcPr>
          <w:p w14:paraId="255AF6BA" w14:textId="77777777" w:rsidR="00397059" w:rsidRPr="00EC2317" w:rsidRDefault="00397059" w:rsidP="00DB60F7">
            <w:pPr>
              <w:rPr>
                <w:b/>
                <w:lang w:val="en-GB"/>
              </w:rPr>
            </w:pPr>
            <w:r w:rsidRPr="00EC2317">
              <w:rPr>
                <w:b/>
                <w:lang w:val="en-GB"/>
              </w:rPr>
              <w:t>Type:</w:t>
            </w:r>
          </w:p>
        </w:tc>
        <w:tc>
          <w:tcPr>
            <w:tcW w:w="8571" w:type="dxa"/>
          </w:tcPr>
          <w:p w14:paraId="2DB7F0F9" w14:textId="77777777" w:rsidR="00397059" w:rsidRPr="00EC2317" w:rsidRDefault="00397059" w:rsidP="00DB60F7">
            <w:pPr>
              <w:rPr>
                <w:lang w:val="en-GB"/>
              </w:rPr>
            </w:pPr>
            <w:r w:rsidRPr="00EC2317">
              <w:rPr>
                <w:lang w:val="en-GB"/>
              </w:rPr>
              <w:t>Double</w:t>
            </w:r>
          </w:p>
        </w:tc>
      </w:tr>
      <w:tr w:rsidR="00397059" w14:paraId="48BBEF1B" w14:textId="77777777" w:rsidTr="00DB60F7">
        <w:tc>
          <w:tcPr>
            <w:tcW w:w="1617" w:type="dxa"/>
            <w:vAlign w:val="center"/>
          </w:tcPr>
          <w:p w14:paraId="2DE4416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6CA9243" w14:textId="77777777" w:rsidTr="00DB60F7">
              <w:tc>
                <w:tcPr>
                  <w:tcW w:w="0" w:type="auto"/>
                  <w:tcBorders>
                    <w:top w:val="nil"/>
                    <w:left w:val="nil"/>
                  </w:tcBorders>
                </w:tcPr>
                <w:p w14:paraId="28AE00A2" w14:textId="77777777" w:rsidR="00397059" w:rsidRPr="00AB45A3" w:rsidRDefault="00397059" w:rsidP="00DB60F7">
                  <w:pPr>
                    <w:jc w:val="center"/>
                    <w:rPr>
                      <w:sz w:val="16"/>
                      <w:szCs w:val="16"/>
                      <w:lang w:val="en-GB"/>
                    </w:rPr>
                  </w:pPr>
                </w:p>
              </w:tc>
              <w:tc>
                <w:tcPr>
                  <w:tcW w:w="0" w:type="auto"/>
                </w:tcPr>
                <w:p w14:paraId="365B162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F6CAA35"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2D033C1" w14:textId="77777777" w:rsidTr="00DB60F7">
              <w:tc>
                <w:tcPr>
                  <w:tcW w:w="0" w:type="auto"/>
                </w:tcPr>
                <w:p w14:paraId="0459FA7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AEA972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4B65B0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0DBB093" w14:textId="77777777" w:rsidTr="00DB60F7">
              <w:tc>
                <w:tcPr>
                  <w:tcW w:w="0" w:type="auto"/>
                </w:tcPr>
                <w:p w14:paraId="485E3CC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24E1A3F"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51C411" w14:textId="77777777" w:rsidR="00397059" w:rsidRPr="00AB45A3" w:rsidRDefault="00397059" w:rsidP="00DB60F7">
                  <w:pPr>
                    <w:jc w:val="center"/>
                    <w:rPr>
                      <w:sz w:val="16"/>
                      <w:szCs w:val="16"/>
                      <w:lang w:val="en-GB"/>
                    </w:rPr>
                  </w:pPr>
                  <w:r>
                    <w:rPr>
                      <w:sz w:val="16"/>
                      <w:szCs w:val="16"/>
                      <w:lang w:val="en-GB"/>
                    </w:rPr>
                    <w:sym w:font="Wingdings" w:char="F0FC"/>
                  </w:r>
                </w:p>
              </w:tc>
            </w:tr>
          </w:tbl>
          <w:p w14:paraId="07119634" w14:textId="77777777" w:rsidR="00397059" w:rsidRPr="00E92C27" w:rsidRDefault="00397059" w:rsidP="00DB60F7">
            <w:pPr>
              <w:pStyle w:val="Code"/>
              <w:rPr>
                <w:rFonts w:cs="Courier New"/>
              </w:rPr>
            </w:pPr>
          </w:p>
        </w:tc>
      </w:tr>
      <w:tr w:rsidR="00397059" w14:paraId="5FF313B2" w14:textId="77777777" w:rsidTr="00DB60F7">
        <w:tc>
          <w:tcPr>
            <w:tcW w:w="1617" w:type="dxa"/>
            <w:vAlign w:val="center"/>
          </w:tcPr>
          <w:p w14:paraId="6CD0B636" w14:textId="77777777" w:rsidR="00397059" w:rsidRPr="00EC2317" w:rsidRDefault="00397059" w:rsidP="00DB60F7">
            <w:pPr>
              <w:rPr>
                <w:b/>
                <w:lang w:val="en-GB"/>
              </w:rPr>
            </w:pPr>
            <w:r w:rsidRPr="00EC2317">
              <w:rPr>
                <w:b/>
                <w:lang w:val="en-GB"/>
              </w:rPr>
              <w:t>Example:</w:t>
            </w:r>
          </w:p>
        </w:tc>
        <w:tc>
          <w:tcPr>
            <w:tcW w:w="8571" w:type="dxa"/>
          </w:tcPr>
          <w:p w14:paraId="1DEB1E38" w14:textId="77777777" w:rsidR="00397059" w:rsidRPr="00E92C27" w:rsidRDefault="00397059" w:rsidP="00DB60F7">
            <w:pPr>
              <w:pStyle w:val="Code"/>
              <w:rPr>
                <w:rFonts w:cs="Courier New"/>
              </w:rPr>
            </w:pPr>
            <w:r w:rsidRPr="00E92C27">
              <w:rPr>
                <w:rFonts w:cs="Courier New"/>
              </w:rPr>
              <w:t>SMH  identifier      …  mass_to_charge  …</w:t>
            </w:r>
            <w:r w:rsidRPr="00E92C27">
              <w:rPr>
                <w:rFonts w:cs="Courier New"/>
              </w:rPr>
              <w:br/>
              <w:t>SML  CID:00027395    …  1234.5          …</w:t>
            </w:r>
          </w:p>
        </w:tc>
      </w:tr>
    </w:tbl>
    <w:p w14:paraId="0B478D34" w14:textId="77777777" w:rsidR="00397059" w:rsidRDefault="00397059" w:rsidP="00397059">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C8AACE4" w14:textId="77777777" w:rsidTr="00DB60F7">
        <w:tc>
          <w:tcPr>
            <w:tcW w:w="1617" w:type="dxa"/>
            <w:vAlign w:val="center"/>
          </w:tcPr>
          <w:p w14:paraId="5300A8D4" w14:textId="77777777" w:rsidR="00397059" w:rsidRPr="00EC2317" w:rsidRDefault="00397059" w:rsidP="00DB60F7">
            <w:pPr>
              <w:rPr>
                <w:b/>
                <w:lang w:val="en-GB"/>
              </w:rPr>
            </w:pPr>
            <w:r w:rsidRPr="00EC2317">
              <w:rPr>
                <w:b/>
                <w:lang w:val="en-GB"/>
              </w:rPr>
              <w:t>Description:</w:t>
            </w:r>
          </w:p>
        </w:tc>
        <w:tc>
          <w:tcPr>
            <w:tcW w:w="8571" w:type="dxa"/>
          </w:tcPr>
          <w:p w14:paraId="5B59BBE8" w14:textId="77777777" w:rsidR="00397059" w:rsidRPr="00EC2317" w:rsidRDefault="00397059" w:rsidP="00DB60F7">
            <w:pPr>
              <w:rPr>
                <w:lang w:val="en-GB"/>
              </w:rPr>
            </w:pPr>
            <w:r>
              <w:rPr>
                <w:lang w:val="en-GB"/>
              </w:rPr>
              <w:t>The charge assigned by the search engine/software</w:t>
            </w:r>
            <w:r w:rsidRPr="00EC2317">
              <w:rPr>
                <w:lang w:val="en-GB"/>
              </w:rPr>
              <w:t>.</w:t>
            </w:r>
          </w:p>
        </w:tc>
      </w:tr>
      <w:tr w:rsidR="00397059" w14:paraId="5E140B2D" w14:textId="77777777" w:rsidTr="00DB60F7">
        <w:tc>
          <w:tcPr>
            <w:tcW w:w="1617" w:type="dxa"/>
            <w:vAlign w:val="center"/>
          </w:tcPr>
          <w:p w14:paraId="0F17791A" w14:textId="77777777" w:rsidR="00397059" w:rsidRPr="00EC2317" w:rsidRDefault="00397059" w:rsidP="00DB60F7">
            <w:pPr>
              <w:rPr>
                <w:b/>
                <w:lang w:val="en-GB"/>
              </w:rPr>
            </w:pPr>
            <w:r w:rsidRPr="00EC2317">
              <w:rPr>
                <w:b/>
                <w:lang w:val="en-GB"/>
              </w:rPr>
              <w:t>Type:</w:t>
            </w:r>
          </w:p>
        </w:tc>
        <w:tc>
          <w:tcPr>
            <w:tcW w:w="8571" w:type="dxa"/>
          </w:tcPr>
          <w:p w14:paraId="128D9EDC" w14:textId="77777777" w:rsidR="00397059" w:rsidRPr="00EC2317" w:rsidRDefault="00397059" w:rsidP="00DB60F7">
            <w:pPr>
              <w:rPr>
                <w:lang w:val="en-GB"/>
              </w:rPr>
            </w:pPr>
            <w:r>
              <w:rPr>
                <w:lang w:val="en-GB"/>
              </w:rPr>
              <w:t>Integer</w:t>
            </w:r>
          </w:p>
        </w:tc>
      </w:tr>
      <w:tr w:rsidR="00397059" w14:paraId="41B8C77B" w14:textId="77777777" w:rsidTr="00DB60F7">
        <w:tc>
          <w:tcPr>
            <w:tcW w:w="1617" w:type="dxa"/>
            <w:vAlign w:val="center"/>
          </w:tcPr>
          <w:p w14:paraId="41FDB27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2E34732" w14:textId="77777777" w:rsidTr="00DB60F7">
              <w:tc>
                <w:tcPr>
                  <w:tcW w:w="0" w:type="auto"/>
                  <w:tcBorders>
                    <w:top w:val="nil"/>
                    <w:left w:val="nil"/>
                  </w:tcBorders>
                </w:tcPr>
                <w:p w14:paraId="3CB42F09" w14:textId="77777777" w:rsidR="00397059" w:rsidRPr="00AB45A3" w:rsidRDefault="00397059" w:rsidP="00DB60F7">
                  <w:pPr>
                    <w:jc w:val="center"/>
                    <w:rPr>
                      <w:sz w:val="16"/>
                      <w:szCs w:val="16"/>
                      <w:lang w:val="en-GB"/>
                    </w:rPr>
                  </w:pPr>
                </w:p>
              </w:tc>
              <w:tc>
                <w:tcPr>
                  <w:tcW w:w="0" w:type="auto"/>
                </w:tcPr>
                <w:p w14:paraId="677D41C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B50B95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66AEBF4" w14:textId="77777777" w:rsidTr="00DB60F7">
              <w:tc>
                <w:tcPr>
                  <w:tcW w:w="0" w:type="auto"/>
                </w:tcPr>
                <w:p w14:paraId="142F4E6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5DF044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7B5041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EFAA502" w14:textId="77777777" w:rsidTr="00DB60F7">
              <w:tc>
                <w:tcPr>
                  <w:tcW w:w="0" w:type="auto"/>
                </w:tcPr>
                <w:p w14:paraId="0EEAC45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F79EE4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3B702FE" w14:textId="77777777" w:rsidR="00397059" w:rsidRPr="00AB45A3" w:rsidRDefault="00397059" w:rsidP="00DB60F7">
                  <w:pPr>
                    <w:jc w:val="center"/>
                    <w:rPr>
                      <w:sz w:val="16"/>
                      <w:szCs w:val="16"/>
                      <w:lang w:val="en-GB"/>
                    </w:rPr>
                  </w:pPr>
                  <w:r>
                    <w:rPr>
                      <w:sz w:val="16"/>
                      <w:szCs w:val="16"/>
                      <w:lang w:val="en-GB"/>
                    </w:rPr>
                    <w:sym w:font="Wingdings" w:char="F0FC"/>
                  </w:r>
                </w:p>
              </w:tc>
            </w:tr>
          </w:tbl>
          <w:p w14:paraId="70993CA7" w14:textId="77777777" w:rsidR="00397059" w:rsidRPr="00E92C27" w:rsidRDefault="00397059" w:rsidP="00DB60F7">
            <w:pPr>
              <w:pStyle w:val="Code"/>
              <w:rPr>
                <w:rFonts w:cs="Courier New"/>
              </w:rPr>
            </w:pPr>
          </w:p>
        </w:tc>
      </w:tr>
      <w:tr w:rsidR="00397059" w14:paraId="3E4B5D07" w14:textId="77777777" w:rsidTr="00DB60F7">
        <w:tc>
          <w:tcPr>
            <w:tcW w:w="1617" w:type="dxa"/>
            <w:vAlign w:val="center"/>
          </w:tcPr>
          <w:p w14:paraId="68C99A6A" w14:textId="77777777" w:rsidR="00397059" w:rsidRPr="00EC2317" w:rsidRDefault="00397059" w:rsidP="00DB60F7">
            <w:pPr>
              <w:rPr>
                <w:b/>
                <w:lang w:val="en-GB"/>
              </w:rPr>
            </w:pPr>
            <w:r w:rsidRPr="00EC2317">
              <w:rPr>
                <w:b/>
                <w:lang w:val="en-GB"/>
              </w:rPr>
              <w:t>Example:</w:t>
            </w:r>
          </w:p>
        </w:tc>
        <w:tc>
          <w:tcPr>
            <w:tcW w:w="8571" w:type="dxa"/>
          </w:tcPr>
          <w:p w14:paraId="1935C175" w14:textId="77777777" w:rsidR="00397059" w:rsidRPr="00E92C27" w:rsidRDefault="00397059" w:rsidP="00DB60F7">
            <w:pPr>
              <w:pStyle w:val="Code"/>
              <w:rPr>
                <w:rFonts w:cs="Courier New"/>
              </w:rPr>
            </w:pPr>
            <w:r w:rsidRPr="00E92C27">
              <w:rPr>
                <w:rFonts w:cs="Courier New"/>
              </w:rPr>
              <w:t>SMH  identifier      …  charge  …</w:t>
            </w:r>
            <w:r w:rsidRPr="00E92C27">
              <w:rPr>
                <w:rFonts w:cs="Courier New"/>
              </w:rPr>
              <w:br/>
              <w:t>SML  CID:00027395    …  2       …</w:t>
            </w:r>
          </w:p>
        </w:tc>
      </w:tr>
    </w:tbl>
    <w:p w14:paraId="6C3C9FDF" w14:textId="77777777" w:rsidR="00397059" w:rsidRDefault="00397059" w:rsidP="00397059">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7753E7C" w14:textId="77777777" w:rsidTr="00DB60F7">
        <w:tc>
          <w:tcPr>
            <w:tcW w:w="1617" w:type="dxa"/>
            <w:vAlign w:val="center"/>
          </w:tcPr>
          <w:p w14:paraId="6CCE0F0B" w14:textId="77777777" w:rsidR="00397059" w:rsidRPr="00EC2317" w:rsidRDefault="00397059" w:rsidP="00DB60F7">
            <w:pPr>
              <w:rPr>
                <w:b/>
                <w:lang w:val="en-GB"/>
              </w:rPr>
            </w:pPr>
            <w:r w:rsidRPr="00EC2317">
              <w:rPr>
                <w:b/>
                <w:lang w:val="en-GB"/>
              </w:rPr>
              <w:t>Description:</w:t>
            </w:r>
          </w:p>
        </w:tc>
        <w:tc>
          <w:tcPr>
            <w:tcW w:w="8571" w:type="dxa"/>
          </w:tcPr>
          <w:p w14:paraId="3823FB87" w14:textId="77777777" w:rsidR="00397059" w:rsidRPr="00885680" w:rsidRDefault="00397059" w:rsidP="00DB60F7">
            <w:r w:rsidRPr="00EC2317">
              <w:rPr>
                <w:lang w:val="en-GB"/>
              </w:rPr>
              <w:t xml:space="preserve">A </w:t>
            </w:r>
            <w:r>
              <w:rPr>
                <w:lang w:val="en-GB"/>
              </w:rPr>
              <w:t>‘|’</w:t>
            </w:r>
            <w:r w:rsidRPr="00EC2317">
              <w:rPr>
                <w:lang w:val="en-GB"/>
              </w:rPr>
              <w:t xml:space="preserve">-separated list of time points. </w:t>
            </w:r>
            <w:commentRangeStart w:id="169"/>
            <w:r w:rsidRPr="00EC2317">
              <w:rPr>
                <w:lang w:val="en-GB"/>
              </w:rPr>
              <w:t xml:space="preserve">Semantics may vary. </w:t>
            </w:r>
            <w:commentRangeEnd w:id="169"/>
            <w:r>
              <w:rPr>
                <w:rStyle w:val="CommentReference"/>
              </w:rPr>
              <w:commentReference w:id="169"/>
            </w:r>
            <w:r w:rsidRPr="00EC2317">
              <w:rPr>
                <w:lang w:val="en-GB"/>
              </w:rPr>
              <w:t xml:space="preserve">This time should refer to the small molecule’s retention time if determined or the mid point between the first and last spectrum </w:t>
            </w:r>
            <w:r w:rsidRPr="0016484B">
              <w:rPr>
                <w:lang w:val="en-GB"/>
              </w:rPr>
              <w:t>identifying the small molecule. It</w:t>
            </w:r>
            <w:r>
              <w:rPr>
                <w:lang w:val="en-GB"/>
              </w:rPr>
              <w:t xml:space="preserve"> </w:t>
            </w:r>
            <w:r w:rsidRPr="0016484B">
              <w:rPr>
                <w:lang w:val="en-GB"/>
              </w:rPr>
              <w:t xml:space="preserve">MUST be reported in seconds. Otherwise, the corresponding unit MUST be specified in the </w:t>
            </w:r>
            <w:r w:rsidRPr="0016484B">
              <w:rPr>
                <w:lang w:val="en-GB"/>
              </w:rPr>
              <w:lastRenderedPageBreak/>
              <w:t>Metadata Section (‘</w:t>
            </w:r>
            <w:r w:rsidRPr="0016484B">
              <w:t>colunit</w:t>
            </w:r>
            <w:r>
              <w:t>-</w:t>
            </w:r>
            <w:r w:rsidRPr="0016484B">
              <w:t>small</w:t>
            </w:r>
            <w:r>
              <w:t>_</w:t>
            </w:r>
            <w:r w:rsidRPr="0016484B">
              <w:t>molecule’).</w:t>
            </w:r>
          </w:p>
        </w:tc>
      </w:tr>
      <w:tr w:rsidR="00397059" w14:paraId="464F906A" w14:textId="77777777" w:rsidTr="00DB60F7">
        <w:tc>
          <w:tcPr>
            <w:tcW w:w="1617" w:type="dxa"/>
            <w:vAlign w:val="center"/>
          </w:tcPr>
          <w:p w14:paraId="47EB1016" w14:textId="77777777" w:rsidR="00397059" w:rsidRPr="00EC2317" w:rsidRDefault="00397059" w:rsidP="00DB60F7">
            <w:pPr>
              <w:rPr>
                <w:b/>
                <w:lang w:val="en-GB"/>
              </w:rPr>
            </w:pPr>
            <w:r w:rsidRPr="00EC2317">
              <w:rPr>
                <w:b/>
                <w:lang w:val="en-GB"/>
              </w:rPr>
              <w:lastRenderedPageBreak/>
              <w:t>Type:</w:t>
            </w:r>
          </w:p>
        </w:tc>
        <w:tc>
          <w:tcPr>
            <w:tcW w:w="8571" w:type="dxa"/>
          </w:tcPr>
          <w:p w14:paraId="1FD4EB32" w14:textId="77777777" w:rsidR="00397059" w:rsidRPr="00EC2317" w:rsidRDefault="00397059" w:rsidP="00DB60F7">
            <w:pPr>
              <w:rPr>
                <w:lang w:val="en-GB"/>
              </w:rPr>
            </w:pPr>
            <w:r w:rsidRPr="00EC2317">
              <w:rPr>
                <w:lang w:val="en-GB"/>
              </w:rPr>
              <w:t>Double List</w:t>
            </w:r>
          </w:p>
        </w:tc>
      </w:tr>
      <w:tr w:rsidR="00397059" w14:paraId="787849DD" w14:textId="77777777" w:rsidTr="00DB60F7">
        <w:tc>
          <w:tcPr>
            <w:tcW w:w="1617" w:type="dxa"/>
            <w:vAlign w:val="center"/>
          </w:tcPr>
          <w:p w14:paraId="756415A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A0F57E5" w14:textId="77777777" w:rsidTr="00DB60F7">
              <w:tc>
                <w:tcPr>
                  <w:tcW w:w="0" w:type="auto"/>
                  <w:tcBorders>
                    <w:top w:val="nil"/>
                    <w:left w:val="nil"/>
                  </w:tcBorders>
                </w:tcPr>
                <w:p w14:paraId="1B9EF3F8" w14:textId="77777777" w:rsidR="00397059" w:rsidRPr="00AB45A3" w:rsidRDefault="00397059" w:rsidP="00DB60F7">
                  <w:pPr>
                    <w:jc w:val="center"/>
                    <w:rPr>
                      <w:sz w:val="16"/>
                      <w:szCs w:val="16"/>
                      <w:lang w:val="en-GB"/>
                    </w:rPr>
                  </w:pPr>
                </w:p>
              </w:tc>
              <w:tc>
                <w:tcPr>
                  <w:tcW w:w="0" w:type="auto"/>
                </w:tcPr>
                <w:p w14:paraId="3C023E5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D1E9A3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017B6FCA" w14:textId="77777777" w:rsidTr="00DB60F7">
              <w:tc>
                <w:tcPr>
                  <w:tcW w:w="0" w:type="auto"/>
                </w:tcPr>
                <w:p w14:paraId="19ABC83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E2C4ED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4D8EFF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2E9B599" w14:textId="77777777" w:rsidTr="00DB60F7">
              <w:tc>
                <w:tcPr>
                  <w:tcW w:w="0" w:type="auto"/>
                </w:tcPr>
                <w:p w14:paraId="777C58A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862927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89A4F86" w14:textId="77777777" w:rsidR="00397059" w:rsidRPr="00AB45A3" w:rsidRDefault="00397059" w:rsidP="00DB60F7">
                  <w:pPr>
                    <w:jc w:val="center"/>
                    <w:rPr>
                      <w:sz w:val="16"/>
                      <w:szCs w:val="16"/>
                      <w:lang w:val="en-GB"/>
                    </w:rPr>
                  </w:pPr>
                  <w:r>
                    <w:rPr>
                      <w:sz w:val="16"/>
                      <w:szCs w:val="16"/>
                      <w:lang w:val="en-GB"/>
                    </w:rPr>
                    <w:sym w:font="Wingdings" w:char="F0FC"/>
                  </w:r>
                </w:p>
              </w:tc>
            </w:tr>
          </w:tbl>
          <w:p w14:paraId="6AE89A67" w14:textId="77777777" w:rsidR="00397059" w:rsidRPr="00E92C27" w:rsidRDefault="00397059" w:rsidP="00DB60F7">
            <w:pPr>
              <w:pStyle w:val="Code"/>
              <w:rPr>
                <w:rFonts w:cs="Courier New"/>
              </w:rPr>
            </w:pPr>
          </w:p>
        </w:tc>
      </w:tr>
      <w:tr w:rsidR="00397059" w14:paraId="6DE8BF14" w14:textId="77777777" w:rsidTr="00DB60F7">
        <w:tc>
          <w:tcPr>
            <w:tcW w:w="1617" w:type="dxa"/>
            <w:vAlign w:val="center"/>
          </w:tcPr>
          <w:p w14:paraId="39B6AB95" w14:textId="77777777" w:rsidR="00397059" w:rsidRPr="00EC2317" w:rsidRDefault="00397059" w:rsidP="00DB60F7">
            <w:pPr>
              <w:rPr>
                <w:b/>
                <w:lang w:val="en-GB"/>
              </w:rPr>
            </w:pPr>
            <w:r w:rsidRPr="00EC2317">
              <w:rPr>
                <w:b/>
                <w:lang w:val="en-GB"/>
              </w:rPr>
              <w:t>Example:</w:t>
            </w:r>
          </w:p>
        </w:tc>
        <w:tc>
          <w:tcPr>
            <w:tcW w:w="8571" w:type="dxa"/>
          </w:tcPr>
          <w:p w14:paraId="2FE13631" w14:textId="77777777" w:rsidR="00397059" w:rsidRPr="00E92C27" w:rsidRDefault="00397059" w:rsidP="00DB60F7">
            <w:pPr>
              <w:pStyle w:val="Code"/>
              <w:rPr>
                <w:rFonts w:cs="Courier New"/>
              </w:rPr>
            </w:pPr>
            <w:r w:rsidRPr="00E92C27">
              <w:rPr>
                <w:rFonts w:cs="Courier New"/>
              </w:rPr>
              <w:t>SMH  identifier        …  retention_time  …</w:t>
            </w:r>
            <w:r w:rsidRPr="00E92C27">
              <w:rPr>
                <w:rFonts w:cs="Courier New"/>
              </w:rPr>
              <w:br/>
              <w:t>SML  CID:00027395      …  10.2|11.5                                …</w:t>
            </w:r>
          </w:p>
        </w:tc>
      </w:tr>
    </w:tbl>
    <w:p w14:paraId="14F754D5" w14:textId="77777777" w:rsidR="00397059" w:rsidRDefault="00397059" w:rsidP="00397059">
      <w:pPr>
        <w:pStyle w:val="Heading3"/>
        <w:rPr>
          <w:lang w:val="en-GB"/>
        </w:rPr>
      </w:pPr>
      <w:commentRangeStart w:id="170"/>
      <w:commentRangeStart w:id="171"/>
      <w:r w:rsidRPr="003C1826">
        <w:rPr>
          <w:lang w:val="en-GB"/>
        </w:rPr>
        <w:t>taxid</w:t>
      </w:r>
      <w:commentRangeEnd w:id="170"/>
      <w:r>
        <w:rPr>
          <w:rStyle w:val="CommentReference"/>
          <w:rFonts w:ascii="Arial" w:hAnsi="Arial"/>
          <w:b w:val="0"/>
          <w:bCs w:val="0"/>
        </w:rPr>
        <w:commentReference w:id="170"/>
      </w:r>
      <w:commentRangeEnd w:id="171"/>
      <w:r>
        <w:rPr>
          <w:rStyle w:val="CommentReference"/>
          <w:rFonts w:ascii="Arial" w:hAnsi="Arial"/>
          <w:b w:val="0"/>
          <w:bCs w:val="0"/>
        </w:rPr>
        <w:commentReference w:id="17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62DD4CEE" w14:textId="77777777" w:rsidTr="00DB60F7">
        <w:tc>
          <w:tcPr>
            <w:tcW w:w="1617" w:type="dxa"/>
            <w:vAlign w:val="center"/>
          </w:tcPr>
          <w:p w14:paraId="6F7E3EE0" w14:textId="77777777" w:rsidR="00397059" w:rsidRPr="00EC2317" w:rsidRDefault="00397059" w:rsidP="00DB60F7">
            <w:pPr>
              <w:rPr>
                <w:b/>
                <w:lang w:val="en-GB"/>
              </w:rPr>
            </w:pPr>
            <w:r w:rsidRPr="00EC2317">
              <w:rPr>
                <w:b/>
                <w:lang w:val="en-GB"/>
              </w:rPr>
              <w:t>Description:</w:t>
            </w:r>
          </w:p>
        </w:tc>
        <w:tc>
          <w:tcPr>
            <w:tcW w:w="8571" w:type="dxa"/>
          </w:tcPr>
          <w:p w14:paraId="593F0CDD" w14:textId="77777777" w:rsidR="00397059" w:rsidRPr="00EC2317" w:rsidRDefault="00397059" w:rsidP="00DB60F7">
            <w:pPr>
              <w:rPr>
                <w:lang w:val="en-GB"/>
              </w:rPr>
            </w:pPr>
            <w:r w:rsidRPr="00EC2317">
              <w:rPr>
                <w:lang w:val="en-GB"/>
              </w:rPr>
              <w:t>The taxonomy id coming from the NEWT taxonomy for the species (if applicable).</w:t>
            </w:r>
          </w:p>
        </w:tc>
      </w:tr>
      <w:tr w:rsidR="00397059" w14:paraId="47FACCC2" w14:textId="77777777" w:rsidTr="00DB60F7">
        <w:tc>
          <w:tcPr>
            <w:tcW w:w="1617" w:type="dxa"/>
            <w:vAlign w:val="center"/>
          </w:tcPr>
          <w:p w14:paraId="5EDD2DB6" w14:textId="77777777" w:rsidR="00397059" w:rsidRPr="00EC2317" w:rsidRDefault="00397059" w:rsidP="00DB60F7">
            <w:pPr>
              <w:rPr>
                <w:b/>
                <w:lang w:val="en-GB"/>
              </w:rPr>
            </w:pPr>
            <w:r w:rsidRPr="00EC2317">
              <w:rPr>
                <w:b/>
                <w:lang w:val="en-GB"/>
              </w:rPr>
              <w:t>Type:</w:t>
            </w:r>
          </w:p>
        </w:tc>
        <w:tc>
          <w:tcPr>
            <w:tcW w:w="8571" w:type="dxa"/>
          </w:tcPr>
          <w:p w14:paraId="662F847E" w14:textId="77777777" w:rsidR="00397059" w:rsidRPr="00EC2317" w:rsidRDefault="00397059" w:rsidP="00DB60F7">
            <w:pPr>
              <w:rPr>
                <w:lang w:val="en-GB"/>
              </w:rPr>
            </w:pPr>
            <w:r w:rsidRPr="00EC2317">
              <w:rPr>
                <w:lang w:val="en-GB"/>
              </w:rPr>
              <w:t>Integer</w:t>
            </w:r>
          </w:p>
        </w:tc>
      </w:tr>
      <w:tr w:rsidR="00397059" w14:paraId="27D21666" w14:textId="77777777" w:rsidTr="00DB60F7">
        <w:tc>
          <w:tcPr>
            <w:tcW w:w="1617" w:type="dxa"/>
            <w:vAlign w:val="center"/>
          </w:tcPr>
          <w:p w14:paraId="7B8E196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30E53BD" w14:textId="77777777" w:rsidTr="00DB60F7">
              <w:tc>
                <w:tcPr>
                  <w:tcW w:w="0" w:type="auto"/>
                  <w:tcBorders>
                    <w:top w:val="nil"/>
                    <w:left w:val="nil"/>
                  </w:tcBorders>
                </w:tcPr>
                <w:p w14:paraId="15713F9D" w14:textId="77777777" w:rsidR="00397059" w:rsidRPr="00AB45A3" w:rsidRDefault="00397059" w:rsidP="00DB60F7">
                  <w:pPr>
                    <w:jc w:val="center"/>
                    <w:rPr>
                      <w:sz w:val="16"/>
                      <w:szCs w:val="16"/>
                      <w:lang w:val="en-GB"/>
                    </w:rPr>
                  </w:pPr>
                </w:p>
              </w:tc>
              <w:tc>
                <w:tcPr>
                  <w:tcW w:w="0" w:type="auto"/>
                </w:tcPr>
                <w:p w14:paraId="34A230B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D32DB2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5718194" w14:textId="77777777" w:rsidTr="00DB60F7">
              <w:tc>
                <w:tcPr>
                  <w:tcW w:w="0" w:type="auto"/>
                </w:tcPr>
                <w:p w14:paraId="47AF5B11"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D457A1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D6A6354"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348A003" w14:textId="77777777" w:rsidTr="00DB60F7">
              <w:tc>
                <w:tcPr>
                  <w:tcW w:w="0" w:type="auto"/>
                </w:tcPr>
                <w:p w14:paraId="7E84F27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D56A80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79FF6D" w14:textId="77777777" w:rsidR="00397059" w:rsidRPr="00AB45A3" w:rsidRDefault="00397059" w:rsidP="00DB60F7">
                  <w:pPr>
                    <w:jc w:val="center"/>
                    <w:rPr>
                      <w:sz w:val="16"/>
                      <w:szCs w:val="16"/>
                      <w:lang w:val="en-GB"/>
                    </w:rPr>
                  </w:pPr>
                  <w:r>
                    <w:rPr>
                      <w:sz w:val="16"/>
                      <w:szCs w:val="16"/>
                      <w:lang w:val="en-GB"/>
                    </w:rPr>
                    <w:sym w:font="Wingdings" w:char="F0FC"/>
                  </w:r>
                </w:p>
              </w:tc>
            </w:tr>
          </w:tbl>
          <w:p w14:paraId="042F5B66" w14:textId="77777777" w:rsidR="00397059" w:rsidRPr="00E92C27" w:rsidRDefault="00397059" w:rsidP="00DB60F7">
            <w:pPr>
              <w:pStyle w:val="Code"/>
              <w:rPr>
                <w:rFonts w:cs="Courier New"/>
              </w:rPr>
            </w:pPr>
          </w:p>
        </w:tc>
      </w:tr>
      <w:tr w:rsidR="00397059" w14:paraId="759B22A8" w14:textId="77777777" w:rsidTr="00DB60F7">
        <w:tc>
          <w:tcPr>
            <w:tcW w:w="1617" w:type="dxa"/>
            <w:vAlign w:val="center"/>
          </w:tcPr>
          <w:p w14:paraId="41B1FF53" w14:textId="77777777" w:rsidR="00397059" w:rsidRPr="00EC2317" w:rsidRDefault="00397059" w:rsidP="00DB60F7">
            <w:pPr>
              <w:rPr>
                <w:b/>
                <w:lang w:val="en-GB"/>
              </w:rPr>
            </w:pPr>
            <w:r w:rsidRPr="00EC2317">
              <w:rPr>
                <w:b/>
                <w:lang w:val="en-GB"/>
              </w:rPr>
              <w:t>Example:</w:t>
            </w:r>
          </w:p>
        </w:tc>
        <w:tc>
          <w:tcPr>
            <w:tcW w:w="8571" w:type="dxa"/>
          </w:tcPr>
          <w:p w14:paraId="649CFCCD" w14:textId="77777777" w:rsidR="00397059" w:rsidRPr="00E92C27" w:rsidRDefault="00397059" w:rsidP="00DB60F7">
            <w:pPr>
              <w:pStyle w:val="Code"/>
              <w:rPr>
                <w:rFonts w:cs="Courier New"/>
              </w:rPr>
            </w:pPr>
            <w:r w:rsidRPr="00E92C27">
              <w:rPr>
                <w:rFonts w:cs="Courier New"/>
              </w:rPr>
              <w:t>SMH  identifier        …  taxid  …</w:t>
            </w:r>
            <w:r w:rsidRPr="00E92C27">
              <w:rPr>
                <w:rFonts w:cs="Courier New"/>
              </w:rPr>
              <w:br/>
              <w:t>SML  CID:00027395      …  null     …</w:t>
            </w:r>
          </w:p>
        </w:tc>
      </w:tr>
    </w:tbl>
    <w:p w14:paraId="5B8D6D3B" w14:textId="77777777" w:rsidR="00397059" w:rsidRDefault="00397059" w:rsidP="00397059">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F9B0969" w14:textId="77777777" w:rsidTr="00DB60F7">
        <w:tc>
          <w:tcPr>
            <w:tcW w:w="1617" w:type="dxa"/>
            <w:vAlign w:val="center"/>
          </w:tcPr>
          <w:p w14:paraId="5BA46758" w14:textId="77777777" w:rsidR="00397059" w:rsidRPr="00EC2317" w:rsidRDefault="00397059" w:rsidP="00DB60F7">
            <w:pPr>
              <w:rPr>
                <w:b/>
                <w:lang w:val="en-GB"/>
              </w:rPr>
            </w:pPr>
            <w:r w:rsidRPr="00EC2317">
              <w:rPr>
                <w:b/>
                <w:lang w:val="en-GB"/>
              </w:rPr>
              <w:t>Description:</w:t>
            </w:r>
          </w:p>
        </w:tc>
        <w:tc>
          <w:tcPr>
            <w:tcW w:w="8571" w:type="dxa"/>
          </w:tcPr>
          <w:p w14:paraId="4D1D7EEC" w14:textId="77777777" w:rsidR="00397059" w:rsidRPr="00EC2317" w:rsidRDefault="00397059" w:rsidP="00DB60F7">
            <w:pPr>
              <w:rPr>
                <w:lang w:val="en-GB"/>
              </w:rPr>
            </w:pPr>
            <w:r w:rsidRPr="00EC2317">
              <w:rPr>
                <w:lang w:val="en-GB"/>
              </w:rPr>
              <w:t>The species as a human readable string (if applicable).</w:t>
            </w:r>
          </w:p>
        </w:tc>
      </w:tr>
      <w:tr w:rsidR="00397059" w14:paraId="57918795" w14:textId="77777777" w:rsidTr="00DB60F7">
        <w:tc>
          <w:tcPr>
            <w:tcW w:w="1617" w:type="dxa"/>
            <w:vAlign w:val="center"/>
          </w:tcPr>
          <w:p w14:paraId="79C4EDA3" w14:textId="77777777" w:rsidR="00397059" w:rsidRPr="00EC2317" w:rsidRDefault="00397059" w:rsidP="00DB60F7">
            <w:pPr>
              <w:rPr>
                <w:b/>
                <w:lang w:val="en-GB"/>
              </w:rPr>
            </w:pPr>
            <w:r w:rsidRPr="00EC2317">
              <w:rPr>
                <w:b/>
                <w:lang w:val="en-GB"/>
              </w:rPr>
              <w:t>Type:</w:t>
            </w:r>
          </w:p>
        </w:tc>
        <w:tc>
          <w:tcPr>
            <w:tcW w:w="8571" w:type="dxa"/>
          </w:tcPr>
          <w:p w14:paraId="12DD8705" w14:textId="77777777" w:rsidR="00397059" w:rsidRPr="00EC2317" w:rsidRDefault="00397059" w:rsidP="00DB60F7">
            <w:pPr>
              <w:rPr>
                <w:lang w:val="en-GB"/>
              </w:rPr>
            </w:pPr>
            <w:r w:rsidRPr="00EC2317">
              <w:rPr>
                <w:lang w:val="en-GB"/>
              </w:rPr>
              <w:t>String</w:t>
            </w:r>
          </w:p>
        </w:tc>
      </w:tr>
      <w:tr w:rsidR="00397059" w14:paraId="6BF8086E" w14:textId="77777777" w:rsidTr="00DB60F7">
        <w:tc>
          <w:tcPr>
            <w:tcW w:w="1617" w:type="dxa"/>
            <w:vAlign w:val="center"/>
          </w:tcPr>
          <w:p w14:paraId="050B44E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B4F5CEA" w14:textId="77777777" w:rsidTr="00DB60F7">
              <w:tc>
                <w:tcPr>
                  <w:tcW w:w="0" w:type="auto"/>
                  <w:tcBorders>
                    <w:top w:val="nil"/>
                    <w:left w:val="nil"/>
                  </w:tcBorders>
                </w:tcPr>
                <w:p w14:paraId="1C5E5F35" w14:textId="77777777" w:rsidR="00397059" w:rsidRPr="00AB45A3" w:rsidRDefault="00397059" w:rsidP="00DB60F7">
                  <w:pPr>
                    <w:jc w:val="center"/>
                    <w:rPr>
                      <w:sz w:val="16"/>
                      <w:szCs w:val="16"/>
                      <w:lang w:val="en-GB"/>
                    </w:rPr>
                  </w:pPr>
                </w:p>
              </w:tc>
              <w:tc>
                <w:tcPr>
                  <w:tcW w:w="0" w:type="auto"/>
                </w:tcPr>
                <w:p w14:paraId="6B772435"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4B4E8A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0B9497E" w14:textId="77777777" w:rsidTr="00DB60F7">
              <w:tc>
                <w:tcPr>
                  <w:tcW w:w="0" w:type="auto"/>
                </w:tcPr>
                <w:p w14:paraId="6EAC409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136DAE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7918C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D96E8F3" w14:textId="77777777" w:rsidTr="00DB60F7">
              <w:tc>
                <w:tcPr>
                  <w:tcW w:w="0" w:type="auto"/>
                </w:tcPr>
                <w:p w14:paraId="2F45122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7D668E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782BCEF" w14:textId="77777777" w:rsidR="00397059" w:rsidRPr="00AB45A3" w:rsidRDefault="00397059" w:rsidP="00DB60F7">
                  <w:pPr>
                    <w:jc w:val="center"/>
                    <w:rPr>
                      <w:sz w:val="16"/>
                      <w:szCs w:val="16"/>
                      <w:lang w:val="en-GB"/>
                    </w:rPr>
                  </w:pPr>
                  <w:r>
                    <w:rPr>
                      <w:sz w:val="16"/>
                      <w:szCs w:val="16"/>
                      <w:lang w:val="en-GB"/>
                    </w:rPr>
                    <w:sym w:font="Wingdings" w:char="F0FC"/>
                  </w:r>
                </w:p>
              </w:tc>
            </w:tr>
          </w:tbl>
          <w:p w14:paraId="2173A119" w14:textId="77777777" w:rsidR="00397059" w:rsidRPr="00E92C27" w:rsidRDefault="00397059" w:rsidP="00DB60F7">
            <w:pPr>
              <w:pStyle w:val="Code"/>
              <w:rPr>
                <w:rFonts w:cs="Courier New"/>
              </w:rPr>
            </w:pPr>
          </w:p>
        </w:tc>
      </w:tr>
      <w:tr w:rsidR="00397059" w14:paraId="13076475" w14:textId="77777777" w:rsidTr="00DB60F7">
        <w:tc>
          <w:tcPr>
            <w:tcW w:w="1617" w:type="dxa"/>
            <w:vAlign w:val="center"/>
          </w:tcPr>
          <w:p w14:paraId="256867B0" w14:textId="77777777" w:rsidR="00397059" w:rsidRPr="00EC2317" w:rsidRDefault="00397059" w:rsidP="00DB60F7">
            <w:pPr>
              <w:rPr>
                <w:b/>
                <w:lang w:val="en-GB"/>
              </w:rPr>
            </w:pPr>
            <w:r w:rsidRPr="00EC2317">
              <w:rPr>
                <w:b/>
                <w:lang w:val="en-GB"/>
              </w:rPr>
              <w:t>Example:</w:t>
            </w:r>
          </w:p>
        </w:tc>
        <w:tc>
          <w:tcPr>
            <w:tcW w:w="8571" w:type="dxa"/>
          </w:tcPr>
          <w:p w14:paraId="315E8B01" w14:textId="77777777" w:rsidR="00397059" w:rsidRPr="00E92C27" w:rsidRDefault="00397059" w:rsidP="00DB60F7">
            <w:pPr>
              <w:pStyle w:val="Code"/>
              <w:rPr>
                <w:rFonts w:cs="Courier New"/>
              </w:rPr>
            </w:pPr>
            <w:r w:rsidRPr="00E92C27">
              <w:rPr>
                <w:rFonts w:cs="Courier New"/>
              </w:rPr>
              <w:t>SMH  identifier        …  species  …</w:t>
            </w:r>
            <w:r w:rsidRPr="00E92C27">
              <w:rPr>
                <w:rFonts w:cs="Courier New"/>
              </w:rPr>
              <w:br/>
              <w:t>SML  CID:00027395      …  null       …</w:t>
            </w:r>
          </w:p>
        </w:tc>
      </w:tr>
    </w:tbl>
    <w:p w14:paraId="1DA58DBC" w14:textId="77777777" w:rsidR="00397059" w:rsidRDefault="00397059" w:rsidP="00397059">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4FD4BD7E" w14:textId="77777777" w:rsidTr="00DB60F7">
        <w:tc>
          <w:tcPr>
            <w:tcW w:w="1617" w:type="dxa"/>
            <w:vAlign w:val="center"/>
          </w:tcPr>
          <w:p w14:paraId="733B25BB" w14:textId="77777777" w:rsidR="00397059" w:rsidRPr="00EC2317" w:rsidRDefault="00397059" w:rsidP="00DB60F7">
            <w:pPr>
              <w:rPr>
                <w:b/>
                <w:lang w:val="en-GB"/>
              </w:rPr>
            </w:pPr>
            <w:r w:rsidRPr="00EC2317">
              <w:rPr>
                <w:b/>
                <w:lang w:val="en-GB"/>
              </w:rPr>
              <w:t>Description:</w:t>
            </w:r>
          </w:p>
        </w:tc>
        <w:tc>
          <w:tcPr>
            <w:tcW w:w="8571" w:type="dxa"/>
          </w:tcPr>
          <w:p w14:paraId="3F237F3B" w14:textId="77777777" w:rsidR="00397059" w:rsidRPr="00EC2317" w:rsidRDefault="00397059" w:rsidP="00DB60F7">
            <w:pPr>
              <w:rPr>
                <w:lang w:val="en-GB"/>
              </w:rPr>
            </w:pPr>
            <w:r w:rsidRPr="00EC2317">
              <w:rPr>
                <w:lang w:val="en-GB"/>
              </w:rPr>
              <w:t>Generally references the used spectral library (if applicable).</w:t>
            </w:r>
          </w:p>
        </w:tc>
      </w:tr>
      <w:tr w:rsidR="00397059" w14:paraId="7E3ED353" w14:textId="77777777" w:rsidTr="00DB60F7">
        <w:tc>
          <w:tcPr>
            <w:tcW w:w="1617" w:type="dxa"/>
            <w:vAlign w:val="center"/>
          </w:tcPr>
          <w:p w14:paraId="2F767A6B" w14:textId="77777777" w:rsidR="00397059" w:rsidRPr="00EC2317" w:rsidRDefault="00397059" w:rsidP="00DB60F7">
            <w:pPr>
              <w:rPr>
                <w:b/>
                <w:lang w:val="en-GB"/>
              </w:rPr>
            </w:pPr>
            <w:r w:rsidRPr="00EC2317">
              <w:rPr>
                <w:b/>
                <w:lang w:val="en-GB"/>
              </w:rPr>
              <w:t>Type:</w:t>
            </w:r>
          </w:p>
        </w:tc>
        <w:tc>
          <w:tcPr>
            <w:tcW w:w="8571" w:type="dxa"/>
          </w:tcPr>
          <w:p w14:paraId="6F432712" w14:textId="77777777" w:rsidR="00397059" w:rsidRPr="00EC2317" w:rsidRDefault="00397059" w:rsidP="00DB60F7">
            <w:pPr>
              <w:rPr>
                <w:lang w:val="en-GB"/>
              </w:rPr>
            </w:pPr>
            <w:r w:rsidRPr="00EC2317">
              <w:rPr>
                <w:lang w:val="en-GB"/>
              </w:rPr>
              <w:t>String</w:t>
            </w:r>
          </w:p>
        </w:tc>
      </w:tr>
      <w:tr w:rsidR="00397059" w14:paraId="00B15EC3" w14:textId="77777777" w:rsidTr="00DB60F7">
        <w:tc>
          <w:tcPr>
            <w:tcW w:w="1617" w:type="dxa"/>
            <w:vAlign w:val="center"/>
          </w:tcPr>
          <w:p w14:paraId="4B3E05A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150C21D" w14:textId="77777777" w:rsidTr="00DB60F7">
              <w:tc>
                <w:tcPr>
                  <w:tcW w:w="0" w:type="auto"/>
                  <w:tcBorders>
                    <w:top w:val="nil"/>
                    <w:left w:val="nil"/>
                  </w:tcBorders>
                </w:tcPr>
                <w:p w14:paraId="256C6E54" w14:textId="77777777" w:rsidR="00397059" w:rsidRPr="00AB45A3" w:rsidRDefault="00397059" w:rsidP="00DB60F7">
                  <w:pPr>
                    <w:jc w:val="center"/>
                    <w:rPr>
                      <w:sz w:val="16"/>
                      <w:szCs w:val="16"/>
                      <w:lang w:val="en-GB"/>
                    </w:rPr>
                  </w:pPr>
                </w:p>
              </w:tc>
              <w:tc>
                <w:tcPr>
                  <w:tcW w:w="0" w:type="auto"/>
                </w:tcPr>
                <w:p w14:paraId="4BD153F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890426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CDB115E" w14:textId="77777777" w:rsidTr="00DB60F7">
              <w:tc>
                <w:tcPr>
                  <w:tcW w:w="0" w:type="auto"/>
                </w:tcPr>
                <w:p w14:paraId="623391B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F695E96"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85E832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F335008" w14:textId="77777777" w:rsidTr="00DB60F7">
              <w:tc>
                <w:tcPr>
                  <w:tcW w:w="0" w:type="auto"/>
                </w:tcPr>
                <w:p w14:paraId="1B36099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31A691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73DF6D7" w14:textId="77777777" w:rsidR="00397059" w:rsidRPr="00AB45A3" w:rsidRDefault="00397059" w:rsidP="00DB60F7">
                  <w:pPr>
                    <w:jc w:val="center"/>
                    <w:rPr>
                      <w:sz w:val="16"/>
                      <w:szCs w:val="16"/>
                      <w:lang w:val="en-GB"/>
                    </w:rPr>
                  </w:pPr>
                  <w:r>
                    <w:rPr>
                      <w:sz w:val="16"/>
                      <w:szCs w:val="16"/>
                      <w:lang w:val="en-GB"/>
                    </w:rPr>
                    <w:sym w:font="Wingdings" w:char="F0FC"/>
                  </w:r>
                </w:p>
              </w:tc>
            </w:tr>
          </w:tbl>
          <w:p w14:paraId="3E91F6AF" w14:textId="77777777" w:rsidR="00397059" w:rsidRPr="00E92C27" w:rsidRDefault="00397059" w:rsidP="00DB60F7">
            <w:pPr>
              <w:pStyle w:val="Code"/>
              <w:rPr>
                <w:rFonts w:cs="Courier New"/>
              </w:rPr>
            </w:pPr>
          </w:p>
        </w:tc>
      </w:tr>
      <w:tr w:rsidR="00397059" w14:paraId="37634BAF" w14:textId="77777777" w:rsidTr="00DB60F7">
        <w:tc>
          <w:tcPr>
            <w:tcW w:w="1617" w:type="dxa"/>
            <w:vAlign w:val="center"/>
          </w:tcPr>
          <w:p w14:paraId="2F8D0162" w14:textId="77777777" w:rsidR="00397059" w:rsidRPr="00EC2317" w:rsidRDefault="00397059" w:rsidP="00DB60F7">
            <w:pPr>
              <w:rPr>
                <w:b/>
                <w:lang w:val="en-GB"/>
              </w:rPr>
            </w:pPr>
            <w:r w:rsidRPr="00EC2317">
              <w:rPr>
                <w:b/>
                <w:lang w:val="en-GB"/>
              </w:rPr>
              <w:t>Example:</w:t>
            </w:r>
          </w:p>
        </w:tc>
        <w:tc>
          <w:tcPr>
            <w:tcW w:w="8571" w:type="dxa"/>
          </w:tcPr>
          <w:p w14:paraId="4F7ADC53" w14:textId="77777777" w:rsidR="00397059" w:rsidRPr="00E92C27" w:rsidRDefault="00397059" w:rsidP="00DB60F7">
            <w:pPr>
              <w:pStyle w:val="Code"/>
              <w:rPr>
                <w:rFonts w:cs="Courier New"/>
              </w:rPr>
            </w:pPr>
            <w:r w:rsidRPr="00E92C27">
              <w:rPr>
                <w:rFonts w:cs="Courier New"/>
              </w:rPr>
              <w:t>SMH  identifier        …  database               …</w:t>
            </w:r>
            <w:r w:rsidRPr="00E92C27">
              <w:rPr>
                <w:rFonts w:cs="Courier New"/>
              </w:rPr>
              <w:br/>
              <w:t>SML  CID:00027395      …  name of used database  …</w:t>
            </w:r>
          </w:p>
        </w:tc>
      </w:tr>
    </w:tbl>
    <w:p w14:paraId="775B4D8A" w14:textId="77777777" w:rsidR="00397059" w:rsidRDefault="00397059" w:rsidP="00397059">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01BAF826" w14:textId="77777777" w:rsidTr="00DB60F7">
        <w:tc>
          <w:tcPr>
            <w:tcW w:w="1617" w:type="dxa"/>
            <w:vAlign w:val="center"/>
          </w:tcPr>
          <w:p w14:paraId="04BAA697" w14:textId="77777777" w:rsidR="00397059" w:rsidRPr="00EC2317" w:rsidRDefault="00397059" w:rsidP="00DB60F7">
            <w:pPr>
              <w:rPr>
                <w:b/>
                <w:lang w:val="en-GB"/>
              </w:rPr>
            </w:pPr>
            <w:r w:rsidRPr="00EC2317">
              <w:rPr>
                <w:b/>
                <w:lang w:val="en-GB"/>
              </w:rPr>
              <w:t>Description:</w:t>
            </w:r>
          </w:p>
        </w:tc>
        <w:tc>
          <w:tcPr>
            <w:tcW w:w="8571" w:type="dxa"/>
          </w:tcPr>
          <w:p w14:paraId="0795A149" w14:textId="77777777" w:rsidR="00397059" w:rsidRPr="00EC2317" w:rsidRDefault="00397059" w:rsidP="00DB60F7">
            <w:pPr>
              <w:rPr>
                <w:lang w:val="en-GB"/>
              </w:rPr>
            </w:pPr>
            <w:r w:rsidRPr="00EC2317">
              <w:rPr>
                <w:lang w:val="en-GB"/>
              </w:rPr>
              <w:t>Either the version of the used database if available or otherwise the date of creation.</w:t>
            </w:r>
          </w:p>
          <w:p w14:paraId="12592A5D" w14:textId="77777777" w:rsidR="00397059" w:rsidRPr="00EC2317" w:rsidRDefault="00397059" w:rsidP="00DB60F7">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397059" w14:paraId="3B481802" w14:textId="77777777" w:rsidTr="00DB60F7">
        <w:tc>
          <w:tcPr>
            <w:tcW w:w="1617" w:type="dxa"/>
            <w:vAlign w:val="center"/>
          </w:tcPr>
          <w:p w14:paraId="7CCE6C6B" w14:textId="77777777" w:rsidR="00397059" w:rsidRPr="00EC2317" w:rsidRDefault="00397059" w:rsidP="00DB60F7">
            <w:pPr>
              <w:rPr>
                <w:b/>
                <w:lang w:val="en-GB"/>
              </w:rPr>
            </w:pPr>
            <w:r w:rsidRPr="00EC2317">
              <w:rPr>
                <w:b/>
                <w:lang w:val="en-GB"/>
              </w:rPr>
              <w:t>Type:</w:t>
            </w:r>
          </w:p>
        </w:tc>
        <w:tc>
          <w:tcPr>
            <w:tcW w:w="8571" w:type="dxa"/>
          </w:tcPr>
          <w:p w14:paraId="162241EE" w14:textId="77777777" w:rsidR="00397059" w:rsidRPr="00EC2317" w:rsidRDefault="00397059" w:rsidP="00DB60F7">
            <w:pPr>
              <w:rPr>
                <w:lang w:val="en-GB"/>
              </w:rPr>
            </w:pPr>
            <w:r w:rsidRPr="00EC2317">
              <w:rPr>
                <w:lang w:val="en-GB"/>
              </w:rPr>
              <w:t>String</w:t>
            </w:r>
          </w:p>
        </w:tc>
      </w:tr>
      <w:tr w:rsidR="00397059" w14:paraId="5685A78C" w14:textId="77777777" w:rsidTr="00DB60F7">
        <w:tc>
          <w:tcPr>
            <w:tcW w:w="1617" w:type="dxa"/>
            <w:vAlign w:val="center"/>
          </w:tcPr>
          <w:p w14:paraId="57CDE8A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564ECE4" w14:textId="77777777" w:rsidTr="00DB60F7">
              <w:tc>
                <w:tcPr>
                  <w:tcW w:w="0" w:type="auto"/>
                  <w:tcBorders>
                    <w:top w:val="nil"/>
                    <w:left w:val="nil"/>
                  </w:tcBorders>
                </w:tcPr>
                <w:p w14:paraId="116440E4" w14:textId="77777777" w:rsidR="00397059" w:rsidRPr="00AB45A3" w:rsidRDefault="00397059" w:rsidP="00DB60F7">
                  <w:pPr>
                    <w:jc w:val="center"/>
                    <w:rPr>
                      <w:sz w:val="16"/>
                      <w:szCs w:val="16"/>
                      <w:lang w:val="en-GB"/>
                    </w:rPr>
                  </w:pPr>
                </w:p>
              </w:tc>
              <w:tc>
                <w:tcPr>
                  <w:tcW w:w="0" w:type="auto"/>
                </w:tcPr>
                <w:p w14:paraId="4E1A30F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DD527CE"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2B44453" w14:textId="77777777" w:rsidTr="00DB60F7">
              <w:tc>
                <w:tcPr>
                  <w:tcW w:w="0" w:type="auto"/>
                </w:tcPr>
                <w:p w14:paraId="1BE0C59D"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909E94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465EEC"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15F555C" w14:textId="77777777" w:rsidTr="00DB60F7">
              <w:tc>
                <w:tcPr>
                  <w:tcW w:w="0" w:type="auto"/>
                </w:tcPr>
                <w:p w14:paraId="78ADEDA7"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383272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9815324" w14:textId="77777777" w:rsidR="00397059" w:rsidRPr="00AB45A3" w:rsidRDefault="00397059" w:rsidP="00DB60F7">
                  <w:pPr>
                    <w:jc w:val="center"/>
                    <w:rPr>
                      <w:sz w:val="16"/>
                      <w:szCs w:val="16"/>
                      <w:lang w:val="en-GB"/>
                    </w:rPr>
                  </w:pPr>
                  <w:r>
                    <w:rPr>
                      <w:sz w:val="16"/>
                      <w:szCs w:val="16"/>
                      <w:lang w:val="en-GB"/>
                    </w:rPr>
                    <w:sym w:font="Wingdings" w:char="F0FC"/>
                  </w:r>
                </w:p>
              </w:tc>
            </w:tr>
          </w:tbl>
          <w:p w14:paraId="115A76A1" w14:textId="77777777" w:rsidR="00397059" w:rsidRPr="00E92C27" w:rsidRDefault="00397059" w:rsidP="00DB60F7">
            <w:pPr>
              <w:pStyle w:val="Code"/>
              <w:rPr>
                <w:rFonts w:cs="Courier New"/>
              </w:rPr>
            </w:pPr>
          </w:p>
        </w:tc>
      </w:tr>
      <w:tr w:rsidR="00397059" w14:paraId="71F8213D" w14:textId="77777777" w:rsidTr="00DB60F7">
        <w:tc>
          <w:tcPr>
            <w:tcW w:w="1617" w:type="dxa"/>
            <w:vAlign w:val="center"/>
          </w:tcPr>
          <w:p w14:paraId="60799460" w14:textId="77777777" w:rsidR="00397059" w:rsidRPr="00EC2317" w:rsidRDefault="00397059" w:rsidP="00DB60F7">
            <w:pPr>
              <w:rPr>
                <w:b/>
                <w:lang w:val="en-GB"/>
              </w:rPr>
            </w:pPr>
            <w:r w:rsidRPr="00EC2317">
              <w:rPr>
                <w:b/>
                <w:lang w:val="en-GB"/>
              </w:rPr>
              <w:t>Example:</w:t>
            </w:r>
          </w:p>
        </w:tc>
        <w:tc>
          <w:tcPr>
            <w:tcW w:w="8571" w:type="dxa"/>
          </w:tcPr>
          <w:p w14:paraId="333E2402" w14:textId="77777777" w:rsidR="00397059" w:rsidRPr="00E92C27" w:rsidRDefault="00397059" w:rsidP="00DB60F7">
            <w:pPr>
              <w:pStyle w:val="Code"/>
              <w:rPr>
                <w:rFonts w:cs="Courier New"/>
              </w:rPr>
            </w:pPr>
            <w:r w:rsidRPr="00E92C27">
              <w:rPr>
                <w:rFonts w:cs="Courier New"/>
              </w:rPr>
              <w:t>SMH  identifier        …  database_version   …</w:t>
            </w:r>
            <w:r w:rsidRPr="00E92C27">
              <w:rPr>
                <w:rFonts w:cs="Courier New"/>
              </w:rPr>
              <w:br/>
              <w:t>SML  CID:00027395      …  2011-12-22         …</w:t>
            </w:r>
          </w:p>
        </w:tc>
      </w:tr>
    </w:tbl>
    <w:p w14:paraId="57200A0F" w14:textId="77777777" w:rsidR="00397059" w:rsidRDefault="00397059" w:rsidP="00397059">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F146318" w14:textId="77777777" w:rsidTr="00DB60F7">
        <w:tc>
          <w:tcPr>
            <w:tcW w:w="1617" w:type="dxa"/>
            <w:vAlign w:val="center"/>
          </w:tcPr>
          <w:p w14:paraId="032EC6AE" w14:textId="77777777" w:rsidR="00397059" w:rsidRPr="00EC2317" w:rsidRDefault="00397059" w:rsidP="00DB60F7">
            <w:pPr>
              <w:rPr>
                <w:b/>
                <w:lang w:val="en-GB"/>
              </w:rPr>
            </w:pPr>
            <w:r w:rsidRPr="00EC2317">
              <w:rPr>
                <w:b/>
                <w:lang w:val="en-GB"/>
              </w:rPr>
              <w:t>Description:</w:t>
            </w:r>
          </w:p>
        </w:tc>
        <w:tc>
          <w:tcPr>
            <w:tcW w:w="8571" w:type="dxa"/>
          </w:tcPr>
          <w:p w14:paraId="3488C3E6" w14:textId="77777777" w:rsidR="00397059" w:rsidRPr="005A54C5" w:rsidRDefault="00397059" w:rsidP="00DB60F7">
            <w:r w:rsidRPr="00EC2317">
              <w:rPr>
                <w:lang w:val="en-GB"/>
              </w:rPr>
              <w:t xml:space="preserve">The reliability of the given small molecule identification. This must be supplied by the resource and </w:t>
            </w:r>
            <w:r>
              <w:t>MUST be</w:t>
            </w:r>
            <w:r w:rsidRPr="005A54C5">
              <w:t xml:space="preserve"> </w:t>
            </w:r>
            <w:r>
              <w:t>reported as an integer between 1-4</w:t>
            </w:r>
            <w:r w:rsidRPr="005A54C5">
              <w:t>:</w:t>
            </w:r>
          </w:p>
          <w:p w14:paraId="7DD01B5B" w14:textId="77777777" w:rsidR="00397059" w:rsidRPr="00A6768B" w:rsidRDefault="00397059" w:rsidP="00DB60F7">
            <w:pPr>
              <w:ind w:left="708"/>
            </w:pPr>
            <w:r w:rsidRPr="00A6768B">
              <w:t>1: identified metabolites  </w:t>
            </w:r>
          </w:p>
          <w:p w14:paraId="33B669DF" w14:textId="77777777" w:rsidR="00397059" w:rsidRPr="00A6768B" w:rsidRDefault="00397059" w:rsidP="00DB60F7">
            <w:pPr>
              <w:ind w:firstLine="708"/>
            </w:pPr>
            <w:r w:rsidRPr="00A6768B">
              <w:t>2: putatively annotated compounds</w:t>
            </w:r>
          </w:p>
          <w:p w14:paraId="78085491" w14:textId="77777777" w:rsidR="00397059" w:rsidRPr="005A54C5" w:rsidRDefault="00397059" w:rsidP="00DB60F7">
            <w:pPr>
              <w:ind w:firstLine="708"/>
            </w:pPr>
            <w:r w:rsidRPr="00A6768B">
              <w:t>3: putatively characteri</w:t>
            </w:r>
            <w:r>
              <w:t>z</w:t>
            </w:r>
            <w:r w:rsidRPr="005A54C5">
              <w:t>ed compound classes</w:t>
            </w:r>
          </w:p>
          <w:p w14:paraId="72A14698" w14:textId="77777777" w:rsidR="00397059" w:rsidRPr="005A54C5" w:rsidRDefault="00397059" w:rsidP="00DB60F7">
            <w:pPr>
              <w:ind w:firstLine="708"/>
            </w:pPr>
            <w:r w:rsidRPr="005A54C5">
              <w:t>4: unknown compounds</w:t>
            </w:r>
          </w:p>
          <w:p w14:paraId="301E223E" w14:textId="77777777" w:rsidR="00397059" w:rsidRPr="00EC2317" w:rsidRDefault="00397059" w:rsidP="00DB60F7">
            <w:pPr>
              <w:ind w:firstLine="720"/>
              <w:jc w:val="both"/>
              <w:rPr>
                <w:lang w:val="en-GB"/>
              </w:rPr>
            </w:pPr>
          </w:p>
        </w:tc>
      </w:tr>
      <w:tr w:rsidR="00397059" w14:paraId="7671519B" w14:textId="77777777" w:rsidTr="00DB60F7">
        <w:tc>
          <w:tcPr>
            <w:tcW w:w="1617" w:type="dxa"/>
            <w:vAlign w:val="center"/>
          </w:tcPr>
          <w:p w14:paraId="1C2A3689" w14:textId="77777777" w:rsidR="00397059" w:rsidRPr="00EC2317" w:rsidRDefault="00397059" w:rsidP="00DB60F7">
            <w:pPr>
              <w:rPr>
                <w:b/>
                <w:lang w:val="en-GB"/>
              </w:rPr>
            </w:pPr>
            <w:r w:rsidRPr="00EC2317">
              <w:rPr>
                <w:b/>
                <w:lang w:val="en-GB"/>
              </w:rPr>
              <w:lastRenderedPageBreak/>
              <w:t>Type:</w:t>
            </w:r>
          </w:p>
        </w:tc>
        <w:tc>
          <w:tcPr>
            <w:tcW w:w="8571" w:type="dxa"/>
          </w:tcPr>
          <w:p w14:paraId="1A7ADCB2" w14:textId="77777777" w:rsidR="00397059" w:rsidRPr="00EC2317" w:rsidRDefault="00397059" w:rsidP="00DB60F7">
            <w:pPr>
              <w:rPr>
                <w:lang w:val="en-GB"/>
              </w:rPr>
            </w:pPr>
            <w:r w:rsidRPr="00EC2317">
              <w:rPr>
                <w:lang w:val="en-GB"/>
              </w:rPr>
              <w:t>Integer</w:t>
            </w:r>
          </w:p>
        </w:tc>
      </w:tr>
      <w:tr w:rsidR="00397059" w14:paraId="4E192801" w14:textId="77777777" w:rsidTr="00DB60F7">
        <w:tc>
          <w:tcPr>
            <w:tcW w:w="1617" w:type="dxa"/>
            <w:vAlign w:val="center"/>
          </w:tcPr>
          <w:p w14:paraId="7454A94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3609078" w14:textId="77777777" w:rsidTr="00DB60F7">
              <w:tc>
                <w:tcPr>
                  <w:tcW w:w="0" w:type="auto"/>
                  <w:tcBorders>
                    <w:top w:val="nil"/>
                    <w:left w:val="nil"/>
                  </w:tcBorders>
                </w:tcPr>
                <w:p w14:paraId="6EF01B3B" w14:textId="77777777" w:rsidR="00397059" w:rsidRPr="00AB45A3" w:rsidRDefault="00397059" w:rsidP="00DB60F7">
                  <w:pPr>
                    <w:jc w:val="center"/>
                    <w:rPr>
                      <w:sz w:val="16"/>
                      <w:szCs w:val="16"/>
                      <w:lang w:val="en-GB"/>
                    </w:rPr>
                  </w:pPr>
                </w:p>
              </w:tc>
              <w:tc>
                <w:tcPr>
                  <w:tcW w:w="0" w:type="auto"/>
                </w:tcPr>
                <w:p w14:paraId="0C51970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11CA7D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569E0F1" w14:textId="77777777" w:rsidTr="00DB60F7">
              <w:tc>
                <w:tcPr>
                  <w:tcW w:w="0" w:type="auto"/>
                </w:tcPr>
                <w:p w14:paraId="1A93148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786423A" w14:textId="77777777" w:rsidR="00397059" w:rsidRPr="00AB45A3" w:rsidRDefault="00397059" w:rsidP="00DB60F7">
                  <w:pPr>
                    <w:jc w:val="center"/>
                    <w:rPr>
                      <w:sz w:val="16"/>
                      <w:szCs w:val="16"/>
                      <w:lang w:val="en-GB"/>
                    </w:rPr>
                  </w:pPr>
                </w:p>
              </w:tc>
              <w:tc>
                <w:tcPr>
                  <w:tcW w:w="0" w:type="auto"/>
                </w:tcPr>
                <w:p w14:paraId="14A768BD" w14:textId="77777777" w:rsidR="00397059" w:rsidRPr="00AB45A3" w:rsidRDefault="00397059" w:rsidP="00DB60F7">
                  <w:pPr>
                    <w:jc w:val="center"/>
                    <w:rPr>
                      <w:sz w:val="16"/>
                      <w:szCs w:val="16"/>
                      <w:lang w:val="en-GB"/>
                    </w:rPr>
                  </w:pPr>
                </w:p>
              </w:tc>
            </w:tr>
            <w:tr w:rsidR="00397059" w:rsidRPr="00AB45A3" w14:paraId="198221A7" w14:textId="77777777" w:rsidTr="00DB60F7">
              <w:tc>
                <w:tcPr>
                  <w:tcW w:w="0" w:type="auto"/>
                </w:tcPr>
                <w:p w14:paraId="79E765EC"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D3E0FFC" w14:textId="77777777" w:rsidR="00397059" w:rsidRPr="00AB45A3" w:rsidRDefault="00397059" w:rsidP="00DB60F7">
                  <w:pPr>
                    <w:jc w:val="center"/>
                    <w:rPr>
                      <w:sz w:val="16"/>
                      <w:szCs w:val="16"/>
                      <w:lang w:val="en-GB"/>
                    </w:rPr>
                  </w:pPr>
                </w:p>
              </w:tc>
              <w:tc>
                <w:tcPr>
                  <w:tcW w:w="0" w:type="auto"/>
                </w:tcPr>
                <w:p w14:paraId="10F81D20" w14:textId="77777777" w:rsidR="00397059" w:rsidRPr="00AB45A3" w:rsidRDefault="00397059" w:rsidP="00DB60F7">
                  <w:pPr>
                    <w:jc w:val="center"/>
                    <w:rPr>
                      <w:sz w:val="16"/>
                      <w:szCs w:val="16"/>
                      <w:lang w:val="en-GB"/>
                    </w:rPr>
                  </w:pPr>
                </w:p>
              </w:tc>
            </w:tr>
          </w:tbl>
          <w:p w14:paraId="3051D305" w14:textId="77777777" w:rsidR="00397059" w:rsidRPr="00E92C27" w:rsidRDefault="00397059" w:rsidP="00DB60F7">
            <w:pPr>
              <w:pStyle w:val="Code"/>
              <w:rPr>
                <w:rFonts w:cs="Courier New"/>
              </w:rPr>
            </w:pPr>
          </w:p>
        </w:tc>
      </w:tr>
      <w:tr w:rsidR="00397059" w14:paraId="0493AC2D" w14:textId="77777777" w:rsidTr="00DB60F7">
        <w:tc>
          <w:tcPr>
            <w:tcW w:w="1617" w:type="dxa"/>
            <w:vAlign w:val="center"/>
          </w:tcPr>
          <w:p w14:paraId="36208941" w14:textId="77777777" w:rsidR="00397059" w:rsidRPr="00EC2317" w:rsidRDefault="00397059" w:rsidP="00DB60F7">
            <w:pPr>
              <w:rPr>
                <w:b/>
                <w:lang w:val="en-GB"/>
              </w:rPr>
            </w:pPr>
            <w:r w:rsidRPr="00EC2317">
              <w:rPr>
                <w:b/>
                <w:lang w:val="en-GB"/>
              </w:rPr>
              <w:t>Example:</w:t>
            </w:r>
          </w:p>
        </w:tc>
        <w:tc>
          <w:tcPr>
            <w:tcW w:w="8571" w:type="dxa"/>
          </w:tcPr>
          <w:p w14:paraId="193E42C1" w14:textId="77777777" w:rsidR="00397059" w:rsidRPr="00E92C27" w:rsidRDefault="00397059" w:rsidP="00DB60F7">
            <w:pPr>
              <w:pStyle w:val="Code"/>
              <w:rPr>
                <w:rFonts w:cs="Courier New"/>
              </w:rPr>
            </w:pPr>
            <w:r w:rsidRPr="00E92C27">
              <w:rPr>
                <w:rFonts w:cs="Courier New"/>
              </w:rPr>
              <w:t>SMH  identifier        …  reliability   …</w:t>
            </w:r>
            <w:r w:rsidRPr="00E92C27">
              <w:rPr>
                <w:rFonts w:cs="Courier New"/>
              </w:rPr>
              <w:br/>
              <w:t>SML  CID:00027395      …  3             …</w:t>
            </w:r>
          </w:p>
        </w:tc>
      </w:tr>
    </w:tbl>
    <w:p w14:paraId="3040E775" w14:textId="77777777" w:rsidR="00397059" w:rsidRDefault="00397059" w:rsidP="00397059">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1D1177C" w14:textId="77777777" w:rsidTr="00DB60F7">
        <w:tc>
          <w:tcPr>
            <w:tcW w:w="1617" w:type="dxa"/>
            <w:vAlign w:val="center"/>
          </w:tcPr>
          <w:p w14:paraId="44FC3451" w14:textId="77777777" w:rsidR="00397059" w:rsidRPr="00EC2317" w:rsidRDefault="00397059" w:rsidP="00DB60F7">
            <w:pPr>
              <w:rPr>
                <w:b/>
                <w:lang w:val="en-GB"/>
              </w:rPr>
            </w:pPr>
            <w:r w:rsidRPr="00EC2317">
              <w:rPr>
                <w:b/>
                <w:lang w:val="en-GB"/>
              </w:rPr>
              <w:t>Description:</w:t>
            </w:r>
          </w:p>
        </w:tc>
        <w:tc>
          <w:tcPr>
            <w:tcW w:w="8571" w:type="dxa"/>
          </w:tcPr>
          <w:p w14:paraId="1A6FE5D7" w14:textId="77777777" w:rsidR="00397059" w:rsidRPr="00EC2317" w:rsidRDefault="00397059" w:rsidP="00DB60F7">
            <w:pPr>
              <w:rPr>
                <w:lang w:val="en-GB"/>
              </w:rPr>
            </w:pPr>
            <w:r w:rsidRPr="00EC2317">
              <w:rPr>
                <w:lang w:val="en-GB"/>
              </w:rPr>
              <w:t>A URI pointing to the small molecule’s entry in the experiment it was identified in (e.g., the small molecule’s PRIDE entry).</w:t>
            </w:r>
          </w:p>
        </w:tc>
      </w:tr>
      <w:tr w:rsidR="00397059" w14:paraId="7820E4B8" w14:textId="77777777" w:rsidTr="00DB60F7">
        <w:tc>
          <w:tcPr>
            <w:tcW w:w="1617" w:type="dxa"/>
            <w:vAlign w:val="center"/>
          </w:tcPr>
          <w:p w14:paraId="5D7EDA98" w14:textId="77777777" w:rsidR="00397059" w:rsidRPr="00EC2317" w:rsidRDefault="00397059" w:rsidP="00DB60F7">
            <w:pPr>
              <w:rPr>
                <w:b/>
                <w:lang w:val="en-GB"/>
              </w:rPr>
            </w:pPr>
            <w:r w:rsidRPr="00EC2317">
              <w:rPr>
                <w:b/>
                <w:lang w:val="en-GB"/>
              </w:rPr>
              <w:t>Type:</w:t>
            </w:r>
          </w:p>
        </w:tc>
        <w:tc>
          <w:tcPr>
            <w:tcW w:w="8571" w:type="dxa"/>
          </w:tcPr>
          <w:p w14:paraId="6694DE4C" w14:textId="77777777" w:rsidR="00397059" w:rsidRPr="00EC2317" w:rsidRDefault="00397059" w:rsidP="00DB60F7">
            <w:pPr>
              <w:rPr>
                <w:lang w:val="en-GB"/>
              </w:rPr>
            </w:pPr>
            <w:r w:rsidRPr="00EC2317">
              <w:rPr>
                <w:lang w:val="en-GB"/>
              </w:rPr>
              <w:t>URI</w:t>
            </w:r>
          </w:p>
        </w:tc>
      </w:tr>
      <w:tr w:rsidR="00397059" w14:paraId="0888A07A" w14:textId="77777777" w:rsidTr="00DB60F7">
        <w:tc>
          <w:tcPr>
            <w:tcW w:w="1617" w:type="dxa"/>
            <w:vAlign w:val="center"/>
          </w:tcPr>
          <w:p w14:paraId="20F36241"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817BC28" w14:textId="77777777" w:rsidTr="00DB60F7">
              <w:tc>
                <w:tcPr>
                  <w:tcW w:w="0" w:type="auto"/>
                  <w:tcBorders>
                    <w:top w:val="nil"/>
                    <w:left w:val="nil"/>
                  </w:tcBorders>
                </w:tcPr>
                <w:p w14:paraId="340D1162" w14:textId="77777777" w:rsidR="00397059" w:rsidRPr="00AB45A3" w:rsidRDefault="00397059" w:rsidP="00DB60F7">
                  <w:pPr>
                    <w:jc w:val="center"/>
                    <w:rPr>
                      <w:sz w:val="16"/>
                      <w:szCs w:val="16"/>
                      <w:lang w:val="en-GB"/>
                    </w:rPr>
                  </w:pPr>
                </w:p>
              </w:tc>
              <w:tc>
                <w:tcPr>
                  <w:tcW w:w="0" w:type="auto"/>
                </w:tcPr>
                <w:p w14:paraId="7460B82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D85FBC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07B3C435" w14:textId="77777777" w:rsidTr="00DB60F7">
              <w:tc>
                <w:tcPr>
                  <w:tcW w:w="0" w:type="auto"/>
                </w:tcPr>
                <w:p w14:paraId="219A285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20A7B55" w14:textId="77777777" w:rsidR="00397059" w:rsidRPr="00AB45A3" w:rsidRDefault="00397059" w:rsidP="00DB60F7">
                  <w:pPr>
                    <w:jc w:val="center"/>
                    <w:rPr>
                      <w:sz w:val="16"/>
                      <w:szCs w:val="16"/>
                      <w:lang w:val="en-GB"/>
                    </w:rPr>
                  </w:pPr>
                </w:p>
              </w:tc>
              <w:tc>
                <w:tcPr>
                  <w:tcW w:w="0" w:type="auto"/>
                </w:tcPr>
                <w:p w14:paraId="572A2AAB" w14:textId="77777777" w:rsidR="00397059" w:rsidRPr="00AB45A3" w:rsidRDefault="00397059" w:rsidP="00DB60F7">
                  <w:pPr>
                    <w:jc w:val="center"/>
                    <w:rPr>
                      <w:sz w:val="16"/>
                      <w:szCs w:val="16"/>
                      <w:lang w:val="en-GB"/>
                    </w:rPr>
                  </w:pPr>
                </w:p>
              </w:tc>
            </w:tr>
            <w:tr w:rsidR="00397059" w:rsidRPr="00AB45A3" w14:paraId="1D8D4720" w14:textId="77777777" w:rsidTr="00DB60F7">
              <w:tc>
                <w:tcPr>
                  <w:tcW w:w="0" w:type="auto"/>
                </w:tcPr>
                <w:p w14:paraId="167ACFD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0833F00" w14:textId="77777777" w:rsidR="00397059" w:rsidRPr="00AB45A3" w:rsidRDefault="00397059" w:rsidP="00DB60F7">
                  <w:pPr>
                    <w:jc w:val="center"/>
                    <w:rPr>
                      <w:sz w:val="16"/>
                      <w:szCs w:val="16"/>
                      <w:lang w:val="en-GB"/>
                    </w:rPr>
                  </w:pPr>
                </w:p>
              </w:tc>
              <w:tc>
                <w:tcPr>
                  <w:tcW w:w="0" w:type="auto"/>
                </w:tcPr>
                <w:p w14:paraId="46148DB6" w14:textId="77777777" w:rsidR="00397059" w:rsidRPr="00AB45A3" w:rsidRDefault="00397059" w:rsidP="00DB60F7">
                  <w:pPr>
                    <w:jc w:val="center"/>
                    <w:rPr>
                      <w:sz w:val="16"/>
                      <w:szCs w:val="16"/>
                      <w:lang w:val="en-GB"/>
                    </w:rPr>
                  </w:pPr>
                </w:p>
              </w:tc>
            </w:tr>
          </w:tbl>
          <w:p w14:paraId="4FEE6AEB" w14:textId="77777777" w:rsidR="00397059" w:rsidRPr="00E92C27" w:rsidRDefault="00397059" w:rsidP="00DB60F7">
            <w:pPr>
              <w:pStyle w:val="Code"/>
              <w:rPr>
                <w:rFonts w:cs="Courier New"/>
              </w:rPr>
            </w:pPr>
          </w:p>
        </w:tc>
      </w:tr>
      <w:tr w:rsidR="00397059" w14:paraId="591FBFB1" w14:textId="77777777" w:rsidTr="00DB60F7">
        <w:tc>
          <w:tcPr>
            <w:tcW w:w="1617" w:type="dxa"/>
            <w:vAlign w:val="center"/>
          </w:tcPr>
          <w:p w14:paraId="7C811965" w14:textId="77777777" w:rsidR="00397059" w:rsidRPr="00EC2317" w:rsidRDefault="00397059" w:rsidP="00DB60F7">
            <w:pPr>
              <w:rPr>
                <w:b/>
                <w:lang w:val="en-GB"/>
              </w:rPr>
            </w:pPr>
            <w:r w:rsidRPr="00EC2317">
              <w:rPr>
                <w:b/>
                <w:lang w:val="en-GB"/>
              </w:rPr>
              <w:t>Example:</w:t>
            </w:r>
          </w:p>
        </w:tc>
        <w:tc>
          <w:tcPr>
            <w:tcW w:w="8571" w:type="dxa"/>
          </w:tcPr>
          <w:p w14:paraId="7FB836EB" w14:textId="77777777" w:rsidR="00397059" w:rsidRPr="00E92C27" w:rsidRDefault="00397059" w:rsidP="00DB60F7">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3209DFEA" w14:textId="77777777" w:rsidR="00397059" w:rsidRDefault="00397059" w:rsidP="00397059">
      <w:pPr>
        <w:pStyle w:val="Heading3"/>
        <w:rPr>
          <w:lang w:val="en-GB"/>
        </w:rPr>
      </w:pPr>
      <w:commentRangeStart w:id="172"/>
      <w:r w:rsidRPr="00CD27D2">
        <w:rPr>
          <w:lang w:val="en-GB"/>
        </w:rPr>
        <w:t>spectra_ref</w:t>
      </w:r>
      <w:commentRangeEnd w:id="172"/>
      <w:r>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69F6792A" w14:textId="77777777" w:rsidTr="00DB60F7">
        <w:tc>
          <w:tcPr>
            <w:tcW w:w="1617" w:type="dxa"/>
            <w:vAlign w:val="center"/>
          </w:tcPr>
          <w:p w14:paraId="3FDFDC17" w14:textId="77777777" w:rsidR="00397059" w:rsidRPr="00EC2317" w:rsidRDefault="00397059" w:rsidP="00DB60F7">
            <w:pPr>
              <w:rPr>
                <w:b/>
                <w:lang w:val="en-GB"/>
              </w:rPr>
            </w:pPr>
            <w:r w:rsidRPr="00EC2317">
              <w:rPr>
                <w:b/>
                <w:lang w:val="en-GB"/>
              </w:rPr>
              <w:t>Description:</w:t>
            </w:r>
          </w:p>
        </w:tc>
        <w:tc>
          <w:tcPr>
            <w:tcW w:w="8571" w:type="dxa"/>
          </w:tcPr>
          <w:p w14:paraId="0A0B2E28" w14:textId="77777777" w:rsidR="00397059" w:rsidRDefault="00397059" w:rsidP="00DB60F7">
            <w:pPr>
              <w:jc w:val="both"/>
              <w:rPr>
                <w:lang w:val="en-GB"/>
              </w:rPr>
            </w:pPr>
            <w:r w:rsidRPr="00EC2317">
              <w:rPr>
                <w:lang w:val="en-GB"/>
              </w:rPr>
              <w:t>Reference to a spectrum in a spectrum file. The reference must be in the format</w:t>
            </w:r>
            <w:r>
              <w:rPr>
                <w:lang w:val="en-GB"/>
              </w:rPr>
              <w:t xml:space="preserve"> ms_run</w:t>
            </w:r>
            <w:r w:rsidRPr="00EC2317">
              <w:rPr>
                <w:lang w:val="en-GB"/>
              </w:rPr>
              <w:t>[1-n]:{SPEC</w:t>
            </w:r>
            <w:r>
              <w:rPr>
                <w:lang w:val="en-GB"/>
              </w:rPr>
              <w:t>TRA</w:t>
            </w:r>
            <w:r w:rsidRPr="00EC2317">
              <w:rPr>
                <w:lang w:val="en-GB"/>
              </w:rPr>
              <w:t xml:space="preserve">_REF} where </w:t>
            </w:r>
            <w:r>
              <w:rPr>
                <w:lang w:val="en-GB"/>
              </w:rPr>
              <w:t>spectra</w:t>
            </w:r>
            <w:r w:rsidRPr="00EC2317">
              <w:rPr>
                <w:lang w:val="en-GB"/>
              </w:rPr>
              <w:t>_</w:t>
            </w:r>
            <w:r>
              <w:rPr>
                <w:lang w:val="en-GB"/>
              </w:rPr>
              <w:t>ref</w:t>
            </w:r>
            <w:r w:rsidRPr="00EC2317">
              <w:rPr>
                <w:lang w:val="en-GB"/>
              </w:rPr>
              <w:t xml:space="preserve"> </w:t>
            </w:r>
            <w:r>
              <w:rPr>
                <w:lang w:val="en-GB"/>
              </w:rPr>
              <w:t>MUST</w:t>
            </w:r>
            <w:r w:rsidRPr="00EC2317">
              <w:rPr>
                <w:lang w:val="en-GB"/>
              </w:rPr>
              <w:t xml:space="preserve">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can be referenced using a “|” delimited list.</w:t>
            </w:r>
          </w:p>
        </w:tc>
      </w:tr>
      <w:tr w:rsidR="00397059" w14:paraId="2E289213" w14:textId="77777777" w:rsidTr="00DB60F7">
        <w:tc>
          <w:tcPr>
            <w:tcW w:w="1617" w:type="dxa"/>
            <w:vAlign w:val="center"/>
          </w:tcPr>
          <w:p w14:paraId="2F9328C9" w14:textId="77777777" w:rsidR="00397059" w:rsidRPr="00EC2317" w:rsidRDefault="00397059" w:rsidP="00DB60F7">
            <w:pPr>
              <w:rPr>
                <w:b/>
                <w:lang w:val="en-GB"/>
              </w:rPr>
            </w:pPr>
            <w:r w:rsidRPr="00EC2317">
              <w:rPr>
                <w:b/>
                <w:lang w:val="en-GB"/>
              </w:rPr>
              <w:t>Type:</w:t>
            </w:r>
          </w:p>
        </w:tc>
        <w:tc>
          <w:tcPr>
            <w:tcW w:w="8571" w:type="dxa"/>
          </w:tcPr>
          <w:p w14:paraId="3B906968" w14:textId="77777777" w:rsidR="00397059" w:rsidRPr="00EC2317" w:rsidRDefault="00397059" w:rsidP="00DB60F7">
            <w:pPr>
              <w:rPr>
                <w:lang w:val="en-GB"/>
              </w:rPr>
            </w:pPr>
            <w:r w:rsidRPr="00EC2317">
              <w:rPr>
                <w:lang w:val="en-GB"/>
              </w:rPr>
              <w:t>String</w:t>
            </w:r>
          </w:p>
        </w:tc>
      </w:tr>
      <w:tr w:rsidR="00397059" w14:paraId="31EB7A0D" w14:textId="77777777" w:rsidTr="00DB60F7">
        <w:tc>
          <w:tcPr>
            <w:tcW w:w="1617" w:type="dxa"/>
            <w:vAlign w:val="center"/>
          </w:tcPr>
          <w:p w14:paraId="6578ADD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B8F6D76" w14:textId="77777777" w:rsidTr="00DB60F7">
              <w:tc>
                <w:tcPr>
                  <w:tcW w:w="0" w:type="auto"/>
                  <w:tcBorders>
                    <w:top w:val="nil"/>
                    <w:left w:val="nil"/>
                  </w:tcBorders>
                </w:tcPr>
                <w:p w14:paraId="61B1906E" w14:textId="77777777" w:rsidR="00397059" w:rsidRPr="00AB45A3" w:rsidRDefault="00397059" w:rsidP="00DB60F7">
                  <w:pPr>
                    <w:jc w:val="center"/>
                    <w:rPr>
                      <w:sz w:val="16"/>
                      <w:szCs w:val="16"/>
                      <w:lang w:val="en-GB"/>
                    </w:rPr>
                  </w:pPr>
                </w:p>
              </w:tc>
              <w:tc>
                <w:tcPr>
                  <w:tcW w:w="0" w:type="auto"/>
                </w:tcPr>
                <w:p w14:paraId="73FEB3C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D4502F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4B1FD84" w14:textId="77777777" w:rsidTr="00DB60F7">
              <w:tc>
                <w:tcPr>
                  <w:tcW w:w="0" w:type="auto"/>
                </w:tcPr>
                <w:p w14:paraId="386716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5D2E1F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6332F7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F0DCD03" w14:textId="77777777" w:rsidTr="00DB60F7">
              <w:tc>
                <w:tcPr>
                  <w:tcW w:w="0" w:type="auto"/>
                </w:tcPr>
                <w:p w14:paraId="4B579DC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B4B9EB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F140B9A" w14:textId="77777777" w:rsidR="00397059" w:rsidRPr="00AB45A3" w:rsidRDefault="00397059" w:rsidP="00DB60F7">
                  <w:pPr>
                    <w:jc w:val="center"/>
                    <w:rPr>
                      <w:sz w:val="16"/>
                      <w:szCs w:val="16"/>
                      <w:lang w:val="en-GB"/>
                    </w:rPr>
                  </w:pPr>
                  <w:r>
                    <w:rPr>
                      <w:sz w:val="16"/>
                      <w:szCs w:val="16"/>
                      <w:lang w:val="en-GB"/>
                    </w:rPr>
                    <w:sym w:font="Wingdings" w:char="F0FC"/>
                  </w:r>
                </w:p>
              </w:tc>
            </w:tr>
          </w:tbl>
          <w:p w14:paraId="2F7EE387" w14:textId="77777777" w:rsidR="00397059" w:rsidRPr="00E92C27" w:rsidRDefault="00397059" w:rsidP="00DB60F7">
            <w:pPr>
              <w:pStyle w:val="Code"/>
              <w:rPr>
                <w:rFonts w:cs="Courier New"/>
              </w:rPr>
            </w:pPr>
          </w:p>
        </w:tc>
      </w:tr>
      <w:tr w:rsidR="00397059" w14:paraId="2762F6C2" w14:textId="77777777" w:rsidTr="00DB60F7">
        <w:tc>
          <w:tcPr>
            <w:tcW w:w="1617" w:type="dxa"/>
            <w:vAlign w:val="center"/>
          </w:tcPr>
          <w:p w14:paraId="31B60D8E" w14:textId="77777777" w:rsidR="00397059" w:rsidRPr="00EC2317" w:rsidRDefault="00397059" w:rsidP="00DB60F7">
            <w:pPr>
              <w:rPr>
                <w:b/>
                <w:lang w:val="en-GB"/>
              </w:rPr>
            </w:pPr>
            <w:r w:rsidRPr="00EC2317">
              <w:rPr>
                <w:b/>
                <w:lang w:val="en-GB"/>
              </w:rPr>
              <w:t>Example:</w:t>
            </w:r>
          </w:p>
        </w:tc>
        <w:tc>
          <w:tcPr>
            <w:tcW w:w="8571" w:type="dxa"/>
          </w:tcPr>
          <w:p w14:paraId="3032C958" w14:textId="77777777" w:rsidR="00397059" w:rsidRPr="00E92C27" w:rsidRDefault="00397059" w:rsidP="00DB60F7">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1AA13663" w14:textId="77777777" w:rsidR="00397059" w:rsidRDefault="00397059" w:rsidP="00397059">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CDAA13E" w14:textId="77777777" w:rsidTr="00DB60F7">
        <w:tc>
          <w:tcPr>
            <w:tcW w:w="1617" w:type="dxa"/>
            <w:vAlign w:val="center"/>
          </w:tcPr>
          <w:p w14:paraId="35B03980" w14:textId="77777777" w:rsidR="00397059" w:rsidRPr="00EC2317" w:rsidRDefault="00397059" w:rsidP="00DB60F7">
            <w:pPr>
              <w:rPr>
                <w:b/>
                <w:lang w:val="en-GB"/>
              </w:rPr>
            </w:pPr>
            <w:r w:rsidRPr="00EC2317">
              <w:rPr>
                <w:b/>
                <w:lang w:val="en-GB"/>
              </w:rPr>
              <w:t>Description:</w:t>
            </w:r>
          </w:p>
        </w:tc>
        <w:tc>
          <w:tcPr>
            <w:tcW w:w="8571" w:type="dxa"/>
          </w:tcPr>
          <w:p w14:paraId="449AAC8E" w14:textId="77777777" w:rsidR="00397059" w:rsidRPr="00EC2317" w:rsidRDefault="00397059" w:rsidP="00DB60F7">
            <w:pPr>
              <w:rPr>
                <w:lang w:val="en-GB"/>
              </w:rPr>
            </w:pPr>
            <w:r w:rsidRPr="00EC2317">
              <w:rPr>
                <w:lang w:val="en-GB"/>
              </w:rPr>
              <w:t xml:space="preserve">A “|” delimited list of search engine(s) </w:t>
            </w:r>
            <w:r>
              <w:rPr>
                <w:lang w:val="en-GB"/>
              </w:rPr>
              <w:t>that identified</w:t>
            </w:r>
            <w:r w:rsidRPr="00EC2317">
              <w:rPr>
                <w:lang w:val="en-GB"/>
              </w:rPr>
              <w:t xml:space="preserve"> this small molecule. Search engines must be supplied as parameters.</w:t>
            </w:r>
          </w:p>
        </w:tc>
      </w:tr>
      <w:tr w:rsidR="00397059" w14:paraId="167D50F2" w14:textId="77777777" w:rsidTr="00DB60F7">
        <w:tc>
          <w:tcPr>
            <w:tcW w:w="1617" w:type="dxa"/>
            <w:vAlign w:val="center"/>
          </w:tcPr>
          <w:p w14:paraId="6A68C9AC" w14:textId="77777777" w:rsidR="00397059" w:rsidRPr="00EC2317" w:rsidRDefault="00397059" w:rsidP="00DB60F7">
            <w:pPr>
              <w:rPr>
                <w:b/>
                <w:lang w:val="en-GB"/>
              </w:rPr>
            </w:pPr>
            <w:r w:rsidRPr="00EC2317">
              <w:rPr>
                <w:b/>
                <w:lang w:val="en-GB"/>
              </w:rPr>
              <w:t>Type:</w:t>
            </w:r>
          </w:p>
        </w:tc>
        <w:tc>
          <w:tcPr>
            <w:tcW w:w="8571" w:type="dxa"/>
          </w:tcPr>
          <w:p w14:paraId="510DB8F4" w14:textId="77777777" w:rsidR="00397059" w:rsidRPr="00EC2317" w:rsidRDefault="00397059" w:rsidP="00DB60F7">
            <w:pPr>
              <w:rPr>
                <w:lang w:val="en-GB"/>
              </w:rPr>
            </w:pPr>
            <w:r w:rsidRPr="00EC2317">
              <w:rPr>
                <w:lang w:val="en-GB"/>
              </w:rPr>
              <w:t>Parameter List</w:t>
            </w:r>
          </w:p>
        </w:tc>
      </w:tr>
      <w:tr w:rsidR="00397059" w14:paraId="18E2EE8E" w14:textId="77777777" w:rsidTr="00DB60F7">
        <w:tc>
          <w:tcPr>
            <w:tcW w:w="1617" w:type="dxa"/>
            <w:vAlign w:val="center"/>
          </w:tcPr>
          <w:p w14:paraId="6097016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BD745D2" w14:textId="77777777" w:rsidTr="00DB60F7">
              <w:tc>
                <w:tcPr>
                  <w:tcW w:w="0" w:type="auto"/>
                  <w:tcBorders>
                    <w:top w:val="nil"/>
                    <w:left w:val="nil"/>
                  </w:tcBorders>
                </w:tcPr>
                <w:p w14:paraId="1C1D6359" w14:textId="77777777" w:rsidR="00397059" w:rsidRPr="00AB45A3" w:rsidRDefault="00397059" w:rsidP="00DB60F7">
                  <w:pPr>
                    <w:jc w:val="center"/>
                    <w:rPr>
                      <w:sz w:val="16"/>
                      <w:szCs w:val="16"/>
                      <w:lang w:val="en-GB"/>
                    </w:rPr>
                  </w:pPr>
                </w:p>
              </w:tc>
              <w:tc>
                <w:tcPr>
                  <w:tcW w:w="0" w:type="auto"/>
                </w:tcPr>
                <w:p w14:paraId="2E79172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679705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F510A6F" w14:textId="77777777" w:rsidTr="00DB60F7">
              <w:tc>
                <w:tcPr>
                  <w:tcW w:w="0" w:type="auto"/>
                </w:tcPr>
                <w:p w14:paraId="7C9E542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10ED486"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0FC04C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992EB4E" w14:textId="77777777" w:rsidTr="00DB60F7">
              <w:tc>
                <w:tcPr>
                  <w:tcW w:w="0" w:type="auto"/>
                </w:tcPr>
                <w:p w14:paraId="530A159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4EC51A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9061651" w14:textId="77777777" w:rsidR="00397059" w:rsidRPr="00AB45A3" w:rsidRDefault="00397059" w:rsidP="00DB60F7">
                  <w:pPr>
                    <w:jc w:val="center"/>
                    <w:rPr>
                      <w:sz w:val="16"/>
                      <w:szCs w:val="16"/>
                      <w:lang w:val="en-GB"/>
                    </w:rPr>
                  </w:pPr>
                  <w:r>
                    <w:rPr>
                      <w:sz w:val="16"/>
                      <w:szCs w:val="16"/>
                      <w:lang w:val="en-GB"/>
                    </w:rPr>
                    <w:sym w:font="Wingdings" w:char="F0FC"/>
                  </w:r>
                </w:p>
              </w:tc>
            </w:tr>
          </w:tbl>
          <w:p w14:paraId="5459ECEC" w14:textId="77777777" w:rsidR="00397059" w:rsidRPr="00E92C27" w:rsidRDefault="00397059" w:rsidP="00DB60F7">
            <w:pPr>
              <w:pStyle w:val="Code"/>
              <w:rPr>
                <w:rFonts w:cs="Courier New"/>
              </w:rPr>
            </w:pPr>
          </w:p>
        </w:tc>
      </w:tr>
      <w:tr w:rsidR="00397059" w14:paraId="6A16D7E2" w14:textId="77777777" w:rsidTr="00DB60F7">
        <w:tc>
          <w:tcPr>
            <w:tcW w:w="1617" w:type="dxa"/>
            <w:vAlign w:val="center"/>
          </w:tcPr>
          <w:p w14:paraId="54E688BD" w14:textId="77777777" w:rsidR="00397059" w:rsidRPr="00EC2317" w:rsidRDefault="00397059" w:rsidP="00DB60F7">
            <w:pPr>
              <w:rPr>
                <w:b/>
                <w:lang w:val="en-GB"/>
              </w:rPr>
            </w:pPr>
            <w:r w:rsidRPr="00EC2317">
              <w:rPr>
                <w:b/>
                <w:lang w:val="en-GB"/>
              </w:rPr>
              <w:t>Example:</w:t>
            </w:r>
          </w:p>
        </w:tc>
        <w:tc>
          <w:tcPr>
            <w:tcW w:w="8571" w:type="dxa"/>
          </w:tcPr>
          <w:p w14:paraId="2B189B9E" w14:textId="77777777" w:rsidR="00397059" w:rsidRPr="00E92C27" w:rsidRDefault="00397059" w:rsidP="00DB60F7">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0964F0FE" w14:textId="77777777" w:rsidR="00397059" w:rsidRDefault="00397059" w:rsidP="00397059">
      <w:pPr>
        <w:pStyle w:val="Heading3"/>
        <w:rPr>
          <w:lang w:val="en-GB"/>
        </w:rPr>
      </w:pPr>
      <w:r>
        <w:rPr>
          <w:lang w:val="en-GB"/>
        </w:rPr>
        <w:t>best_</w:t>
      </w:r>
      <w:r w:rsidRPr="00D114D1">
        <w:rPr>
          <w:lang w:val="en-GB"/>
        </w:rPr>
        <w:t>search_engine_score</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D1E439F" w14:textId="77777777" w:rsidTr="00DB60F7">
        <w:tc>
          <w:tcPr>
            <w:tcW w:w="1617" w:type="dxa"/>
            <w:vAlign w:val="center"/>
          </w:tcPr>
          <w:p w14:paraId="007DE55E" w14:textId="77777777" w:rsidR="00397059" w:rsidRPr="00EC2317" w:rsidRDefault="00397059" w:rsidP="00DB60F7">
            <w:pPr>
              <w:rPr>
                <w:b/>
                <w:lang w:val="en-GB"/>
              </w:rPr>
            </w:pPr>
            <w:r w:rsidRPr="00EC2317">
              <w:rPr>
                <w:b/>
                <w:lang w:val="en-GB"/>
              </w:rPr>
              <w:t>Description:</w:t>
            </w:r>
          </w:p>
        </w:tc>
        <w:tc>
          <w:tcPr>
            <w:tcW w:w="8571" w:type="dxa"/>
          </w:tcPr>
          <w:p w14:paraId="78D4F740" w14:textId="77777777" w:rsidR="00397059" w:rsidRPr="00DD3C2C" w:rsidRDefault="00397059" w:rsidP="00DB60F7">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35678CC6" w14:textId="77777777" w:rsidTr="00DB60F7">
        <w:tc>
          <w:tcPr>
            <w:tcW w:w="1617" w:type="dxa"/>
            <w:vAlign w:val="center"/>
          </w:tcPr>
          <w:p w14:paraId="2D14E309" w14:textId="77777777" w:rsidR="00397059" w:rsidRPr="00EC2317" w:rsidRDefault="00397059" w:rsidP="00DB60F7">
            <w:pPr>
              <w:rPr>
                <w:b/>
                <w:lang w:val="en-GB"/>
              </w:rPr>
            </w:pPr>
            <w:r w:rsidRPr="00EC2317">
              <w:rPr>
                <w:b/>
                <w:lang w:val="en-GB"/>
              </w:rPr>
              <w:t>Type:</w:t>
            </w:r>
          </w:p>
        </w:tc>
        <w:tc>
          <w:tcPr>
            <w:tcW w:w="8571" w:type="dxa"/>
          </w:tcPr>
          <w:p w14:paraId="1556938F" w14:textId="77777777" w:rsidR="00397059" w:rsidRPr="00EC2317" w:rsidRDefault="00397059" w:rsidP="00DB60F7">
            <w:pPr>
              <w:rPr>
                <w:lang w:val="en-GB"/>
              </w:rPr>
            </w:pPr>
            <w:r w:rsidRPr="00EC2317">
              <w:rPr>
                <w:lang w:val="en-GB"/>
              </w:rPr>
              <w:t>Parameter List</w:t>
            </w:r>
          </w:p>
        </w:tc>
      </w:tr>
      <w:tr w:rsidR="00397059" w14:paraId="000EFEBC" w14:textId="77777777" w:rsidTr="00DB60F7">
        <w:tc>
          <w:tcPr>
            <w:tcW w:w="1617" w:type="dxa"/>
            <w:vAlign w:val="center"/>
          </w:tcPr>
          <w:p w14:paraId="609047C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4A6767E" w14:textId="77777777" w:rsidTr="00DB60F7">
              <w:tc>
                <w:tcPr>
                  <w:tcW w:w="0" w:type="auto"/>
                  <w:tcBorders>
                    <w:top w:val="nil"/>
                    <w:left w:val="nil"/>
                  </w:tcBorders>
                </w:tcPr>
                <w:p w14:paraId="1A1E211E" w14:textId="77777777" w:rsidR="00397059" w:rsidRPr="00AB45A3" w:rsidRDefault="00397059" w:rsidP="00DB60F7">
                  <w:pPr>
                    <w:jc w:val="center"/>
                    <w:rPr>
                      <w:sz w:val="16"/>
                      <w:szCs w:val="16"/>
                      <w:lang w:val="en-GB"/>
                    </w:rPr>
                  </w:pPr>
                </w:p>
              </w:tc>
              <w:tc>
                <w:tcPr>
                  <w:tcW w:w="0" w:type="auto"/>
                </w:tcPr>
                <w:p w14:paraId="10E9397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E4F561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DE7FD79" w14:textId="77777777" w:rsidTr="00DB60F7">
              <w:tc>
                <w:tcPr>
                  <w:tcW w:w="0" w:type="auto"/>
                </w:tcPr>
                <w:p w14:paraId="211C73DA"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B952EE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534994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153C90B" w14:textId="77777777" w:rsidTr="00DB60F7">
              <w:tc>
                <w:tcPr>
                  <w:tcW w:w="0" w:type="auto"/>
                </w:tcPr>
                <w:p w14:paraId="57F3E0E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207BE8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E244ABB" w14:textId="77777777" w:rsidR="00397059" w:rsidRPr="00AB45A3" w:rsidRDefault="00397059" w:rsidP="00DB60F7">
                  <w:pPr>
                    <w:jc w:val="center"/>
                    <w:rPr>
                      <w:sz w:val="16"/>
                      <w:szCs w:val="16"/>
                      <w:lang w:val="en-GB"/>
                    </w:rPr>
                  </w:pPr>
                  <w:r>
                    <w:rPr>
                      <w:sz w:val="16"/>
                      <w:szCs w:val="16"/>
                      <w:lang w:val="en-GB"/>
                    </w:rPr>
                    <w:sym w:font="Wingdings" w:char="F0FC"/>
                  </w:r>
                </w:p>
              </w:tc>
            </w:tr>
          </w:tbl>
          <w:p w14:paraId="56546E0E" w14:textId="77777777" w:rsidR="00397059" w:rsidRPr="00E92C27" w:rsidRDefault="00397059" w:rsidP="00DB60F7">
            <w:pPr>
              <w:pStyle w:val="Code"/>
              <w:rPr>
                <w:rFonts w:cs="Courier New"/>
              </w:rPr>
            </w:pPr>
          </w:p>
        </w:tc>
      </w:tr>
      <w:tr w:rsidR="00397059" w14:paraId="0E9AFA4B" w14:textId="77777777" w:rsidTr="00DB60F7">
        <w:tc>
          <w:tcPr>
            <w:tcW w:w="1617" w:type="dxa"/>
            <w:vAlign w:val="center"/>
          </w:tcPr>
          <w:p w14:paraId="5A4F1822" w14:textId="77777777" w:rsidR="00397059" w:rsidRPr="00EC2317" w:rsidRDefault="00397059" w:rsidP="00DB60F7">
            <w:pPr>
              <w:rPr>
                <w:b/>
                <w:lang w:val="en-GB"/>
              </w:rPr>
            </w:pPr>
            <w:r w:rsidRPr="00EC2317">
              <w:rPr>
                <w:b/>
                <w:lang w:val="en-GB"/>
              </w:rPr>
              <w:t>Example:</w:t>
            </w:r>
          </w:p>
        </w:tc>
        <w:tc>
          <w:tcPr>
            <w:tcW w:w="8571" w:type="dxa"/>
          </w:tcPr>
          <w:p w14:paraId="275DC624"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538728DF" w14:textId="77777777" w:rsidR="00397059" w:rsidRDefault="00397059" w:rsidP="00DB60F7">
            <w:pPr>
              <w:pStyle w:val="Code"/>
              <w:rPr>
                <w:rFonts w:cs="Courier New"/>
              </w:rPr>
            </w:pPr>
            <w:r w:rsidRPr="00E92C27">
              <w:rPr>
                <w:rFonts w:cs="Courier New"/>
              </w:rPr>
              <w:t>…</w:t>
            </w:r>
          </w:p>
          <w:p w14:paraId="0337CC08" w14:textId="77777777" w:rsidR="00397059" w:rsidRPr="00E92C27" w:rsidRDefault="00397059" w:rsidP="00DB60F7">
            <w:pPr>
              <w:pStyle w:val="Code"/>
              <w:rPr>
                <w:rFonts w:cs="Courier New"/>
              </w:rPr>
            </w:pPr>
            <w:r w:rsidRPr="00E92C27">
              <w:rPr>
                <w:rFonts w:cs="Courier New"/>
              </w:rPr>
              <w:t xml:space="preserve">SMH  identifier    …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t>SML  CID:00027395  …  0.7</w:t>
            </w:r>
            <w:r>
              <w:rPr>
                <w:rFonts w:cs="Courier New"/>
              </w:rPr>
              <w:t xml:space="preserve">                        </w:t>
            </w:r>
            <w:r w:rsidRPr="00E92C27">
              <w:rPr>
                <w:rFonts w:cs="Courier New"/>
              </w:rPr>
              <w:t xml:space="preserve">  …</w:t>
            </w:r>
          </w:p>
        </w:tc>
      </w:tr>
    </w:tbl>
    <w:p w14:paraId="6A80C93E" w14:textId="77777777" w:rsidR="00397059" w:rsidRDefault="00397059" w:rsidP="00397059">
      <w:pPr>
        <w:pStyle w:val="Heading3"/>
        <w:rPr>
          <w:lang w:val="en-GB"/>
        </w:rPr>
      </w:pPr>
      <w:r w:rsidRPr="00D114D1">
        <w:rPr>
          <w:lang w:val="en-GB"/>
        </w:rPr>
        <w:t>search_engine_score</w:t>
      </w:r>
      <w:r>
        <w:rPr>
          <w:lang w:val="en-GB"/>
        </w:rPr>
        <w:t xml:space="preserve">[1-n]_ms_run[1-n]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AACCF4B" w14:textId="77777777" w:rsidTr="00DB60F7">
        <w:tc>
          <w:tcPr>
            <w:tcW w:w="1617" w:type="dxa"/>
            <w:vAlign w:val="center"/>
          </w:tcPr>
          <w:p w14:paraId="69B530A1" w14:textId="77777777" w:rsidR="00397059" w:rsidRPr="00EC2317" w:rsidRDefault="00397059" w:rsidP="00DB60F7">
            <w:pPr>
              <w:rPr>
                <w:b/>
                <w:lang w:val="en-GB"/>
              </w:rPr>
            </w:pPr>
            <w:r w:rsidRPr="00EC2317">
              <w:rPr>
                <w:b/>
                <w:lang w:val="en-GB"/>
              </w:rPr>
              <w:t>Description:</w:t>
            </w:r>
          </w:p>
        </w:tc>
        <w:tc>
          <w:tcPr>
            <w:tcW w:w="8571" w:type="dxa"/>
          </w:tcPr>
          <w:p w14:paraId="671779E9" w14:textId="77777777" w:rsidR="00397059" w:rsidRPr="00DD3C2C" w:rsidRDefault="00397059" w:rsidP="00DB60F7">
            <w:r>
              <w:rPr>
                <w:lang w:val="en-GB"/>
              </w:rPr>
              <w:t>The search engine score for the given small molecule in the defined ms run</w:t>
            </w:r>
            <w:r w:rsidRPr="00EC2317">
              <w:rPr>
                <w:lang w:val="en-GB"/>
              </w:rPr>
              <w:t xml:space="preserve">. </w:t>
            </w:r>
            <w:r>
              <w:rPr>
                <w:lang w:val="en-GB"/>
              </w:rPr>
              <w:t xml:space="preserve">The type of score MUST be defined in the metadata section. If the small molecule was not identified by the specified search engine “null” must be </w:t>
            </w:r>
            <w:r>
              <w:rPr>
                <w:lang w:val="en-GB"/>
              </w:rPr>
              <w:lastRenderedPageBreak/>
              <w:t>reported.</w:t>
            </w:r>
          </w:p>
        </w:tc>
      </w:tr>
      <w:tr w:rsidR="00397059" w14:paraId="6D68E606" w14:textId="77777777" w:rsidTr="00DB60F7">
        <w:tc>
          <w:tcPr>
            <w:tcW w:w="1617" w:type="dxa"/>
            <w:vAlign w:val="center"/>
          </w:tcPr>
          <w:p w14:paraId="22991616" w14:textId="77777777" w:rsidR="00397059" w:rsidRPr="00EC2317" w:rsidRDefault="00397059" w:rsidP="00DB60F7">
            <w:pPr>
              <w:rPr>
                <w:b/>
                <w:lang w:val="en-GB"/>
              </w:rPr>
            </w:pPr>
            <w:r w:rsidRPr="00EC2317">
              <w:rPr>
                <w:b/>
                <w:lang w:val="en-GB"/>
              </w:rPr>
              <w:lastRenderedPageBreak/>
              <w:t>Type:</w:t>
            </w:r>
          </w:p>
        </w:tc>
        <w:tc>
          <w:tcPr>
            <w:tcW w:w="8571" w:type="dxa"/>
          </w:tcPr>
          <w:p w14:paraId="65F1196A" w14:textId="77777777" w:rsidR="00397059" w:rsidRPr="00EC2317" w:rsidRDefault="00397059" w:rsidP="00DB60F7">
            <w:pPr>
              <w:rPr>
                <w:lang w:val="en-GB"/>
              </w:rPr>
            </w:pPr>
            <w:r w:rsidRPr="00EC2317">
              <w:rPr>
                <w:lang w:val="en-GB"/>
              </w:rPr>
              <w:t>Parameter List</w:t>
            </w:r>
          </w:p>
        </w:tc>
      </w:tr>
      <w:tr w:rsidR="00397059" w14:paraId="232002D1" w14:textId="77777777" w:rsidTr="00DB60F7">
        <w:tc>
          <w:tcPr>
            <w:tcW w:w="1617" w:type="dxa"/>
            <w:vAlign w:val="center"/>
          </w:tcPr>
          <w:p w14:paraId="6C4D714F"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7C32CBF" w14:textId="77777777" w:rsidTr="00DB60F7">
              <w:tc>
                <w:tcPr>
                  <w:tcW w:w="0" w:type="auto"/>
                  <w:tcBorders>
                    <w:top w:val="nil"/>
                    <w:left w:val="nil"/>
                  </w:tcBorders>
                </w:tcPr>
                <w:p w14:paraId="7200CAB9" w14:textId="77777777" w:rsidR="00397059" w:rsidRPr="00AB45A3" w:rsidRDefault="00397059" w:rsidP="00DB60F7">
                  <w:pPr>
                    <w:jc w:val="center"/>
                    <w:rPr>
                      <w:sz w:val="16"/>
                      <w:szCs w:val="16"/>
                      <w:lang w:val="en-GB"/>
                    </w:rPr>
                  </w:pPr>
                </w:p>
              </w:tc>
              <w:tc>
                <w:tcPr>
                  <w:tcW w:w="0" w:type="auto"/>
                </w:tcPr>
                <w:p w14:paraId="236E121F"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0B9ECE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BBF3541" w14:textId="77777777" w:rsidTr="00DB60F7">
              <w:tc>
                <w:tcPr>
                  <w:tcW w:w="0" w:type="auto"/>
                </w:tcPr>
                <w:p w14:paraId="65985D66"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143ECDF" w14:textId="77777777" w:rsidR="00397059" w:rsidRPr="00AB45A3" w:rsidRDefault="00397059" w:rsidP="00DB60F7">
                  <w:pPr>
                    <w:jc w:val="center"/>
                    <w:rPr>
                      <w:sz w:val="16"/>
                      <w:szCs w:val="16"/>
                      <w:lang w:val="en-GB"/>
                    </w:rPr>
                  </w:pPr>
                </w:p>
              </w:tc>
              <w:tc>
                <w:tcPr>
                  <w:tcW w:w="0" w:type="auto"/>
                </w:tcPr>
                <w:p w14:paraId="45E2E02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525E39D" w14:textId="77777777" w:rsidTr="00DB60F7">
              <w:tc>
                <w:tcPr>
                  <w:tcW w:w="0" w:type="auto"/>
                </w:tcPr>
                <w:p w14:paraId="616AD1B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9FBF773"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c>
                <w:tcPr>
                  <w:tcW w:w="0" w:type="auto"/>
                </w:tcPr>
                <w:p w14:paraId="3250E9CB"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r>
          </w:tbl>
          <w:p w14:paraId="7999FA30" w14:textId="77777777" w:rsidR="00397059" w:rsidRPr="00506B44" w:rsidRDefault="00397059" w:rsidP="00DB60F7">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397059" w14:paraId="65BEE3DC" w14:textId="77777777" w:rsidTr="00DB60F7">
        <w:tc>
          <w:tcPr>
            <w:tcW w:w="1617" w:type="dxa"/>
            <w:vAlign w:val="center"/>
          </w:tcPr>
          <w:p w14:paraId="1E18DDAD" w14:textId="77777777" w:rsidR="00397059" w:rsidRPr="00EC2317" w:rsidRDefault="00397059" w:rsidP="00DB60F7">
            <w:pPr>
              <w:rPr>
                <w:b/>
                <w:lang w:val="en-GB"/>
              </w:rPr>
            </w:pPr>
            <w:r w:rsidRPr="00EC2317">
              <w:rPr>
                <w:b/>
                <w:lang w:val="en-GB"/>
              </w:rPr>
              <w:t>Example:</w:t>
            </w:r>
          </w:p>
        </w:tc>
        <w:tc>
          <w:tcPr>
            <w:tcW w:w="8571" w:type="dxa"/>
          </w:tcPr>
          <w:p w14:paraId="3AFCEFD8"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1489FB93" w14:textId="77777777" w:rsidR="00397059" w:rsidRDefault="00397059" w:rsidP="00DB60F7">
            <w:pPr>
              <w:pStyle w:val="Code"/>
              <w:rPr>
                <w:rFonts w:cs="Courier New"/>
              </w:rPr>
            </w:pPr>
            <w:r w:rsidRPr="00E92C27">
              <w:rPr>
                <w:rFonts w:cs="Courier New"/>
              </w:rPr>
              <w:t>…</w:t>
            </w:r>
          </w:p>
          <w:p w14:paraId="0C850288" w14:textId="77777777" w:rsidR="00397059" w:rsidRPr="00E92C27" w:rsidRDefault="00397059" w:rsidP="00DB60F7">
            <w:pPr>
              <w:pStyle w:val="Code"/>
              <w:rPr>
                <w:rFonts w:cs="Courier New"/>
              </w:rPr>
            </w:pPr>
            <w:r w:rsidRPr="00E92C27">
              <w:rPr>
                <w:rFonts w:cs="Courier New"/>
              </w:rPr>
              <w:t>SMH  identifier   …  search_engine_score</w:t>
            </w:r>
            <w:r>
              <w:rPr>
                <w:rFonts w:cs="Courier New"/>
              </w:rPr>
              <w:t xml:space="preserve">[1]_ms_run[1] </w:t>
            </w:r>
            <w:r w:rsidRPr="00E92C27">
              <w:rPr>
                <w:rFonts w:cs="Courier New"/>
              </w:rPr>
              <w:t>search_engine_score</w:t>
            </w:r>
            <w:r>
              <w:rPr>
                <w:rFonts w:cs="Courier New"/>
              </w:rPr>
              <w:t>[1]_ms_run[2]</w:t>
            </w:r>
            <w:r w:rsidRPr="00E92C27">
              <w:rPr>
                <w:rFonts w:cs="Courier New"/>
              </w:rPr>
              <w:t xml:space="preserve">                                 </w:t>
            </w:r>
            <w:r w:rsidRPr="00E92C27">
              <w:rPr>
                <w:rFonts w:cs="Courier New"/>
              </w:rPr>
              <w:br/>
              <w:t xml:space="preserve">SML  CID:00027395 …  </w:t>
            </w:r>
            <w:r>
              <w:rPr>
                <w:rFonts w:cs="Courier New"/>
              </w:rPr>
              <w:t xml:space="preserve">0.7                              0.74                          </w:t>
            </w:r>
            <w:r w:rsidRPr="00E92C27">
              <w:rPr>
                <w:rFonts w:cs="Courier New"/>
              </w:rPr>
              <w:t xml:space="preserve">  …</w:t>
            </w:r>
          </w:p>
        </w:tc>
      </w:tr>
    </w:tbl>
    <w:p w14:paraId="6738618F" w14:textId="77777777" w:rsidR="00397059" w:rsidRDefault="00397059" w:rsidP="00397059">
      <w:pPr>
        <w:pStyle w:val="Heading3"/>
        <w:rPr>
          <w:lang w:val="en-GB"/>
        </w:rPr>
      </w:pPr>
      <w:r w:rsidRPr="004218F0">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383B287" w14:textId="77777777" w:rsidTr="00DB60F7">
        <w:tc>
          <w:tcPr>
            <w:tcW w:w="1617" w:type="dxa"/>
            <w:vAlign w:val="center"/>
          </w:tcPr>
          <w:p w14:paraId="7903A7B4" w14:textId="77777777" w:rsidR="00397059" w:rsidRPr="00EC2317" w:rsidRDefault="00397059" w:rsidP="00DB60F7">
            <w:pPr>
              <w:rPr>
                <w:b/>
                <w:lang w:val="en-GB"/>
              </w:rPr>
            </w:pPr>
            <w:r w:rsidRPr="00EC2317">
              <w:rPr>
                <w:b/>
                <w:lang w:val="en-GB"/>
              </w:rPr>
              <w:t>Description:</w:t>
            </w:r>
          </w:p>
        </w:tc>
        <w:tc>
          <w:tcPr>
            <w:tcW w:w="8571" w:type="dxa"/>
          </w:tcPr>
          <w:p w14:paraId="1C458ECB" w14:textId="77777777" w:rsidR="00397059" w:rsidRPr="00EC2317" w:rsidRDefault="00397059" w:rsidP="00DB60F7">
            <w:pPr>
              <w:rPr>
                <w:lang w:val="en-GB"/>
              </w:rPr>
            </w:pPr>
            <w:r w:rsidRPr="00EC2317">
              <w:rPr>
                <w:lang w:val="en-GB"/>
              </w:rPr>
              <w:t>The small molecule’s modifications</w:t>
            </w:r>
            <w:r>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397059" w14:paraId="5094066A" w14:textId="77777777" w:rsidTr="00DB60F7">
        <w:tc>
          <w:tcPr>
            <w:tcW w:w="1617" w:type="dxa"/>
            <w:vAlign w:val="center"/>
          </w:tcPr>
          <w:p w14:paraId="5E64A208" w14:textId="77777777" w:rsidR="00397059" w:rsidRPr="00EC2317" w:rsidRDefault="00397059" w:rsidP="00DB60F7">
            <w:pPr>
              <w:rPr>
                <w:b/>
                <w:lang w:val="en-GB"/>
              </w:rPr>
            </w:pPr>
            <w:r w:rsidRPr="00EC2317">
              <w:rPr>
                <w:b/>
                <w:lang w:val="en-GB"/>
              </w:rPr>
              <w:t>Type:</w:t>
            </w:r>
          </w:p>
        </w:tc>
        <w:tc>
          <w:tcPr>
            <w:tcW w:w="8571" w:type="dxa"/>
          </w:tcPr>
          <w:p w14:paraId="55A90790" w14:textId="77777777" w:rsidR="00397059" w:rsidRPr="00EC2317" w:rsidRDefault="00397059" w:rsidP="00DB60F7">
            <w:pPr>
              <w:rPr>
                <w:lang w:val="en-GB"/>
              </w:rPr>
            </w:pPr>
            <w:r w:rsidRPr="00EC2317">
              <w:rPr>
                <w:lang w:val="en-GB"/>
              </w:rPr>
              <w:t>String</w:t>
            </w:r>
          </w:p>
        </w:tc>
      </w:tr>
      <w:tr w:rsidR="00397059" w14:paraId="2E1144C6" w14:textId="77777777" w:rsidTr="00DB60F7">
        <w:tc>
          <w:tcPr>
            <w:tcW w:w="1617" w:type="dxa"/>
            <w:vAlign w:val="center"/>
          </w:tcPr>
          <w:p w14:paraId="59C6E7F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F88848C" w14:textId="77777777" w:rsidTr="00DB60F7">
              <w:tc>
                <w:tcPr>
                  <w:tcW w:w="0" w:type="auto"/>
                  <w:tcBorders>
                    <w:top w:val="nil"/>
                    <w:left w:val="nil"/>
                  </w:tcBorders>
                </w:tcPr>
                <w:p w14:paraId="3EBD2E25" w14:textId="77777777" w:rsidR="00397059" w:rsidRPr="00AB45A3" w:rsidRDefault="00397059" w:rsidP="00DB60F7">
                  <w:pPr>
                    <w:jc w:val="center"/>
                    <w:rPr>
                      <w:sz w:val="16"/>
                      <w:szCs w:val="16"/>
                      <w:lang w:val="en-GB"/>
                    </w:rPr>
                  </w:pPr>
                </w:p>
              </w:tc>
              <w:tc>
                <w:tcPr>
                  <w:tcW w:w="0" w:type="auto"/>
                </w:tcPr>
                <w:p w14:paraId="7AA0054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67F650D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AC058A6" w14:textId="77777777" w:rsidTr="00DB60F7">
              <w:tc>
                <w:tcPr>
                  <w:tcW w:w="0" w:type="auto"/>
                </w:tcPr>
                <w:p w14:paraId="6351E86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84D362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522FFE9"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3E251BDF" w14:textId="77777777" w:rsidTr="00DB60F7">
              <w:tc>
                <w:tcPr>
                  <w:tcW w:w="0" w:type="auto"/>
                </w:tcPr>
                <w:p w14:paraId="5015AB53"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A5A72E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AF618E0" w14:textId="77777777" w:rsidR="00397059" w:rsidRPr="00AB45A3" w:rsidRDefault="00397059" w:rsidP="00DB60F7">
                  <w:pPr>
                    <w:jc w:val="center"/>
                    <w:rPr>
                      <w:sz w:val="16"/>
                      <w:szCs w:val="16"/>
                      <w:lang w:val="en-GB"/>
                    </w:rPr>
                  </w:pPr>
                  <w:r>
                    <w:rPr>
                      <w:sz w:val="16"/>
                      <w:szCs w:val="16"/>
                      <w:lang w:val="en-GB"/>
                    </w:rPr>
                    <w:sym w:font="Wingdings" w:char="F0FC"/>
                  </w:r>
                </w:p>
              </w:tc>
            </w:tr>
          </w:tbl>
          <w:p w14:paraId="30AB1354" w14:textId="77777777" w:rsidR="00397059" w:rsidRPr="00E92C27" w:rsidRDefault="00397059" w:rsidP="00DB60F7">
            <w:pPr>
              <w:pStyle w:val="Code"/>
              <w:rPr>
                <w:rFonts w:cs="Courier New"/>
              </w:rPr>
            </w:pPr>
          </w:p>
        </w:tc>
      </w:tr>
      <w:tr w:rsidR="00397059" w14:paraId="04A7A7B0" w14:textId="77777777" w:rsidTr="00DB60F7">
        <w:tc>
          <w:tcPr>
            <w:tcW w:w="1617" w:type="dxa"/>
            <w:vAlign w:val="center"/>
          </w:tcPr>
          <w:p w14:paraId="67882FCD" w14:textId="77777777" w:rsidR="00397059" w:rsidRPr="00EC2317" w:rsidRDefault="00397059" w:rsidP="00DB60F7">
            <w:pPr>
              <w:rPr>
                <w:b/>
                <w:lang w:val="en-GB"/>
              </w:rPr>
            </w:pPr>
            <w:r w:rsidRPr="00EC2317">
              <w:rPr>
                <w:b/>
                <w:lang w:val="en-GB"/>
              </w:rPr>
              <w:t>Example:</w:t>
            </w:r>
          </w:p>
        </w:tc>
        <w:tc>
          <w:tcPr>
            <w:tcW w:w="8571" w:type="dxa"/>
          </w:tcPr>
          <w:p w14:paraId="6E9EBD70" w14:textId="77777777" w:rsidR="00397059" w:rsidRDefault="00397059" w:rsidP="00DB60F7">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5AD65617" w14:textId="77777777" w:rsidR="00397059" w:rsidRDefault="00397059" w:rsidP="00DB60F7">
            <w:pPr>
              <w:pStyle w:val="Code"/>
              <w:rPr>
                <w:rFonts w:cs="Courier New"/>
              </w:rPr>
            </w:pPr>
          </w:p>
          <w:p w14:paraId="6BB1997A" w14:textId="77777777" w:rsidR="00397059" w:rsidRDefault="00397059" w:rsidP="00DB60F7">
            <w:pPr>
              <w:pStyle w:val="Code"/>
              <w:rPr>
                <w:rFonts w:cs="Courier New"/>
              </w:rPr>
            </w:pPr>
            <w:r>
              <w:rPr>
                <w:rFonts w:cs="Courier New"/>
              </w:rPr>
              <w:t xml:space="preserve">COM  reporting adducts: sodiated glycine </w:t>
            </w:r>
          </w:p>
          <w:p w14:paraId="1759D775" w14:textId="77777777" w:rsidR="00397059" w:rsidRDefault="00397059" w:rsidP="00DB60F7">
            <w:pPr>
              <w:pStyle w:val="Code"/>
              <w:rPr>
                <w:rFonts w:cs="Courier New"/>
              </w:rPr>
            </w:pPr>
            <w:r>
              <w:t xml:space="preserve">SMH  …  </w:t>
            </w:r>
            <w:r w:rsidRPr="00BA0829">
              <w:t>formula</w:t>
            </w:r>
            <w:r>
              <w:t xml:space="preserve">  …  charge  …  modifications</w:t>
            </w:r>
          </w:p>
          <w:p w14:paraId="6CAB59F9" w14:textId="77777777" w:rsidR="00397059" w:rsidRPr="00E92C27" w:rsidRDefault="00397059" w:rsidP="00DB60F7">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2ED8B2BA" w14:textId="77777777" w:rsidR="00397059" w:rsidRDefault="00397059" w:rsidP="00397059">
      <w:pPr>
        <w:pStyle w:val="Heading3"/>
        <w:rPr>
          <w:lang w:val="en-GB"/>
        </w:rPr>
      </w:pPr>
      <w:r w:rsidRPr="004218F0">
        <w:rPr>
          <w:lang w:val="en-GB"/>
        </w:rPr>
        <w:t>smallmolecule_abundance_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C08E409" w14:textId="77777777" w:rsidTr="00DB60F7">
        <w:tc>
          <w:tcPr>
            <w:tcW w:w="1617" w:type="dxa"/>
            <w:vAlign w:val="center"/>
          </w:tcPr>
          <w:p w14:paraId="4A4D4E5B" w14:textId="77777777" w:rsidR="00397059" w:rsidRPr="00EC2317" w:rsidRDefault="00397059" w:rsidP="00DB60F7">
            <w:pPr>
              <w:rPr>
                <w:b/>
                <w:lang w:val="en-GB"/>
              </w:rPr>
            </w:pPr>
            <w:r w:rsidRPr="00EC2317">
              <w:rPr>
                <w:b/>
                <w:lang w:val="en-GB"/>
              </w:rPr>
              <w:t>Description:</w:t>
            </w:r>
          </w:p>
        </w:tc>
        <w:tc>
          <w:tcPr>
            <w:tcW w:w="8571" w:type="dxa"/>
          </w:tcPr>
          <w:p w14:paraId="12C3C929" w14:textId="77777777" w:rsidR="00397059" w:rsidRPr="00EC2317" w:rsidRDefault="00397059" w:rsidP="00DB60F7">
            <w:pPr>
              <w:rPr>
                <w:lang w:val="en-GB"/>
              </w:rPr>
            </w:pPr>
            <w:r w:rsidRPr="00EC2317">
              <w:rPr>
                <w:lang w:val="en-GB"/>
              </w:rPr>
              <w:t xml:space="preserve">The small molecule’s abundance in the given </w:t>
            </w:r>
            <w:r>
              <w:rPr>
                <w:lang w:val="en-GB"/>
              </w:rPr>
              <w:t>assays</w:t>
            </w:r>
            <w:r w:rsidRPr="00EC2317">
              <w:rPr>
                <w:lang w:val="en-GB"/>
              </w:rPr>
              <w:t xml:space="preserve">. </w:t>
            </w:r>
          </w:p>
        </w:tc>
      </w:tr>
      <w:tr w:rsidR="00397059" w14:paraId="3E238873" w14:textId="77777777" w:rsidTr="00DB60F7">
        <w:tc>
          <w:tcPr>
            <w:tcW w:w="1617" w:type="dxa"/>
            <w:vAlign w:val="center"/>
          </w:tcPr>
          <w:p w14:paraId="7C212BAC" w14:textId="77777777" w:rsidR="00397059" w:rsidRPr="00EC2317" w:rsidRDefault="00397059" w:rsidP="00DB60F7">
            <w:pPr>
              <w:rPr>
                <w:b/>
                <w:lang w:val="en-GB"/>
              </w:rPr>
            </w:pPr>
            <w:r w:rsidRPr="00EC2317">
              <w:rPr>
                <w:b/>
                <w:lang w:val="en-GB"/>
              </w:rPr>
              <w:t>Type:</w:t>
            </w:r>
          </w:p>
        </w:tc>
        <w:tc>
          <w:tcPr>
            <w:tcW w:w="8571" w:type="dxa"/>
          </w:tcPr>
          <w:p w14:paraId="1F954FCF" w14:textId="77777777" w:rsidR="00397059" w:rsidRPr="00EC2317" w:rsidRDefault="00397059" w:rsidP="00DB60F7">
            <w:pPr>
              <w:rPr>
                <w:lang w:val="en-GB"/>
              </w:rPr>
            </w:pPr>
            <w:r w:rsidRPr="00EC2317">
              <w:rPr>
                <w:lang w:val="en-GB"/>
              </w:rPr>
              <w:t>Double</w:t>
            </w:r>
          </w:p>
        </w:tc>
      </w:tr>
      <w:tr w:rsidR="00397059" w14:paraId="0A56A455" w14:textId="77777777" w:rsidTr="00DB60F7">
        <w:tc>
          <w:tcPr>
            <w:tcW w:w="1617" w:type="dxa"/>
            <w:vAlign w:val="center"/>
          </w:tcPr>
          <w:p w14:paraId="74366BDB"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B7A7622" w14:textId="77777777" w:rsidTr="00DB60F7">
              <w:tc>
                <w:tcPr>
                  <w:tcW w:w="0" w:type="auto"/>
                  <w:tcBorders>
                    <w:top w:val="nil"/>
                    <w:left w:val="nil"/>
                  </w:tcBorders>
                </w:tcPr>
                <w:p w14:paraId="66D4A6B8" w14:textId="77777777" w:rsidR="00397059" w:rsidRPr="00AB45A3" w:rsidRDefault="00397059" w:rsidP="00DB60F7">
                  <w:pPr>
                    <w:jc w:val="center"/>
                    <w:rPr>
                      <w:sz w:val="16"/>
                      <w:szCs w:val="16"/>
                      <w:lang w:val="en-GB"/>
                    </w:rPr>
                  </w:pPr>
                </w:p>
              </w:tc>
              <w:tc>
                <w:tcPr>
                  <w:tcW w:w="0" w:type="auto"/>
                </w:tcPr>
                <w:p w14:paraId="070CCBEC"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0F7BF8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951F6BB" w14:textId="77777777" w:rsidTr="00DB60F7">
              <w:tc>
                <w:tcPr>
                  <w:tcW w:w="0" w:type="auto"/>
                </w:tcPr>
                <w:p w14:paraId="7412A7A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AB69F71"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c>
                <w:tcPr>
                  <w:tcW w:w="0" w:type="auto"/>
                </w:tcPr>
                <w:p w14:paraId="1B0F6993"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r>
            <w:tr w:rsidR="00397059" w:rsidRPr="00AB45A3" w14:paraId="478033EF" w14:textId="77777777" w:rsidTr="00DB60F7">
              <w:tc>
                <w:tcPr>
                  <w:tcW w:w="0" w:type="auto"/>
                </w:tcPr>
                <w:p w14:paraId="187344F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9299A30" w14:textId="77777777" w:rsidR="00397059" w:rsidRPr="001419D1" w:rsidRDefault="00397059" w:rsidP="00DB60F7">
                  <w:pPr>
                    <w:spacing w:after="60"/>
                    <w:jc w:val="center"/>
                    <w:outlineLvl w:val="1"/>
                    <w:rPr>
                      <w:sz w:val="18"/>
                      <w:szCs w:val="16"/>
                      <w:lang w:val="en-GB"/>
                    </w:rPr>
                  </w:pPr>
                </w:p>
              </w:tc>
              <w:tc>
                <w:tcPr>
                  <w:tcW w:w="0" w:type="auto"/>
                </w:tcPr>
                <w:p w14:paraId="6C0CF0D6" w14:textId="77777777" w:rsidR="00397059" w:rsidRPr="001419D1" w:rsidRDefault="00397059" w:rsidP="00DB60F7">
                  <w:pPr>
                    <w:spacing w:after="60"/>
                    <w:jc w:val="center"/>
                    <w:outlineLvl w:val="1"/>
                    <w:rPr>
                      <w:sz w:val="18"/>
                      <w:szCs w:val="16"/>
                      <w:lang w:val="en-GB"/>
                    </w:rPr>
                  </w:pPr>
                </w:p>
              </w:tc>
            </w:tr>
          </w:tbl>
          <w:p w14:paraId="1C552AC6" w14:textId="77777777" w:rsidR="00397059" w:rsidRPr="00E92C27" w:rsidRDefault="00397059" w:rsidP="00DB60F7">
            <w:pPr>
              <w:pStyle w:val="Code"/>
              <w:rPr>
                <w:rFonts w:cs="Courier New"/>
              </w:rPr>
            </w:pPr>
            <w:r w:rsidRPr="00506B44">
              <w:rPr>
                <w:rFonts w:cs="Courier New"/>
                <w:vertAlign w:val="superscript"/>
              </w:rPr>
              <w:t>1</w:t>
            </w:r>
            <w:r>
              <w:rPr>
                <w:rFonts w:cs="Courier New"/>
              </w:rPr>
              <w:t>mandatory if assays are reported</w:t>
            </w:r>
          </w:p>
        </w:tc>
      </w:tr>
      <w:tr w:rsidR="00397059" w14:paraId="214FDA8B" w14:textId="77777777" w:rsidTr="00DB60F7">
        <w:tc>
          <w:tcPr>
            <w:tcW w:w="1617" w:type="dxa"/>
            <w:vAlign w:val="center"/>
          </w:tcPr>
          <w:p w14:paraId="38EAFF69" w14:textId="77777777" w:rsidR="00397059" w:rsidRPr="00EC2317" w:rsidRDefault="00397059" w:rsidP="00DB60F7">
            <w:pPr>
              <w:rPr>
                <w:b/>
                <w:lang w:val="en-GB"/>
              </w:rPr>
            </w:pPr>
            <w:r w:rsidRPr="00EC2317">
              <w:rPr>
                <w:b/>
                <w:lang w:val="en-GB"/>
              </w:rPr>
              <w:t>Example:</w:t>
            </w:r>
          </w:p>
        </w:tc>
        <w:tc>
          <w:tcPr>
            <w:tcW w:w="8571" w:type="dxa"/>
          </w:tcPr>
          <w:p w14:paraId="2A553145" w14:textId="77777777" w:rsidR="00397059" w:rsidRPr="00E92C27" w:rsidRDefault="00397059" w:rsidP="00DB60F7">
            <w:pPr>
              <w:pStyle w:val="Code"/>
              <w:rPr>
                <w:rFonts w:cs="Courier New"/>
              </w:rPr>
            </w:pPr>
            <w:r w:rsidRPr="00E92C27">
              <w:rPr>
                <w:rFonts w:cs="Courier New"/>
              </w:rPr>
              <w:t>SMH  identifier    …  smallmolecule_abundance_</w:t>
            </w:r>
            <w:r>
              <w:rPr>
                <w:rFonts w:cs="Courier New"/>
              </w:rPr>
              <w:t>assay</w:t>
            </w:r>
            <w:r w:rsidRPr="00E92C27">
              <w:rPr>
                <w:rFonts w:cs="Courier New"/>
              </w:rPr>
              <w:t>[1] …</w:t>
            </w:r>
            <w:r w:rsidRPr="00E92C27">
              <w:rPr>
                <w:rFonts w:cs="Courier New"/>
              </w:rPr>
              <w:br/>
              <w:t>SML  CID:00027395  …  0.3                            …</w:t>
            </w:r>
          </w:p>
        </w:tc>
      </w:tr>
    </w:tbl>
    <w:p w14:paraId="0F7FBC00" w14:textId="77777777" w:rsidR="00397059" w:rsidRDefault="00397059" w:rsidP="00397059">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A3DDAF0" w14:textId="77777777" w:rsidTr="00DB60F7">
        <w:tc>
          <w:tcPr>
            <w:tcW w:w="1617" w:type="dxa"/>
            <w:vAlign w:val="center"/>
          </w:tcPr>
          <w:p w14:paraId="325BF3A3" w14:textId="77777777" w:rsidR="00397059" w:rsidRPr="00EC2317" w:rsidRDefault="00397059" w:rsidP="00DB60F7">
            <w:pPr>
              <w:rPr>
                <w:b/>
                <w:lang w:val="en-GB"/>
              </w:rPr>
            </w:pPr>
            <w:r w:rsidRPr="00EC2317">
              <w:rPr>
                <w:b/>
                <w:lang w:val="en-GB"/>
              </w:rPr>
              <w:t>Description:</w:t>
            </w:r>
          </w:p>
        </w:tc>
        <w:tc>
          <w:tcPr>
            <w:tcW w:w="8571" w:type="dxa"/>
          </w:tcPr>
          <w:p w14:paraId="0C9E916E" w14:textId="77777777" w:rsidR="00397059" w:rsidRPr="00EC2317" w:rsidRDefault="00397059" w:rsidP="00DB60F7">
            <w:pPr>
              <w:rPr>
                <w:lang w:val="en-GB"/>
              </w:rPr>
            </w:pPr>
            <w:commentRangeStart w:id="173"/>
            <w:r w:rsidRPr="00EC2317">
              <w:rPr>
                <w:lang w:val="en-GB"/>
              </w:rPr>
              <w:t xml:space="preserve">The small molecule’s abundance in the given </w:t>
            </w:r>
            <w:r>
              <w:rPr>
                <w:lang w:val="en-GB"/>
              </w:rPr>
              <w:t>study variables</w:t>
            </w:r>
            <w:r w:rsidRPr="00EC2317">
              <w:rPr>
                <w:lang w:val="en-GB"/>
              </w:rPr>
              <w:t xml:space="preserve">. </w:t>
            </w:r>
            <w:commentRangeEnd w:id="173"/>
            <w:r>
              <w:rPr>
                <w:rStyle w:val="CommentReference"/>
              </w:rPr>
              <w:commentReference w:id="173"/>
            </w:r>
          </w:p>
        </w:tc>
      </w:tr>
      <w:tr w:rsidR="00397059" w14:paraId="7BF3C5CE" w14:textId="77777777" w:rsidTr="00DB60F7">
        <w:tc>
          <w:tcPr>
            <w:tcW w:w="1617" w:type="dxa"/>
            <w:vAlign w:val="center"/>
          </w:tcPr>
          <w:p w14:paraId="720508F1" w14:textId="77777777" w:rsidR="00397059" w:rsidRPr="00EC2317" w:rsidRDefault="00397059" w:rsidP="00DB60F7">
            <w:pPr>
              <w:rPr>
                <w:b/>
                <w:lang w:val="en-GB"/>
              </w:rPr>
            </w:pPr>
            <w:r w:rsidRPr="00EC2317">
              <w:rPr>
                <w:b/>
                <w:lang w:val="en-GB"/>
              </w:rPr>
              <w:t>Type:</w:t>
            </w:r>
          </w:p>
        </w:tc>
        <w:tc>
          <w:tcPr>
            <w:tcW w:w="8571" w:type="dxa"/>
          </w:tcPr>
          <w:p w14:paraId="46350AFF" w14:textId="77777777" w:rsidR="00397059" w:rsidRPr="00EC2317" w:rsidRDefault="00397059" w:rsidP="00DB60F7">
            <w:pPr>
              <w:rPr>
                <w:lang w:val="en-GB"/>
              </w:rPr>
            </w:pPr>
            <w:r w:rsidRPr="00EC2317">
              <w:rPr>
                <w:lang w:val="en-GB"/>
              </w:rPr>
              <w:t>Double</w:t>
            </w:r>
          </w:p>
        </w:tc>
      </w:tr>
      <w:tr w:rsidR="00397059" w14:paraId="65C767B9" w14:textId="77777777" w:rsidTr="00DB60F7">
        <w:tc>
          <w:tcPr>
            <w:tcW w:w="1617" w:type="dxa"/>
            <w:vAlign w:val="center"/>
          </w:tcPr>
          <w:p w14:paraId="51F862A0"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50535D0" w14:textId="77777777" w:rsidTr="00DB60F7">
              <w:tc>
                <w:tcPr>
                  <w:tcW w:w="0" w:type="auto"/>
                  <w:tcBorders>
                    <w:top w:val="nil"/>
                    <w:left w:val="nil"/>
                  </w:tcBorders>
                </w:tcPr>
                <w:p w14:paraId="40EC7874" w14:textId="77777777" w:rsidR="00397059" w:rsidRPr="00AB45A3" w:rsidRDefault="00397059" w:rsidP="00DB60F7">
                  <w:pPr>
                    <w:jc w:val="center"/>
                    <w:rPr>
                      <w:sz w:val="16"/>
                      <w:szCs w:val="16"/>
                      <w:lang w:val="en-GB"/>
                    </w:rPr>
                  </w:pPr>
                </w:p>
              </w:tc>
              <w:tc>
                <w:tcPr>
                  <w:tcW w:w="0" w:type="auto"/>
                </w:tcPr>
                <w:p w14:paraId="4AD5DC4C"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9712781"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A56FCE7" w14:textId="77777777" w:rsidTr="00DB60F7">
              <w:tc>
                <w:tcPr>
                  <w:tcW w:w="0" w:type="auto"/>
                </w:tcPr>
                <w:p w14:paraId="43EE3E0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5CDBD94"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0EE8AF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FDA1578" w14:textId="77777777" w:rsidTr="00DB60F7">
              <w:tc>
                <w:tcPr>
                  <w:tcW w:w="0" w:type="auto"/>
                </w:tcPr>
                <w:p w14:paraId="3631007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0EB80D8" w14:textId="77777777" w:rsidR="00397059" w:rsidRPr="00AB45A3" w:rsidRDefault="00397059" w:rsidP="00DB60F7">
                  <w:pPr>
                    <w:jc w:val="center"/>
                    <w:rPr>
                      <w:sz w:val="16"/>
                      <w:szCs w:val="16"/>
                      <w:lang w:val="en-GB"/>
                    </w:rPr>
                  </w:pPr>
                </w:p>
              </w:tc>
              <w:tc>
                <w:tcPr>
                  <w:tcW w:w="0" w:type="auto"/>
                </w:tcPr>
                <w:p w14:paraId="35BA8702" w14:textId="77777777" w:rsidR="00397059" w:rsidRPr="00AB45A3" w:rsidRDefault="00397059" w:rsidP="00DB60F7">
                  <w:pPr>
                    <w:jc w:val="center"/>
                    <w:rPr>
                      <w:sz w:val="16"/>
                      <w:szCs w:val="16"/>
                      <w:lang w:val="en-GB"/>
                    </w:rPr>
                  </w:pPr>
                </w:p>
              </w:tc>
            </w:tr>
          </w:tbl>
          <w:p w14:paraId="7C7669D7" w14:textId="77777777" w:rsidR="00397059" w:rsidRPr="00E92C27" w:rsidRDefault="00397059" w:rsidP="00DB60F7">
            <w:pPr>
              <w:pStyle w:val="Code"/>
              <w:rPr>
                <w:rFonts w:cs="Courier New"/>
              </w:rPr>
            </w:pPr>
          </w:p>
        </w:tc>
      </w:tr>
      <w:tr w:rsidR="00397059" w14:paraId="5711261C" w14:textId="77777777" w:rsidTr="00DB60F7">
        <w:tc>
          <w:tcPr>
            <w:tcW w:w="1617" w:type="dxa"/>
            <w:vAlign w:val="center"/>
          </w:tcPr>
          <w:p w14:paraId="2DE2FF8C" w14:textId="77777777" w:rsidR="00397059" w:rsidRPr="00EC2317" w:rsidRDefault="00397059" w:rsidP="00DB60F7">
            <w:pPr>
              <w:rPr>
                <w:b/>
                <w:lang w:val="en-GB"/>
              </w:rPr>
            </w:pPr>
            <w:r w:rsidRPr="00EC2317">
              <w:rPr>
                <w:b/>
                <w:lang w:val="en-GB"/>
              </w:rPr>
              <w:t>Example:</w:t>
            </w:r>
          </w:p>
        </w:tc>
        <w:tc>
          <w:tcPr>
            <w:tcW w:w="8571" w:type="dxa"/>
          </w:tcPr>
          <w:p w14:paraId="78726171" w14:textId="77777777" w:rsidR="00397059" w:rsidRPr="00E92C27" w:rsidRDefault="00397059" w:rsidP="00DB60F7">
            <w:pPr>
              <w:pStyle w:val="Code"/>
              <w:rPr>
                <w:rFonts w:cs="Courier New"/>
              </w:rPr>
            </w:pPr>
            <w:r w:rsidRPr="00E92C27">
              <w:rPr>
                <w:rFonts w:cs="Courier New"/>
              </w:rPr>
              <w:t>SMH  identifier    …  smallmolecule_abundance_s</w:t>
            </w:r>
            <w:r>
              <w:rPr>
                <w:rFonts w:cs="Courier New"/>
              </w:rPr>
              <w:t>tudy_variable</w:t>
            </w:r>
            <w:r w:rsidRPr="00E92C27">
              <w:rPr>
                <w:rFonts w:cs="Courier New"/>
              </w:rPr>
              <w:t>[1] …</w:t>
            </w:r>
            <w:r w:rsidRPr="00E92C27">
              <w:rPr>
                <w:rFonts w:cs="Courier New"/>
              </w:rPr>
              <w:br/>
              <w:t>SML  CID:00027395  …  0.3                            …</w:t>
            </w:r>
          </w:p>
        </w:tc>
      </w:tr>
    </w:tbl>
    <w:p w14:paraId="47EFD5F7" w14:textId="77777777" w:rsidR="00397059" w:rsidRDefault="00397059" w:rsidP="00397059">
      <w:pPr>
        <w:pStyle w:val="Heading3"/>
        <w:rPr>
          <w:lang w:val="en-GB"/>
        </w:rPr>
      </w:pPr>
      <w:r w:rsidRPr="0031120E">
        <w:rPr>
          <w:lang w:val="en-GB"/>
        </w:rPr>
        <w:t>smallmolecule_abundance_stdev_</w:t>
      </w:r>
      <w:r>
        <w:rPr>
          <w:lang w:val="en-GB"/>
        </w:rPr>
        <w:t>study_variable</w:t>
      </w:r>
      <w:r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28EEAB6" w14:textId="77777777" w:rsidTr="00DB60F7">
        <w:tc>
          <w:tcPr>
            <w:tcW w:w="1617" w:type="dxa"/>
            <w:vAlign w:val="center"/>
          </w:tcPr>
          <w:p w14:paraId="56F03DBF" w14:textId="77777777" w:rsidR="00397059" w:rsidRPr="00EC2317" w:rsidRDefault="00397059" w:rsidP="00DB60F7">
            <w:pPr>
              <w:rPr>
                <w:b/>
                <w:lang w:val="en-GB"/>
              </w:rPr>
            </w:pPr>
            <w:r w:rsidRPr="00EC2317">
              <w:rPr>
                <w:b/>
                <w:lang w:val="en-GB"/>
              </w:rPr>
              <w:t>Description:</w:t>
            </w:r>
          </w:p>
        </w:tc>
        <w:tc>
          <w:tcPr>
            <w:tcW w:w="8571" w:type="dxa"/>
          </w:tcPr>
          <w:p w14:paraId="597D9A22" w14:textId="77777777" w:rsidR="00397059" w:rsidRPr="00EC2317" w:rsidRDefault="00397059" w:rsidP="00DB60F7">
            <w:pPr>
              <w:rPr>
                <w:lang w:val="en-GB"/>
              </w:rPr>
            </w:pPr>
            <w:r w:rsidRPr="00EC2317">
              <w:rPr>
                <w:lang w:val="en-GB"/>
              </w:rPr>
              <w:t>The standard deviation of the small molecule’s abundance</w:t>
            </w:r>
            <w:r>
              <w:rPr>
                <w:lang w:val="en-GB"/>
              </w:rPr>
              <w:t xml:space="preserve"> in the given study variable</w:t>
            </w:r>
            <w:r w:rsidRPr="00EC2317">
              <w:rPr>
                <w:lang w:val="en-GB"/>
              </w:rPr>
              <w:t xml:space="preserve">. </w:t>
            </w:r>
          </w:p>
        </w:tc>
      </w:tr>
      <w:tr w:rsidR="00397059" w14:paraId="44903A33" w14:textId="77777777" w:rsidTr="00DB60F7">
        <w:tc>
          <w:tcPr>
            <w:tcW w:w="1617" w:type="dxa"/>
            <w:vAlign w:val="center"/>
          </w:tcPr>
          <w:p w14:paraId="7FCF1238" w14:textId="77777777" w:rsidR="00397059" w:rsidRPr="00EC2317" w:rsidRDefault="00397059" w:rsidP="00DB60F7">
            <w:pPr>
              <w:rPr>
                <w:b/>
                <w:lang w:val="en-GB"/>
              </w:rPr>
            </w:pPr>
            <w:r w:rsidRPr="00EC2317">
              <w:rPr>
                <w:b/>
                <w:lang w:val="en-GB"/>
              </w:rPr>
              <w:t>Type:</w:t>
            </w:r>
          </w:p>
        </w:tc>
        <w:tc>
          <w:tcPr>
            <w:tcW w:w="8571" w:type="dxa"/>
          </w:tcPr>
          <w:p w14:paraId="45FAE0D6" w14:textId="77777777" w:rsidR="00397059" w:rsidRPr="00EC2317" w:rsidRDefault="00397059" w:rsidP="00DB60F7">
            <w:pPr>
              <w:rPr>
                <w:lang w:val="en-GB"/>
              </w:rPr>
            </w:pPr>
            <w:r w:rsidRPr="00EC2317">
              <w:rPr>
                <w:lang w:val="en-GB"/>
              </w:rPr>
              <w:t>Double</w:t>
            </w:r>
          </w:p>
        </w:tc>
      </w:tr>
      <w:tr w:rsidR="00397059" w14:paraId="27417363" w14:textId="77777777" w:rsidTr="00DB60F7">
        <w:tc>
          <w:tcPr>
            <w:tcW w:w="1617" w:type="dxa"/>
            <w:vAlign w:val="center"/>
          </w:tcPr>
          <w:p w14:paraId="6C1582C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453218B" w14:textId="77777777" w:rsidTr="00DB60F7">
              <w:tc>
                <w:tcPr>
                  <w:tcW w:w="0" w:type="auto"/>
                  <w:tcBorders>
                    <w:top w:val="nil"/>
                    <w:left w:val="nil"/>
                  </w:tcBorders>
                </w:tcPr>
                <w:p w14:paraId="1047EF3B" w14:textId="77777777" w:rsidR="00397059" w:rsidRPr="00AB45A3" w:rsidRDefault="00397059" w:rsidP="00DB60F7">
                  <w:pPr>
                    <w:jc w:val="center"/>
                    <w:rPr>
                      <w:sz w:val="16"/>
                      <w:szCs w:val="16"/>
                      <w:lang w:val="en-GB"/>
                    </w:rPr>
                  </w:pPr>
                </w:p>
              </w:tc>
              <w:tc>
                <w:tcPr>
                  <w:tcW w:w="0" w:type="auto"/>
                </w:tcPr>
                <w:p w14:paraId="32B16E8B"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BEAA89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D7E2649" w14:textId="77777777" w:rsidTr="00DB60F7">
              <w:tc>
                <w:tcPr>
                  <w:tcW w:w="0" w:type="auto"/>
                </w:tcPr>
                <w:p w14:paraId="143AA62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9057CD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29306F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FF2FDB3" w14:textId="77777777" w:rsidTr="00DB60F7">
              <w:tc>
                <w:tcPr>
                  <w:tcW w:w="0" w:type="auto"/>
                </w:tcPr>
                <w:p w14:paraId="1B8FBD73"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463B339" w14:textId="77777777" w:rsidR="00397059" w:rsidRPr="00AB45A3" w:rsidRDefault="00397059" w:rsidP="00DB60F7">
                  <w:pPr>
                    <w:jc w:val="center"/>
                    <w:rPr>
                      <w:sz w:val="16"/>
                      <w:szCs w:val="16"/>
                      <w:lang w:val="en-GB"/>
                    </w:rPr>
                  </w:pPr>
                </w:p>
              </w:tc>
              <w:tc>
                <w:tcPr>
                  <w:tcW w:w="0" w:type="auto"/>
                </w:tcPr>
                <w:p w14:paraId="2FDF98BB" w14:textId="77777777" w:rsidR="00397059" w:rsidRPr="00AB45A3" w:rsidRDefault="00397059" w:rsidP="00DB60F7">
                  <w:pPr>
                    <w:jc w:val="center"/>
                    <w:rPr>
                      <w:sz w:val="16"/>
                      <w:szCs w:val="16"/>
                      <w:lang w:val="en-GB"/>
                    </w:rPr>
                  </w:pPr>
                </w:p>
              </w:tc>
            </w:tr>
          </w:tbl>
          <w:p w14:paraId="17FB859C" w14:textId="77777777" w:rsidR="00397059" w:rsidRPr="00506B44" w:rsidRDefault="00397059" w:rsidP="00DB60F7">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 xml:space="preserve">In case the abundance for a respective study variable is given the standard deviation column MUST also be present </w:t>
            </w:r>
            <w:r w:rsidRPr="00506B44">
              <w:rPr>
                <w:rFonts w:ascii="Arial" w:hAnsi="Arial" w:cs="Arial"/>
              </w:rPr>
              <w:lastRenderedPageBreak/>
              <w:t>(in case the value is not available “null” MUST be used).</w:t>
            </w:r>
          </w:p>
        </w:tc>
      </w:tr>
      <w:tr w:rsidR="00397059" w14:paraId="4A6F6BDE" w14:textId="77777777" w:rsidTr="00DB60F7">
        <w:tc>
          <w:tcPr>
            <w:tcW w:w="1617" w:type="dxa"/>
            <w:vAlign w:val="center"/>
          </w:tcPr>
          <w:p w14:paraId="14F45BE8" w14:textId="77777777" w:rsidR="00397059" w:rsidRPr="00EC2317" w:rsidRDefault="00397059" w:rsidP="00DB60F7">
            <w:pPr>
              <w:rPr>
                <w:b/>
                <w:lang w:val="en-GB"/>
              </w:rPr>
            </w:pPr>
            <w:r w:rsidRPr="00EC2317">
              <w:rPr>
                <w:b/>
                <w:lang w:val="en-GB"/>
              </w:rPr>
              <w:lastRenderedPageBreak/>
              <w:t>Example:</w:t>
            </w:r>
          </w:p>
        </w:tc>
        <w:tc>
          <w:tcPr>
            <w:tcW w:w="8571" w:type="dxa"/>
          </w:tcPr>
          <w:p w14:paraId="7D769CEF" w14:textId="77777777" w:rsidR="00397059" w:rsidRPr="00E92C27" w:rsidRDefault="00397059" w:rsidP="00DB60F7">
            <w:pPr>
              <w:pStyle w:val="Code"/>
              <w:rPr>
                <w:rFonts w:cs="Courier New"/>
              </w:rPr>
            </w:pPr>
            <w:r w:rsidRPr="00E92C27">
              <w:rPr>
                <w:rFonts w:cs="Courier New"/>
              </w:rPr>
              <w:t>SMH  identifier  … smallmolecule_abundance</w:t>
            </w:r>
            <w:r>
              <w:rPr>
                <w:rFonts w:cs="Courier New"/>
              </w:rPr>
              <w:t>_study_variable</w:t>
            </w:r>
            <w:r w:rsidRPr="00E92C27">
              <w:rPr>
                <w:rFonts w:cs="Courier New"/>
              </w:rPr>
              <w:t>[1] smallmolecule_abundance</w:t>
            </w:r>
            <w:r>
              <w:rPr>
                <w:rFonts w:cs="Courier New"/>
              </w:rPr>
              <w:t>_stdev_study_variable</w:t>
            </w:r>
            <w:r w:rsidRPr="00E92C27">
              <w:rPr>
                <w:rFonts w:cs="Courier New"/>
              </w:rPr>
              <w:t>[1]…</w:t>
            </w:r>
            <w:r w:rsidRPr="00E92C27">
              <w:rPr>
                <w:rFonts w:cs="Courier New"/>
              </w:rPr>
              <w:br/>
              <w:t>SML  CID:00027395… 0.3                            0.04                                …</w:t>
            </w:r>
          </w:p>
        </w:tc>
      </w:tr>
    </w:tbl>
    <w:p w14:paraId="2F8A04FB" w14:textId="77777777" w:rsidR="00397059" w:rsidRDefault="00397059" w:rsidP="00397059">
      <w:pPr>
        <w:pStyle w:val="Heading3"/>
        <w:rPr>
          <w:lang w:val="en-GB"/>
        </w:rPr>
      </w:pPr>
      <w:r w:rsidRPr="00DD349C">
        <w:rPr>
          <w:lang w:val="en-GB"/>
        </w:rPr>
        <w:t>smallmolecule_abundance_std_error_s</w:t>
      </w:r>
      <w:r>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5BF2B52" w14:textId="77777777" w:rsidTr="00DB60F7">
        <w:tc>
          <w:tcPr>
            <w:tcW w:w="1617" w:type="dxa"/>
            <w:vAlign w:val="center"/>
          </w:tcPr>
          <w:p w14:paraId="5CEDE926" w14:textId="77777777" w:rsidR="00397059" w:rsidRPr="00EC2317" w:rsidRDefault="00397059" w:rsidP="00DB60F7">
            <w:pPr>
              <w:rPr>
                <w:b/>
                <w:lang w:val="en-GB"/>
              </w:rPr>
            </w:pPr>
            <w:r w:rsidRPr="00EC2317">
              <w:rPr>
                <w:b/>
                <w:lang w:val="en-GB"/>
              </w:rPr>
              <w:t>Description:</w:t>
            </w:r>
          </w:p>
        </w:tc>
        <w:tc>
          <w:tcPr>
            <w:tcW w:w="8571" w:type="dxa"/>
          </w:tcPr>
          <w:p w14:paraId="2E163A16" w14:textId="77777777" w:rsidR="00397059" w:rsidRPr="00EC2317" w:rsidRDefault="00397059" w:rsidP="00DB60F7">
            <w:pPr>
              <w:rPr>
                <w:lang w:val="en-GB"/>
              </w:rPr>
            </w:pPr>
            <w:r w:rsidRPr="00EC2317">
              <w:rPr>
                <w:lang w:val="en-GB"/>
              </w:rPr>
              <w:t>The standard error of the small molecule’s abundance</w:t>
            </w:r>
            <w:r>
              <w:rPr>
                <w:lang w:val="en-GB"/>
              </w:rPr>
              <w:t xml:space="preserve"> in the given study variable</w:t>
            </w:r>
            <w:r w:rsidRPr="00EC2317">
              <w:rPr>
                <w:lang w:val="en-GB"/>
              </w:rPr>
              <w:t xml:space="preserve">. </w:t>
            </w:r>
          </w:p>
        </w:tc>
      </w:tr>
      <w:tr w:rsidR="00397059" w14:paraId="504E68E6" w14:textId="77777777" w:rsidTr="00DB60F7">
        <w:tc>
          <w:tcPr>
            <w:tcW w:w="1617" w:type="dxa"/>
            <w:vAlign w:val="center"/>
          </w:tcPr>
          <w:p w14:paraId="31EDADA6" w14:textId="77777777" w:rsidR="00397059" w:rsidRPr="00EC2317" w:rsidRDefault="00397059" w:rsidP="00DB60F7">
            <w:pPr>
              <w:rPr>
                <w:b/>
                <w:lang w:val="en-GB"/>
              </w:rPr>
            </w:pPr>
            <w:r w:rsidRPr="00EC2317">
              <w:rPr>
                <w:b/>
                <w:lang w:val="en-GB"/>
              </w:rPr>
              <w:t>Type:</w:t>
            </w:r>
          </w:p>
        </w:tc>
        <w:tc>
          <w:tcPr>
            <w:tcW w:w="8571" w:type="dxa"/>
          </w:tcPr>
          <w:p w14:paraId="062B9060" w14:textId="77777777" w:rsidR="00397059" w:rsidRPr="00EC2317" w:rsidRDefault="00397059" w:rsidP="00DB60F7">
            <w:pPr>
              <w:rPr>
                <w:lang w:val="en-GB"/>
              </w:rPr>
            </w:pPr>
            <w:r w:rsidRPr="00EC2317">
              <w:rPr>
                <w:lang w:val="en-GB"/>
              </w:rPr>
              <w:t>Double</w:t>
            </w:r>
          </w:p>
        </w:tc>
      </w:tr>
      <w:tr w:rsidR="00397059" w14:paraId="032C0B61" w14:textId="77777777" w:rsidTr="00DB60F7">
        <w:tc>
          <w:tcPr>
            <w:tcW w:w="1617" w:type="dxa"/>
            <w:vAlign w:val="center"/>
          </w:tcPr>
          <w:p w14:paraId="6B1B17F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0221B09" w14:textId="77777777" w:rsidTr="00DB60F7">
              <w:tc>
                <w:tcPr>
                  <w:tcW w:w="0" w:type="auto"/>
                  <w:tcBorders>
                    <w:top w:val="nil"/>
                    <w:left w:val="nil"/>
                  </w:tcBorders>
                </w:tcPr>
                <w:p w14:paraId="09736BD3" w14:textId="77777777" w:rsidR="00397059" w:rsidRPr="00AB45A3" w:rsidRDefault="00397059" w:rsidP="00DB60F7">
                  <w:pPr>
                    <w:jc w:val="center"/>
                    <w:rPr>
                      <w:sz w:val="16"/>
                      <w:szCs w:val="16"/>
                      <w:lang w:val="en-GB"/>
                    </w:rPr>
                  </w:pPr>
                </w:p>
              </w:tc>
              <w:tc>
                <w:tcPr>
                  <w:tcW w:w="0" w:type="auto"/>
                </w:tcPr>
                <w:p w14:paraId="2BFC325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5238E9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2D286CF" w14:textId="77777777" w:rsidTr="00DB60F7">
              <w:tc>
                <w:tcPr>
                  <w:tcW w:w="0" w:type="auto"/>
                </w:tcPr>
                <w:p w14:paraId="7773FC7C"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7AA278B"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5BBDB23"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7E99774" w14:textId="77777777" w:rsidTr="00DB60F7">
              <w:tc>
                <w:tcPr>
                  <w:tcW w:w="0" w:type="auto"/>
                </w:tcPr>
                <w:p w14:paraId="418A9CC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DAD2F25" w14:textId="77777777" w:rsidR="00397059" w:rsidRPr="00AB45A3" w:rsidRDefault="00397059" w:rsidP="00DB60F7">
                  <w:pPr>
                    <w:jc w:val="center"/>
                    <w:rPr>
                      <w:sz w:val="16"/>
                      <w:szCs w:val="16"/>
                      <w:lang w:val="en-GB"/>
                    </w:rPr>
                  </w:pPr>
                </w:p>
              </w:tc>
              <w:tc>
                <w:tcPr>
                  <w:tcW w:w="0" w:type="auto"/>
                </w:tcPr>
                <w:p w14:paraId="77F688C3" w14:textId="77777777" w:rsidR="00397059" w:rsidRPr="00AB45A3" w:rsidRDefault="00397059" w:rsidP="00DB60F7">
                  <w:pPr>
                    <w:jc w:val="center"/>
                    <w:rPr>
                      <w:sz w:val="16"/>
                      <w:szCs w:val="16"/>
                      <w:lang w:val="en-GB"/>
                    </w:rPr>
                  </w:pPr>
                </w:p>
              </w:tc>
            </w:tr>
          </w:tbl>
          <w:p w14:paraId="6764054B" w14:textId="77777777" w:rsidR="00397059" w:rsidRPr="00E92C27" w:rsidRDefault="00397059" w:rsidP="00DB60F7">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397059" w14:paraId="16E39A8A" w14:textId="77777777" w:rsidTr="00DB60F7">
        <w:tc>
          <w:tcPr>
            <w:tcW w:w="1617" w:type="dxa"/>
            <w:vAlign w:val="center"/>
          </w:tcPr>
          <w:p w14:paraId="4BBD48C0" w14:textId="77777777" w:rsidR="00397059" w:rsidRPr="00EC2317" w:rsidRDefault="00397059" w:rsidP="00DB60F7">
            <w:pPr>
              <w:rPr>
                <w:b/>
                <w:lang w:val="en-GB"/>
              </w:rPr>
            </w:pPr>
            <w:r w:rsidRPr="00EC2317">
              <w:rPr>
                <w:b/>
                <w:lang w:val="en-GB"/>
              </w:rPr>
              <w:t>Example:</w:t>
            </w:r>
          </w:p>
        </w:tc>
        <w:tc>
          <w:tcPr>
            <w:tcW w:w="8571" w:type="dxa"/>
          </w:tcPr>
          <w:p w14:paraId="379CD6A7" w14:textId="77777777" w:rsidR="00397059" w:rsidRPr="00E92C27" w:rsidRDefault="00397059" w:rsidP="00DB60F7">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Pr>
                <w:rFonts w:cs="Courier New"/>
              </w:rPr>
              <w:t>study_variable</w:t>
            </w:r>
            <w:r w:rsidRPr="00E92C27">
              <w:rPr>
                <w:rFonts w:cs="Courier New"/>
              </w:rPr>
              <w:t xml:space="preserve">[1] … </w:t>
            </w:r>
            <w:r w:rsidRPr="00E92C27">
              <w:rPr>
                <w:rFonts w:cs="Courier New"/>
              </w:rPr>
              <w:br/>
              <w:t>SML  CID:00027395  …  0.04                                    …</w:t>
            </w:r>
          </w:p>
        </w:tc>
      </w:tr>
    </w:tbl>
    <w:p w14:paraId="34AC59C1" w14:textId="77777777" w:rsidR="00397059" w:rsidRDefault="00397059" w:rsidP="00397059">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6E26E46" w14:textId="77777777" w:rsidTr="00DB60F7">
        <w:tc>
          <w:tcPr>
            <w:tcW w:w="1617" w:type="dxa"/>
            <w:vAlign w:val="center"/>
          </w:tcPr>
          <w:p w14:paraId="52FC0EBD" w14:textId="77777777" w:rsidR="00397059" w:rsidRPr="00EC2317" w:rsidRDefault="00397059" w:rsidP="00DB60F7">
            <w:pPr>
              <w:rPr>
                <w:b/>
                <w:lang w:val="en-GB"/>
              </w:rPr>
            </w:pPr>
            <w:r w:rsidRPr="00EC2317">
              <w:rPr>
                <w:b/>
                <w:lang w:val="en-GB"/>
              </w:rPr>
              <w:t>Description:</w:t>
            </w:r>
          </w:p>
        </w:tc>
        <w:tc>
          <w:tcPr>
            <w:tcW w:w="8571" w:type="dxa"/>
          </w:tcPr>
          <w:p w14:paraId="2ACE4965" w14:textId="77777777" w:rsidR="00397059" w:rsidRPr="00EC2317" w:rsidRDefault="00397059" w:rsidP="00DB60F7">
            <w:pPr>
              <w:rPr>
                <w:lang w:val="en-GB"/>
              </w:rPr>
            </w:pPr>
            <w:r w:rsidRPr="00EC2317">
              <w:rPr>
                <w:lang w:val="en-GB"/>
              </w:rPr>
              <w:br/>
              <w:t>Additional columns can be added to the end of the small molecule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97059" w14:paraId="01477F26" w14:textId="77777777" w:rsidTr="00DB60F7">
        <w:tc>
          <w:tcPr>
            <w:tcW w:w="1617" w:type="dxa"/>
            <w:vAlign w:val="center"/>
          </w:tcPr>
          <w:p w14:paraId="77AD5150" w14:textId="77777777" w:rsidR="00397059" w:rsidRPr="00EC2317" w:rsidRDefault="00397059" w:rsidP="00DB60F7">
            <w:pPr>
              <w:rPr>
                <w:b/>
                <w:lang w:val="en-GB"/>
              </w:rPr>
            </w:pPr>
            <w:r w:rsidRPr="00EC2317">
              <w:rPr>
                <w:b/>
                <w:lang w:val="en-GB"/>
              </w:rPr>
              <w:t>Type:</w:t>
            </w:r>
          </w:p>
        </w:tc>
        <w:tc>
          <w:tcPr>
            <w:tcW w:w="8571" w:type="dxa"/>
          </w:tcPr>
          <w:p w14:paraId="4F155AC1" w14:textId="77777777" w:rsidR="00397059" w:rsidRPr="00EC2317" w:rsidRDefault="00397059" w:rsidP="00DB60F7">
            <w:pPr>
              <w:rPr>
                <w:lang w:val="en-GB"/>
              </w:rPr>
            </w:pPr>
            <w:r w:rsidRPr="00EC2317">
              <w:rPr>
                <w:lang w:val="en-GB"/>
              </w:rPr>
              <w:t>Column</w:t>
            </w:r>
          </w:p>
        </w:tc>
      </w:tr>
      <w:tr w:rsidR="00397059" w14:paraId="128BEE16" w14:textId="77777777" w:rsidTr="00DB60F7">
        <w:tc>
          <w:tcPr>
            <w:tcW w:w="1617" w:type="dxa"/>
            <w:vAlign w:val="center"/>
          </w:tcPr>
          <w:p w14:paraId="2EE590E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A055732" w14:textId="77777777" w:rsidTr="00DB60F7">
              <w:tc>
                <w:tcPr>
                  <w:tcW w:w="0" w:type="auto"/>
                  <w:tcBorders>
                    <w:top w:val="nil"/>
                    <w:left w:val="nil"/>
                  </w:tcBorders>
                </w:tcPr>
                <w:p w14:paraId="37F494F5" w14:textId="77777777" w:rsidR="00397059" w:rsidRPr="00AB45A3" w:rsidRDefault="00397059" w:rsidP="00DB60F7">
                  <w:pPr>
                    <w:jc w:val="center"/>
                    <w:rPr>
                      <w:sz w:val="16"/>
                      <w:szCs w:val="16"/>
                      <w:lang w:val="en-GB"/>
                    </w:rPr>
                  </w:pPr>
                </w:p>
              </w:tc>
              <w:tc>
                <w:tcPr>
                  <w:tcW w:w="0" w:type="auto"/>
                </w:tcPr>
                <w:p w14:paraId="3D035255"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37A687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AE38ADC" w14:textId="77777777" w:rsidTr="00DB60F7">
              <w:tc>
                <w:tcPr>
                  <w:tcW w:w="0" w:type="auto"/>
                </w:tcPr>
                <w:p w14:paraId="49EEF01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E7D2414" w14:textId="77777777" w:rsidR="00397059" w:rsidRPr="00AB45A3" w:rsidRDefault="00397059" w:rsidP="00DB60F7">
                  <w:pPr>
                    <w:jc w:val="center"/>
                    <w:rPr>
                      <w:sz w:val="16"/>
                      <w:szCs w:val="16"/>
                      <w:lang w:val="en-GB"/>
                    </w:rPr>
                  </w:pPr>
                </w:p>
              </w:tc>
              <w:tc>
                <w:tcPr>
                  <w:tcW w:w="0" w:type="auto"/>
                </w:tcPr>
                <w:p w14:paraId="51DDF3EC" w14:textId="77777777" w:rsidR="00397059" w:rsidRPr="00AB45A3" w:rsidRDefault="00397059" w:rsidP="00DB60F7">
                  <w:pPr>
                    <w:jc w:val="center"/>
                    <w:rPr>
                      <w:sz w:val="16"/>
                      <w:szCs w:val="16"/>
                      <w:lang w:val="en-GB"/>
                    </w:rPr>
                  </w:pPr>
                </w:p>
              </w:tc>
            </w:tr>
            <w:tr w:rsidR="00397059" w:rsidRPr="00AB45A3" w14:paraId="6EE5C239" w14:textId="77777777" w:rsidTr="00DB60F7">
              <w:tc>
                <w:tcPr>
                  <w:tcW w:w="0" w:type="auto"/>
                </w:tcPr>
                <w:p w14:paraId="165309DE"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AAE4B5D" w14:textId="77777777" w:rsidR="00397059" w:rsidRPr="00AB45A3" w:rsidRDefault="00397059" w:rsidP="00DB60F7">
                  <w:pPr>
                    <w:jc w:val="center"/>
                    <w:rPr>
                      <w:sz w:val="16"/>
                      <w:szCs w:val="16"/>
                      <w:lang w:val="en-GB"/>
                    </w:rPr>
                  </w:pPr>
                </w:p>
              </w:tc>
              <w:tc>
                <w:tcPr>
                  <w:tcW w:w="0" w:type="auto"/>
                </w:tcPr>
                <w:p w14:paraId="5B8DEDB9" w14:textId="77777777" w:rsidR="00397059" w:rsidRPr="00AB45A3" w:rsidRDefault="00397059" w:rsidP="00DB60F7">
                  <w:pPr>
                    <w:jc w:val="center"/>
                    <w:rPr>
                      <w:sz w:val="16"/>
                      <w:szCs w:val="16"/>
                      <w:lang w:val="en-GB"/>
                    </w:rPr>
                  </w:pPr>
                </w:p>
              </w:tc>
            </w:tr>
          </w:tbl>
          <w:p w14:paraId="7F58F3BF" w14:textId="77777777" w:rsidR="00397059" w:rsidRPr="00E92C27" w:rsidRDefault="00397059" w:rsidP="00DB60F7">
            <w:pPr>
              <w:pStyle w:val="Code"/>
              <w:rPr>
                <w:rFonts w:cs="Courier New"/>
              </w:rPr>
            </w:pPr>
          </w:p>
        </w:tc>
      </w:tr>
      <w:tr w:rsidR="00397059" w14:paraId="599972B7" w14:textId="77777777" w:rsidTr="00DB60F7">
        <w:tc>
          <w:tcPr>
            <w:tcW w:w="1617" w:type="dxa"/>
            <w:vAlign w:val="center"/>
          </w:tcPr>
          <w:p w14:paraId="1D3973AC" w14:textId="77777777" w:rsidR="00397059" w:rsidRPr="00EC2317" w:rsidRDefault="00397059" w:rsidP="00DB60F7">
            <w:pPr>
              <w:rPr>
                <w:b/>
                <w:lang w:val="en-GB"/>
              </w:rPr>
            </w:pPr>
            <w:r w:rsidRPr="00EC2317">
              <w:rPr>
                <w:b/>
                <w:lang w:val="en-GB"/>
              </w:rPr>
              <w:t>Example:</w:t>
            </w:r>
          </w:p>
        </w:tc>
        <w:tc>
          <w:tcPr>
            <w:tcW w:w="8571" w:type="dxa"/>
          </w:tcPr>
          <w:p w14:paraId="4017515F" w14:textId="77777777" w:rsidR="00397059" w:rsidRPr="00E92C27" w:rsidRDefault="00397059" w:rsidP="00DB60F7">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1B9A6F22" w14:textId="77777777" w:rsidR="00397059" w:rsidRDefault="00397059" w:rsidP="00397059">
      <w:pPr>
        <w:rPr>
          <w:lang w:val="en-GB"/>
        </w:rPr>
      </w:pPr>
    </w:p>
    <w:p w14:paraId="28E8563C" w14:textId="2B28B5BB"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0001BEBA" w14:textId="55202146" w:rsidR="00397059" w:rsidRDefault="00397059" w:rsidP="00397059">
      <w:pPr>
        <w:pStyle w:val="Heading2"/>
        <w:rPr>
          <w:lang w:val="en-GB"/>
        </w:rPr>
      </w:pPr>
      <w:r>
        <w:rPr>
          <w:lang w:val="en-GB"/>
        </w:rPr>
        <w:t>Small Molecule</w:t>
      </w:r>
      <w:r>
        <w:rPr>
          <w:lang w:val="en-GB"/>
        </w:rPr>
        <w:t xml:space="preserve"> Feature (SMF)</w:t>
      </w:r>
      <w:r>
        <w:rPr>
          <w:lang w:val="en-GB"/>
        </w:rPr>
        <w:t xml:space="preserve"> Section</w:t>
      </w:r>
    </w:p>
    <w:p w14:paraId="5DFE99F2" w14:textId="77777777" w:rsidR="00397059" w:rsidRDefault="00397059" w:rsidP="00397059">
      <w:pPr>
        <w:pStyle w:val="nobreak"/>
        <w:rPr>
          <w:lang w:val="en-GB"/>
        </w:rPr>
      </w:pPr>
      <w:r>
        <w:rPr>
          <w:lang w:val="en-GB"/>
        </w:rPr>
        <w:t>The small molecule section is table-based. The small molecule section MUST always come after the metadata section, peptide section and or protein section if they are present in the file. All table columns MUST be Tab separated. There MUST NOT be any empty cells.</w:t>
      </w:r>
    </w:p>
    <w:p w14:paraId="0B64B17C" w14:textId="77777777" w:rsidR="00397059" w:rsidRDefault="00397059" w:rsidP="00397059">
      <w:pPr>
        <w:rPr>
          <w:lang w:val="en-GB"/>
        </w:rPr>
      </w:pPr>
      <w:r>
        <w:rPr>
          <w:lang w:val="en-GB"/>
        </w:rPr>
        <w:t>Missing values MUST be reported using “null”. Most columns are mandatory. The order of columns is not specified although for ease of human interpretation, it is RECOMMENDED to follow the order specified below.</w:t>
      </w:r>
    </w:p>
    <w:p w14:paraId="30F997D9" w14:textId="77777777" w:rsidR="00397059" w:rsidRDefault="00397059" w:rsidP="00397059">
      <w:pPr>
        <w:pStyle w:val="Heading3"/>
        <w:rPr>
          <w:lang w:val="en-GB"/>
        </w:rPr>
      </w:pPr>
      <w:commentRangeStart w:id="174"/>
      <w:r>
        <w:rPr>
          <w:lang w:val="en-GB"/>
        </w:rPr>
        <w:t>identifier</w:t>
      </w:r>
      <w:commentRangeEnd w:id="174"/>
      <w:r>
        <w:rPr>
          <w:rStyle w:val="CommentReference"/>
          <w:rFonts w:ascii="Arial" w:hAnsi="Arial"/>
          <w:b w:val="0"/>
          <w:bCs w:val="0"/>
        </w:rPr>
        <w:commentReference w:id="17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87A5F89" w14:textId="77777777" w:rsidTr="00DB60F7">
        <w:tc>
          <w:tcPr>
            <w:tcW w:w="1617" w:type="dxa"/>
            <w:vAlign w:val="center"/>
          </w:tcPr>
          <w:p w14:paraId="72432357" w14:textId="77777777" w:rsidR="00397059" w:rsidRPr="00EC2317" w:rsidRDefault="00397059" w:rsidP="00DB60F7">
            <w:pPr>
              <w:rPr>
                <w:b/>
                <w:lang w:val="en-GB"/>
              </w:rPr>
            </w:pPr>
            <w:r w:rsidRPr="00EC2317">
              <w:rPr>
                <w:b/>
                <w:lang w:val="en-GB"/>
              </w:rPr>
              <w:t>Description:</w:t>
            </w:r>
          </w:p>
        </w:tc>
        <w:tc>
          <w:tcPr>
            <w:tcW w:w="8571" w:type="dxa"/>
          </w:tcPr>
          <w:p w14:paraId="14AFB3B3" w14:textId="77777777" w:rsidR="00397059" w:rsidRPr="00EC2317" w:rsidRDefault="00397059" w:rsidP="00DB60F7">
            <w:pPr>
              <w:rPr>
                <w:lang w:val="en-GB"/>
              </w:rPr>
            </w:pPr>
            <w:r w:rsidRPr="00EC2317">
              <w:rPr>
                <w:lang w:val="en-GB"/>
              </w:rPr>
              <w:t>A list of “|” separated possible identifiers for these small molecules.</w:t>
            </w:r>
          </w:p>
          <w:p w14:paraId="338D8D81" w14:textId="77777777" w:rsidR="00397059" w:rsidRPr="00EC2317" w:rsidRDefault="00397059" w:rsidP="00DB60F7">
            <w:pPr>
              <w:rPr>
                <w:lang w:val="en-GB"/>
              </w:rPr>
            </w:pPr>
            <w:r w:rsidRPr="00EC2317">
              <w:rPr>
                <w:lang w:val="en-GB"/>
              </w:rPr>
              <w:t>The database identifier must be preceded by the resource description followed by a colon (in case this is not already part of the identifier format).</w:t>
            </w:r>
          </w:p>
        </w:tc>
      </w:tr>
      <w:tr w:rsidR="00397059" w14:paraId="3373BC04" w14:textId="77777777" w:rsidTr="00DB60F7">
        <w:tc>
          <w:tcPr>
            <w:tcW w:w="1617" w:type="dxa"/>
            <w:vAlign w:val="center"/>
          </w:tcPr>
          <w:p w14:paraId="69AFE428" w14:textId="77777777" w:rsidR="00397059" w:rsidRPr="00EC2317" w:rsidRDefault="00397059" w:rsidP="00DB60F7">
            <w:pPr>
              <w:rPr>
                <w:b/>
                <w:lang w:val="en-GB"/>
              </w:rPr>
            </w:pPr>
            <w:r w:rsidRPr="00EC2317">
              <w:rPr>
                <w:b/>
                <w:lang w:val="en-GB"/>
              </w:rPr>
              <w:t>Type:</w:t>
            </w:r>
          </w:p>
        </w:tc>
        <w:tc>
          <w:tcPr>
            <w:tcW w:w="8571" w:type="dxa"/>
          </w:tcPr>
          <w:p w14:paraId="1BD0C71F" w14:textId="77777777" w:rsidR="00397059" w:rsidRPr="00EC2317" w:rsidRDefault="00397059" w:rsidP="00DB60F7">
            <w:pPr>
              <w:rPr>
                <w:lang w:val="en-GB"/>
              </w:rPr>
            </w:pPr>
            <w:r w:rsidRPr="00EC2317">
              <w:rPr>
                <w:lang w:val="en-GB"/>
              </w:rPr>
              <w:t>String List</w:t>
            </w:r>
          </w:p>
        </w:tc>
      </w:tr>
      <w:tr w:rsidR="00397059" w14:paraId="6D18646D" w14:textId="77777777" w:rsidTr="00DB60F7">
        <w:tc>
          <w:tcPr>
            <w:tcW w:w="1617" w:type="dxa"/>
            <w:vAlign w:val="center"/>
          </w:tcPr>
          <w:p w14:paraId="7A00B16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2D26E8E" w14:textId="77777777" w:rsidTr="00DB60F7">
              <w:tc>
                <w:tcPr>
                  <w:tcW w:w="0" w:type="auto"/>
                  <w:tcBorders>
                    <w:top w:val="nil"/>
                    <w:left w:val="nil"/>
                  </w:tcBorders>
                </w:tcPr>
                <w:p w14:paraId="07A3A9D9" w14:textId="77777777" w:rsidR="00397059" w:rsidRPr="00AB45A3" w:rsidRDefault="00397059" w:rsidP="00DB60F7">
                  <w:pPr>
                    <w:jc w:val="center"/>
                    <w:rPr>
                      <w:sz w:val="16"/>
                      <w:szCs w:val="16"/>
                      <w:lang w:val="en-GB"/>
                    </w:rPr>
                  </w:pPr>
                </w:p>
              </w:tc>
              <w:tc>
                <w:tcPr>
                  <w:tcW w:w="0" w:type="auto"/>
                </w:tcPr>
                <w:p w14:paraId="2CB7981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517A6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FF00A26" w14:textId="77777777" w:rsidTr="00DB60F7">
              <w:tc>
                <w:tcPr>
                  <w:tcW w:w="0" w:type="auto"/>
                </w:tcPr>
                <w:p w14:paraId="1DE817F4"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6BEBA15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99A4FB1"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62556AE" w14:textId="77777777" w:rsidTr="00DB60F7">
              <w:tc>
                <w:tcPr>
                  <w:tcW w:w="0" w:type="auto"/>
                </w:tcPr>
                <w:p w14:paraId="76C22D4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24F8543"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FB8230D" w14:textId="77777777" w:rsidR="00397059" w:rsidRPr="00AB45A3" w:rsidRDefault="00397059" w:rsidP="00DB60F7">
                  <w:pPr>
                    <w:jc w:val="center"/>
                    <w:rPr>
                      <w:sz w:val="16"/>
                      <w:szCs w:val="16"/>
                      <w:lang w:val="en-GB"/>
                    </w:rPr>
                  </w:pPr>
                  <w:r>
                    <w:rPr>
                      <w:sz w:val="16"/>
                      <w:szCs w:val="16"/>
                      <w:lang w:val="en-GB"/>
                    </w:rPr>
                    <w:sym w:font="Wingdings" w:char="F0FC"/>
                  </w:r>
                </w:p>
              </w:tc>
            </w:tr>
          </w:tbl>
          <w:p w14:paraId="017B2A74" w14:textId="77777777" w:rsidR="00397059" w:rsidRPr="00E92C27" w:rsidRDefault="00397059" w:rsidP="00DB60F7">
            <w:pPr>
              <w:pStyle w:val="Code"/>
              <w:rPr>
                <w:rFonts w:cs="Courier New"/>
              </w:rPr>
            </w:pPr>
          </w:p>
        </w:tc>
      </w:tr>
      <w:tr w:rsidR="00397059" w14:paraId="510B8050" w14:textId="77777777" w:rsidTr="00DB60F7">
        <w:tc>
          <w:tcPr>
            <w:tcW w:w="1617" w:type="dxa"/>
            <w:vAlign w:val="center"/>
          </w:tcPr>
          <w:p w14:paraId="5BD1A3F5" w14:textId="77777777" w:rsidR="00397059" w:rsidRPr="00EC2317" w:rsidRDefault="00397059" w:rsidP="00DB60F7">
            <w:pPr>
              <w:rPr>
                <w:b/>
                <w:lang w:val="en-GB"/>
              </w:rPr>
            </w:pPr>
            <w:r w:rsidRPr="00EC2317">
              <w:rPr>
                <w:b/>
                <w:lang w:val="en-GB"/>
              </w:rPr>
              <w:t>Example:</w:t>
            </w:r>
          </w:p>
        </w:tc>
        <w:tc>
          <w:tcPr>
            <w:tcW w:w="8571" w:type="dxa"/>
          </w:tcPr>
          <w:p w14:paraId="148BC4D9" w14:textId="77777777" w:rsidR="00397059" w:rsidRPr="00E92C27" w:rsidRDefault="00397059" w:rsidP="00DB60F7">
            <w:pPr>
              <w:pStyle w:val="Code"/>
              <w:rPr>
                <w:rFonts w:cs="Courier New"/>
              </w:rPr>
            </w:pPr>
            <w:r w:rsidRPr="00E92C27">
              <w:rPr>
                <w:rFonts w:cs="Courier New"/>
              </w:rPr>
              <w:t>SMH  identifier      …</w:t>
            </w:r>
            <w:r w:rsidRPr="00E92C27">
              <w:rPr>
                <w:rFonts w:cs="Courier New"/>
              </w:rPr>
              <w:br/>
              <w:t>SML  CID:00027395    …</w:t>
            </w:r>
            <w:r w:rsidRPr="00E92C27">
              <w:rPr>
                <w:rFonts w:cs="Courier New"/>
              </w:rPr>
              <w:br/>
              <w:t>SML  HMDB:HMDB12345  …</w:t>
            </w:r>
          </w:p>
        </w:tc>
      </w:tr>
    </w:tbl>
    <w:p w14:paraId="414661D7" w14:textId="77777777" w:rsidR="00397059" w:rsidRDefault="00397059" w:rsidP="00397059">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E25CB5B" w14:textId="77777777" w:rsidTr="00DB60F7">
        <w:tc>
          <w:tcPr>
            <w:tcW w:w="1617" w:type="dxa"/>
            <w:vAlign w:val="center"/>
          </w:tcPr>
          <w:p w14:paraId="44245AB5" w14:textId="77777777" w:rsidR="00397059" w:rsidRPr="00EC2317" w:rsidRDefault="00397059" w:rsidP="00DB60F7">
            <w:pPr>
              <w:rPr>
                <w:b/>
                <w:lang w:val="en-GB"/>
              </w:rPr>
            </w:pPr>
            <w:r w:rsidRPr="00EC2317">
              <w:rPr>
                <w:b/>
                <w:lang w:val="en-GB"/>
              </w:rPr>
              <w:t>Description:</w:t>
            </w:r>
          </w:p>
        </w:tc>
        <w:tc>
          <w:tcPr>
            <w:tcW w:w="8571" w:type="dxa"/>
          </w:tcPr>
          <w:p w14:paraId="41B8B748" w14:textId="77777777" w:rsidR="00397059" w:rsidRPr="00EC2317" w:rsidRDefault="00397059" w:rsidP="00DB60F7">
            <w:pPr>
              <w:rPr>
                <w:lang w:val="en-GB"/>
              </w:rPr>
            </w:pPr>
            <w:r w:rsidRPr="00EC2317">
              <w:rPr>
                <w:lang w:val="en-GB"/>
              </w:rPr>
              <w:t>The chemical formula of the identified compound.</w:t>
            </w:r>
          </w:p>
          <w:p w14:paraId="665C23B7" w14:textId="77777777" w:rsidR="00397059" w:rsidRPr="00EC2317" w:rsidRDefault="00397059" w:rsidP="00DB60F7">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7D30628" w14:textId="77777777" w:rsidR="00397059" w:rsidRPr="00EC2317" w:rsidRDefault="00397059" w:rsidP="00DB60F7">
            <w:pPr>
              <w:rPr>
                <w:lang w:val="en-GB"/>
              </w:rPr>
            </w:pPr>
          </w:p>
          <w:p w14:paraId="75A03533" w14:textId="77777777" w:rsidR="00397059" w:rsidRPr="00EC2317" w:rsidRDefault="00397059" w:rsidP="00DB60F7">
            <w:pPr>
              <w:rPr>
                <w:lang w:val="en-GB"/>
              </w:rPr>
            </w:pPr>
            <w:r w:rsidRPr="00EC2317">
              <w:rPr>
                <w:b/>
                <w:lang w:val="en-GB"/>
              </w:rPr>
              <w:t>Example:</w:t>
            </w:r>
            <w:r w:rsidRPr="00EC2317">
              <w:rPr>
                <w:lang w:val="en-GB"/>
              </w:rPr>
              <w:t xml:space="preserve"> N-acetylglucosamine would be encoded by the string “C8H15NO6”</w:t>
            </w:r>
          </w:p>
        </w:tc>
      </w:tr>
      <w:tr w:rsidR="00397059" w14:paraId="0ADDF2C6" w14:textId="77777777" w:rsidTr="00DB60F7">
        <w:tc>
          <w:tcPr>
            <w:tcW w:w="1617" w:type="dxa"/>
            <w:vAlign w:val="center"/>
          </w:tcPr>
          <w:p w14:paraId="2AF73634" w14:textId="77777777" w:rsidR="00397059" w:rsidRPr="00EC2317" w:rsidRDefault="00397059" w:rsidP="00DB60F7">
            <w:pPr>
              <w:rPr>
                <w:b/>
                <w:lang w:val="en-GB"/>
              </w:rPr>
            </w:pPr>
            <w:r w:rsidRPr="00EC2317">
              <w:rPr>
                <w:b/>
                <w:lang w:val="en-GB"/>
              </w:rPr>
              <w:t>Type:</w:t>
            </w:r>
          </w:p>
        </w:tc>
        <w:tc>
          <w:tcPr>
            <w:tcW w:w="8571" w:type="dxa"/>
          </w:tcPr>
          <w:p w14:paraId="68E7420E" w14:textId="77777777" w:rsidR="00397059" w:rsidRPr="00EC2317" w:rsidRDefault="00397059" w:rsidP="00DB60F7">
            <w:pPr>
              <w:rPr>
                <w:lang w:val="en-GB"/>
              </w:rPr>
            </w:pPr>
            <w:r w:rsidRPr="00EC2317">
              <w:rPr>
                <w:lang w:val="en-GB"/>
              </w:rPr>
              <w:t>String</w:t>
            </w:r>
          </w:p>
        </w:tc>
      </w:tr>
      <w:tr w:rsidR="00397059" w14:paraId="33D9B943" w14:textId="77777777" w:rsidTr="00DB60F7">
        <w:tc>
          <w:tcPr>
            <w:tcW w:w="1617" w:type="dxa"/>
            <w:vAlign w:val="center"/>
          </w:tcPr>
          <w:p w14:paraId="7FB747AE"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A532503" w14:textId="77777777" w:rsidTr="00DB60F7">
              <w:tc>
                <w:tcPr>
                  <w:tcW w:w="0" w:type="auto"/>
                  <w:tcBorders>
                    <w:top w:val="nil"/>
                    <w:left w:val="nil"/>
                  </w:tcBorders>
                </w:tcPr>
                <w:p w14:paraId="3545CF6E" w14:textId="77777777" w:rsidR="00397059" w:rsidRPr="00AB45A3" w:rsidRDefault="00397059" w:rsidP="00DB60F7">
                  <w:pPr>
                    <w:jc w:val="center"/>
                    <w:rPr>
                      <w:sz w:val="16"/>
                      <w:szCs w:val="16"/>
                      <w:lang w:val="en-GB"/>
                    </w:rPr>
                  </w:pPr>
                </w:p>
              </w:tc>
              <w:tc>
                <w:tcPr>
                  <w:tcW w:w="0" w:type="auto"/>
                </w:tcPr>
                <w:p w14:paraId="5233741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FA95D7"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4E23E0A1" w14:textId="77777777" w:rsidTr="00DB60F7">
              <w:tc>
                <w:tcPr>
                  <w:tcW w:w="0" w:type="auto"/>
                </w:tcPr>
                <w:p w14:paraId="02BF97A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B29473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99E049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0CE9583" w14:textId="77777777" w:rsidTr="00DB60F7">
              <w:tc>
                <w:tcPr>
                  <w:tcW w:w="0" w:type="auto"/>
                </w:tcPr>
                <w:p w14:paraId="516D56B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AA5206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BD8A213" w14:textId="77777777" w:rsidR="00397059" w:rsidRPr="00AB45A3" w:rsidRDefault="00397059" w:rsidP="00DB60F7">
                  <w:pPr>
                    <w:jc w:val="center"/>
                    <w:rPr>
                      <w:sz w:val="16"/>
                      <w:szCs w:val="16"/>
                      <w:lang w:val="en-GB"/>
                    </w:rPr>
                  </w:pPr>
                  <w:r>
                    <w:rPr>
                      <w:sz w:val="16"/>
                      <w:szCs w:val="16"/>
                      <w:lang w:val="en-GB"/>
                    </w:rPr>
                    <w:sym w:font="Wingdings" w:char="F0FC"/>
                  </w:r>
                </w:p>
              </w:tc>
            </w:tr>
          </w:tbl>
          <w:p w14:paraId="304A7791" w14:textId="77777777" w:rsidR="00397059" w:rsidRPr="00E92C27" w:rsidRDefault="00397059" w:rsidP="00DB60F7">
            <w:pPr>
              <w:pStyle w:val="Code"/>
              <w:rPr>
                <w:rFonts w:cs="Courier New"/>
              </w:rPr>
            </w:pPr>
          </w:p>
        </w:tc>
      </w:tr>
      <w:tr w:rsidR="00397059" w14:paraId="69D05CF4" w14:textId="77777777" w:rsidTr="00DB60F7">
        <w:tc>
          <w:tcPr>
            <w:tcW w:w="1617" w:type="dxa"/>
            <w:vAlign w:val="center"/>
          </w:tcPr>
          <w:p w14:paraId="42A51309" w14:textId="77777777" w:rsidR="00397059" w:rsidRPr="00EC2317" w:rsidRDefault="00397059" w:rsidP="00DB60F7">
            <w:pPr>
              <w:rPr>
                <w:b/>
                <w:lang w:val="en-GB"/>
              </w:rPr>
            </w:pPr>
            <w:r w:rsidRPr="00EC2317">
              <w:rPr>
                <w:b/>
                <w:lang w:val="en-GB"/>
              </w:rPr>
              <w:t>Example:</w:t>
            </w:r>
          </w:p>
        </w:tc>
        <w:tc>
          <w:tcPr>
            <w:tcW w:w="8571" w:type="dxa"/>
          </w:tcPr>
          <w:p w14:paraId="51D815FD" w14:textId="77777777" w:rsidR="00397059" w:rsidRPr="00E92C27" w:rsidRDefault="00397059" w:rsidP="00DB60F7">
            <w:pPr>
              <w:pStyle w:val="Code"/>
              <w:rPr>
                <w:rFonts w:cs="Courier New"/>
              </w:rPr>
            </w:pPr>
            <w:r w:rsidRPr="00E92C27">
              <w:rPr>
                <w:rFonts w:cs="Courier New"/>
              </w:rPr>
              <w:t xml:space="preserve">SMH  identifier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SML  CID:00027395    … C17H20N4O2         …</w:t>
            </w:r>
          </w:p>
        </w:tc>
      </w:tr>
    </w:tbl>
    <w:p w14:paraId="798AF8DE" w14:textId="77777777" w:rsidR="00397059" w:rsidRDefault="00397059" w:rsidP="00397059">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AB30F2" w14:textId="77777777" w:rsidTr="00DB60F7">
        <w:tc>
          <w:tcPr>
            <w:tcW w:w="1617" w:type="dxa"/>
            <w:vAlign w:val="center"/>
          </w:tcPr>
          <w:p w14:paraId="637A62FE" w14:textId="77777777" w:rsidR="00397059" w:rsidRPr="00EC2317" w:rsidRDefault="00397059" w:rsidP="00DB60F7">
            <w:pPr>
              <w:rPr>
                <w:b/>
                <w:lang w:val="en-GB"/>
              </w:rPr>
            </w:pPr>
            <w:r w:rsidRPr="00EC2317">
              <w:rPr>
                <w:b/>
                <w:lang w:val="en-GB"/>
              </w:rPr>
              <w:t>Description:</w:t>
            </w:r>
          </w:p>
        </w:tc>
        <w:tc>
          <w:tcPr>
            <w:tcW w:w="8571" w:type="dxa"/>
          </w:tcPr>
          <w:p w14:paraId="69349E56" w14:textId="77777777" w:rsidR="00397059" w:rsidRDefault="00397059" w:rsidP="00DB60F7">
            <w:pPr>
              <w:jc w:val="both"/>
              <w:rPr>
                <w:lang w:val="en-GB"/>
              </w:rPr>
            </w:pPr>
            <w:r w:rsidRPr="00EC2317">
              <w:rPr>
                <w:lang w:val="en-GB"/>
              </w:rPr>
              <w:t xml:space="preserve">The molecules structure in the simplified molecular-input line-entry system (SMILES). </w:t>
            </w:r>
            <w:r>
              <w:rPr>
                <w:lang w:val="en-GB"/>
              </w:rPr>
              <w:t>If there are more than one SMILES for a given small molecule, use the  “|” separator.</w:t>
            </w:r>
          </w:p>
        </w:tc>
      </w:tr>
      <w:tr w:rsidR="00397059" w14:paraId="7F624885" w14:textId="77777777" w:rsidTr="00DB60F7">
        <w:tc>
          <w:tcPr>
            <w:tcW w:w="1617" w:type="dxa"/>
            <w:vAlign w:val="center"/>
          </w:tcPr>
          <w:p w14:paraId="1C817661" w14:textId="77777777" w:rsidR="00397059" w:rsidRPr="00EC2317" w:rsidRDefault="00397059" w:rsidP="00DB60F7">
            <w:pPr>
              <w:rPr>
                <w:b/>
                <w:lang w:val="en-GB"/>
              </w:rPr>
            </w:pPr>
            <w:r w:rsidRPr="00EC2317">
              <w:rPr>
                <w:b/>
                <w:lang w:val="en-GB"/>
              </w:rPr>
              <w:t>Type:</w:t>
            </w:r>
          </w:p>
        </w:tc>
        <w:tc>
          <w:tcPr>
            <w:tcW w:w="8571" w:type="dxa"/>
          </w:tcPr>
          <w:p w14:paraId="2DA71F23" w14:textId="77777777" w:rsidR="00397059" w:rsidRPr="00EC2317" w:rsidRDefault="00397059" w:rsidP="00DB60F7">
            <w:pPr>
              <w:rPr>
                <w:lang w:val="en-GB"/>
              </w:rPr>
            </w:pPr>
            <w:r w:rsidRPr="00EC2317">
              <w:rPr>
                <w:lang w:val="en-GB"/>
              </w:rPr>
              <w:t>String</w:t>
            </w:r>
            <w:r>
              <w:rPr>
                <w:lang w:val="en-GB"/>
              </w:rPr>
              <w:t xml:space="preserve"> List</w:t>
            </w:r>
          </w:p>
        </w:tc>
      </w:tr>
      <w:tr w:rsidR="00397059" w14:paraId="76117286" w14:textId="77777777" w:rsidTr="00DB60F7">
        <w:tc>
          <w:tcPr>
            <w:tcW w:w="1617" w:type="dxa"/>
            <w:vAlign w:val="center"/>
          </w:tcPr>
          <w:p w14:paraId="7885091A"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7FB071F" w14:textId="77777777" w:rsidTr="00DB60F7">
              <w:tc>
                <w:tcPr>
                  <w:tcW w:w="0" w:type="auto"/>
                  <w:tcBorders>
                    <w:top w:val="nil"/>
                    <w:left w:val="nil"/>
                  </w:tcBorders>
                </w:tcPr>
                <w:p w14:paraId="22BB3524" w14:textId="77777777" w:rsidR="00397059" w:rsidRPr="00AB45A3" w:rsidRDefault="00397059" w:rsidP="00DB60F7">
                  <w:pPr>
                    <w:jc w:val="center"/>
                    <w:rPr>
                      <w:sz w:val="16"/>
                      <w:szCs w:val="16"/>
                      <w:lang w:val="en-GB"/>
                    </w:rPr>
                  </w:pPr>
                </w:p>
              </w:tc>
              <w:tc>
                <w:tcPr>
                  <w:tcW w:w="0" w:type="auto"/>
                </w:tcPr>
                <w:p w14:paraId="02F261F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27A45FC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A9F66A9" w14:textId="77777777" w:rsidTr="00DB60F7">
              <w:tc>
                <w:tcPr>
                  <w:tcW w:w="0" w:type="auto"/>
                </w:tcPr>
                <w:p w14:paraId="244D191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CC83F4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92F676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59F2028" w14:textId="77777777" w:rsidTr="00DB60F7">
              <w:tc>
                <w:tcPr>
                  <w:tcW w:w="0" w:type="auto"/>
                </w:tcPr>
                <w:p w14:paraId="303245BA"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3A9AC5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F4643AC" w14:textId="77777777" w:rsidR="00397059" w:rsidRPr="00AB45A3" w:rsidRDefault="00397059" w:rsidP="00DB60F7">
                  <w:pPr>
                    <w:jc w:val="center"/>
                    <w:rPr>
                      <w:sz w:val="16"/>
                      <w:szCs w:val="16"/>
                      <w:lang w:val="en-GB"/>
                    </w:rPr>
                  </w:pPr>
                  <w:r>
                    <w:rPr>
                      <w:sz w:val="16"/>
                      <w:szCs w:val="16"/>
                      <w:lang w:val="en-GB"/>
                    </w:rPr>
                    <w:sym w:font="Wingdings" w:char="F0FC"/>
                  </w:r>
                </w:p>
              </w:tc>
            </w:tr>
          </w:tbl>
          <w:p w14:paraId="74A19657" w14:textId="77777777" w:rsidR="00397059" w:rsidRPr="00E92C27" w:rsidRDefault="00397059" w:rsidP="00DB60F7">
            <w:pPr>
              <w:pStyle w:val="Code"/>
              <w:rPr>
                <w:rFonts w:cs="Courier New"/>
              </w:rPr>
            </w:pPr>
          </w:p>
        </w:tc>
      </w:tr>
      <w:tr w:rsidR="00397059" w14:paraId="3FDBEAD2" w14:textId="77777777" w:rsidTr="00DB60F7">
        <w:tc>
          <w:tcPr>
            <w:tcW w:w="1617" w:type="dxa"/>
            <w:vAlign w:val="center"/>
          </w:tcPr>
          <w:p w14:paraId="166386AD" w14:textId="77777777" w:rsidR="00397059" w:rsidRPr="00EC2317" w:rsidRDefault="00397059" w:rsidP="00DB60F7">
            <w:pPr>
              <w:rPr>
                <w:b/>
                <w:lang w:val="en-GB"/>
              </w:rPr>
            </w:pPr>
            <w:r w:rsidRPr="00EC2317">
              <w:rPr>
                <w:b/>
                <w:lang w:val="en-GB"/>
              </w:rPr>
              <w:t>Example:</w:t>
            </w:r>
          </w:p>
        </w:tc>
        <w:tc>
          <w:tcPr>
            <w:tcW w:w="8571" w:type="dxa"/>
          </w:tcPr>
          <w:p w14:paraId="03326867" w14:textId="77777777" w:rsidR="00397059" w:rsidRPr="00E92C27" w:rsidRDefault="00397059" w:rsidP="00DB60F7">
            <w:pPr>
              <w:pStyle w:val="Code"/>
              <w:rPr>
                <w:rFonts w:cs="Courier New"/>
              </w:rPr>
            </w:pPr>
            <w:r w:rsidRPr="00E92C27">
              <w:rPr>
                <w:rFonts w:cs="Courier New"/>
              </w:rPr>
              <w:t>SMH  identifier      … chemical_formula  smiles                                    …</w:t>
            </w:r>
            <w:r w:rsidRPr="00E92C27">
              <w:rPr>
                <w:rFonts w:cs="Courier New"/>
              </w:rPr>
              <w:br/>
              <w:t>SML  CID:00027395    … C17H20N4O2        C1=CC=C(C=C1)CCNC(=O)CCNNC(=O)C2=CC=NC=C2 …</w:t>
            </w:r>
          </w:p>
        </w:tc>
      </w:tr>
    </w:tbl>
    <w:p w14:paraId="72CC44FE" w14:textId="77777777" w:rsidR="00397059" w:rsidRDefault="00397059" w:rsidP="00397059">
      <w:pPr>
        <w:pStyle w:val="Heading3"/>
        <w:rPr>
          <w:lang w:val="en-GB"/>
        </w:rPr>
      </w:pPr>
      <w:r>
        <w:rPr>
          <w:lang w:val="en-GB"/>
        </w:rPr>
        <w:t>inchi_key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3D543B97" w14:textId="77777777" w:rsidTr="00DB60F7">
        <w:tc>
          <w:tcPr>
            <w:tcW w:w="1617" w:type="dxa"/>
            <w:vAlign w:val="center"/>
          </w:tcPr>
          <w:p w14:paraId="217FB8CA" w14:textId="77777777" w:rsidR="00397059" w:rsidRPr="00EC2317" w:rsidRDefault="00397059" w:rsidP="00DB60F7">
            <w:pPr>
              <w:rPr>
                <w:b/>
                <w:lang w:val="en-GB"/>
              </w:rPr>
            </w:pPr>
            <w:r w:rsidRPr="00EC2317">
              <w:rPr>
                <w:b/>
                <w:lang w:val="en-GB"/>
              </w:rPr>
              <w:t>Description:</w:t>
            </w:r>
          </w:p>
        </w:tc>
        <w:tc>
          <w:tcPr>
            <w:tcW w:w="8571" w:type="dxa"/>
          </w:tcPr>
          <w:p w14:paraId="3BE0E23E" w14:textId="77777777" w:rsidR="00397059" w:rsidRDefault="00397059" w:rsidP="00DB60F7">
            <w:pPr>
              <w:jc w:val="both"/>
              <w:rPr>
                <w:lang w:val="en-GB"/>
              </w:rPr>
            </w:pPr>
            <w:r w:rsidRPr="00EC2317">
              <w:rPr>
                <w:lang w:val="en-GB"/>
              </w:rPr>
              <w:t>The standard IUPAC International Chemical Identifier (InChI) Key of the given substance.</w:t>
            </w:r>
            <w:r>
              <w:rPr>
                <w:lang w:val="en-GB"/>
              </w:rPr>
              <w:t xml:space="preserve"> If there are more than one InChI identifier for a given small molecule, use the  “|” separator.</w:t>
            </w:r>
          </w:p>
        </w:tc>
      </w:tr>
      <w:tr w:rsidR="00397059" w14:paraId="222A83EB" w14:textId="77777777" w:rsidTr="00DB60F7">
        <w:tc>
          <w:tcPr>
            <w:tcW w:w="1617" w:type="dxa"/>
            <w:vAlign w:val="center"/>
          </w:tcPr>
          <w:p w14:paraId="637EEC3D" w14:textId="77777777" w:rsidR="00397059" w:rsidRPr="00EC2317" w:rsidRDefault="00397059" w:rsidP="00DB60F7">
            <w:pPr>
              <w:rPr>
                <w:b/>
                <w:lang w:val="en-GB"/>
              </w:rPr>
            </w:pPr>
            <w:r w:rsidRPr="00EC2317">
              <w:rPr>
                <w:b/>
                <w:lang w:val="en-GB"/>
              </w:rPr>
              <w:lastRenderedPageBreak/>
              <w:t>Type:</w:t>
            </w:r>
          </w:p>
        </w:tc>
        <w:tc>
          <w:tcPr>
            <w:tcW w:w="8571" w:type="dxa"/>
          </w:tcPr>
          <w:p w14:paraId="1739DEF1" w14:textId="77777777" w:rsidR="00397059" w:rsidRPr="00EC2317" w:rsidRDefault="00397059" w:rsidP="00DB60F7">
            <w:pPr>
              <w:rPr>
                <w:lang w:val="en-GB"/>
              </w:rPr>
            </w:pPr>
            <w:r w:rsidRPr="00EC2317">
              <w:rPr>
                <w:lang w:val="en-GB"/>
              </w:rPr>
              <w:t>String</w:t>
            </w:r>
            <w:r>
              <w:rPr>
                <w:lang w:val="en-GB"/>
              </w:rPr>
              <w:t xml:space="preserve"> List</w:t>
            </w:r>
          </w:p>
        </w:tc>
      </w:tr>
      <w:tr w:rsidR="00397059" w14:paraId="3EA4731E" w14:textId="77777777" w:rsidTr="00DB60F7">
        <w:tc>
          <w:tcPr>
            <w:tcW w:w="1617" w:type="dxa"/>
            <w:vAlign w:val="center"/>
          </w:tcPr>
          <w:p w14:paraId="541382F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08C3E66" w14:textId="77777777" w:rsidTr="00DB60F7">
              <w:tc>
                <w:tcPr>
                  <w:tcW w:w="0" w:type="auto"/>
                  <w:tcBorders>
                    <w:top w:val="nil"/>
                    <w:left w:val="nil"/>
                  </w:tcBorders>
                </w:tcPr>
                <w:p w14:paraId="0B945191" w14:textId="77777777" w:rsidR="00397059" w:rsidRPr="00AB45A3" w:rsidRDefault="00397059" w:rsidP="00DB60F7">
                  <w:pPr>
                    <w:jc w:val="center"/>
                    <w:rPr>
                      <w:sz w:val="16"/>
                      <w:szCs w:val="16"/>
                      <w:lang w:val="en-GB"/>
                    </w:rPr>
                  </w:pPr>
                </w:p>
              </w:tc>
              <w:tc>
                <w:tcPr>
                  <w:tcW w:w="0" w:type="auto"/>
                </w:tcPr>
                <w:p w14:paraId="5409E99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B53FFE2"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E7A390D" w14:textId="77777777" w:rsidTr="00DB60F7">
              <w:tc>
                <w:tcPr>
                  <w:tcW w:w="0" w:type="auto"/>
                </w:tcPr>
                <w:p w14:paraId="1F42728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532F48C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806F88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A33D6D8" w14:textId="77777777" w:rsidTr="00DB60F7">
              <w:tc>
                <w:tcPr>
                  <w:tcW w:w="0" w:type="auto"/>
                </w:tcPr>
                <w:p w14:paraId="51EB7CEA"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2240B0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BC6F1B7" w14:textId="77777777" w:rsidR="00397059" w:rsidRPr="00AB45A3" w:rsidRDefault="00397059" w:rsidP="00DB60F7">
                  <w:pPr>
                    <w:jc w:val="center"/>
                    <w:rPr>
                      <w:sz w:val="16"/>
                      <w:szCs w:val="16"/>
                      <w:lang w:val="en-GB"/>
                    </w:rPr>
                  </w:pPr>
                  <w:r>
                    <w:rPr>
                      <w:sz w:val="16"/>
                      <w:szCs w:val="16"/>
                      <w:lang w:val="en-GB"/>
                    </w:rPr>
                    <w:sym w:font="Wingdings" w:char="F0FC"/>
                  </w:r>
                </w:p>
              </w:tc>
            </w:tr>
          </w:tbl>
          <w:p w14:paraId="21C5DC62" w14:textId="77777777" w:rsidR="00397059" w:rsidRPr="00E92C27" w:rsidRDefault="00397059" w:rsidP="00DB60F7">
            <w:pPr>
              <w:pStyle w:val="Code"/>
              <w:rPr>
                <w:rFonts w:cs="Courier New"/>
              </w:rPr>
            </w:pPr>
          </w:p>
        </w:tc>
      </w:tr>
      <w:tr w:rsidR="00397059" w14:paraId="3D091886" w14:textId="77777777" w:rsidTr="00DB60F7">
        <w:tc>
          <w:tcPr>
            <w:tcW w:w="1617" w:type="dxa"/>
            <w:vAlign w:val="center"/>
          </w:tcPr>
          <w:p w14:paraId="45E125BB" w14:textId="77777777" w:rsidR="00397059" w:rsidRPr="00EC2317" w:rsidRDefault="00397059" w:rsidP="00DB60F7">
            <w:pPr>
              <w:rPr>
                <w:b/>
                <w:lang w:val="en-GB"/>
              </w:rPr>
            </w:pPr>
            <w:r w:rsidRPr="00EC2317">
              <w:rPr>
                <w:b/>
                <w:lang w:val="en-GB"/>
              </w:rPr>
              <w:t>Example:</w:t>
            </w:r>
          </w:p>
        </w:tc>
        <w:tc>
          <w:tcPr>
            <w:tcW w:w="8571" w:type="dxa"/>
          </w:tcPr>
          <w:p w14:paraId="69715CFC" w14:textId="77777777" w:rsidR="00397059" w:rsidRPr="00E92C27" w:rsidRDefault="00397059" w:rsidP="00DB60F7">
            <w:pPr>
              <w:pStyle w:val="Code"/>
              <w:rPr>
                <w:rFonts w:cs="Courier New"/>
              </w:rPr>
            </w:pPr>
            <w:r w:rsidRPr="00E92C27">
              <w:rPr>
                <w:rFonts w:cs="Courier New"/>
              </w:rPr>
              <w:t>SMH  identifier      … chemical_formula  … inchi_key                   …</w:t>
            </w:r>
            <w:r w:rsidRPr="00E92C27">
              <w:rPr>
                <w:rFonts w:cs="Courier New"/>
              </w:rPr>
              <w:br/>
              <w:t>SML  CID:00027395    … C17H20N4O2        … QXBMEGUKVLFJAM-UHFFFAOYSA-N …</w:t>
            </w:r>
          </w:p>
        </w:tc>
      </w:tr>
    </w:tbl>
    <w:p w14:paraId="20FE9284" w14:textId="77777777" w:rsidR="00397059" w:rsidRDefault="00397059" w:rsidP="00397059">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845BE0E" w14:textId="77777777" w:rsidTr="00DB60F7">
        <w:tc>
          <w:tcPr>
            <w:tcW w:w="1617" w:type="dxa"/>
            <w:vAlign w:val="center"/>
          </w:tcPr>
          <w:p w14:paraId="61479084" w14:textId="77777777" w:rsidR="00397059" w:rsidRPr="00EC2317" w:rsidRDefault="00397059" w:rsidP="00DB60F7">
            <w:pPr>
              <w:rPr>
                <w:b/>
                <w:lang w:val="en-GB"/>
              </w:rPr>
            </w:pPr>
            <w:r w:rsidRPr="00EC2317">
              <w:rPr>
                <w:b/>
                <w:lang w:val="en-GB"/>
              </w:rPr>
              <w:t>Description:</w:t>
            </w:r>
          </w:p>
        </w:tc>
        <w:tc>
          <w:tcPr>
            <w:tcW w:w="8571" w:type="dxa"/>
          </w:tcPr>
          <w:p w14:paraId="11800B7F" w14:textId="77777777" w:rsidR="00397059" w:rsidRPr="00EC2317" w:rsidRDefault="00397059" w:rsidP="00DB60F7">
            <w:pPr>
              <w:rPr>
                <w:lang w:val="en-GB"/>
              </w:rPr>
            </w:pPr>
            <w:r w:rsidRPr="00EC2317">
              <w:rPr>
                <w:lang w:val="en-GB"/>
              </w:rPr>
              <w:t>The small molecule’s description / name.</w:t>
            </w:r>
          </w:p>
        </w:tc>
      </w:tr>
      <w:tr w:rsidR="00397059" w14:paraId="6C71F1FE" w14:textId="77777777" w:rsidTr="00DB60F7">
        <w:tc>
          <w:tcPr>
            <w:tcW w:w="1617" w:type="dxa"/>
            <w:vAlign w:val="center"/>
          </w:tcPr>
          <w:p w14:paraId="269924C3" w14:textId="77777777" w:rsidR="00397059" w:rsidRPr="00EC2317" w:rsidRDefault="00397059" w:rsidP="00DB60F7">
            <w:pPr>
              <w:rPr>
                <w:b/>
                <w:lang w:val="en-GB"/>
              </w:rPr>
            </w:pPr>
            <w:r w:rsidRPr="00EC2317">
              <w:rPr>
                <w:b/>
                <w:lang w:val="en-GB"/>
              </w:rPr>
              <w:t>Type:</w:t>
            </w:r>
          </w:p>
        </w:tc>
        <w:tc>
          <w:tcPr>
            <w:tcW w:w="8571" w:type="dxa"/>
          </w:tcPr>
          <w:p w14:paraId="5C24021D" w14:textId="77777777" w:rsidR="00397059" w:rsidRPr="00EC2317" w:rsidRDefault="00397059" w:rsidP="00DB60F7">
            <w:pPr>
              <w:rPr>
                <w:lang w:val="en-GB"/>
              </w:rPr>
            </w:pPr>
            <w:r w:rsidRPr="00EC2317">
              <w:rPr>
                <w:lang w:val="en-GB"/>
              </w:rPr>
              <w:t>String</w:t>
            </w:r>
          </w:p>
        </w:tc>
      </w:tr>
      <w:tr w:rsidR="00397059" w14:paraId="6EB69E9E" w14:textId="77777777" w:rsidTr="00DB60F7">
        <w:tc>
          <w:tcPr>
            <w:tcW w:w="1617" w:type="dxa"/>
            <w:vAlign w:val="center"/>
          </w:tcPr>
          <w:p w14:paraId="6A5D86D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EEC3411" w14:textId="77777777" w:rsidTr="00DB60F7">
              <w:tc>
                <w:tcPr>
                  <w:tcW w:w="0" w:type="auto"/>
                  <w:tcBorders>
                    <w:top w:val="nil"/>
                    <w:left w:val="nil"/>
                  </w:tcBorders>
                </w:tcPr>
                <w:p w14:paraId="210B0A20" w14:textId="77777777" w:rsidR="00397059" w:rsidRPr="00AB45A3" w:rsidRDefault="00397059" w:rsidP="00DB60F7">
                  <w:pPr>
                    <w:jc w:val="center"/>
                    <w:rPr>
                      <w:sz w:val="16"/>
                      <w:szCs w:val="16"/>
                      <w:lang w:val="en-GB"/>
                    </w:rPr>
                  </w:pPr>
                </w:p>
              </w:tc>
              <w:tc>
                <w:tcPr>
                  <w:tcW w:w="0" w:type="auto"/>
                </w:tcPr>
                <w:p w14:paraId="3F90388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1AD66BA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2AC5421" w14:textId="77777777" w:rsidTr="00DB60F7">
              <w:tc>
                <w:tcPr>
                  <w:tcW w:w="0" w:type="auto"/>
                </w:tcPr>
                <w:p w14:paraId="3696409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D381D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CD7FC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9645F7F" w14:textId="77777777" w:rsidTr="00DB60F7">
              <w:tc>
                <w:tcPr>
                  <w:tcW w:w="0" w:type="auto"/>
                </w:tcPr>
                <w:p w14:paraId="0824577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53C7C7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C80EF2D" w14:textId="77777777" w:rsidR="00397059" w:rsidRPr="00AB45A3" w:rsidRDefault="00397059" w:rsidP="00DB60F7">
                  <w:pPr>
                    <w:jc w:val="center"/>
                    <w:rPr>
                      <w:sz w:val="16"/>
                      <w:szCs w:val="16"/>
                      <w:lang w:val="en-GB"/>
                    </w:rPr>
                  </w:pPr>
                  <w:r>
                    <w:rPr>
                      <w:sz w:val="16"/>
                      <w:szCs w:val="16"/>
                      <w:lang w:val="en-GB"/>
                    </w:rPr>
                    <w:sym w:font="Wingdings" w:char="F0FC"/>
                  </w:r>
                </w:p>
              </w:tc>
            </w:tr>
          </w:tbl>
          <w:p w14:paraId="4AB07649" w14:textId="77777777" w:rsidR="00397059" w:rsidRPr="00E92C27" w:rsidRDefault="00397059" w:rsidP="00DB60F7">
            <w:pPr>
              <w:pStyle w:val="Code"/>
              <w:rPr>
                <w:rFonts w:cs="Courier New"/>
              </w:rPr>
            </w:pPr>
          </w:p>
        </w:tc>
      </w:tr>
      <w:tr w:rsidR="00397059" w14:paraId="1A59AB1D" w14:textId="77777777" w:rsidTr="00DB60F7">
        <w:tc>
          <w:tcPr>
            <w:tcW w:w="1617" w:type="dxa"/>
            <w:vAlign w:val="center"/>
          </w:tcPr>
          <w:p w14:paraId="6EEFF3E7" w14:textId="77777777" w:rsidR="00397059" w:rsidRPr="00EC2317" w:rsidRDefault="00397059" w:rsidP="00DB60F7">
            <w:pPr>
              <w:rPr>
                <w:b/>
                <w:lang w:val="en-GB"/>
              </w:rPr>
            </w:pPr>
            <w:r w:rsidRPr="00EC2317">
              <w:rPr>
                <w:b/>
                <w:lang w:val="en-GB"/>
              </w:rPr>
              <w:t>Example:</w:t>
            </w:r>
          </w:p>
        </w:tc>
        <w:tc>
          <w:tcPr>
            <w:tcW w:w="8571" w:type="dxa"/>
          </w:tcPr>
          <w:p w14:paraId="066CE353" w14:textId="77777777" w:rsidR="00397059" w:rsidRPr="00E92C27" w:rsidRDefault="00397059" w:rsidP="00DB60F7">
            <w:pPr>
              <w:pStyle w:val="Code"/>
              <w:rPr>
                <w:rFonts w:cs="Courier New"/>
              </w:rPr>
            </w:pPr>
            <w:r w:rsidRPr="00E92C27">
              <w:rPr>
                <w:rFonts w:cs="Courier New"/>
              </w:rPr>
              <w:t>SMH  identifier   … description                                                       …</w:t>
            </w:r>
            <w:r w:rsidRPr="00E92C27">
              <w:rPr>
                <w:rFonts w:cs="Courier New"/>
              </w:rPr>
              <w:br/>
              <w:t>SML  CID:00027395 … N-(2-phenylethyl)-3-[2-(pyridine-4-carbonyl)hydrazinyl]propanamide…</w:t>
            </w:r>
          </w:p>
        </w:tc>
      </w:tr>
    </w:tbl>
    <w:p w14:paraId="7D0647B4" w14:textId="77777777" w:rsidR="00397059" w:rsidRDefault="00397059" w:rsidP="00397059">
      <w:pPr>
        <w:pStyle w:val="Heading3"/>
        <w:rPr>
          <w:lang w:val="en-GB"/>
        </w:rPr>
      </w:pPr>
      <w:r>
        <w:rPr>
          <w:lang w:val="en-GB"/>
        </w:rPr>
        <w:t>exp_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F8E4844" w14:textId="77777777" w:rsidTr="00DB60F7">
        <w:tc>
          <w:tcPr>
            <w:tcW w:w="1617" w:type="dxa"/>
            <w:vAlign w:val="center"/>
          </w:tcPr>
          <w:p w14:paraId="74F9D23A" w14:textId="77777777" w:rsidR="00397059" w:rsidRPr="00EC2317" w:rsidRDefault="00397059" w:rsidP="00DB60F7">
            <w:pPr>
              <w:rPr>
                <w:b/>
                <w:lang w:val="en-GB"/>
              </w:rPr>
            </w:pPr>
            <w:r w:rsidRPr="00EC2317">
              <w:rPr>
                <w:b/>
                <w:lang w:val="en-GB"/>
              </w:rPr>
              <w:t>Description:</w:t>
            </w:r>
          </w:p>
        </w:tc>
        <w:tc>
          <w:tcPr>
            <w:tcW w:w="8571" w:type="dxa"/>
          </w:tcPr>
          <w:p w14:paraId="2F02F56E" w14:textId="77777777" w:rsidR="00397059" w:rsidRPr="00EC2317" w:rsidRDefault="00397059" w:rsidP="00DB60F7">
            <w:pPr>
              <w:rPr>
                <w:lang w:val="en-GB"/>
              </w:rPr>
            </w:pPr>
            <w:r w:rsidRPr="00EC2317">
              <w:rPr>
                <w:lang w:val="en-GB"/>
              </w:rPr>
              <w:t xml:space="preserve">The </w:t>
            </w:r>
            <w:r>
              <w:rPr>
                <w:lang w:val="en-GB"/>
              </w:rPr>
              <w:t>small molecule</w:t>
            </w:r>
            <w:r w:rsidRPr="00EC2317">
              <w:rPr>
                <w:lang w:val="en-GB"/>
              </w:rPr>
              <w:t>’s experimental mass to charge (</w:t>
            </w:r>
            <w:r w:rsidRPr="00EC2317">
              <w:rPr>
                <w:i/>
                <w:lang w:val="en-GB"/>
              </w:rPr>
              <w:t>m/z</w:t>
            </w:r>
            <w:r w:rsidRPr="00EC2317">
              <w:rPr>
                <w:lang w:val="en-GB"/>
              </w:rPr>
              <w:t>).</w:t>
            </w:r>
            <w:r>
              <w:rPr>
                <w:lang w:val="en-GB"/>
              </w:rPr>
              <w:t xml:space="preserve"> </w:t>
            </w:r>
          </w:p>
        </w:tc>
      </w:tr>
      <w:tr w:rsidR="00397059" w14:paraId="4EE74E44" w14:textId="77777777" w:rsidTr="00DB60F7">
        <w:tc>
          <w:tcPr>
            <w:tcW w:w="1617" w:type="dxa"/>
            <w:vAlign w:val="center"/>
          </w:tcPr>
          <w:p w14:paraId="3077213C" w14:textId="77777777" w:rsidR="00397059" w:rsidRPr="00EC2317" w:rsidRDefault="00397059" w:rsidP="00DB60F7">
            <w:pPr>
              <w:rPr>
                <w:b/>
                <w:lang w:val="en-GB"/>
              </w:rPr>
            </w:pPr>
            <w:r w:rsidRPr="00EC2317">
              <w:rPr>
                <w:b/>
                <w:lang w:val="en-GB"/>
              </w:rPr>
              <w:t>Type:</w:t>
            </w:r>
          </w:p>
        </w:tc>
        <w:tc>
          <w:tcPr>
            <w:tcW w:w="8571" w:type="dxa"/>
          </w:tcPr>
          <w:p w14:paraId="6542CE0A" w14:textId="77777777" w:rsidR="00397059" w:rsidRPr="00EC2317" w:rsidRDefault="00397059" w:rsidP="00DB60F7">
            <w:pPr>
              <w:rPr>
                <w:lang w:val="en-GB"/>
              </w:rPr>
            </w:pPr>
            <w:r w:rsidRPr="00EC2317">
              <w:rPr>
                <w:lang w:val="en-GB"/>
              </w:rPr>
              <w:t>Double</w:t>
            </w:r>
          </w:p>
        </w:tc>
      </w:tr>
      <w:tr w:rsidR="00397059" w14:paraId="68A5C798" w14:textId="77777777" w:rsidTr="00DB60F7">
        <w:tc>
          <w:tcPr>
            <w:tcW w:w="1617" w:type="dxa"/>
            <w:vAlign w:val="center"/>
          </w:tcPr>
          <w:p w14:paraId="1AB2717B"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9AB2E92" w14:textId="77777777" w:rsidTr="00DB60F7">
              <w:tc>
                <w:tcPr>
                  <w:tcW w:w="0" w:type="auto"/>
                  <w:tcBorders>
                    <w:top w:val="nil"/>
                    <w:left w:val="nil"/>
                  </w:tcBorders>
                </w:tcPr>
                <w:p w14:paraId="4AB828F1" w14:textId="77777777" w:rsidR="00397059" w:rsidRPr="00AB45A3" w:rsidRDefault="00397059" w:rsidP="00DB60F7">
                  <w:pPr>
                    <w:jc w:val="center"/>
                    <w:rPr>
                      <w:sz w:val="16"/>
                      <w:szCs w:val="16"/>
                      <w:lang w:val="en-GB"/>
                    </w:rPr>
                  </w:pPr>
                </w:p>
              </w:tc>
              <w:tc>
                <w:tcPr>
                  <w:tcW w:w="0" w:type="auto"/>
                </w:tcPr>
                <w:p w14:paraId="1607744E"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705842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104A227" w14:textId="77777777" w:rsidTr="00DB60F7">
              <w:tc>
                <w:tcPr>
                  <w:tcW w:w="0" w:type="auto"/>
                </w:tcPr>
                <w:p w14:paraId="67267A8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A3808B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2B3A66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9530217" w14:textId="77777777" w:rsidTr="00DB60F7">
              <w:tc>
                <w:tcPr>
                  <w:tcW w:w="0" w:type="auto"/>
                </w:tcPr>
                <w:p w14:paraId="49CD83F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C4D683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0A4B224" w14:textId="77777777" w:rsidR="00397059" w:rsidRPr="00AB45A3" w:rsidRDefault="00397059" w:rsidP="00DB60F7">
                  <w:pPr>
                    <w:jc w:val="center"/>
                    <w:rPr>
                      <w:sz w:val="16"/>
                      <w:szCs w:val="16"/>
                      <w:lang w:val="en-GB"/>
                    </w:rPr>
                  </w:pPr>
                  <w:r>
                    <w:rPr>
                      <w:sz w:val="16"/>
                      <w:szCs w:val="16"/>
                      <w:lang w:val="en-GB"/>
                    </w:rPr>
                    <w:sym w:font="Wingdings" w:char="F0FC"/>
                  </w:r>
                </w:p>
              </w:tc>
            </w:tr>
          </w:tbl>
          <w:p w14:paraId="008425AB" w14:textId="77777777" w:rsidR="00397059" w:rsidRDefault="00397059" w:rsidP="00DB60F7">
            <w:pPr>
              <w:pStyle w:val="Code"/>
              <w:rPr>
                <w:rFonts w:cs="Courier New"/>
              </w:rPr>
            </w:pPr>
          </w:p>
        </w:tc>
      </w:tr>
      <w:tr w:rsidR="00397059" w14:paraId="1EC0EEEA" w14:textId="77777777" w:rsidTr="00DB60F7">
        <w:tc>
          <w:tcPr>
            <w:tcW w:w="1617" w:type="dxa"/>
            <w:vAlign w:val="center"/>
          </w:tcPr>
          <w:p w14:paraId="3AE6EE15" w14:textId="77777777" w:rsidR="00397059" w:rsidRPr="00EC2317" w:rsidRDefault="00397059" w:rsidP="00DB60F7">
            <w:pPr>
              <w:rPr>
                <w:b/>
                <w:lang w:val="en-GB"/>
              </w:rPr>
            </w:pPr>
            <w:r w:rsidRPr="00EC2317">
              <w:rPr>
                <w:b/>
                <w:lang w:val="en-GB"/>
              </w:rPr>
              <w:t>Example:</w:t>
            </w:r>
          </w:p>
        </w:tc>
        <w:tc>
          <w:tcPr>
            <w:tcW w:w="8571" w:type="dxa"/>
          </w:tcPr>
          <w:p w14:paraId="48487518" w14:textId="77777777" w:rsidR="00397059" w:rsidRDefault="00397059" w:rsidP="00DB60F7">
            <w:pPr>
              <w:pStyle w:val="Code"/>
              <w:rPr>
                <w:rFonts w:cs="Courier New"/>
              </w:rPr>
            </w:pPr>
            <w:r>
              <w:rPr>
                <w:rFonts w:cs="Courier New"/>
              </w:rPr>
              <w:t>SMH</w:t>
            </w:r>
            <w:r w:rsidRPr="00E92C27">
              <w:rPr>
                <w:rFonts w:cs="Courier New"/>
              </w:rPr>
              <w:t xml:space="preserve">  sequence           …   mass_</w:t>
            </w:r>
            <w:r>
              <w:rPr>
                <w:rFonts w:cs="Courier New"/>
              </w:rPr>
              <w:t>to_charge   …</w:t>
            </w:r>
            <w:r>
              <w:rPr>
                <w:rFonts w:cs="Courier New"/>
              </w:rPr>
              <w:br/>
              <w:t>SMM</w:t>
            </w:r>
            <w:r w:rsidRPr="00E92C27">
              <w:rPr>
                <w:rFonts w:cs="Courier New"/>
              </w:rPr>
              <w:t xml:space="preserve">  CID:00027395    </w:t>
            </w:r>
            <w:r>
              <w:rPr>
                <w:rFonts w:cs="Courier New"/>
              </w:rPr>
              <w:t xml:space="preserve">   …   1234.4           …</w:t>
            </w:r>
          </w:p>
        </w:tc>
      </w:tr>
    </w:tbl>
    <w:p w14:paraId="6A9A4EA3" w14:textId="77777777" w:rsidR="00397059" w:rsidRDefault="00397059" w:rsidP="00397059">
      <w:pPr>
        <w:pStyle w:val="Heading3"/>
        <w:rPr>
          <w:lang w:val="en-GB"/>
        </w:rPr>
      </w:pPr>
      <w:r>
        <w:rPr>
          <w:lang w:val="en-GB"/>
        </w:rPr>
        <w:t>calc_</w:t>
      </w:r>
      <w:r w:rsidRPr="00403253">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64458690" w14:textId="77777777" w:rsidTr="00DB60F7">
        <w:tc>
          <w:tcPr>
            <w:tcW w:w="1617" w:type="dxa"/>
            <w:vAlign w:val="center"/>
          </w:tcPr>
          <w:p w14:paraId="3CC7B5EE" w14:textId="77777777" w:rsidR="00397059" w:rsidRPr="00EC2317" w:rsidRDefault="00397059" w:rsidP="00DB60F7">
            <w:pPr>
              <w:rPr>
                <w:b/>
                <w:lang w:val="en-GB"/>
              </w:rPr>
            </w:pPr>
            <w:r w:rsidRPr="00EC2317">
              <w:rPr>
                <w:b/>
                <w:lang w:val="en-GB"/>
              </w:rPr>
              <w:t>Description:</w:t>
            </w:r>
          </w:p>
        </w:tc>
        <w:tc>
          <w:tcPr>
            <w:tcW w:w="8571" w:type="dxa"/>
          </w:tcPr>
          <w:p w14:paraId="549B48D2" w14:textId="77777777" w:rsidR="00397059" w:rsidRPr="00EC2317" w:rsidRDefault="00397059" w:rsidP="00DB60F7">
            <w:pPr>
              <w:rPr>
                <w:lang w:val="en-GB"/>
              </w:rPr>
            </w:pPr>
            <w:r w:rsidRPr="00EC2317">
              <w:rPr>
                <w:lang w:val="en-GB"/>
              </w:rPr>
              <w:t xml:space="preserve">The small molecule’s precursor’s </w:t>
            </w:r>
            <w:r>
              <w:rPr>
                <w:lang w:val="en-GB"/>
              </w:rPr>
              <w:t xml:space="preserve">calculated (theoretical) </w:t>
            </w:r>
            <w:r w:rsidRPr="00EC2317">
              <w:rPr>
                <w:lang w:val="en-GB"/>
              </w:rPr>
              <w:t>mass to charge ratio.</w:t>
            </w:r>
          </w:p>
        </w:tc>
      </w:tr>
      <w:tr w:rsidR="00397059" w14:paraId="6BA167E7" w14:textId="77777777" w:rsidTr="00DB60F7">
        <w:tc>
          <w:tcPr>
            <w:tcW w:w="1617" w:type="dxa"/>
            <w:vAlign w:val="center"/>
          </w:tcPr>
          <w:p w14:paraId="5A484031" w14:textId="77777777" w:rsidR="00397059" w:rsidRPr="00EC2317" w:rsidRDefault="00397059" w:rsidP="00DB60F7">
            <w:pPr>
              <w:rPr>
                <w:b/>
                <w:lang w:val="en-GB"/>
              </w:rPr>
            </w:pPr>
            <w:r w:rsidRPr="00EC2317">
              <w:rPr>
                <w:b/>
                <w:lang w:val="en-GB"/>
              </w:rPr>
              <w:t>Type:</w:t>
            </w:r>
          </w:p>
        </w:tc>
        <w:tc>
          <w:tcPr>
            <w:tcW w:w="8571" w:type="dxa"/>
          </w:tcPr>
          <w:p w14:paraId="20D377A3" w14:textId="77777777" w:rsidR="00397059" w:rsidRPr="00EC2317" w:rsidRDefault="00397059" w:rsidP="00DB60F7">
            <w:pPr>
              <w:rPr>
                <w:lang w:val="en-GB"/>
              </w:rPr>
            </w:pPr>
            <w:r w:rsidRPr="00EC2317">
              <w:rPr>
                <w:lang w:val="en-GB"/>
              </w:rPr>
              <w:t>Double</w:t>
            </w:r>
          </w:p>
        </w:tc>
      </w:tr>
      <w:tr w:rsidR="00397059" w14:paraId="6399052F" w14:textId="77777777" w:rsidTr="00DB60F7">
        <w:tc>
          <w:tcPr>
            <w:tcW w:w="1617" w:type="dxa"/>
            <w:vAlign w:val="center"/>
          </w:tcPr>
          <w:p w14:paraId="2A1BF1E5"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0CABDE5" w14:textId="77777777" w:rsidTr="00DB60F7">
              <w:tc>
                <w:tcPr>
                  <w:tcW w:w="0" w:type="auto"/>
                  <w:tcBorders>
                    <w:top w:val="nil"/>
                    <w:left w:val="nil"/>
                  </w:tcBorders>
                </w:tcPr>
                <w:p w14:paraId="0D1BA41A" w14:textId="77777777" w:rsidR="00397059" w:rsidRPr="00AB45A3" w:rsidRDefault="00397059" w:rsidP="00DB60F7">
                  <w:pPr>
                    <w:jc w:val="center"/>
                    <w:rPr>
                      <w:sz w:val="16"/>
                      <w:szCs w:val="16"/>
                      <w:lang w:val="en-GB"/>
                    </w:rPr>
                  </w:pPr>
                </w:p>
              </w:tc>
              <w:tc>
                <w:tcPr>
                  <w:tcW w:w="0" w:type="auto"/>
                </w:tcPr>
                <w:p w14:paraId="78733EFA"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843EC3C"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2A43816" w14:textId="77777777" w:rsidTr="00DB60F7">
              <w:tc>
                <w:tcPr>
                  <w:tcW w:w="0" w:type="auto"/>
                </w:tcPr>
                <w:p w14:paraId="5CE3DD0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CA2F90F"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339920A"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00D920BC" w14:textId="77777777" w:rsidTr="00DB60F7">
              <w:tc>
                <w:tcPr>
                  <w:tcW w:w="0" w:type="auto"/>
                </w:tcPr>
                <w:p w14:paraId="0108958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15C943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7ADC7DD" w14:textId="77777777" w:rsidR="00397059" w:rsidRPr="00AB45A3" w:rsidRDefault="00397059" w:rsidP="00DB60F7">
                  <w:pPr>
                    <w:jc w:val="center"/>
                    <w:rPr>
                      <w:sz w:val="16"/>
                      <w:szCs w:val="16"/>
                      <w:lang w:val="en-GB"/>
                    </w:rPr>
                  </w:pPr>
                  <w:r>
                    <w:rPr>
                      <w:sz w:val="16"/>
                      <w:szCs w:val="16"/>
                      <w:lang w:val="en-GB"/>
                    </w:rPr>
                    <w:sym w:font="Wingdings" w:char="F0FC"/>
                  </w:r>
                </w:p>
              </w:tc>
            </w:tr>
          </w:tbl>
          <w:p w14:paraId="24C98FA9" w14:textId="77777777" w:rsidR="00397059" w:rsidRPr="00E92C27" w:rsidRDefault="00397059" w:rsidP="00DB60F7">
            <w:pPr>
              <w:pStyle w:val="Code"/>
              <w:rPr>
                <w:rFonts w:cs="Courier New"/>
              </w:rPr>
            </w:pPr>
          </w:p>
        </w:tc>
      </w:tr>
      <w:tr w:rsidR="00397059" w14:paraId="436A91BA" w14:textId="77777777" w:rsidTr="00DB60F7">
        <w:tc>
          <w:tcPr>
            <w:tcW w:w="1617" w:type="dxa"/>
            <w:vAlign w:val="center"/>
          </w:tcPr>
          <w:p w14:paraId="0068C9A9" w14:textId="77777777" w:rsidR="00397059" w:rsidRPr="00EC2317" w:rsidRDefault="00397059" w:rsidP="00DB60F7">
            <w:pPr>
              <w:rPr>
                <w:b/>
                <w:lang w:val="en-GB"/>
              </w:rPr>
            </w:pPr>
            <w:r w:rsidRPr="00EC2317">
              <w:rPr>
                <w:b/>
                <w:lang w:val="en-GB"/>
              </w:rPr>
              <w:t>Example:</w:t>
            </w:r>
          </w:p>
        </w:tc>
        <w:tc>
          <w:tcPr>
            <w:tcW w:w="8571" w:type="dxa"/>
          </w:tcPr>
          <w:p w14:paraId="4F0D11A4" w14:textId="77777777" w:rsidR="00397059" w:rsidRPr="00E92C27" w:rsidRDefault="00397059" w:rsidP="00DB60F7">
            <w:pPr>
              <w:pStyle w:val="Code"/>
              <w:rPr>
                <w:rFonts w:cs="Courier New"/>
              </w:rPr>
            </w:pPr>
            <w:r w:rsidRPr="00E92C27">
              <w:rPr>
                <w:rFonts w:cs="Courier New"/>
              </w:rPr>
              <w:t>SMH  identifier      …  mass_to_charge  …</w:t>
            </w:r>
            <w:r w:rsidRPr="00E92C27">
              <w:rPr>
                <w:rFonts w:cs="Courier New"/>
              </w:rPr>
              <w:br/>
              <w:t>SML  CID:00027395    …  1234.5          …</w:t>
            </w:r>
          </w:p>
        </w:tc>
      </w:tr>
    </w:tbl>
    <w:p w14:paraId="6A6569EE" w14:textId="77777777" w:rsidR="00397059" w:rsidRDefault="00397059" w:rsidP="00397059">
      <w:pPr>
        <w:pStyle w:val="Heading3"/>
        <w:rPr>
          <w:lang w:val="en-GB"/>
        </w:rPr>
      </w:pPr>
      <w:r w:rsidRPr="00A1122F">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1B7FD2F" w14:textId="77777777" w:rsidTr="00DB60F7">
        <w:tc>
          <w:tcPr>
            <w:tcW w:w="1617" w:type="dxa"/>
            <w:vAlign w:val="center"/>
          </w:tcPr>
          <w:p w14:paraId="4F9DB5BD" w14:textId="77777777" w:rsidR="00397059" w:rsidRPr="00EC2317" w:rsidRDefault="00397059" w:rsidP="00DB60F7">
            <w:pPr>
              <w:rPr>
                <w:b/>
                <w:lang w:val="en-GB"/>
              </w:rPr>
            </w:pPr>
            <w:r w:rsidRPr="00EC2317">
              <w:rPr>
                <w:b/>
                <w:lang w:val="en-GB"/>
              </w:rPr>
              <w:t>Description:</w:t>
            </w:r>
          </w:p>
        </w:tc>
        <w:tc>
          <w:tcPr>
            <w:tcW w:w="8571" w:type="dxa"/>
          </w:tcPr>
          <w:p w14:paraId="7051EB2C" w14:textId="77777777" w:rsidR="00397059" w:rsidRPr="00EC2317" w:rsidRDefault="00397059" w:rsidP="00DB60F7">
            <w:pPr>
              <w:rPr>
                <w:lang w:val="en-GB"/>
              </w:rPr>
            </w:pPr>
            <w:r>
              <w:rPr>
                <w:lang w:val="en-GB"/>
              </w:rPr>
              <w:t>The charge assigned by the search engine/software</w:t>
            </w:r>
            <w:r w:rsidRPr="00EC2317">
              <w:rPr>
                <w:lang w:val="en-GB"/>
              </w:rPr>
              <w:t>.</w:t>
            </w:r>
          </w:p>
        </w:tc>
      </w:tr>
      <w:tr w:rsidR="00397059" w14:paraId="5A9209A6" w14:textId="77777777" w:rsidTr="00DB60F7">
        <w:tc>
          <w:tcPr>
            <w:tcW w:w="1617" w:type="dxa"/>
            <w:vAlign w:val="center"/>
          </w:tcPr>
          <w:p w14:paraId="5A78B3D6" w14:textId="77777777" w:rsidR="00397059" w:rsidRPr="00EC2317" w:rsidRDefault="00397059" w:rsidP="00DB60F7">
            <w:pPr>
              <w:rPr>
                <w:b/>
                <w:lang w:val="en-GB"/>
              </w:rPr>
            </w:pPr>
            <w:r w:rsidRPr="00EC2317">
              <w:rPr>
                <w:b/>
                <w:lang w:val="en-GB"/>
              </w:rPr>
              <w:t>Type:</w:t>
            </w:r>
          </w:p>
        </w:tc>
        <w:tc>
          <w:tcPr>
            <w:tcW w:w="8571" w:type="dxa"/>
          </w:tcPr>
          <w:p w14:paraId="639808AF" w14:textId="77777777" w:rsidR="00397059" w:rsidRPr="00EC2317" w:rsidRDefault="00397059" w:rsidP="00DB60F7">
            <w:pPr>
              <w:rPr>
                <w:lang w:val="en-GB"/>
              </w:rPr>
            </w:pPr>
            <w:r>
              <w:rPr>
                <w:lang w:val="en-GB"/>
              </w:rPr>
              <w:t>Integer</w:t>
            </w:r>
          </w:p>
        </w:tc>
      </w:tr>
      <w:tr w:rsidR="00397059" w14:paraId="29236063" w14:textId="77777777" w:rsidTr="00DB60F7">
        <w:tc>
          <w:tcPr>
            <w:tcW w:w="1617" w:type="dxa"/>
            <w:vAlign w:val="center"/>
          </w:tcPr>
          <w:p w14:paraId="2F890A9C"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315365C" w14:textId="77777777" w:rsidTr="00DB60F7">
              <w:tc>
                <w:tcPr>
                  <w:tcW w:w="0" w:type="auto"/>
                  <w:tcBorders>
                    <w:top w:val="nil"/>
                    <w:left w:val="nil"/>
                  </w:tcBorders>
                </w:tcPr>
                <w:p w14:paraId="3768CC54" w14:textId="77777777" w:rsidR="00397059" w:rsidRPr="00AB45A3" w:rsidRDefault="00397059" w:rsidP="00DB60F7">
                  <w:pPr>
                    <w:jc w:val="center"/>
                    <w:rPr>
                      <w:sz w:val="16"/>
                      <w:szCs w:val="16"/>
                      <w:lang w:val="en-GB"/>
                    </w:rPr>
                  </w:pPr>
                </w:p>
              </w:tc>
              <w:tc>
                <w:tcPr>
                  <w:tcW w:w="0" w:type="auto"/>
                </w:tcPr>
                <w:p w14:paraId="4A737B3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B4A0E5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72333A8" w14:textId="77777777" w:rsidTr="00DB60F7">
              <w:tc>
                <w:tcPr>
                  <w:tcW w:w="0" w:type="auto"/>
                </w:tcPr>
                <w:p w14:paraId="0FD352F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921DA9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2CABF8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1705EE8" w14:textId="77777777" w:rsidTr="00DB60F7">
              <w:tc>
                <w:tcPr>
                  <w:tcW w:w="0" w:type="auto"/>
                </w:tcPr>
                <w:p w14:paraId="3C8166A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B4D195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67D13F25" w14:textId="77777777" w:rsidR="00397059" w:rsidRPr="00AB45A3" w:rsidRDefault="00397059" w:rsidP="00DB60F7">
                  <w:pPr>
                    <w:jc w:val="center"/>
                    <w:rPr>
                      <w:sz w:val="16"/>
                      <w:szCs w:val="16"/>
                      <w:lang w:val="en-GB"/>
                    </w:rPr>
                  </w:pPr>
                  <w:r>
                    <w:rPr>
                      <w:sz w:val="16"/>
                      <w:szCs w:val="16"/>
                      <w:lang w:val="en-GB"/>
                    </w:rPr>
                    <w:sym w:font="Wingdings" w:char="F0FC"/>
                  </w:r>
                </w:p>
              </w:tc>
            </w:tr>
          </w:tbl>
          <w:p w14:paraId="2EF5DCC6" w14:textId="77777777" w:rsidR="00397059" w:rsidRPr="00E92C27" w:rsidRDefault="00397059" w:rsidP="00DB60F7">
            <w:pPr>
              <w:pStyle w:val="Code"/>
              <w:rPr>
                <w:rFonts w:cs="Courier New"/>
              </w:rPr>
            </w:pPr>
          </w:p>
        </w:tc>
      </w:tr>
      <w:tr w:rsidR="00397059" w14:paraId="58F6AD68" w14:textId="77777777" w:rsidTr="00DB60F7">
        <w:tc>
          <w:tcPr>
            <w:tcW w:w="1617" w:type="dxa"/>
            <w:vAlign w:val="center"/>
          </w:tcPr>
          <w:p w14:paraId="4D35823E" w14:textId="77777777" w:rsidR="00397059" w:rsidRPr="00EC2317" w:rsidRDefault="00397059" w:rsidP="00DB60F7">
            <w:pPr>
              <w:rPr>
                <w:b/>
                <w:lang w:val="en-GB"/>
              </w:rPr>
            </w:pPr>
            <w:r w:rsidRPr="00EC2317">
              <w:rPr>
                <w:b/>
                <w:lang w:val="en-GB"/>
              </w:rPr>
              <w:t>Example:</w:t>
            </w:r>
          </w:p>
        </w:tc>
        <w:tc>
          <w:tcPr>
            <w:tcW w:w="8571" w:type="dxa"/>
          </w:tcPr>
          <w:p w14:paraId="18D25AEB" w14:textId="77777777" w:rsidR="00397059" w:rsidRPr="00E92C27" w:rsidRDefault="00397059" w:rsidP="00DB60F7">
            <w:pPr>
              <w:pStyle w:val="Code"/>
              <w:rPr>
                <w:rFonts w:cs="Courier New"/>
              </w:rPr>
            </w:pPr>
            <w:r w:rsidRPr="00E92C27">
              <w:rPr>
                <w:rFonts w:cs="Courier New"/>
              </w:rPr>
              <w:t>SMH  identifier      …  charge  …</w:t>
            </w:r>
            <w:r w:rsidRPr="00E92C27">
              <w:rPr>
                <w:rFonts w:cs="Courier New"/>
              </w:rPr>
              <w:br/>
              <w:t>SML  CID:00027395    …  2       …</w:t>
            </w:r>
          </w:p>
        </w:tc>
      </w:tr>
    </w:tbl>
    <w:p w14:paraId="0A6745ED" w14:textId="77777777" w:rsidR="00397059" w:rsidRDefault="00397059" w:rsidP="00397059">
      <w:pPr>
        <w:pStyle w:val="Heading3"/>
        <w:rPr>
          <w:lang w:val="en-GB"/>
        </w:rPr>
      </w:pPr>
      <w:r w:rsidRPr="00A1122F">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133F9769" w14:textId="77777777" w:rsidTr="00DB60F7">
        <w:tc>
          <w:tcPr>
            <w:tcW w:w="1617" w:type="dxa"/>
            <w:vAlign w:val="center"/>
          </w:tcPr>
          <w:p w14:paraId="36F25217" w14:textId="77777777" w:rsidR="00397059" w:rsidRPr="00EC2317" w:rsidRDefault="00397059" w:rsidP="00DB60F7">
            <w:pPr>
              <w:rPr>
                <w:b/>
                <w:lang w:val="en-GB"/>
              </w:rPr>
            </w:pPr>
            <w:r w:rsidRPr="00EC2317">
              <w:rPr>
                <w:b/>
                <w:lang w:val="en-GB"/>
              </w:rPr>
              <w:t>Description:</w:t>
            </w:r>
          </w:p>
        </w:tc>
        <w:tc>
          <w:tcPr>
            <w:tcW w:w="8571" w:type="dxa"/>
          </w:tcPr>
          <w:p w14:paraId="094410A7" w14:textId="77777777" w:rsidR="00397059" w:rsidRPr="00885680" w:rsidRDefault="00397059" w:rsidP="00DB60F7">
            <w:r w:rsidRPr="00EC2317">
              <w:rPr>
                <w:lang w:val="en-GB"/>
              </w:rPr>
              <w:t xml:space="preserve">A </w:t>
            </w:r>
            <w:r>
              <w:rPr>
                <w:lang w:val="en-GB"/>
              </w:rPr>
              <w:t>‘|’</w:t>
            </w:r>
            <w:r w:rsidRPr="00EC2317">
              <w:rPr>
                <w:lang w:val="en-GB"/>
              </w:rPr>
              <w:t xml:space="preserve">-separated list of time points. </w:t>
            </w:r>
            <w:commentRangeStart w:id="175"/>
            <w:r w:rsidRPr="00EC2317">
              <w:rPr>
                <w:lang w:val="en-GB"/>
              </w:rPr>
              <w:t xml:space="preserve">Semantics may vary. </w:t>
            </w:r>
            <w:commentRangeEnd w:id="175"/>
            <w:r>
              <w:rPr>
                <w:rStyle w:val="CommentReference"/>
              </w:rPr>
              <w:commentReference w:id="175"/>
            </w:r>
            <w:r w:rsidRPr="00EC2317">
              <w:rPr>
                <w:lang w:val="en-GB"/>
              </w:rPr>
              <w:t xml:space="preserve">This time should refer to the small molecule’s retention time if determined or the mid point between the first and last spectrum </w:t>
            </w:r>
            <w:r w:rsidRPr="0016484B">
              <w:rPr>
                <w:lang w:val="en-GB"/>
              </w:rPr>
              <w:t>identifying the small molecule. It</w:t>
            </w:r>
            <w:r>
              <w:rPr>
                <w:lang w:val="en-GB"/>
              </w:rPr>
              <w:t xml:space="preserve"> </w:t>
            </w:r>
            <w:r w:rsidRPr="0016484B">
              <w:rPr>
                <w:lang w:val="en-GB"/>
              </w:rPr>
              <w:t>MUST be reported in seconds. Otherwise, the corresponding unit MUST be specified in the Metadata Section (‘</w:t>
            </w:r>
            <w:r w:rsidRPr="0016484B">
              <w:t>colunit</w:t>
            </w:r>
            <w:r>
              <w:t>-</w:t>
            </w:r>
            <w:r w:rsidRPr="0016484B">
              <w:t>small</w:t>
            </w:r>
            <w:r>
              <w:t>_</w:t>
            </w:r>
            <w:r w:rsidRPr="0016484B">
              <w:t>molecule’).</w:t>
            </w:r>
          </w:p>
        </w:tc>
      </w:tr>
      <w:tr w:rsidR="00397059" w14:paraId="3A9A4A37" w14:textId="77777777" w:rsidTr="00DB60F7">
        <w:tc>
          <w:tcPr>
            <w:tcW w:w="1617" w:type="dxa"/>
            <w:vAlign w:val="center"/>
          </w:tcPr>
          <w:p w14:paraId="09A0483A" w14:textId="77777777" w:rsidR="00397059" w:rsidRPr="00EC2317" w:rsidRDefault="00397059" w:rsidP="00DB60F7">
            <w:pPr>
              <w:rPr>
                <w:b/>
                <w:lang w:val="en-GB"/>
              </w:rPr>
            </w:pPr>
            <w:r w:rsidRPr="00EC2317">
              <w:rPr>
                <w:b/>
                <w:lang w:val="en-GB"/>
              </w:rPr>
              <w:t>Type:</w:t>
            </w:r>
          </w:p>
        </w:tc>
        <w:tc>
          <w:tcPr>
            <w:tcW w:w="8571" w:type="dxa"/>
          </w:tcPr>
          <w:p w14:paraId="64FF8B92" w14:textId="77777777" w:rsidR="00397059" w:rsidRPr="00EC2317" w:rsidRDefault="00397059" w:rsidP="00DB60F7">
            <w:pPr>
              <w:rPr>
                <w:lang w:val="en-GB"/>
              </w:rPr>
            </w:pPr>
            <w:r w:rsidRPr="00EC2317">
              <w:rPr>
                <w:lang w:val="en-GB"/>
              </w:rPr>
              <w:t>Double List</w:t>
            </w:r>
          </w:p>
        </w:tc>
      </w:tr>
      <w:tr w:rsidR="00397059" w14:paraId="7E57D82E" w14:textId="77777777" w:rsidTr="00DB60F7">
        <w:tc>
          <w:tcPr>
            <w:tcW w:w="1617" w:type="dxa"/>
            <w:vAlign w:val="center"/>
          </w:tcPr>
          <w:p w14:paraId="4C1DE23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FA7BFE8" w14:textId="77777777" w:rsidTr="00DB60F7">
              <w:tc>
                <w:tcPr>
                  <w:tcW w:w="0" w:type="auto"/>
                  <w:tcBorders>
                    <w:top w:val="nil"/>
                    <w:left w:val="nil"/>
                  </w:tcBorders>
                </w:tcPr>
                <w:p w14:paraId="317C47B3" w14:textId="77777777" w:rsidR="00397059" w:rsidRPr="00AB45A3" w:rsidRDefault="00397059" w:rsidP="00DB60F7">
                  <w:pPr>
                    <w:jc w:val="center"/>
                    <w:rPr>
                      <w:sz w:val="16"/>
                      <w:szCs w:val="16"/>
                      <w:lang w:val="en-GB"/>
                    </w:rPr>
                  </w:pPr>
                </w:p>
              </w:tc>
              <w:tc>
                <w:tcPr>
                  <w:tcW w:w="0" w:type="auto"/>
                </w:tcPr>
                <w:p w14:paraId="07D7713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6F1E7CD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3A7B911" w14:textId="77777777" w:rsidTr="00DB60F7">
              <w:tc>
                <w:tcPr>
                  <w:tcW w:w="0" w:type="auto"/>
                </w:tcPr>
                <w:p w14:paraId="617A20E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54C9D2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73692BB"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2D5FD80" w14:textId="77777777" w:rsidTr="00DB60F7">
              <w:tc>
                <w:tcPr>
                  <w:tcW w:w="0" w:type="auto"/>
                </w:tcPr>
                <w:p w14:paraId="6473B6A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6336A67"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D85D8AB" w14:textId="77777777" w:rsidR="00397059" w:rsidRPr="00AB45A3" w:rsidRDefault="00397059" w:rsidP="00DB60F7">
                  <w:pPr>
                    <w:jc w:val="center"/>
                    <w:rPr>
                      <w:sz w:val="16"/>
                      <w:szCs w:val="16"/>
                      <w:lang w:val="en-GB"/>
                    </w:rPr>
                  </w:pPr>
                  <w:r>
                    <w:rPr>
                      <w:sz w:val="16"/>
                      <w:szCs w:val="16"/>
                      <w:lang w:val="en-GB"/>
                    </w:rPr>
                    <w:sym w:font="Wingdings" w:char="F0FC"/>
                  </w:r>
                </w:p>
              </w:tc>
            </w:tr>
          </w:tbl>
          <w:p w14:paraId="766AE81F" w14:textId="77777777" w:rsidR="00397059" w:rsidRPr="00E92C27" w:rsidRDefault="00397059" w:rsidP="00DB60F7">
            <w:pPr>
              <w:pStyle w:val="Code"/>
              <w:rPr>
                <w:rFonts w:cs="Courier New"/>
              </w:rPr>
            </w:pPr>
          </w:p>
        </w:tc>
      </w:tr>
      <w:tr w:rsidR="00397059" w14:paraId="121F271A" w14:textId="77777777" w:rsidTr="00DB60F7">
        <w:tc>
          <w:tcPr>
            <w:tcW w:w="1617" w:type="dxa"/>
            <w:vAlign w:val="center"/>
          </w:tcPr>
          <w:p w14:paraId="0B0D64B6" w14:textId="77777777" w:rsidR="00397059" w:rsidRPr="00EC2317" w:rsidRDefault="00397059" w:rsidP="00DB60F7">
            <w:pPr>
              <w:rPr>
                <w:b/>
                <w:lang w:val="en-GB"/>
              </w:rPr>
            </w:pPr>
            <w:r w:rsidRPr="00EC2317">
              <w:rPr>
                <w:b/>
                <w:lang w:val="en-GB"/>
              </w:rPr>
              <w:t>Example:</w:t>
            </w:r>
          </w:p>
        </w:tc>
        <w:tc>
          <w:tcPr>
            <w:tcW w:w="8571" w:type="dxa"/>
          </w:tcPr>
          <w:p w14:paraId="1BDD414F" w14:textId="77777777" w:rsidR="00397059" w:rsidRPr="00E92C27" w:rsidRDefault="00397059" w:rsidP="00DB60F7">
            <w:pPr>
              <w:pStyle w:val="Code"/>
              <w:rPr>
                <w:rFonts w:cs="Courier New"/>
              </w:rPr>
            </w:pPr>
            <w:r w:rsidRPr="00E92C27">
              <w:rPr>
                <w:rFonts w:cs="Courier New"/>
              </w:rPr>
              <w:t>SMH  identifier        …  retention_time  …</w:t>
            </w:r>
            <w:r w:rsidRPr="00E92C27">
              <w:rPr>
                <w:rFonts w:cs="Courier New"/>
              </w:rPr>
              <w:br/>
              <w:t>SML  CID:00027395      …  10.2|11.5                                …</w:t>
            </w:r>
          </w:p>
        </w:tc>
      </w:tr>
    </w:tbl>
    <w:p w14:paraId="502BDB26" w14:textId="77777777" w:rsidR="00397059" w:rsidRDefault="00397059" w:rsidP="00397059">
      <w:pPr>
        <w:pStyle w:val="Heading3"/>
        <w:rPr>
          <w:lang w:val="en-GB"/>
        </w:rPr>
      </w:pPr>
      <w:commentRangeStart w:id="176"/>
      <w:commentRangeStart w:id="177"/>
      <w:r w:rsidRPr="003C1826">
        <w:rPr>
          <w:lang w:val="en-GB"/>
        </w:rPr>
        <w:t>taxid</w:t>
      </w:r>
      <w:commentRangeEnd w:id="176"/>
      <w:r>
        <w:rPr>
          <w:rStyle w:val="CommentReference"/>
          <w:rFonts w:ascii="Arial" w:hAnsi="Arial"/>
          <w:b w:val="0"/>
          <w:bCs w:val="0"/>
        </w:rPr>
        <w:commentReference w:id="176"/>
      </w:r>
      <w:commentRangeEnd w:id="177"/>
      <w:r>
        <w:rPr>
          <w:rStyle w:val="CommentReference"/>
          <w:rFonts w:ascii="Arial" w:hAnsi="Arial"/>
          <w:b w:val="0"/>
          <w:bCs w:val="0"/>
        </w:rPr>
        <w:commentReference w:id="17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22058E12" w14:textId="77777777" w:rsidTr="00DB60F7">
        <w:tc>
          <w:tcPr>
            <w:tcW w:w="1617" w:type="dxa"/>
            <w:vAlign w:val="center"/>
          </w:tcPr>
          <w:p w14:paraId="3D831E51" w14:textId="77777777" w:rsidR="00397059" w:rsidRPr="00EC2317" w:rsidRDefault="00397059" w:rsidP="00DB60F7">
            <w:pPr>
              <w:rPr>
                <w:b/>
                <w:lang w:val="en-GB"/>
              </w:rPr>
            </w:pPr>
            <w:r w:rsidRPr="00EC2317">
              <w:rPr>
                <w:b/>
                <w:lang w:val="en-GB"/>
              </w:rPr>
              <w:t>Description:</w:t>
            </w:r>
          </w:p>
        </w:tc>
        <w:tc>
          <w:tcPr>
            <w:tcW w:w="8571" w:type="dxa"/>
          </w:tcPr>
          <w:p w14:paraId="6A2ED746" w14:textId="77777777" w:rsidR="00397059" w:rsidRPr="00EC2317" w:rsidRDefault="00397059" w:rsidP="00DB60F7">
            <w:pPr>
              <w:rPr>
                <w:lang w:val="en-GB"/>
              </w:rPr>
            </w:pPr>
            <w:r w:rsidRPr="00EC2317">
              <w:rPr>
                <w:lang w:val="en-GB"/>
              </w:rPr>
              <w:t>The taxonomy id coming from the NEWT taxonomy for the species (if applicable).</w:t>
            </w:r>
          </w:p>
        </w:tc>
      </w:tr>
      <w:tr w:rsidR="00397059" w14:paraId="74059A2C" w14:textId="77777777" w:rsidTr="00DB60F7">
        <w:tc>
          <w:tcPr>
            <w:tcW w:w="1617" w:type="dxa"/>
            <w:vAlign w:val="center"/>
          </w:tcPr>
          <w:p w14:paraId="4A2802C2" w14:textId="77777777" w:rsidR="00397059" w:rsidRPr="00EC2317" w:rsidRDefault="00397059" w:rsidP="00DB60F7">
            <w:pPr>
              <w:rPr>
                <w:b/>
                <w:lang w:val="en-GB"/>
              </w:rPr>
            </w:pPr>
            <w:r w:rsidRPr="00EC2317">
              <w:rPr>
                <w:b/>
                <w:lang w:val="en-GB"/>
              </w:rPr>
              <w:lastRenderedPageBreak/>
              <w:t>Type:</w:t>
            </w:r>
          </w:p>
        </w:tc>
        <w:tc>
          <w:tcPr>
            <w:tcW w:w="8571" w:type="dxa"/>
          </w:tcPr>
          <w:p w14:paraId="7BFEAB7B" w14:textId="77777777" w:rsidR="00397059" w:rsidRPr="00EC2317" w:rsidRDefault="00397059" w:rsidP="00DB60F7">
            <w:pPr>
              <w:rPr>
                <w:lang w:val="en-GB"/>
              </w:rPr>
            </w:pPr>
            <w:r w:rsidRPr="00EC2317">
              <w:rPr>
                <w:lang w:val="en-GB"/>
              </w:rPr>
              <w:t>Integer</w:t>
            </w:r>
          </w:p>
        </w:tc>
      </w:tr>
      <w:tr w:rsidR="00397059" w14:paraId="6717FC67" w14:textId="77777777" w:rsidTr="00DB60F7">
        <w:tc>
          <w:tcPr>
            <w:tcW w:w="1617" w:type="dxa"/>
            <w:vAlign w:val="center"/>
          </w:tcPr>
          <w:p w14:paraId="15F87A01"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972C820" w14:textId="77777777" w:rsidTr="00DB60F7">
              <w:tc>
                <w:tcPr>
                  <w:tcW w:w="0" w:type="auto"/>
                  <w:tcBorders>
                    <w:top w:val="nil"/>
                    <w:left w:val="nil"/>
                  </w:tcBorders>
                </w:tcPr>
                <w:p w14:paraId="786D411E" w14:textId="77777777" w:rsidR="00397059" w:rsidRPr="00AB45A3" w:rsidRDefault="00397059" w:rsidP="00DB60F7">
                  <w:pPr>
                    <w:jc w:val="center"/>
                    <w:rPr>
                      <w:sz w:val="16"/>
                      <w:szCs w:val="16"/>
                      <w:lang w:val="en-GB"/>
                    </w:rPr>
                  </w:pPr>
                </w:p>
              </w:tc>
              <w:tc>
                <w:tcPr>
                  <w:tcW w:w="0" w:type="auto"/>
                </w:tcPr>
                <w:p w14:paraId="1268040D"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B702CC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C1C7B05" w14:textId="77777777" w:rsidTr="00DB60F7">
              <w:tc>
                <w:tcPr>
                  <w:tcW w:w="0" w:type="auto"/>
                </w:tcPr>
                <w:p w14:paraId="23745ACE"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1CC48E2"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514DAD8"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21C87D7B" w14:textId="77777777" w:rsidTr="00DB60F7">
              <w:tc>
                <w:tcPr>
                  <w:tcW w:w="0" w:type="auto"/>
                </w:tcPr>
                <w:p w14:paraId="0BA82D8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DE7958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85FE45C" w14:textId="77777777" w:rsidR="00397059" w:rsidRPr="00AB45A3" w:rsidRDefault="00397059" w:rsidP="00DB60F7">
                  <w:pPr>
                    <w:jc w:val="center"/>
                    <w:rPr>
                      <w:sz w:val="16"/>
                      <w:szCs w:val="16"/>
                      <w:lang w:val="en-GB"/>
                    </w:rPr>
                  </w:pPr>
                  <w:r>
                    <w:rPr>
                      <w:sz w:val="16"/>
                      <w:szCs w:val="16"/>
                      <w:lang w:val="en-GB"/>
                    </w:rPr>
                    <w:sym w:font="Wingdings" w:char="F0FC"/>
                  </w:r>
                </w:p>
              </w:tc>
            </w:tr>
          </w:tbl>
          <w:p w14:paraId="2382AC48" w14:textId="77777777" w:rsidR="00397059" w:rsidRPr="00E92C27" w:rsidRDefault="00397059" w:rsidP="00DB60F7">
            <w:pPr>
              <w:pStyle w:val="Code"/>
              <w:rPr>
                <w:rFonts w:cs="Courier New"/>
              </w:rPr>
            </w:pPr>
          </w:p>
        </w:tc>
      </w:tr>
      <w:tr w:rsidR="00397059" w14:paraId="67394344" w14:textId="77777777" w:rsidTr="00DB60F7">
        <w:tc>
          <w:tcPr>
            <w:tcW w:w="1617" w:type="dxa"/>
            <w:vAlign w:val="center"/>
          </w:tcPr>
          <w:p w14:paraId="1E3AE8BE" w14:textId="77777777" w:rsidR="00397059" w:rsidRPr="00EC2317" w:rsidRDefault="00397059" w:rsidP="00DB60F7">
            <w:pPr>
              <w:rPr>
                <w:b/>
                <w:lang w:val="en-GB"/>
              </w:rPr>
            </w:pPr>
            <w:r w:rsidRPr="00EC2317">
              <w:rPr>
                <w:b/>
                <w:lang w:val="en-GB"/>
              </w:rPr>
              <w:t>Example:</w:t>
            </w:r>
          </w:p>
        </w:tc>
        <w:tc>
          <w:tcPr>
            <w:tcW w:w="8571" w:type="dxa"/>
          </w:tcPr>
          <w:p w14:paraId="54FF7506" w14:textId="77777777" w:rsidR="00397059" w:rsidRPr="00E92C27" w:rsidRDefault="00397059" w:rsidP="00DB60F7">
            <w:pPr>
              <w:pStyle w:val="Code"/>
              <w:rPr>
                <w:rFonts w:cs="Courier New"/>
              </w:rPr>
            </w:pPr>
            <w:r w:rsidRPr="00E92C27">
              <w:rPr>
                <w:rFonts w:cs="Courier New"/>
              </w:rPr>
              <w:t>SMH  identifier        …  taxid  …</w:t>
            </w:r>
            <w:r w:rsidRPr="00E92C27">
              <w:rPr>
                <w:rFonts w:cs="Courier New"/>
              </w:rPr>
              <w:br/>
              <w:t>SML  CID:00027395      …  null     …</w:t>
            </w:r>
          </w:p>
        </w:tc>
      </w:tr>
    </w:tbl>
    <w:p w14:paraId="1AD66A9C" w14:textId="77777777" w:rsidR="00397059" w:rsidRDefault="00397059" w:rsidP="00397059">
      <w:pPr>
        <w:pStyle w:val="Heading3"/>
        <w:rPr>
          <w:lang w:val="en-GB"/>
        </w:rPr>
      </w:pPr>
      <w:r w:rsidRPr="00657256">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34A3D9" w14:textId="77777777" w:rsidTr="00DB60F7">
        <w:tc>
          <w:tcPr>
            <w:tcW w:w="1617" w:type="dxa"/>
            <w:vAlign w:val="center"/>
          </w:tcPr>
          <w:p w14:paraId="2EC4B385" w14:textId="77777777" w:rsidR="00397059" w:rsidRPr="00EC2317" w:rsidRDefault="00397059" w:rsidP="00DB60F7">
            <w:pPr>
              <w:rPr>
                <w:b/>
                <w:lang w:val="en-GB"/>
              </w:rPr>
            </w:pPr>
            <w:r w:rsidRPr="00EC2317">
              <w:rPr>
                <w:b/>
                <w:lang w:val="en-GB"/>
              </w:rPr>
              <w:t>Description:</w:t>
            </w:r>
          </w:p>
        </w:tc>
        <w:tc>
          <w:tcPr>
            <w:tcW w:w="8571" w:type="dxa"/>
          </w:tcPr>
          <w:p w14:paraId="4B27CEC8" w14:textId="77777777" w:rsidR="00397059" w:rsidRPr="00EC2317" w:rsidRDefault="00397059" w:rsidP="00DB60F7">
            <w:pPr>
              <w:rPr>
                <w:lang w:val="en-GB"/>
              </w:rPr>
            </w:pPr>
            <w:r w:rsidRPr="00EC2317">
              <w:rPr>
                <w:lang w:val="en-GB"/>
              </w:rPr>
              <w:t>The species as a human readable string (if applicable).</w:t>
            </w:r>
          </w:p>
        </w:tc>
      </w:tr>
      <w:tr w:rsidR="00397059" w14:paraId="18095196" w14:textId="77777777" w:rsidTr="00DB60F7">
        <w:tc>
          <w:tcPr>
            <w:tcW w:w="1617" w:type="dxa"/>
            <w:vAlign w:val="center"/>
          </w:tcPr>
          <w:p w14:paraId="6B7EA9D3" w14:textId="77777777" w:rsidR="00397059" w:rsidRPr="00EC2317" w:rsidRDefault="00397059" w:rsidP="00DB60F7">
            <w:pPr>
              <w:rPr>
                <w:b/>
                <w:lang w:val="en-GB"/>
              </w:rPr>
            </w:pPr>
            <w:r w:rsidRPr="00EC2317">
              <w:rPr>
                <w:b/>
                <w:lang w:val="en-GB"/>
              </w:rPr>
              <w:t>Type:</w:t>
            </w:r>
          </w:p>
        </w:tc>
        <w:tc>
          <w:tcPr>
            <w:tcW w:w="8571" w:type="dxa"/>
          </w:tcPr>
          <w:p w14:paraId="7545F65D" w14:textId="77777777" w:rsidR="00397059" w:rsidRPr="00EC2317" w:rsidRDefault="00397059" w:rsidP="00DB60F7">
            <w:pPr>
              <w:rPr>
                <w:lang w:val="en-GB"/>
              </w:rPr>
            </w:pPr>
            <w:r w:rsidRPr="00EC2317">
              <w:rPr>
                <w:lang w:val="en-GB"/>
              </w:rPr>
              <w:t>String</w:t>
            </w:r>
          </w:p>
        </w:tc>
      </w:tr>
      <w:tr w:rsidR="00397059" w14:paraId="521DD527" w14:textId="77777777" w:rsidTr="00DB60F7">
        <w:tc>
          <w:tcPr>
            <w:tcW w:w="1617" w:type="dxa"/>
            <w:vAlign w:val="center"/>
          </w:tcPr>
          <w:p w14:paraId="388BAE7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4C02571B" w14:textId="77777777" w:rsidTr="00DB60F7">
              <w:tc>
                <w:tcPr>
                  <w:tcW w:w="0" w:type="auto"/>
                  <w:tcBorders>
                    <w:top w:val="nil"/>
                    <w:left w:val="nil"/>
                  </w:tcBorders>
                </w:tcPr>
                <w:p w14:paraId="61B04C24" w14:textId="77777777" w:rsidR="00397059" w:rsidRPr="00AB45A3" w:rsidRDefault="00397059" w:rsidP="00DB60F7">
                  <w:pPr>
                    <w:jc w:val="center"/>
                    <w:rPr>
                      <w:sz w:val="16"/>
                      <w:szCs w:val="16"/>
                      <w:lang w:val="en-GB"/>
                    </w:rPr>
                  </w:pPr>
                </w:p>
              </w:tc>
              <w:tc>
                <w:tcPr>
                  <w:tcW w:w="0" w:type="auto"/>
                </w:tcPr>
                <w:p w14:paraId="4365DD2A"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5E2772A"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F29DDD3" w14:textId="77777777" w:rsidTr="00DB60F7">
              <w:tc>
                <w:tcPr>
                  <w:tcW w:w="0" w:type="auto"/>
                </w:tcPr>
                <w:p w14:paraId="10D48047"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349D2A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2220BC3"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D7AFABB" w14:textId="77777777" w:rsidTr="00DB60F7">
              <w:tc>
                <w:tcPr>
                  <w:tcW w:w="0" w:type="auto"/>
                </w:tcPr>
                <w:p w14:paraId="342FEB6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D65BF3B"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3660FDA" w14:textId="77777777" w:rsidR="00397059" w:rsidRPr="00AB45A3" w:rsidRDefault="00397059" w:rsidP="00DB60F7">
                  <w:pPr>
                    <w:jc w:val="center"/>
                    <w:rPr>
                      <w:sz w:val="16"/>
                      <w:szCs w:val="16"/>
                      <w:lang w:val="en-GB"/>
                    </w:rPr>
                  </w:pPr>
                  <w:r>
                    <w:rPr>
                      <w:sz w:val="16"/>
                      <w:szCs w:val="16"/>
                      <w:lang w:val="en-GB"/>
                    </w:rPr>
                    <w:sym w:font="Wingdings" w:char="F0FC"/>
                  </w:r>
                </w:p>
              </w:tc>
            </w:tr>
          </w:tbl>
          <w:p w14:paraId="21F1BE4A" w14:textId="77777777" w:rsidR="00397059" w:rsidRPr="00E92C27" w:rsidRDefault="00397059" w:rsidP="00DB60F7">
            <w:pPr>
              <w:pStyle w:val="Code"/>
              <w:rPr>
                <w:rFonts w:cs="Courier New"/>
              </w:rPr>
            </w:pPr>
          </w:p>
        </w:tc>
      </w:tr>
      <w:tr w:rsidR="00397059" w14:paraId="1A723A60" w14:textId="77777777" w:rsidTr="00DB60F7">
        <w:tc>
          <w:tcPr>
            <w:tcW w:w="1617" w:type="dxa"/>
            <w:vAlign w:val="center"/>
          </w:tcPr>
          <w:p w14:paraId="5D8722D1" w14:textId="77777777" w:rsidR="00397059" w:rsidRPr="00EC2317" w:rsidRDefault="00397059" w:rsidP="00DB60F7">
            <w:pPr>
              <w:rPr>
                <w:b/>
                <w:lang w:val="en-GB"/>
              </w:rPr>
            </w:pPr>
            <w:r w:rsidRPr="00EC2317">
              <w:rPr>
                <w:b/>
                <w:lang w:val="en-GB"/>
              </w:rPr>
              <w:t>Example:</w:t>
            </w:r>
          </w:p>
        </w:tc>
        <w:tc>
          <w:tcPr>
            <w:tcW w:w="8571" w:type="dxa"/>
          </w:tcPr>
          <w:p w14:paraId="244F8A1D" w14:textId="77777777" w:rsidR="00397059" w:rsidRPr="00E92C27" w:rsidRDefault="00397059" w:rsidP="00DB60F7">
            <w:pPr>
              <w:pStyle w:val="Code"/>
              <w:rPr>
                <w:rFonts w:cs="Courier New"/>
              </w:rPr>
            </w:pPr>
            <w:r w:rsidRPr="00E92C27">
              <w:rPr>
                <w:rFonts w:cs="Courier New"/>
              </w:rPr>
              <w:t>SMH  identifier        …  species  …</w:t>
            </w:r>
            <w:r w:rsidRPr="00E92C27">
              <w:rPr>
                <w:rFonts w:cs="Courier New"/>
              </w:rPr>
              <w:br/>
              <w:t>SML  CID:00027395      …  null       …</w:t>
            </w:r>
          </w:p>
        </w:tc>
      </w:tr>
    </w:tbl>
    <w:p w14:paraId="2B36456D" w14:textId="77777777" w:rsidR="00397059" w:rsidRDefault="00397059" w:rsidP="00397059">
      <w:pPr>
        <w:pStyle w:val="Heading3"/>
        <w:rPr>
          <w:lang w:val="en-GB"/>
        </w:rPr>
      </w:pPr>
      <w:r>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7799E407" w14:textId="77777777" w:rsidTr="00DB60F7">
        <w:tc>
          <w:tcPr>
            <w:tcW w:w="1617" w:type="dxa"/>
            <w:vAlign w:val="center"/>
          </w:tcPr>
          <w:p w14:paraId="5C122430" w14:textId="77777777" w:rsidR="00397059" w:rsidRPr="00EC2317" w:rsidRDefault="00397059" w:rsidP="00DB60F7">
            <w:pPr>
              <w:rPr>
                <w:b/>
                <w:lang w:val="en-GB"/>
              </w:rPr>
            </w:pPr>
            <w:r w:rsidRPr="00EC2317">
              <w:rPr>
                <w:b/>
                <w:lang w:val="en-GB"/>
              </w:rPr>
              <w:t>Description:</w:t>
            </w:r>
          </w:p>
        </w:tc>
        <w:tc>
          <w:tcPr>
            <w:tcW w:w="8571" w:type="dxa"/>
          </w:tcPr>
          <w:p w14:paraId="3F032B1E" w14:textId="77777777" w:rsidR="00397059" w:rsidRPr="00EC2317" w:rsidRDefault="00397059" w:rsidP="00DB60F7">
            <w:pPr>
              <w:rPr>
                <w:lang w:val="en-GB"/>
              </w:rPr>
            </w:pPr>
            <w:r w:rsidRPr="00EC2317">
              <w:rPr>
                <w:lang w:val="en-GB"/>
              </w:rPr>
              <w:t>Generally references the used spectral library (if applicable).</w:t>
            </w:r>
          </w:p>
        </w:tc>
      </w:tr>
      <w:tr w:rsidR="00397059" w14:paraId="1F1E34D6" w14:textId="77777777" w:rsidTr="00DB60F7">
        <w:tc>
          <w:tcPr>
            <w:tcW w:w="1617" w:type="dxa"/>
            <w:vAlign w:val="center"/>
          </w:tcPr>
          <w:p w14:paraId="65CDE158" w14:textId="77777777" w:rsidR="00397059" w:rsidRPr="00EC2317" w:rsidRDefault="00397059" w:rsidP="00DB60F7">
            <w:pPr>
              <w:rPr>
                <w:b/>
                <w:lang w:val="en-GB"/>
              </w:rPr>
            </w:pPr>
            <w:r w:rsidRPr="00EC2317">
              <w:rPr>
                <w:b/>
                <w:lang w:val="en-GB"/>
              </w:rPr>
              <w:t>Type:</w:t>
            </w:r>
          </w:p>
        </w:tc>
        <w:tc>
          <w:tcPr>
            <w:tcW w:w="8571" w:type="dxa"/>
          </w:tcPr>
          <w:p w14:paraId="264AD01A" w14:textId="77777777" w:rsidR="00397059" w:rsidRPr="00EC2317" w:rsidRDefault="00397059" w:rsidP="00DB60F7">
            <w:pPr>
              <w:rPr>
                <w:lang w:val="en-GB"/>
              </w:rPr>
            </w:pPr>
            <w:r w:rsidRPr="00EC2317">
              <w:rPr>
                <w:lang w:val="en-GB"/>
              </w:rPr>
              <w:t>String</w:t>
            </w:r>
          </w:p>
        </w:tc>
      </w:tr>
      <w:tr w:rsidR="00397059" w14:paraId="0A0D1AC5" w14:textId="77777777" w:rsidTr="00DB60F7">
        <w:tc>
          <w:tcPr>
            <w:tcW w:w="1617" w:type="dxa"/>
            <w:vAlign w:val="center"/>
          </w:tcPr>
          <w:p w14:paraId="64DDC2D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640B59E" w14:textId="77777777" w:rsidTr="00DB60F7">
              <w:tc>
                <w:tcPr>
                  <w:tcW w:w="0" w:type="auto"/>
                  <w:tcBorders>
                    <w:top w:val="nil"/>
                    <w:left w:val="nil"/>
                  </w:tcBorders>
                </w:tcPr>
                <w:p w14:paraId="2A88AECA" w14:textId="77777777" w:rsidR="00397059" w:rsidRPr="00AB45A3" w:rsidRDefault="00397059" w:rsidP="00DB60F7">
                  <w:pPr>
                    <w:jc w:val="center"/>
                    <w:rPr>
                      <w:sz w:val="16"/>
                      <w:szCs w:val="16"/>
                      <w:lang w:val="en-GB"/>
                    </w:rPr>
                  </w:pPr>
                </w:p>
              </w:tc>
              <w:tc>
                <w:tcPr>
                  <w:tcW w:w="0" w:type="auto"/>
                </w:tcPr>
                <w:p w14:paraId="58A6387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BD06F0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018BFB5" w14:textId="77777777" w:rsidTr="00DB60F7">
              <w:tc>
                <w:tcPr>
                  <w:tcW w:w="0" w:type="auto"/>
                </w:tcPr>
                <w:p w14:paraId="7B841FEC"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6C9A36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08EC49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2A384C7" w14:textId="77777777" w:rsidTr="00DB60F7">
              <w:tc>
                <w:tcPr>
                  <w:tcW w:w="0" w:type="auto"/>
                </w:tcPr>
                <w:p w14:paraId="207F36FB"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B6D05D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3084D31B" w14:textId="77777777" w:rsidR="00397059" w:rsidRPr="00AB45A3" w:rsidRDefault="00397059" w:rsidP="00DB60F7">
                  <w:pPr>
                    <w:jc w:val="center"/>
                    <w:rPr>
                      <w:sz w:val="16"/>
                      <w:szCs w:val="16"/>
                      <w:lang w:val="en-GB"/>
                    </w:rPr>
                  </w:pPr>
                  <w:r>
                    <w:rPr>
                      <w:sz w:val="16"/>
                      <w:szCs w:val="16"/>
                      <w:lang w:val="en-GB"/>
                    </w:rPr>
                    <w:sym w:font="Wingdings" w:char="F0FC"/>
                  </w:r>
                </w:p>
              </w:tc>
            </w:tr>
          </w:tbl>
          <w:p w14:paraId="0629BB8F" w14:textId="77777777" w:rsidR="00397059" w:rsidRPr="00E92C27" w:rsidRDefault="00397059" w:rsidP="00DB60F7">
            <w:pPr>
              <w:pStyle w:val="Code"/>
              <w:rPr>
                <w:rFonts w:cs="Courier New"/>
              </w:rPr>
            </w:pPr>
          </w:p>
        </w:tc>
      </w:tr>
      <w:tr w:rsidR="00397059" w14:paraId="2A3DF1B6" w14:textId="77777777" w:rsidTr="00DB60F7">
        <w:tc>
          <w:tcPr>
            <w:tcW w:w="1617" w:type="dxa"/>
            <w:vAlign w:val="center"/>
          </w:tcPr>
          <w:p w14:paraId="33C8A56C" w14:textId="77777777" w:rsidR="00397059" w:rsidRPr="00EC2317" w:rsidRDefault="00397059" w:rsidP="00DB60F7">
            <w:pPr>
              <w:rPr>
                <w:b/>
                <w:lang w:val="en-GB"/>
              </w:rPr>
            </w:pPr>
            <w:r w:rsidRPr="00EC2317">
              <w:rPr>
                <w:b/>
                <w:lang w:val="en-GB"/>
              </w:rPr>
              <w:t>Example:</w:t>
            </w:r>
          </w:p>
        </w:tc>
        <w:tc>
          <w:tcPr>
            <w:tcW w:w="8571" w:type="dxa"/>
          </w:tcPr>
          <w:p w14:paraId="337F005E" w14:textId="77777777" w:rsidR="00397059" w:rsidRPr="00E92C27" w:rsidRDefault="00397059" w:rsidP="00DB60F7">
            <w:pPr>
              <w:pStyle w:val="Code"/>
              <w:rPr>
                <w:rFonts w:cs="Courier New"/>
              </w:rPr>
            </w:pPr>
            <w:r w:rsidRPr="00E92C27">
              <w:rPr>
                <w:rFonts w:cs="Courier New"/>
              </w:rPr>
              <w:t>SMH  identifier        …  database               …</w:t>
            </w:r>
            <w:r w:rsidRPr="00E92C27">
              <w:rPr>
                <w:rFonts w:cs="Courier New"/>
              </w:rPr>
              <w:br/>
              <w:t>SML  CID:00027395      …  name of used database  …</w:t>
            </w:r>
          </w:p>
        </w:tc>
      </w:tr>
    </w:tbl>
    <w:p w14:paraId="256EAB9C" w14:textId="77777777" w:rsidR="00397059" w:rsidRDefault="00397059" w:rsidP="00397059">
      <w:pPr>
        <w:pStyle w:val="Heading3"/>
        <w:rPr>
          <w:lang w:val="en-GB"/>
        </w:rPr>
      </w:pPr>
      <w:r w:rsidRPr="00C13A26">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rsidRPr="00EB122D" w14:paraId="5116F114" w14:textId="77777777" w:rsidTr="00DB60F7">
        <w:tc>
          <w:tcPr>
            <w:tcW w:w="1617" w:type="dxa"/>
            <w:vAlign w:val="center"/>
          </w:tcPr>
          <w:p w14:paraId="21BA4701" w14:textId="77777777" w:rsidR="00397059" w:rsidRPr="00EC2317" w:rsidRDefault="00397059" w:rsidP="00DB60F7">
            <w:pPr>
              <w:rPr>
                <w:b/>
                <w:lang w:val="en-GB"/>
              </w:rPr>
            </w:pPr>
            <w:r w:rsidRPr="00EC2317">
              <w:rPr>
                <w:b/>
                <w:lang w:val="en-GB"/>
              </w:rPr>
              <w:t>Description:</w:t>
            </w:r>
          </w:p>
        </w:tc>
        <w:tc>
          <w:tcPr>
            <w:tcW w:w="8571" w:type="dxa"/>
          </w:tcPr>
          <w:p w14:paraId="0242C836" w14:textId="77777777" w:rsidR="00397059" w:rsidRPr="00EC2317" w:rsidRDefault="00397059" w:rsidP="00DB60F7">
            <w:pPr>
              <w:rPr>
                <w:lang w:val="en-GB"/>
              </w:rPr>
            </w:pPr>
            <w:r w:rsidRPr="00EC2317">
              <w:rPr>
                <w:lang w:val="en-GB"/>
              </w:rPr>
              <w:t>Either the version of the used database if available or otherwise the date of creation.</w:t>
            </w:r>
          </w:p>
          <w:p w14:paraId="570760BC" w14:textId="77777777" w:rsidR="00397059" w:rsidRPr="00EC2317" w:rsidRDefault="00397059" w:rsidP="00DB60F7">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397059" w14:paraId="423ACC79" w14:textId="77777777" w:rsidTr="00DB60F7">
        <w:tc>
          <w:tcPr>
            <w:tcW w:w="1617" w:type="dxa"/>
            <w:vAlign w:val="center"/>
          </w:tcPr>
          <w:p w14:paraId="782B6281" w14:textId="77777777" w:rsidR="00397059" w:rsidRPr="00EC2317" w:rsidRDefault="00397059" w:rsidP="00DB60F7">
            <w:pPr>
              <w:rPr>
                <w:b/>
                <w:lang w:val="en-GB"/>
              </w:rPr>
            </w:pPr>
            <w:r w:rsidRPr="00EC2317">
              <w:rPr>
                <w:b/>
                <w:lang w:val="en-GB"/>
              </w:rPr>
              <w:t>Type:</w:t>
            </w:r>
          </w:p>
        </w:tc>
        <w:tc>
          <w:tcPr>
            <w:tcW w:w="8571" w:type="dxa"/>
          </w:tcPr>
          <w:p w14:paraId="336EF1B0" w14:textId="77777777" w:rsidR="00397059" w:rsidRPr="00EC2317" w:rsidRDefault="00397059" w:rsidP="00DB60F7">
            <w:pPr>
              <w:rPr>
                <w:lang w:val="en-GB"/>
              </w:rPr>
            </w:pPr>
            <w:r w:rsidRPr="00EC2317">
              <w:rPr>
                <w:lang w:val="en-GB"/>
              </w:rPr>
              <w:t>String</w:t>
            </w:r>
          </w:p>
        </w:tc>
      </w:tr>
      <w:tr w:rsidR="00397059" w14:paraId="5E5996A5" w14:textId="77777777" w:rsidTr="00DB60F7">
        <w:tc>
          <w:tcPr>
            <w:tcW w:w="1617" w:type="dxa"/>
            <w:vAlign w:val="center"/>
          </w:tcPr>
          <w:p w14:paraId="64C30822"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85DFC1F" w14:textId="77777777" w:rsidTr="00DB60F7">
              <w:tc>
                <w:tcPr>
                  <w:tcW w:w="0" w:type="auto"/>
                  <w:tcBorders>
                    <w:top w:val="nil"/>
                    <w:left w:val="nil"/>
                  </w:tcBorders>
                </w:tcPr>
                <w:p w14:paraId="291BF9D0" w14:textId="77777777" w:rsidR="00397059" w:rsidRPr="00AB45A3" w:rsidRDefault="00397059" w:rsidP="00DB60F7">
                  <w:pPr>
                    <w:jc w:val="center"/>
                    <w:rPr>
                      <w:sz w:val="16"/>
                      <w:szCs w:val="16"/>
                      <w:lang w:val="en-GB"/>
                    </w:rPr>
                  </w:pPr>
                </w:p>
              </w:tc>
              <w:tc>
                <w:tcPr>
                  <w:tcW w:w="0" w:type="auto"/>
                </w:tcPr>
                <w:p w14:paraId="314B64E6"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46A9835"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D2BA9DD" w14:textId="77777777" w:rsidTr="00DB60F7">
              <w:tc>
                <w:tcPr>
                  <w:tcW w:w="0" w:type="auto"/>
                </w:tcPr>
                <w:p w14:paraId="489E2D6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7413AF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C7FC816"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6D010F41" w14:textId="77777777" w:rsidTr="00DB60F7">
              <w:tc>
                <w:tcPr>
                  <w:tcW w:w="0" w:type="auto"/>
                </w:tcPr>
                <w:p w14:paraId="3F207421"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5B13DEBE"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455072D" w14:textId="77777777" w:rsidR="00397059" w:rsidRPr="00AB45A3" w:rsidRDefault="00397059" w:rsidP="00DB60F7">
                  <w:pPr>
                    <w:jc w:val="center"/>
                    <w:rPr>
                      <w:sz w:val="16"/>
                      <w:szCs w:val="16"/>
                      <w:lang w:val="en-GB"/>
                    </w:rPr>
                  </w:pPr>
                  <w:r>
                    <w:rPr>
                      <w:sz w:val="16"/>
                      <w:szCs w:val="16"/>
                      <w:lang w:val="en-GB"/>
                    </w:rPr>
                    <w:sym w:font="Wingdings" w:char="F0FC"/>
                  </w:r>
                </w:p>
              </w:tc>
            </w:tr>
          </w:tbl>
          <w:p w14:paraId="5CB31C82" w14:textId="77777777" w:rsidR="00397059" w:rsidRPr="00E92C27" w:rsidRDefault="00397059" w:rsidP="00DB60F7">
            <w:pPr>
              <w:pStyle w:val="Code"/>
              <w:rPr>
                <w:rFonts w:cs="Courier New"/>
              </w:rPr>
            </w:pPr>
          </w:p>
        </w:tc>
      </w:tr>
      <w:tr w:rsidR="00397059" w14:paraId="7D9F4353" w14:textId="77777777" w:rsidTr="00DB60F7">
        <w:tc>
          <w:tcPr>
            <w:tcW w:w="1617" w:type="dxa"/>
            <w:vAlign w:val="center"/>
          </w:tcPr>
          <w:p w14:paraId="2DF5159A" w14:textId="77777777" w:rsidR="00397059" w:rsidRPr="00EC2317" w:rsidRDefault="00397059" w:rsidP="00DB60F7">
            <w:pPr>
              <w:rPr>
                <w:b/>
                <w:lang w:val="en-GB"/>
              </w:rPr>
            </w:pPr>
            <w:r w:rsidRPr="00EC2317">
              <w:rPr>
                <w:b/>
                <w:lang w:val="en-GB"/>
              </w:rPr>
              <w:t>Example:</w:t>
            </w:r>
          </w:p>
        </w:tc>
        <w:tc>
          <w:tcPr>
            <w:tcW w:w="8571" w:type="dxa"/>
          </w:tcPr>
          <w:p w14:paraId="2E4A90BC" w14:textId="77777777" w:rsidR="00397059" w:rsidRPr="00E92C27" w:rsidRDefault="00397059" w:rsidP="00DB60F7">
            <w:pPr>
              <w:pStyle w:val="Code"/>
              <w:rPr>
                <w:rFonts w:cs="Courier New"/>
              </w:rPr>
            </w:pPr>
            <w:r w:rsidRPr="00E92C27">
              <w:rPr>
                <w:rFonts w:cs="Courier New"/>
              </w:rPr>
              <w:t>SMH  identifier        …  database_version   …</w:t>
            </w:r>
            <w:r w:rsidRPr="00E92C27">
              <w:rPr>
                <w:rFonts w:cs="Courier New"/>
              </w:rPr>
              <w:br/>
              <w:t>SML  CID:00027395      …  2011-12-22         …</w:t>
            </w:r>
          </w:p>
        </w:tc>
      </w:tr>
    </w:tbl>
    <w:p w14:paraId="61E6CED9" w14:textId="77777777" w:rsidR="00397059" w:rsidRDefault="00397059" w:rsidP="00397059">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6C2BE32C" w14:textId="77777777" w:rsidTr="00DB60F7">
        <w:tc>
          <w:tcPr>
            <w:tcW w:w="1617" w:type="dxa"/>
            <w:vAlign w:val="center"/>
          </w:tcPr>
          <w:p w14:paraId="6E9A32DF" w14:textId="77777777" w:rsidR="00397059" w:rsidRPr="00EC2317" w:rsidRDefault="00397059" w:rsidP="00DB60F7">
            <w:pPr>
              <w:rPr>
                <w:b/>
                <w:lang w:val="en-GB"/>
              </w:rPr>
            </w:pPr>
            <w:r w:rsidRPr="00EC2317">
              <w:rPr>
                <w:b/>
                <w:lang w:val="en-GB"/>
              </w:rPr>
              <w:t>Description:</w:t>
            </w:r>
          </w:p>
        </w:tc>
        <w:tc>
          <w:tcPr>
            <w:tcW w:w="8571" w:type="dxa"/>
          </w:tcPr>
          <w:p w14:paraId="2C9E7F43" w14:textId="77777777" w:rsidR="00397059" w:rsidRPr="005A54C5" w:rsidRDefault="00397059" w:rsidP="00DB60F7">
            <w:r w:rsidRPr="00EC2317">
              <w:rPr>
                <w:lang w:val="en-GB"/>
              </w:rPr>
              <w:t xml:space="preserve">The reliability of the given small molecule identification. This must be supplied by the resource and </w:t>
            </w:r>
            <w:r>
              <w:t>MUST be</w:t>
            </w:r>
            <w:r w:rsidRPr="005A54C5">
              <w:t xml:space="preserve"> </w:t>
            </w:r>
            <w:r>
              <w:t>reported as an integer between 1-4</w:t>
            </w:r>
            <w:r w:rsidRPr="005A54C5">
              <w:t>:</w:t>
            </w:r>
          </w:p>
          <w:p w14:paraId="5784F6B2" w14:textId="77777777" w:rsidR="00397059" w:rsidRPr="00A6768B" w:rsidRDefault="00397059" w:rsidP="00DB60F7">
            <w:pPr>
              <w:ind w:left="708"/>
            </w:pPr>
            <w:r w:rsidRPr="00A6768B">
              <w:t>1: identified metabolites  </w:t>
            </w:r>
          </w:p>
          <w:p w14:paraId="22F8DDD6" w14:textId="77777777" w:rsidR="00397059" w:rsidRPr="00A6768B" w:rsidRDefault="00397059" w:rsidP="00DB60F7">
            <w:pPr>
              <w:ind w:firstLine="708"/>
            </w:pPr>
            <w:r w:rsidRPr="00A6768B">
              <w:t>2: putatively annotated compounds</w:t>
            </w:r>
          </w:p>
          <w:p w14:paraId="4063260C" w14:textId="77777777" w:rsidR="00397059" w:rsidRPr="005A54C5" w:rsidRDefault="00397059" w:rsidP="00DB60F7">
            <w:pPr>
              <w:ind w:firstLine="708"/>
            </w:pPr>
            <w:r w:rsidRPr="00A6768B">
              <w:t>3: putatively characteri</w:t>
            </w:r>
            <w:r>
              <w:t>z</w:t>
            </w:r>
            <w:r w:rsidRPr="005A54C5">
              <w:t>ed compound classes</w:t>
            </w:r>
          </w:p>
          <w:p w14:paraId="36B762E4" w14:textId="77777777" w:rsidR="00397059" w:rsidRPr="005A54C5" w:rsidRDefault="00397059" w:rsidP="00DB60F7">
            <w:pPr>
              <w:ind w:firstLine="708"/>
            </w:pPr>
            <w:r w:rsidRPr="005A54C5">
              <w:t>4: unknown compounds</w:t>
            </w:r>
          </w:p>
          <w:p w14:paraId="34599813" w14:textId="77777777" w:rsidR="00397059" w:rsidRPr="00EC2317" w:rsidRDefault="00397059" w:rsidP="00DB60F7">
            <w:pPr>
              <w:ind w:firstLine="720"/>
              <w:jc w:val="both"/>
              <w:rPr>
                <w:lang w:val="en-GB"/>
              </w:rPr>
            </w:pPr>
          </w:p>
        </w:tc>
      </w:tr>
      <w:tr w:rsidR="00397059" w14:paraId="57EE7CB4" w14:textId="77777777" w:rsidTr="00DB60F7">
        <w:tc>
          <w:tcPr>
            <w:tcW w:w="1617" w:type="dxa"/>
            <w:vAlign w:val="center"/>
          </w:tcPr>
          <w:p w14:paraId="6AB6F9C1" w14:textId="77777777" w:rsidR="00397059" w:rsidRPr="00EC2317" w:rsidRDefault="00397059" w:rsidP="00DB60F7">
            <w:pPr>
              <w:rPr>
                <w:b/>
                <w:lang w:val="en-GB"/>
              </w:rPr>
            </w:pPr>
            <w:r w:rsidRPr="00EC2317">
              <w:rPr>
                <w:b/>
                <w:lang w:val="en-GB"/>
              </w:rPr>
              <w:t>Type:</w:t>
            </w:r>
          </w:p>
        </w:tc>
        <w:tc>
          <w:tcPr>
            <w:tcW w:w="8571" w:type="dxa"/>
          </w:tcPr>
          <w:p w14:paraId="08985B2D" w14:textId="77777777" w:rsidR="00397059" w:rsidRPr="00EC2317" w:rsidRDefault="00397059" w:rsidP="00DB60F7">
            <w:pPr>
              <w:rPr>
                <w:lang w:val="en-GB"/>
              </w:rPr>
            </w:pPr>
            <w:r w:rsidRPr="00EC2317">
              <w:rPr>
                <w:lang w:val="en-GB"/>
              </w:rPr>
              <w:t>Integer</w:t>
            </w:r>
          </w:p>
        </w:tc>
      </w:tr>
      <w:tr w:rsidR="00397059" w14:paraId="61A3DBC5" w14:textId="77777777" w:rsidTr="00DB60F7">
        <w:tc>
          <w:tcPr>
            <w:tcW w:w="1617" w:type="dxa"/>
            <w:vAlign w:val="center"/>
          </w:tcPr>
          <w:p w14:paraId="7332D76F"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5CC2ABBC" w14:textId="77777777" w:rsidTr="00DB60F7">
              <w:tc>
                <w:tcPr>
                  <w:tcW w:w="0" w:type="auto"/>
                  <w:tcBorders>
                    <w:top w:val="nil"/>
                    <w:left w:val="nil"/>
                  </w:tcBorders>
                </w:tcPr>
                <w:p w14:paraId="007FB98F" w14:textId="77777777" w:rsidR="00397059" w:rsidRPr="00AB45A3" w:rsidRDefault="00397059" w:rsidP="00DB60F7">
                  <w:pPr>
                    <w:jc w:val="center"/>
                    <w:rPr>
                      <w:sz w:val="16"/>
                      <w:szCs w:val="16"/>
                      <w:lang w:val="en-GB"/>
                    </w:rPr>
                  </w:pPr>
                </w:p>
              </w:tc>
              <w:tc>
                <w:tcPr>
                  <w:tcW w:w="0" w:type="auto"/>
                </w:tcPr>
                <w:p w14:paraId="3EFE5CB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3F37DA68"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472CD53" w14:textId="77777777" w:rsidTr="00DB60F7">
              <w:tc>
                <w:tcPr>
                  <w:tcW w:w="0" w:type="auto"/>
                </w:tcPr>
                <w:p w14:paraId="334330FA"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33BAACF4" w14:textId="77777777" w:rsidR="00397059" w:rsidRPr="00AB45A3" w:rsidRDefault="00397059" w:rsidP="00DB60F7">
                  <w:pPr>
                    <w:jc w:val="center"/>
                    <w:rPr>
                      <w:sz w:val="16"/>
                      <w:szCs w:val="16"/>
                      <w:lang w:val="en-GB"/>
                    </w:rPr>
                  </w:pPr>
                </w:p>
              </w:tc>
              <w:tc>
                <w:tcPr>
                  <w:tcW w:w="0" w:type="auto"/>
                </w:tcPr>
                <w:p w14:paraId="1B89E715" w14:textId="77777777" w:rsidR="00397059" w:rsidRPr="00AB45A3" w:rsidRDefault="00397059" w:rsidP="00DB60F7">
                  <w:pPr>
                    <w:jc w:val="center"/>
                    <w:rPr>
                      <w:sz w:val="16"/>
                      <w:szCs w:val="16"/>
                      <w:lang w:val="en-GB"/>
                    </w:rPr>
                  </w:pPr>
                </w:p>
              </w:tc>
            </w:tr>
            <w:tr w:rsidR="00397059" w:rsidRPr="00AB45A3" w14:paraId="4714C034" w14:textId="77777777" w:rsidTr="00DB60F7">
              <w:tc>
                <w:tcPr>
                  <w:tcW w:w="0" w:type="auto"/>
                </w:tcPr>
                <w:p w14:paraId="133BA19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71B2559F" w14:textId="77777777" w:rsidR="00397059" w:rsidRPr="00AB45A3" w:rsidRDefault="00397059" w:rsidP="00DB60F7">
                  <w:pPr>
                    <w:jc w:val="center"/>
                    <w:rPr>
                      <w:sz w:val="16"/>
                      <w:szCs w:val="16"/>
                      <w:lang w:val="en-GB"/>
                    </w:rPr>
                  </w:pPr>
                </w:p>
              </w:tc>
              <w:tc>
                <w:tcPr>
                  <w:tcW w:w="0" w:type="auto"/>
                </w:tcPr>
                <w:p w14:paraId="618BB111" w14:textId="77777777" w:rsidR="00397059" w:rsidRPr="00AB45A3" w:rsidRDefault="00397059" w:rsidP="00DB60F7">
                  <w:pPr>
                    <w:jc w:val="center"/>
                    <w:rPr>
                      <w:sz w:val="16"/>
                      <w:szCs w:val="16"/>
                      <w:lang w:val="en-GB"/>
                    </w:rPr>
                  </w:pPr>
                </w:p>
              </w:tc>
            </w:tr>
          </w:tbl>
          <w:p w14:paraId="021E5B5E" w14:textId="77777777" w:rsidR="00397059" w:rsidRPr="00E92C27" w:rsidRDefault="00397059" w:rsidP="00DB60F7">
            <w:pPr>
              <w:pStyle w:val="Code"/>
              <w:rPr>
                <w:rFonts w:cs="Courier New"/>
              </w:rPr>
            </w:pPr>
          </w:p>
        </w:tc>
      </w:tr>
      <w:tr w:rsidR="00397059" w14:paraId="59751789" w14:textId="77777777" w:rsidTr="00DB60F7">
        <w:tc>
          <w:tcPr>
            <w:tcW w:w="1617" w:type="dxa"/>
            <w:vAlign w:val="center"/>
          </w:tcPr>
          <w:p w14:paraId="6632FE5E" w14:textId="77777777" w:rsidR="00397059" w:rsidRPr="00EC2317" w:rsidRDefault="00397059" w:rsidP="00DB60F7">
            <w:pPr>
              <w:rPr>
                <w:b/>
                <w:lang w:val="en-GB"/>
              </w:rPr>
            </w:pPr>
            <w:r w:rsidRPr="00EC2317">
              <w:rPr>
                <w:b/>
                <w:lang w:val="en-GB"/>
              </w:rPr>
              <w:t>Example:</w:t>
            </w:r>
          </w:p>
        </w:tc>
        <w:tc>
          <w:tcPr>
            <w:tcW w:w="8571" w:type="dxa"/>
          </w:tcPr>
          <w:p w14:paraId="4D5538E9" w14:textId="77777777" w:rsidR="00397059" w:rsidRPr="00E92C27" w:rsidRDefault="00397059" w:rsidP="00DB60F7">
            <w:pPr>
              <w:pStyle w:val="Code"/>
              <w:rPr>
                <w:rFonts w:cs="Courier New"/>
              </w:rPr>
            </w:pPr>
            <w:r w:rsidRPr="00E92C27">
              <w:rPr>
                <w:rFonts w:cs="Courier New"/>
              </w:rPr>
              <w:t>SMH  identifier        …  reliability   …</w:t>
            </w:r>
            <w:r w:rsidRPr="00E92C27">
              <w:rPr>
                <w:rFonts w:cs="Courier New"/>
              </w:rPr>
              <w:br/>
              <w:t>SML  CID:00027395      …  3             …</w:t>
            </w:r>
          </w:p>
        </w:tc>
      </w:tr>
    </w:tbl>
    <w:p w14:paraId="7C14DB40" w14:textId="77777777" w:rsidR="00397059" w:rsidRDefault="00397059" w:rsidP="00397059">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F71CD72" w14:textId="77777777" w:rsidTr="00DB60F7">
        <w:tc>
          <w:tcPr>
            <w:tcW w:w="1617" w:type="dxa"/>
            <w:vAlign w:val="center"/>
          </w:tcPr>
          <w:p w14:paraId="472C2973" w14:textId="77777777" w:rsidR="00397059" w:rsidRPr="00EC2317" w:rsidRDefault="00397059" w:rsidP="00DB60F7">
            <w:pPr>
              <w:rPr>
                <w:b/>
                <w:lang w:val="en-GB"/>
              </w:rPr>
            </w:pPr>
            <w:r w:rsidRPr="00EC2317">
              <w:rPr>
                <w:b/>
                <w:lang w:val="en-GB"/>
              </w:rPr>
              <w:t>Description:</w:t>
            </w:r>
          </w:p>
        </w:tc>
        <w:tc>
          <w:tcPr>
            <w:tcW w:w="8571" w:type="dxa"/>
          </w:tcPr>
          <w:p w14:paraId="043EFCB8" w14:textId="77777777" w:rsidR="00397059" w:rsidRPr="00EC2317" w:rsidRDefault="00397059" w:rsidP="00DB60F7">
            <w:pPr>
              <w:rPr>
                <w:lang w:val="en-GB"/>
              </w:rPr>
            </w:pPr>
            <w:r w:rsidRPr="00EC2317">
              <w:rPr>
                <w:lang w:val="en-GB"/>
              </w:rPr>
              <w:t>A URI pointing to the small molecule’s entry in the experiment it was identified in (e.g., the small molecule’s PRIDE entry).</w:t>
            </w:r>
          </w:p>
        </w:tc>
      </w:tr>
      <w:tr w:rsidR="00397059" w14:paraId="1AEEE9E5" w14:textId="77777777" w:rsidTr="00DB60F7">
        <w:tc>
          <w:tcPr>
            <w:tcW w:w="1617" w:type="dxa"/>
            <w:vAlign w:val="center"/>
          </w:tcPr>
          <w:p w14:paraId="4BE38DDE" w14:textId="77777777" w:rsidR="00397059" w:rsidRPr="00EC2317" w:rsidRDefault="00397059" w:rsidP="00DB60F7">
            <w:pPr>
              <w:rPr>
                <w:b/>
                <w:lang w:val="en-GB"/>
              </w:rPr>
            </w:pPr>
            <w:r w:rsidRPr="00EC2317">
              <w:rPr>
                <w:b/>
                <w:lang w:val="en-GB"/>
              </w:rPr>
              <w:t>Type:</w:t>
            </w:r>
          </w:p>
        </w:tc>
        <w:tc>
          <w:tcPr>
            <w:tcW w:w="8571" w:type="dxa"/>
          </w:tcPr>
          <w:p w14:paraId="73C65670" w14:textId="77777777" w:rsidR="00397059" w:rsidRPr="00EC2317" w:rsidRDefault="00397059" w:rsidP="00DB60F7">
            <w:pPr>
              <w:rPr>
                <w:lang w:val="en-GB"/>
              </w:rPr>
            </w:pPr>
            <w:r w:rsidRPr="00EC2317">
              <w:rPr>
                <w:lang w:val="en-GB"/>
              </w:rPr>
              <w:t>URI</w:t>
            </w:r>
          </w:p>
        </w:tc>
      </w:tr>
      <w:tr w:rsidR="00397059" w14:paraId="1590DC2B" w14:textId="77777777" w:rsidTr="00DB60F7">
        <w:tc>
          <w:tcPr>
            <w:tcW w:w="1617" w:type="dxa"/>
            <w:vAlign w:val="center"/>
          </w:tcPr>
          <w:p w14:paraId="5A8FBC8C" w14:textId="77777777" w:rsidR="00397059" w:rsidRPr="00EC2317" w:rsidRDefault="00397059" w:rsidP="00DB60F7">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615A14A" w14:textId="77777777" w:rsidTr="00DB60F7">
              <w:tc>
                <w:tcPr>
                  <w:tcW w:w="0" w:type="auto"/>
                  <w:tcBorders>
                    <w:top w:val="nil"/>
                    <w:left w:val="nil"/>
                  </w:tcBorders>
                </w:tcPr>
                <w:p w14:paraId="57413634" w14:textId="77777777" w:rsidR="00397059" w:rsidRPr="00AB45A3" w:rsidRDefault="00397059" w:rsidP="00DB60F7">
                  <w:pPr>
                    <w:jc w:val="center"/>
                    <w:rPr>
                      <w:sz w:val="16"/>
                      <w:szCs w:val="16"/>
                      <w:lang w:val="en-GB"/>
                    </w:rPr>
                  </w:pPr>
                </w:p>
              </w:tc>
              <w:tc>
                <w:tcPr>
                  <w:tcW w:w="0" w:type="auto"/>
                </w:tcPr>
                <w:p w14:paraId="7BC93F9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2991709"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3804B01D" w14:textId="77777777" w:rsidTr="00DB60F7">
              <w:tc>
                <w:tcPr>
                  <w:tcW w:w="0" w:type="auto"/>
                </w:tcPr>
                <w:p w14:paraId="36D978D0"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FFC90D0" w14:textId="77777777" w:rsidR="00397059" w:rsidRPr="00AB45A3" w:rsidRDefault="00397059" w:rsidP="00DB60F7">
                  <w:pPr>
                    <w:jc w:val="center"/>
                    <w:rPr>
                      <w:sz w:val="16"/>
                      <w:szCs w:val="16"/>
                      <w:lang w:val="en-GB"/>
                    </w:rPr>
                  </w:pPr>
                </w:p>
              </w:tc>
              <w:tc>
                <w:tcPr>
                  <w:tcW w:w="0" w:type="auto"/>
                </w:tcPr>
                <w:p w14:paraId="274C5FD2" w14:textId="77777777" w:rsidR="00397059" w:rsidRPr="00AB45A3" w:rsidRDefault="00397059" w:rsidP="00DB60F7">
                  <w:pPr>
                    <w:jc w:val="center"/>
                    <w:rPr>
                      <w:sz w:val="16"/>
                      <w:szCs w:val="16"/>
                      <w:lang w:val="en-GB"/>
                    </w:rPr>
                  </w:pPr>
                </w:p>
              </w:tc>
            </w:tr>
            <w:tr w:rsidR="00397059" w:rsidRPr="00AB45A3" w14:paraId="5046FD5B" w14:textId="77777777" w:rsidTr="00DB60F7">
              <w:tc>
                <w:tcPr>
                  <w:tcW w:w="0" w:type="auto"/>
                </w:tcPr>
                <w:p w14:paraId="26E5248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FB7EACC" w14:textId="77777777" w:rsidR="00397059" w:rsidRPr="00AB45A3" w:rsidRDefault="00397059" w:rsidP="00DB60F7">
                  <w:pPr>
                    <w:jc w:val="center"/>
                    <w:rPr>
                      <w:sz w:val="16"/>
                      <w:szCs w:val="16"/>
                      <w:lang w:val="en-GB"/>
                    </w:rPr>
                  </w:pPr>
                </w:p>
              </w:tc>
              <w:tc>
                <w:tcPr>
                  <w:tcW w:w="0" w:type="auto"/>
                </w:tcPr>
                <w:p w14:paraId="0DB76915" w14:textId="77777777" w:rsidR="00397059" w:rsidRPr="00AB45A3" w:rsidRDefault="00397059" w:rsidP="00DB60F7">
                  <w:pPr>
                    <w:jc w:val="center"/>
                    <w:rPr>
                      <w:sz w:val="16"/>
                      <w:szCs w:val="16"/>
                      <w:lang w:val="en-GB"/>
                    </w:rPr>
                  </w:pPr>
                </w:p>
              </w:tc>
            </w:tr>
          </w:tbl>
          <w:p w14:paraId="4E7264C6" w14:textId="77777777" w:rsidR="00397059" w:rsidRPr="00E92C27" w:rsidRDefault="00397059" w:rsidP="00DB60F7">
            <w:pPr>
              <w:pStyle w:val="Code"/>
              <w:rPr>
                <w:rFonts w:cs="Courier New"/>
              </w:rPr>
            </w:pPr>
          </w:p>
        </w:tc>
      </w:tr>
      <w:tr w:rsidR="00397059" w14:paraId="0F0C6B04" w14:textId="77777777" w:rsidTr="00DB60F7">
        <w:tc>
          <w:tcPr>
            <w:tcW w:w="1617" w:type="dxa"/>
            <w:vAlign w:val="center"/>
          </w:tcPr>
          <w:p w14:paraId="715B2819" w14:textId="77777777" w:rsidR="00397059" w:rsidRPr="00EC2317" w:rsidRDefault="00397059" w:rsidP="00DB60F7">
            <w:pPr>
              <w:rPr>
                <w:b/>
                <w:lang w:val="en-GB"/>
              </w:rPr>
            </w:pPr>
            <w:r w:rsidRPr="00EC2317">
              <w:rPr>
                <w:b/>
                <w:lang w:val="en-GB"/>
              </w:rPr>
              <w:t>Example:</w:t>
            </w:r>
          </w:p>
        </w:tc>
        <w:tc>
          <w:tcPr>
            <w:tcW w:w="8571" w:type="dxa"/>
          </w:tcPr>
          <w:p w14:paraId="511E360D" w14:textId="77777777" w:rsidR="00397059" w:rsidRPr="00E92C27" w:rsidRDefault="00397059" w:rsidP="00DB60F7">
            <w:pPr>
              <w:pStyle w:val="Code"/>
              <w:rPr>
                <w:rFonts w:cs="Courier New"/>
              </w:rPr>
            </w:pPr>
            <w:r w:rsidRPr="00E92C27">
              <w:rPr>
                <w:rFonts w:cs="Courier New"/>
              </w:rPr>
              <w:t>SMH  identifier    …  uri                                                 …</w:t>
            </w:r>
            <w:r w:rsidRPr="00E92C27">
              <w:rPr>
                <w:rFonts w:cs="Courier New"/>
              </w:rPr>
              <w:br/>
              <w:t>SML  CID:00027395  …  http://www.ebi.ac.uk/pride/link/to/identification   …</w:t>
            </w:r>
          </w:p>
        </w:tc>
      </w:tr>
    </w:tbl>
    <w:p w14:paraId="6A722735" w14:textId="77777777" w:rsidR="00397059" w:rsidRDefault="00397059" w:rsidP="00397059">
      <w:pPr>
        <w:pStyle w:val="Heading3"/>
        <w:rPr>
          <w:lang w:val="en-GB"/>
        </w:rPr>
      </w:pPr>
      <w:commentRangeStart w:id="178"/>
      <w:r w:rsidRPr="00CD27D2">
        <w:rPr>
          <w:lang w:val="en-GB"/>
        </w:rPr>
        <w:t>spectra_ref</w:t>
      </w:r>
      <w:commentRangeEnd w:id="178"/>
      <w:r>
        <w:rPr>
          <w:rStyle w:val="CommentReference"/>
          <w:rFonts w:ascii="Arial" w:hAnsi="Arial"/>
          <w:b w:val="0"/>
          <w:bCs w:val="0"/>
        </w:rPr>
        <w:commentReference w:id="17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A1C4A7A" w14:textId="77777777" w:rsidTr="00DB60F7">
        <w:tc>
          <w:tcPr>
            <w:tcW w:w="1617" w:type="dxa"/>
            <w:vAlign w:val="center"/>
          </w:tcPr>
          <w:p w14:paraId="38570348" w14:textId="77777777" w:rsidR="00397059" w:rsidRPr="00EC2317" w:rsidRDefault="00397059" w:rsidP="00DB60F7">
            <w:pPr>
              <w:rPr>
                <w:b/>
                <w:lang w:val="en-GB"/>
              </w:rPr>
            </w:pPr>
            <w:r w:rsidRPr="00EC2317">
              <w:rPr>
                <w:b/>
                <w:lang w:val="en-GB"/>
              </w:rPr>
              <w:t>Description:</w:t>
            </w:r>
          </w:p>
        </w:tc>
        <w:tc>
          <w:tcPr>
            <w:tcW w:w="8571" w:type="dxa"/>
          </w:tcPr>
          <w:p w14:paraId="7D25B1A0" w14:textId="77777777" w:rsidR="00397059" w:rsidRDefault="00397059" w:rsidP="00DB60F7">
            <w:pPr>
              <w:jc w:val="both"/>
              <w:rPr>
                <w:lang w:val="en-GB"/>
              </w:rPr>
            </w:pPr>
            <w:r w:rsidRPr="00EC2317">
              <w:rPr>
                <w:lang w:val="en-GB"/>
              </w:rPr>
              <w:t>Reference to a spectrum in a spectrum file. The reference must be in the format</w:t>
            </w:r>
            <w:r>
              <w:rPr>
                <w:lang w:val="en-GB"/>
              </w:rPr>
              <w:t xml:space="preserve"> ms_run</w:t>
            </w:r>
            <w:r w:rsidRPr="00EC2317">
              <w:rPr>
                <w:lang w:val="en-GB"/>
              </w:rPr>
              <w:t>[1-n]:{SPEC</w:t>
            </w:r>
            <w:r>
              <w:rPr>
                <w:lang w:val="en-GB"/>
              </w:rPr>
              <w:t>TRA</w:t>
            </w:r>
            <w:r w:rsidRPr="00EC2317">
              <w:rPr>
                <w:lang w:val="en-GB"/>
              </w:rPr>
              <w:t xml:space="preserve">_REF} where </w:t>
            </w:r>
            <w:r>
              <w:rPr>
                <w:lang w:val="en-GB"/>
              </w:rPr>
              <w:t>spectra</w:t>
            </w:r>
            <w:r w:rsidRPr="00EC2317">
              <w:rPr>
                <w:lang w:val="en-GB"/>
              </w:rPr>
              <w:t>_</w:t>
            </w:r>
            <w:r>
              <w:rPr>
                <w:lang w:val="en-GB"/>
              </w:rPr>
              <w:t>ref</w:t>
            </w:r>
            <w:r w:rsidRPr="00EC2317">
              <w:rPr>
                <w:lang w:val="en-GB"/>
              </w:rPr>
              <w:t xml:space="preserve"> </w:t>
            </w:r>
            <w:r>
              <w:rPr>
                <w:lang w:val="en-GB"/>
              </w:rPr>
              <w:t>MUST</w:t>
            </w:r>
            <w:r w:rsidRPr="00EC2317">
              <w:rPr>
                <w:lang w:val="en-GB"/>
              </w:rPr>
              <w:t xml:space="preserve">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can be referenced using a “|” delimited list.</w:t>
            </w:r>
          </w:p>
        </w:tc>
      </w:tr>
      <w:tr w:rsidR="00397059" w14:paraId="737BD2A5" w14:textId="77777777" w:rsidTr="00DB60F7">
        <w:tc>
          <w:tcPr>
            <w:tcW w:w="1617" w:type="dxa"/>
            <w:vAlign w:val="center"/>
          </w:tcPr>
          <w:p w14:paraId="1A61EDD5" w14:textId="77777777" w:rsidR="00397059" w:rsidRPr="00EC2317" w:rsidRDefault="00397059" w:rsidP="00DB60F7">
            <w:pPr>
              <w:rPr>
                <w:b/>
                <w:lang w:val="en-GB"/>
              </w:rPr>
            </w:pPr>
            <w:r w:rsidRPr="00EC2317">
              <w:rPr>
                <w:b/>
                <w:lang w:val="en-GB"/>
              </w:rPr>
              <w:t>Type:</w:t>
            </w:r>
          </w:p>
        </w:tc>
        <w:tc>
          <w:tcPr>
            <w:tcW w:w="8571" w:type="dxa"/>
          </w:tcPr>
          <w:p w14:paraId="39EDD11B" w14:textId="77777777" w:rsidR="00397059" w:rsidRPr="00EC2317" w:rsidRDefault="00397059" w:rsidP="00DB60F7">
            <w:pPr>
              <w:rPr>
                <w:lang w:val="en-GB"/>
              </w:rPr>
            </w:pPr>
            <w:r w:rsidRPr="00EC2317">
              <w:rPr>
                <w:lang w:val="en-GB"/>
              </w:rPr>
              <w:t>String</w:t>
            </w:r>
          </w:p>
        </w:tc>
      </w:tr>
      <w:tr w:rsidR="00397059" w14:paraId="1C774B30" w14:textId="77777777" w:rsidTr="00DB60F7">
        <w:tc>
          <w:tcPr>
            <w:tcW w:w="1617" w:type="dxa"/>
            <w:vAlign w:val="center"/>
          </w:tcPr>
          <w:p w14:paraId="704CFBF9"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D62EAFA" w14:textId="77777777" w:rsidTr="00DB60F7">
              <w:tc>
                <w:tcPr>
                  <w:tcW w:w="0" w:type="auto"/>
                  <w:tcBorders>
                    <w:top w:val="nil"/>
                    <w:left w:val="nil"/>
                  </w:tcBorders>
                </w:tcPr>
                <w:p w14:paraId="546B7F5C" w14:textId="77777777" w:rsidR="00397059" w:rsidRPr="00AB45A3" w:rsidRDefault="00397059" w:rsidP="00DB60F7">
                  <w:pPr>
                    <w:jc w:val="center"/>
                    <w:rPr>
                      <w:sz w:val="16"/>
                      <w:szCs w:val="16"/>
                      <w:lang w:val="en-GB"/>
                    </w:rPr>
                  </w:pPr>
                </w:p>
              </w:tc>
              <w:tc>
                <w:tcPr>
                  <w:tcW w:w="0" w:type="auto"/>
                </w:tcPr>
                <w:p w14:paraId="3B01C8A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E7BC5D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277CD9BC" w14:textId="77777777" w:rsidTr="00DB60F7">
              <w:tc>
                <w:tcPr>
                  <w:tcW w:w="0" w:type="auto"/>
                </w:tcPr>
                <w:p w14:paraId="56DD79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9870C3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1CEC120A"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2C53562" w14:textId="77777777" w:rsidTr="00DB60F7">
              <w:tc>
                <w:tcPr>
                  <w:tcW w:w="0" w:type="auto"/>
                </w:tcPr>
                <w:p w14:paraId="7BB9BB7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F58B61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94E7AAE" w14:textId="77777777" w:rsidR="00397059" w:rsidRPr="00AB45A3" w:rsidRDefault="00397059" w:rsidP="00DB60F7">
                  <w:pPr>
                    <w:jc w:val="center"/>
                    <w:rPr>
                      <w:sz w:val="16"/>
                      <w:szCs w:val="16"/>
                      <w:lang w:val="en-GB"/>
                    </w:rPr>
                  </w:pPr>
                  <w:r>
                    <w:rPr>
                      <w:sz w:val="16"/>
                      <w:szCs w:val="16"/>
                      <w:lang w:val="en-GB"/>
                    </w:rPr>
                    <w:sym w:font="Wingdings" w:char="F0FC"/>
                  </w:r>
                </w:p>
              </w:tc>
            </w:tr>
          </w:tbl>
          <w:p w14:paraId="229DD814" w14:textId="77777777" w:rsidR="00397059" w:rsidRPr="00E92C27" w:rsidRDefault="00397059" w:rsidP="00DB60F7">
            <w:pPr>
              <w:pStyle w:val="Code"/>
              <w:rPr>
                <w:rFonts w:cs="Courier New"/>
              </w:rPr>
            </w:pPr>
          </w:p>
        </w:tc>
      </w:tr>
      <w:tr w:rsidR="00397059" w14:paraId="3493291C" w14:textId="77777777" w:rsidTr="00DB60F7">
        <w:tc>
          <w:tcPr>
            <w:tcW w:w="1617" w:type="dxa"/>
            <w:vAlign w:val="center"/>
          </w:tcPr>
          <w:p w14:paraId="278C34B3" w14:textId="77777777" w:rsidR="00397059" w:rsidRPr="00EC2317" w:rsidRDefault="00397059" w:rsidP="00DB60F7">
            <w:pPr>
              <w:rPr>
                <w:b/>
                <w:lang w:val="en-GB"/>
              </w:rPr>
            </w:pPr>
            <w:r w:rsidRPr="00EC2317">
              <w:rPr>
                <w:b/>
                <w:lang w:val="en-GB"/>
              </w:rPr>
              <w:t>Example:</w:t>
            </w:r>
          </w:p>
        </w:tc>
        <w:tc>
          <w:tcPr>
            <w:tcW w:w="8571" w:type="dxa"/>
          </w:tcPr>
          <w:p w14:paraId="48CE7CB6" w14:textId="77777777" w:rsidR="00397059" w:rsidRPr="00E92C27" w:rsidRDefault="00397059" w:rsidP="00DB60F7">
            <w:pPr>
              <w:pStyle w:val="Code"/>
              <w:rPr>
                <w:rFonts w:cs="Courier New"/>
              </w:rPr>
            </w:pPr>
            <w:r w:rsidRPr="00E92C27">
              <w:rPr>
                <w:rFonts w:cs="Courier New"/>
              </w:rPr>
              <w:t>SMH  identifier    …  spectra_ref             …</w:t>
            </w:r>
            <w:r w:rsidRPr="00E92C27">
              <w:rPr>
                <w:rFonts w:cs="Courier New"/>
              </w:rPr>
              <w:br/>
              <w:t xml:space="preserve">SML  CID:00027395  …  </w:t>
            </w:r>
            <w:r>
              <w:rPr>
                <w:rFonts w:cs="Courier New"/>
              </w:rPr>
              <w:t>ms_run</w:t>
            </w:r>
            <w:r w:rsidRPr="00E92C27">
              <w:rPr>
                <w:rFonts w:cs="Courier New"/>
              </w:rPr>
              <w:t>[1]:index=1002   …</w:t>
            </w:r>
          </w:p>
        </w:tc>
      </w:tr>
    </w:tbl>
    <w:p w14:paraId="0C9CEC98" w14:textId="77777777" w:rsidR="00397059" w:rsidRDefault="00397059" w:rsidP="00397059">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86ACCD9" w14:textId="77777777" w:rsidTr="00DB60F7">
        <w:tc>
          <w:tcPr>
            <w:tcW w:w="1617" w:type="dxa"/>
            <w:vAlign w:val="center"/>
          </w:tcPr>
          <w:p w14:paraId="7B2D3963" w14:textId="77777777" w:rsidR="00397059" w:rsidRPr="00EC2317" w:rsidRDefault="00397059" w:rsidP="00DB60F7">
            <w:pPr>
              <w:rPr>
                <w:b/>
                <w:lang w:val="en-GB"/>
              </w:rPr>
            </w:pPr>
            <w:r w:rsidRPr="00EC2317">
              <w:rPr>
                <w:b/>
                <w:lang w:val="en-GB"/>
              </w:rPr>
              <w:t>Description:</w:t>
            </w:r>
          </w:p>
        </w:tc>
        <w:tc>
          <w:tcPr>
            <w:tcW w:w="8571" w:type="dxa"/>
          </w:tcPr>
          <w:p w14:paraId="10FF97AF" w14:textId="77777777" w:rsidR="00397059" w:rsidRPr="00EC2317" w:rsidRDefault="00397059" w:rsidP="00DB60F7">
            <w:pPr>
              <w:rPr>
                <w:lang w:val="en-GB"/>
              </w:rPr>
            </w:pPr>
            <w:r w:rsidRPr="00EC2317">
              <w:rPr>
                <w:lang w:val="en-GB"/>
              </w:rPr>
              <w:t xml:space="preserve">A “|” delimited list of search engine(s) </w:t>
            </w:r>
            <w:r>
              <w:rPr>
                <w:lang w:val="en-GB"/>
              </w:rPr>
              <w:t>that identified</w:t>
            </w:r>
            <w:r w:rsidRPr="00EC2317">
              <w:rPr>
                <w:lang w:val="en-GB"/>
              </w:rPr>
              <w:t xml:space="preserve"> this small molecule. Search engines must be supplied as parameters.</w:t>
            </w:r>
          </w:p>
        </w:tc>
      </w:tr>
      <w:tr w:rsidR="00397059" w14:paraId="2E5858E8" w14:textId="77777777" w:rsidTr="00DB60F7">
        <w:tc>
          <w:tcPr>
            <w:tcW w:w="1617" w:type="dxa"/>
            <w:vAlign w:val="center"/>
          </w:tcPr>
          <w:p w14:paraId="7441641D" w14:textId="77777777" w:rsidR="00397059" w:rsidRPr="00EC2317" w:rsidRDefault="00397059" w:rsidP="00DB60F7">
            <w:pPr>
              <w:rPr>
                <w:b/>
                <w:lang w:val="en-GB"/>
              </w:rPr>
            </w:pPr>
            <w:r w:rsidRPr="00EC2317">
              <w:rPr>
                <w:b/>
                <w:lang w:val="en-GB"/>
              </w:rPr>
              <w:t>Type:</w:t>
            </w:r>
          </w:p>
        </w:tc>
        <w:tc>
          <w:tcPr>
            <w:tcW w:w="8571" w:type="dxa"/>
          </w:tcPr>
          <w:p w14:paraId="0BAAB116" w14:textId="77777777" w:rsidR="00397059" w:rsidRPr="00EC2317" w:rsidRDefault="00397059" w:rsidP="00DB60F7">
            <w:pPr>
              <w:rPr>
                <w:lang w:val="en-GB"/>
              </w:rPr>
            </w:pPr>
            <w:r w:rsidRPr="00EC2317">
              <w:rPr>
                <w:lang w:val="en-GB"/>
              </w:rPr>
              <w:t>Parameter List</w:t>
            </w:r>
          </w:p>
        </w:tc>
      </w:tr>
      <w:tr w:rsidR="00397059" w14:paraId="6BB9D2A3" w14:textId="77777777" w:rsidTr="00DB60F7">
        <w:tc>
          <w:tcPr>
            <w:tcW w:w="1617" w:type="dxa"/>
            <w:vAlign w:val="center"/>
          </w:tcPr>
          <w:p w14:paraId="0E5793CD"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01224292" w14:textId="77777777" w:rsidTr="00DB60F7">
              <w:tc>
                <w:tcPr>
                  <w:tcW w:w="0" w:type="auto"/>
                  <w:tcBorders>
                    <w:top w:val="nil"/>
                    <w:left w:val="nil"/>
                  </w:tcBorders>
                </w:tcPr>
                <w:p w14:paraId="50CDD8F1" w14:textId="77777777" w:rsidR="00397059" w:rsidRPr="00AB45A3" w:rsidRDefault="00397059" w:rsidP="00DB60F7">
                  <w:pPr>
                    <w:jc w:val="center"/>
                    <w:rPr>
                      <w:sz w:val="16"/>
                      <w:szCs w:val="16"/>
                      <w:lang w:val="en-GB"/>
                    </w:rPr>
                  </w:pPr>
                </w:p>
              </w:tc>
              <w:tc>
                <w:tcPr>
                  <w:tcW w:w="0" w:type="auto"/>
                </w:tcPr>
                <w:p w14:paraId="04087B9B"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47AABEB"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A0ABE56" w14:textId="77777777" w:rsidTr="00DB60F7">
              <w:tc>
                <w:tcPr>
                  <w:tcW w:w="0" w:type="auto"/>
                </w:tcPr>
                <w:p w14:paraId="1A60999B"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F19C7D"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7E0D29D5"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45DDD918" w14:textId="77777777" w:rsidTr="00DB60F7">
              <w:tc>
                <w:tcPr>
                  <w:tcW w:w="0" w:type="auto"/>
                </w:tcPr>
                <w:p w14:paraId="6934C554"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8830A6C"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4633A215" w14:textId="77777777" w:rsidR="00397059" w:rsidRPr="00AB45A3" w:rsidRDefault="00397059" w:rsidP="00DB60F7">
                  <w:pPr>
                    <w:jc w:val="center"/>
                    <w:rPr>
                      <w:sz w:val="16"/>
                      <w:szCs w:val="16"/>
                      <w:lang w:val="en-GB"/>
                    </w:rPr>
                  </w:pPr>
                  <w:r>
                    <w:rPr>
                      <w:sz w:val="16"/>
                      <w:szCs w:val="16"/>
                      <w:lang w:val="en-GB"/>
                    </w:rPr>
                    <w:sym w:font="Wingdings" w:char="F0FC"/>
                  </w:r>
                </w:p>
              </w:tc>
            </w:tr>
          </w:tbl>
          <w:p w14:paraId="6ADE42E9" w14:textId="77777777" w:rsidR="00397059" w:rsidRPr="00E92C27" w:rsidRDefault="00397059" w:rsidP="00DB60F7">
            <w:pPr>
              <w:pStyle w:val="Code"/>
              <w:rPr>
                <w:rFonts w:cs="Courier New"/>
              </w:rPr>
            </w:pPr>
          </w:p>
        </w:tc>
      </w:tr>
      <w:tr w:rsidR="00397059" w14:paraId="5505FA70" w14:textId="77777777" w:rsidTr="00DB60F7">
        <w:tc>
          <w:tcPr>
            <w:tcW w:w="1617" w:type="dxa"/>
            <w:vAlign w:val="center"/>
          </w:tcPr>
          <w:p w14:paraId="52D2A9EE" w14:textId="77777777" w:rsidR="00397059" w:rsidRPr="00EC2317" w:rsidRDefault="00397059" w:rsidP="00DB60F7">
            <w:pPr>
              <w:rPr>
                <w:b/>
                <w:lang w:val="en-GB"/>
              </w:rPr>
            </w:pPr>
            <w:r w:rsidRPr="00EC2317">
              <w:rPr>
                <w:b/>
                <w:lang w:val="en-GB"/>
              </w:rPr>
              <w:t>Example:</w:t>
            </w:r>
          </w:p>
        </w:tc>
        <w:tc>
          <w:tcPr>
            <w:tcW w:w="8571" w:type="dxa"/>
          </w:tcPr>
          <w:p w14:paraId="76CDECE5" w14:textId="77777777" w:rsidR="00397059" w:rsidRPr="00E92C27" w:rsidRDefault="00397059" w:rsidP="00DB60F7">
            <w:pPr>
              <w:pStyle w:val="Code"/>
              <w:rPr>
                <w:rFonts w:cs="Courier New"/>
              </w:rPr>
            </w:pPr>
            <w:r w:rsidRPr="00E92C27">
              <w:rPr>
                <w:rFonts w:cs="Courier New"/>
              </w:rPr>
              <w:t>SMH  identifier    …  search_engine                 …</w:t>
            </w:r>
            <w:r w:rsidRPr="00E92C27">
              <w:rPr>
                <w:rFonts w:cs="Courier New"/>
              </w:rPr>
              <w:br/>
              <w:t>SML  CID:00027395  …  [MS, MS:1001477, SpectraST,]  …</w:t>
            </w:r>
          </w:p>
        </w:tc>
      </w:tr>
    </w:tbl>
    <w:p w14:paraId="61656E3B" w14:textId="77777777" w:rsidR="00397059" w:rsidRDefault="00397059" w:rsidP="00397059">
      <w:pPr>
        <w:pStyle w:val="Heading3"/>
        <w:rPr>
          <w:lang w:val="en-GB"/>
        </w:rPr>
      </w:pPr>
      <w:r>
        <w:rPr>
          <w:lang w:val="en-GB"/>
        </w:rPr>
        <w:t>best_</w:t>
      </w:r>
      <w:r w:rsidRPr="00D114D1">
        <w:rPr>
          <w:lang w:val="en-GB"/>
        </w:rPr>
        <w:t>search_engine_score</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4A6CA934" w14:textId="77777777" w:rsidTr="00DB60F7">
        <w:tc>
          <w:tcPr>
            <w:tcW w:w="1617" w:type="dxa"/>
            <w:vAlign w:val="center"/>
          </w:tcPr>
          <w:p w14:paraId="0B42BB95" w14:textId="77777777" w:rsidR="00397059" w:rsidRPr="00EC2317" w:rsidRDefault="00397059" w:rsidP="00DB60F7">
            <w:pPr>
              <w:rPr>
                <w:b/>
                <w:lang w:val="en-GB"/>
              </w:rPr>
            </w:pPr>
            <w:r w:rsidRPr="00EC2317">
              <w:rPr>
                <w:b/>
                <w:lang w:val="en-GB"/>
              </w:rPr>
              <w:t>Description:</w:t>
            </w:r>
          </w:p>
        </w:tc>
        <w:tc>
          <w:tcPr>
            <w:tcW w:w="8571" w:type="dxa"/>
          </w:tcPr>
          <w:p w14:paraId="1A22F70F" w14:textId="77777777" w:rsidR="00397059" w:rsidRPr="00DD3C2C" w:rsidRDefault="00397059" w:rsidP="00DB60F7">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small molecule across all replicates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58BD0C74" w14:textId="77777777" w:rsidTr="00DB60F7">
        <w:tc>
          <w:tcPr>
            <w:tcW w:w="1617" w:type="dxa"/>
            <w:vAlign w:val="center"/>
          </w:tcPr>
          <w:p w14:paraId="45A416EB" w14:textId="77777777" w:rsidR="00397059" w:rsidRPr="00EC2317" w:rsidRDefault="00397059" w:rsidP="00DB60F7">
            <w:pPr>
              <w:rPr>
                <w:b/>
                <w:lang w:val="en-GB"/>
              </w:rPr>
            </w:pPr>
            <w:r w:rsidRPr="00EC2317">
              <w:rPr>
                <w:b/>
                <w:lang w:val="en-GB"/>
              </w:rPr>
              <w:t>Type:</w:t>
            </w:r>
          </w:p>
        </w:tc>
        <w:tc>
          <w:tcPr>
            <w:tcW w:w="8571" w:type="dxa"/>
          </w:tcPr>
          <w:p w14:paraId="431005D8" w14:textId="77777777" w:rsidR="00397059" w:rsidRPr="00EC2317" w:rsidRDefault="00397059" w:rsidP="00DB60F7">
            <w:pPr>
              <w:rPr>
                <w:lang w:val="en-GB"/>
              </w:rPr>
            </w:pPr>
            <w:r w:rsidRPr="00EC2317">
              <w:rPr>
                <w:lang w:val="en-GB"/>
              </w:rPr>
              <w:t>Parameter List</w:t>
            </w:r>
          </w:p>
        </w:tc>
      </w:tr>
      <w:tr w:rsidR="00397059" w14:paraId="00EF04EF" w14:textId="77777777" w:rsidTr="00DB60F7">
        <w:tc>
          <w:tcPr>
            <w:tcW w:w="1617" w:type="dxa"/>
            <w:vAlign w:val="center"/>
          </w:tcPr>
          <w:p w14:paraId="6793A7F0"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1AAC9137" w14:textId="77777777" w:rsidTr="00DB60F7">
              <w:tc>
                <w:tcPr>
                  <w:tcW w:w="0" w:type="auto"/>
                  <w:tcBorders>
                    <w:top w:val="nil"/>
                    <w:left w:val="nil"/>
                  </w:tcBorders>
                </w:tcPr>
                <w:p w14:paraId="269E8E50" w14:textId="77777777" w:rsidR="00397059" w:rsidRPr="00AB45A3" w:rsidRDefault="00397059" w:rsidP="00DB60F7">
                  <w:pPr>
                    <w:jc w:val="center"/>
                    <w:rPr>
                      <w:sz w:val="16"/>
                      <w:szCs w:val="16"/>
                      <w:lang w:val="en-GB"/>
                    </w:rPr>
                  </w:pPr>
                </w:p>
              </w:tc>
              <w:tc>
                <w:tcPr>
                  <w:tcW w:w="0" w:type="auto"/>
                </w:tcPr>
                <w:p w14:paraId="2BC64AA9"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712B06B0"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AA75438" w14:textId="77777777" w:rsidTr="00DB60F7">
              <w:tc>
                <w:tcPr>
                  <w:tcW w:w="0" w:type="auto"/>
                </w:tcPr>
                <w:p w14:paraId="694BA772"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1663B0A9"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97CFA9F"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79E356C6" w14:textId="77777777" w:rsidTr="00DB60F7">
              <w:tc>
                <w:tcPr>
                  <w:tcW w:w="0" w:type="auto"/>
                </w:tcPr>
                <w:p w14:paraId="2056B380"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3930F01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577A435" w14:textId="77777777" w:rsidR="00397059" w:rsidRPr="00AB45A3" w:rsidRDefault="00397059" w:rsidP="00DB60F7">
                  <w:pPr>
                    <w:jc w:val="center"/>
                    <w:rPr>
                      <w:sz w:val="16"/>
                      <w:szCs w:val="16"/>
                      <w:lang w:val="en-GB"/>
                    </w:rPr>
                  </w:pPr>
                  <w:r>
                    <w:rPr>
                      <w:sz w:val="16"/>
                      <w:szCs w:val="16"/>
                      <w:lang w:val="en-GB"/>
                    </w:rPr>
                    <w:sym w:font="Wingdings" w:char="F0FC"/>
                  </w:r>
                </w:p>
              </w:tc>
            </w:tr>
          </w:tbl>
          <w:p w14:paraId="2184DBBF" w14:textId="77777777" w:rsidR="00397059" w:rsidRPr="00E92C27" w:rsidRDefault="00397059" w:rsidP="00DB60F7">
            <w:pPr>
              <w:pStyle w:val="Code"/>
              <w:rPr>
                <w:rFonts w:cs="Courier New"/>
              </w:rPr>
            </w:pPr>
          </w:p>
        </w:tc>
      </w:tr>
      <w:tr w:rsidR="00397059" w14:paraId="692BC7DE" w14:textId="77777777" w:rsidTr="00DB60F7">
        <w:tc>
          <w:tcPr>
            <w:tcW w:w="1617" w:type="dxa"/>
            <w:vAlign w:val="center"/>
          </w:tcPr>
          <w:p w14:paraId="6C9CF06E" w14:textId="77777777" w:rsidR="00397059" w:rsidRPr="00EC2317" w:rsidRDefault="00397059" w:rsidP="00DB60F7">
            <w:pPr>
              <w:rPr>
                <w:b/>
                <w:lang w:val="en-GB"/>
              </w:rPr>
            </w:pPr>
            <w:r w:rsidRPr="00EC2317">
              <w:rPr>
                <w:b/>
                <w:lang w:val="en-GB"/>
              </w:rPr>
              <w:t>Example:</w:t>
            </w:r>
          </w:p>
        </w:tc>
        <w:tc>
          <w:tcPr>
            <w:tcW w:w="8571" w:type="dxa"/>
          </w:tcPr>
          <w:p w14:paraId="5BC0A139"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07F5F76E" w14:textId="77777777" w:rsidR="00397059" w:rsidRDefault="00397059" w:rsidP="00DB60F7">
            <w:pPr>
              <w:pStyle w:val="Code"/>
              <w:rPr>
                <w:rFonts w:cs="Courier New"/>
              </w:rPr>
            </w:pPr>
            <w:r w:rsidRPr="00E92C27">
              <w:rPr>
                <w:rFonts w:cs="Courier New"/>
              </w:rPr>
              <w:t>…</w:t>
            </w:r>
          </w:p>
          <w:p w14:paraId="0221E3C6" w14:textId="77777777" w:rsidR="00397059" w:rsidRPr="00E92C27" w:rsidRDefault="00397059" w:rsidP="00DB60F7">
            <w:pPr>
              <w:pStyle w:val="Code"/>
              <w:rPr>
                <w:rFonts w:cs="Courier New"/>
              </w:rPr>
            </w:pPr>
            <w:r w:rsidRPr="00E92C27">
              <w:rPr>
                <w:rFonts w:cs="Courier New"/>
              </w:rPr>
              <w:t xml:space="preserve">SMH  identifier    …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t>SML  CID:00027395  …  0.7</w:t>
            </w:r>
            <w:r>
              <w:rPr>
                <w:rFonts w:cs="Courier New"/>
              </w:rPr>
              <w:t xml:space="preserve">                        </w:t>
            </w:r>
            <w:r w:rsidRPr="00E92C27">
              <w:rPr>
                <w:rFonts w:cs="Courier New"/>
              </w:rPr>
              <w:t xml:space="preserve">  …</w:t>
            </w:r>
          </w:p>
        </w:tc>
      </w:tr>
    </w:tbl>
    <w:p w14:paraId="4F9F7E8B" w14:textId="77777777" w:rsidR="00397059" w:rsidRDefault="00397059" w:rsidP="00397059">
      <w:pPr>
        <w:pStyle w:val="Heading3"/>
        <w:rPr>
          <w:lang w:val="en-GB"/>
        </w:rPr>
      </w:pPr>
      <w:r w:rsidRPr="00D114D1">
        <w:rPr>
          <w:lang w:val="en-GB"/>
        </w:rPr>
        <w:t>search_engine_score</w:t>
      </w:r>
      <w:r>
        <w:rPr>
          <w:lang w:val="en-GB"/>
        </w:rPr>
        <w:t xml:space="preserve">[1-n]_ms_run[1-n]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19EFF875" w14:textId="77777777" w:rsidTr="00DB60F7">
        <w:tc>
          <w:tcPr>
            <w:tcW w:w="1617" w:type="dxa"/>
            <w:vAlign w:val="center"/>
          </w:tcPr>
          <w:p w14:paraId="34C684BF" w14:textId="77777777" w:rsidR="00397059" w:rsidRPr="00EC2317" w:rsidRDefault="00397059" w:rsidP="00DB60F7">
            <w:pPr>
              <w:rPr>
                <w:b/>
                <w:lang w:val="en-GB"/>
              </w:rPr>
            </w:pPr>
            <w:r w:rsidRPr="00EC2317">
              <w:rPr>
                <w:b/>
                <w:lang w:val="en-GB"/>
              </w:rPr>
              <w:t>Description:</w:t>
            </w:r>
          </w:p>
        </w:tc>
        <w:tc>
          <w:tcPr>
            <w:tcW w:w="8571" w:type="dxa"/>
          </w:tcPr>
          <w:p w14:paraId="3EDF5C98" w14:textId="77777777" w:rsidR="00397059" w:rsidRPr="00DD3C2C" w:rsidRDefault="00397059" w:rsidP="00DB60F7">
            <w:r>
              <w:rPr>
                <w:lang w:val="en-GB"/>
              </w:rPr>
              <w:t>The search engine score for the given small molecule in the defined ms run</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397059" w14:paraId="4E740D22" w14:textId="77777777" w:rsidTr="00DB60F7">
        <w:tc>
          <w:tcPr>
            <w:tcW w:w="1617" w:type="dxa"/>
            <w:vAlign w:val="center"/>
          </w:tcPr>
          <w:p w14:paraId="261B4DB0" w14:textId="77777777" w:rsidR="00397059" w:rsidRPr="00EC2317" w:rsidRDefault="00397059" w:rsidP="00DB60F7">
            <w:pPr>
              <w:rPr>
                <w:b/>
                <w:lang w:val="en-GB"/>
              </w:rPr>
            </w:pPr>
            <w:r w:rsidRPr="00EC2317">
              <w:rPr>
                <w:b/>
                <w:lang w:val="en-GB"/>
              </w:rPr>
              <w:t>Type:</w:t>
            </w:r>
          </w:p>
        </w:tc>
        <w:tc>
          <w:tcPr>
            <w:tcW w:w="8571" w:type="dxa"/>
          </w:tcPr>
          <w:p w14:paraId="008020B9" w14:textId="77777777" w:rsidR="00397059" w:rsidRPr="00EC2317" w:rsidRDefault="00397059" w:rsidP="00DB60F7">
            <w:pPr>
              <w:rPr>
                <w:lang w:val="en-GB"/>
              </w:rPr>
            </w:pPr>
            <w:r w:rsidRPr="00EC2317">
              <w:rPr>
                <w:lang w:val="en-GB"/>
              </w:rPr>
              <w:t>Parameter List</w:t>
            </w:r>
          </w:p>
        </w:tc>
      </w:tr>
      <w:tr w:rsidR="00397059" w14:paraId="6461613D" w14:textId="77777777" w:rsidTr="00DB60F7">
        <w:tc>
          <w:tcPr>
            <w:tcW w:w="1617" w:type="dxa"/>
            <w:vAlign w:val="center"/>
          </w:tcPr>
          <w:p w14:paraId="5528A678"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10FB77A" w14:textId="77777777" w:rsidTr="00DB60F7">
              <w:tc>
                <w:tcPr>
                  <w:tcW w:w="0" w:type="auto"/>
                  <w:tcBorders>
                    <w:top w:val="nil"/>
                    <w:left w:val="nil"/>
                  </w:tcBorders>
                </w:tcPr>
                <w:p w14:paraId="13873C16" w14:textId="77777777" w:rsidR="00397059" w:rsidRPr="00AB45A3" w:rsidRDefault="00397059" w:rsidP="00DB60F7">
                  <w:pPr>
                    <w:jc w:val="center"/>
                    <w:rPr>
                      <w:sz w:val="16"/>
                      <w:szCs w:val="16"/>
                      <w:lang w:val="en-GB"/>
                    </w:rPr>
                  </w:pPr>
                </w:p>
              </w:tc>
              <w:tc>
                <w:tcPr>
                  <w:tcW w:w="0" w:type="auto"/>
                </w:tcPr>
                <w:p w14:paraId="4618E07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367680E"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1D9AA94B" w14:textId="77777777" w:rsidTr="00DB60F7">
              <w:tc>
                <w:tcPr>
                  <w:tcW w:w="0" w:type="auto"/>
                </w:tcPr>
                <w:p w14:paraId="02FEADB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7F5B42FB" w14:textId="77777777" w:rsidR="00397059" w:rsidRPr="00AB45A3" w:rsidRDefault="00397059" w:rsidP="00DB60F7">
                  <w:pPr>
                    <w:jc w:val="center"/>
                    <w:rPr>
                      <w:sz w:val="16"/>
                      <w:szCs w:val="16"/>
                      <w:lang w:val="en-GB"/>
                    </w:rPr>
                  </w:pPr>
                </w:p>
              </w:tc>
              <w:tc>
                <w:tcPr>
                  <w:tcW w:w="0" w:type="auto"/>
                </w:tcPr>
                <w:p w14:paraId="6B25A0E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A2A6EA2" w14:textId="77777777" w:rsidTr="00DB60F7">
              <w:tc>
                <w:tcPr>
                  <w:tcW w:w="0" w:type="auto"/>
                </w:tcPr>
                <w:p w14:paraId="515D60F6"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65D987C"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c>
                <w:tcPr>
                  <w:tcW w:w="0" w:type="auto"/>
                </w:tcPr>
                <w:p w14:paraId="4FAF7BBA" w14:textId="77777777" w:rsidR="00397059" w:rsidRPr="001419D1" w:rsidRDefault="00397059" w:rsidP="00DB60F7">
                  <w:pPr>
                    <w:spacing w:after="60"/>
                    <w:jc w:val="center"/>
                    <w:outlineLvl w:val="1"/>
                    <w:rPr>
                      <w:sz w:val="18"/>
                      <w:szCs w:val="16"/>
                      <w:lang w:val="en-GB"/>
                    </w:rPr>
                  </w:pPr>
                  <w:r w:rsidRPr="001419D1">
                    <w:rPr>
                      <w:sz w:val="18"/>
                      <w:szCs w:val="16"/>
                      <w:vertAlign w:val="superscript"/>
                      <w:lang w:val="en-GB"/>
                    </w:rPr>
                    <w:t>1</w:t>
                  </w:r>
                </w:p>
              </w:tc>
            </w:tr>
          </w:tbl>
          <w:p w14:paraId="68E2EB15" w14:textId="77777777" w:rsidR="00397059" w:rsidRPr="00506B44" w:rsidRDefault="00397059" w:rsidP="00DB60F7">
            <w:pPr>
              <w:pStyle w:val="Code"/>
              <w:spacing w:after="60"/>
              <w:outlineLvl w:val="1"/>
              <w:rPr>
                <w:rFonts w:cs="Courier New"/>
                <w:b/>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397059" w14:paraId="713835A2" w14:textId="77777777" w:rsidTr="00DB60F7">
        <w:tc>
          <w:tcPr>
            <w:tcW w:w="1617" w:type="dxa"/>
            <w:vAlign w:val="center"/>
          </w:tcPr>
          <w:p w14:paraId="06DC4E7C" w14:textId="77777777" w:rsidR="00397059" w:rsidRPr="00EC2317" w:rsidRDefault="00397059" w:rsidP="00DB60F7">
            <w:pPr>
              <w:rPr>
                <w:b/>
                <w:lang w:val="en-GB"/>
              </w:rPr>
            </w:pPr>
            <w:r w:rsidRPr="00EC2317">
              <w:rPr>
                <w:b/>
                <w:lang w:val="en-GB"/>
              </w:rPr>
              <w:t>Example:</w:t>
            </w:r>
          </w:p>
        </w:tc>
        <w:tc>
          <w:tcPr>
            <w:tcW w:w="8571" w:type="dxa"/>
          </w:tcPr>
          <w:p w14:paraId="4CBB9F0C" w14:textId="77777777" w:rsidR="00397059" w:rsidRDefault="00397059" w:rsidP="00DB60F7">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54D16B72" w14:textId="77777777" w:rsidR="00397059" w:rsidRDefault="00397059" w:rsidP="00DB60F7">
            <w:pPr>
              <w:pStyle w:val="Code"/>
              <w:rPr>
                <w:rFonts w:cs="Courier New"/>
              </w:rPr>
            </w:pPr>
            <w:r w:rsidRPr="00E92C27">
              <w:rPr>
                <w:rFonts w:cs="Courier New"/>
              </w:rPr>
              <w:t>…</w:t>
            </w:r>
          </w:p>
          <w:p w14:paraId="0113D753" w14:textId="77777777" w:rsidR="00397059" w:rsidRPr="00E92C27" w:rsidRDefault="00397059" w:rsidP="00DB60F7">
            <w:pPr>
              <w:pStyle w:val="Code"/>
              <w:rPr>
                <w:rFonts w:cs="Courier New"/>
              </w:rPr>
            </w:pPr>
            <w:r w:rsidRPr="00E92C27">
              <w:rPr>
                <w:rFonts w:cs="Courier New"/>
              </w:rPr>
              <w:t>SMH  identifier   …  search_engine_score</w:t>
            </w:r>
            <w:r>
              <w:rPr>
                <w:rFonts w:cs="Courier New"/>
              </w:rPr>
              <w:t xml:space="preserve">[1]_ms_run[1] </w:t>
            </w:r>
            <w:r w:rsidRPr="00E92C27">
              <w:rPr>
                <w:rFonts w:cs="Courier New"/>
              </w:rPr>
              <w:t>search_engine_score</w:t>
            </w:r>
            <w:r>
              <w:rPr>
                <w:rFonts w:cs="Courier New"/>
              </w:rPr>
              <w:t>[1]_ms_run[2]</w:t>
            </w:r>
            <w:r w:rsidRPr="00E92C27">
              <w:rPr>
                <w:rFonts w:cs="Courier New"/>
              </w:rPr>
              <w:t xml:space="preserve">                                 </w:t>
            </w:r>
            <w:r w:rsidRPr="00E92C27">
              <w:rPr>
                <w:rFonts w:cs="Courier New"/>
              </w:rPr>
              <w:br/>
              <w:t xml:space="preserve">SML  CID:00027395 …  </w:t>
            </w:r>
            <w:r>
              <w:rPr>
                <w:rFonts w:cs="Courier New"/>
              </w:rPr>
              <w:t xml:space="preserve">0.7                              0.74                          </w:t>
            </w:r>
            <w:r w:rsidRPr="00E92C27">
              <w:rPr>
                <w:rFonts w:cs="Courier New"/>
              </w:rPr>
              <w:t xml:space="preserve">  …</w:t>
            </w:r>
          </w:p>
        </w:tc>
      </w:tr>
    </w:tbl>
    <w:p w14:paraId="146E87AF" w14:textId="77777777" w:rsidR="00397059" w:rsidRDefault="00397059" w:rsidP="00397059">
      <w:pPr>
        <w:pStyle w:val="Heading3"/>
        <w:rPr>
          <w:lang w:val="en-GB"/>
        </w:rPr>
      </w:pPr>
      <w:r w:rsidRPr="004218F0">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2808F62C" w14:textId="77777777" w:rsidTr="00DB60F7">
        <w:tc>
          <w:tcPr>
            <w:tcW w:w="1617" w:type="dxa"/>
            <w:vAlign w:val="center"/>
          </w:tcPr>
          <w:p w14:paraId="6F57FEF1" w14:textId="77777777" w:rsidR="00397059" w:rsidRPr="00EC2317" w:rsidRDefault="00397059" w:rsidP="00DB60F7">
            <w:pPr>
              <w:rPr>
                <w:b/>
                <w:lang w:val="en-GB"/>
              </w:rPr>
            </w:pPr>
            <w:r w:rsidRPr="00EC2317">
              <w:rPr>
                <w:b/>
                <w:lang w:val="en-GB"/>
              </w:rPr>
              <w:t>Description:</w:t>
            </w:r>
          </w:p>
        </w:tc>
        <w:tc>
          <w:tcPr>
            <w:tcW w:w="8571" w:type="dxa"/>
          </w:tcPr>
          <w:p w14:paraId="1DDC5080" w14:textId="77777777" w:rsidR="00397059" w:rsidRPr="00EC2317" w:rsidRDefault="00397059" w:rsidP="00DB60F7">
            <w:pPr>
              <w:rPr>
                <w:lang w:val="en-GB"/>
              </w:rPr>
            </w:pPr>
            <w:r w:rsidRPr="00EC2317">
              <w:rPr>
                <w:lang w:val="en-GB"/>
              </w:rPr>
              <w:t>The small molecule’s modifications</w:t>
            </w:r>
            <w:r>
              <w:rPr>
                <w:lang w:val="en-GB"/>
              </w:rPr>
              <w:t xml:space="preserve"> or adducts</w:t>
            </w:r>
            <w:r w:rsidRPr="00EC2317">
              <w:rPr>
                <w:lang w:val="en-GB"/>
              </w:rPr>
              <w:t>. 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p>
        </w:tc>
      </w:tr>
      <w:tr w:rsidR="00397059" w14:paraId="7D24D0E9" w14:textId="77777777" w:rsidTr="00DB60F7">
        <w:tc>
          <w:tcPr>
            <w:tcW w:w="1617" w:type="dxa"/>
            <w:vAlign w:val="center"/>
          </w:tcPr>
          <w:p w14:paraId="7AD8CE3F" w14:textId="77777777" w:rsidR="00397059" w:rsidRPr="00EC2317" w:rsidRDefault="00397059" w:rsidP="00DB60F7">
            <w:pPr>
              <w:rPr>
                <w:b/>
                <w:lang w:val="en-GB"/>
              </w:rPr>
            </w:pPr>
            <w:r w:rsidRPr="00EC2317">
              <w:rPr>
                <w:b/>
                <w:lang w:val="en-GB"/>
              </w:rPr>
              <w:t>Type:</w:t>
            </w:r>
          </w:p>
        </w:tc>
        <w:tc>
          <w:tcPr>
            <w:tcW w:w="8571" w:type="dxa"/>
          </w:tcPr>
          <w:p w14:paraId="6A6D460A" w14:textId="77777777" w:rsidR="00397059" w:rsidRPr="00EC2317" w:rsidRDefault="00397059" w:rsidP="00DB60F7">
            <w:pPr>
              <w:rPr>
                <w:lang w:val="en-GB"/>
              </w:rPr>
            </w:pPr>
            <w:r w:rsidRPr="00EC2317">
              <w:rPr>
                <w:lang w:val="en-GB"/>
              </w:rPr>
              <w:t>String</w:t>
            </w:r>
          </w:p>
        </w:tc>
      </w:tr>
      <w:tr w:rsidR="00397059" w14:paraId="68C14309" w14:textId="77777777" w:rsidTr="00DB60F7">
        <w:tc>
          <w:tcPr>
            <w:tcW w:w="1617" w:type="dxa"/>
            <w:vAlign w:val="center"/>
          </w:tcPr>
          <w:p w14:paraId="086F6E56"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A786A3D" w14:textId="77777777" w:rsidTr="00DB60F7">
              <w:tc>
                <w:tcPr>
                  <w:tcW w:w="0" w:type="auto"/>
                  <w:tcBorders>
                    <w:top w:val="nil"/>
                    <w:left w:val="nil"/>
                  </w:tcBorders>
                </w:tcPr>
                <w:p w14:paraId="35E89E1A" w14:textId="77777777" w:rsidR="00397059" w:rsidRPr="00AB45A3" w:rsidRDefault="00397059" w:rsidP="00DB60F7">
                  <w:pPr>
                    <w:jc w:val="center"/>
                    <w:rPr>
                      <w:sz w:val="16"/>
                      <w:szCs w:val="16"/>
                      <w:lang w:val="en-GB"/>
                    </w:rPr>
                  </w:pPr>
                </w:p>
              </w:tc>
              <w:tc>
                <w:tcPr>
                  <w:tcW w:w="0" w:type="auto"/>
                </w:tcPr>
                <w:p w14:paraId="3806228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E66D7FA"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3A536A8" w14:textId="77777777" w:rsidTr="00DB60F7">
              <w:tc>
                <w:tcPr>
                  <w:tcW w:w="0" w:type="auto"/>
                </w:tcPr>
                <w:p w14:paraId="6890668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B9FDA5"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28446A0D"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479038D" w14:textId="77777777" w:rsidTr="00DB60F7">
              <w:tc>
                <w:tcPr>
                  <w:tcW w:w="0" w:type="auto"/>
                </w:tcPr>
                <w:p w14:paraId="542EC53D"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15198D1"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26053BB" w14:textId="77777777" w:rsidR="00397059" w:rsidRPr="00AB45A3" w:rsidRDefault="00397059" w:rsidP="00DB60F7">
                  <w:pPr>
                    <w:jc w:val="center"/>
                    <w:rPr>
                      <w:sz w:val="16"/>
                      <w:szCs w:val="16"/>
                      <w:lang w:val="en-GB"/>
                    </w:rPr>
                  </w:pPr>
                  <w:r>
                    <w:rPr>
                      <w:sz w:val="16"/>
                      <w:szCs w:val="16"/>
                      <w:lang w:val="en-GB"/>
                    </w:rPr>
                    <w:sym w:font="Wingdings" w:char="F0FC"/>
                  </w:r>
                </w:p>
              </w:tc>
            </w:tr>
          </w:tbl>
          <w:p w14:paraId="418A112A" w14:textId="77777777" w:rsidR="00397059" w:rsidRPr="00E92C27" w:rsidRDefault="00397059" w:rsidP="00DB60F7">
            <w:pPr>
              <w:pStyle w:val="Code"/>
              <w:rPr>
                <w:rFonts w:cs="Courier New"/>
              </w:rPr>
            </w:pPr>
          </w:p>
        </w:tc>
      </w:tr>
      <w:tr w:rsidR="00397059" w14:paraId="3B9F2B1E" w14:textId="77777777" w:rsidTr="00DB60F7">
        <w:tc>
          <w:tcPr>
            <w:tcW w:w="1617" w:type="dxa"/>
            <w:vAlign w:val="center"/>
          </w:tcPr>
          <w:p w14:paraId="593594BF" w14:textId="77777777" w:rsidR="00397059" w:rsidRPr="00EC2317" w:rsidRDefault="00397059" w:rsidP="00DB60F7">
            <w:pPr>
              <w:rPr>
                <w:b/>
                <w:lang w:val="en-GB"/>
              </w:rPr>
            </w:pPr>
            <w:r w:rsidRPr="00EC2317">
              <w:rPr>
                <w:b/>
                <w:lang w:val="en-GB"/>
              </w:rPr>
              <w:t>Example:</w:t>
            </w:r>
          </w:p>
        </w:tc>
        <w:tc>
          <w:tcPr>
            <w:tcW w:w="8571" w:type="dxa"/>
          </w:tcPr>
          <w:p w14:paraId="7798537A" w14:textId="77777777" w:rsidR="00397059" w:rsidRDefault="00397059" w:rsidP="00DB60F7">
            <w:pPr>
              <w:pStyle w:val="Code"/>
              <w:rPr>
                <w:rFonts w:cs="Courier New"/>
              </w:rPr>
            </w:pPr>
            <w:r w:rsidRPr="00E92C27">
              <w:rPr>
                <w:rFonts w:cs="Courier New"/>
              </w:rPr>
              <w:t>COM  example where an ammonium loss is found and the position is not</w:t>
            </w:r>
            <w:r w:rsidRPr="00E92C27">
              <w:rPr>
                <w:rFonts w:cs="Courier New"/>
              </w:rPr>
              <w:br/>
              <w:t>COM  applicable in the given small molecule</w:t>
            </w:r>
            <w:r w:rsidRPr="00E92C27">
              <w:rPr>
                <w:rFonts w:cs="Courier New"/>
              </w:rPr>
              <w:br/>
            </w:r>
            <w:r w:rsidRPr="00E92C27">
              <w:rPr>
                <w:rFonts w:cs="Courier New"/>
              </w:rPr>
              <w:br/>
              <w:t>SMH  identifier    …  modifications   …</w:t>
            </w:r>
            <w:r w:rsidRPr="00E92C27">
              <w:rPr>
                <w:rFonts w:cs="Courier New"/>
              </w:rPr>
              <w:br/>
              <w:t>SML  CID:00027395  …  CHEMMOD:-NH4    …</w:t>
            </w:r>
          </w:p>
          <w:p w14:paraId="29C76556" w14:textId="77777777" w:rsidR="00397059" w:rsidRDefault="00397059" w:rsidP="00DB60F7">
            <w:pPr>
              <w:pStyle w:val="Code"/>
              <w:rPr>
                <w:rFonts w:cs="Courier New"/>
              </w:rPr>
            </w:pPr>
          </w:p>
          <w:p w14:paraId="61874B03" w14:textId="77777777" w:rsidR="00397059" w:rsidRDefault="00397059" w:rsidP="00DB60F7">
            <w:pPr>
              <w:pStyle w:val="Code"/>
              <w:rPr>
                <w:rFonts w:cs="Courier New"/>
              </w:rPr>
            </w:pPr>
            <w:r>
              <w:rPr>
                <w:rFonts w:cs="Courier New"/>
              </w:rPr>
              <w:t xml:space="preserve">COM  reporting adducts: sodiated glycine </w:t>
            </w:r>
          </w:p>
          <w:p w14:paraId="1E55A9D4" w14:textId="77777777" w:rsidR="00397059" w:rsidRDefault="00397059" w:rsidP="00DB60F7">
            <w:pPr>
              <w:pStyle w:val="Code"/>
              <w:rPr>
                <w:rFonts w:cs="Courier New"/>
              </w:rPr>
            </w:pPr>
            <w:r>
              <w:t xml:space="preserve">SMH  …  </w:t>
            </w:r>
            <w:r w:rsidRPr="00BA0829">
              <w:t>formula</w:t>
            </w:r>
            <w:r>
              <w:t xml:space="preserve">  …  charge  …  modifications</w:t>
            </w:r>
          </w:p>
          <w:p w14:paraId="5760E788" w14:textId="77777777" w:rsidR="00397059" w:rsidRPr="00E92C27" w:rsidRDefault="00397059" w:rsidP="00DB60F7">
            <w:pPr>
              <w:pStyle w:val="Code"/>
              <w:rPr>
                <w:rFonts w:cs="Courier New"/>
              </w:rPr>
            </w:pPr>
            <w:r>
              <w:rPr>
                <w:rFonts w:cs="Courier New"/>
              </w:rPr>
              <w:t>SML</w:t>
            </w:r>
            <w:r w:rsidRPr="00E92C27">
              <w:rPr>
                <w:rFonts w:cs="Courier New"/>
              </w:rPr>
              <w:t xml:space="preserve">  </w:t>
            </w:r>
            <w:r>
              <w:rPr>
                <w:rFonts w:cs="Courier New"/>
              </w:rPr>
              <w:t>…  C2H5NO2  …       1  …  CHEMMOD:+Na-H</w:t>
            </w:r>
          </w:p>
        </w:tc>
      </w:tr>
    </w:tbl>
    <w:p w14:paraId="6445E827" w14:textId="77777777" w:rsidR="00397059" w:rsidRDefault="00397059" w:rsidP="00397059">
      <w:pPr>
        <w:pStyle w:val="Heading3"/>
        <w:rPr>
          <w:lang w:val="en-GB"/>
        </w:rPr>
      </w:pPr>
      <w:r w:rsidRPr="004218F0">
        <w:rPr>
          <w:lang w:val="en-GB"/>
        </w:rPr>
        <w:t>smallmolecule_abundance_</w:t>
      </w:r>
      <w:r>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3DC901E" w14:textId="77777777" w:rsidTr="00DB60F7">
        <w:tc>
          <w:tcPr>
            <w:tcW w:w="1617" w:type="dxa"/>
            <w:vAlign w:val="center"/>
          </w:tcPr>
          <w:p w14:paraId="68E7FA3B" w14:textId="77777777" w:rsidR="00397059" w:rsidRPr="00EC2317" w:rsidRDefault="00397059" w:rsidP="00DB60F7">
            <w:pPr>
              <w:rPr>
                <w:b/>
                <w:lang w:val="en-GB"/>
              </w:rPr>
            </w:pPr>
            <w:r w:rsidRPr="00EC2317">
              <w:rPr>
                <w:b/>
                <w:lang w:val="en-GB"/>
              </w:rPr>
              <w:t>Description:</w:t>
            </w:r>
          </w:p>
        </w:tc>
        <w:tc>
          <w:tcPr>
            <w:tcW w:w="8571" w:type="dxa"/>
          </w:tcPr>
          <w:p w14:paraId="26779003" w14:textId="77777777" w:rsidR="00397059" w:rsidRPr="00EC2317" w:rsidRDefault="00397059" w:rsidP="00DB60F7">
            <w:pPr>
              <w:rPr>
                <w:lang w:val="en-GB"/>
              </w:rPr>
            </w:pPr>
            <w:r w:rsidRPr="00EC2317">
              <w:rPr>
                <w:lang w:val="en-GB"/>
              </w:rPr>
              <w:t xml:space="preserve">The small molecule’s abundance in the given </w:t>
            </w:r>
            <w:r>
              <w:rPr>
                <w:lang w:val="en-GB"/>
              </w:rPr>
              <w:t>assays</w:t>
            </w:r>
            <w:r w:rsidRPr="00EC2317">
              <w:rPr>
                <w:lang w:val="en-GB"/>
              </w:rPr>
              <w:t xml:space="preserve">. </w:t>
            </w:r>
          </w:p>
        </w:tc>
      </w:tr>
      <w:tr w:rsidR="00397059" w14:paraId="2046A994" w14:textId="77777777" w:rsidTr="00DB60F7">
        <w:tc>
          <w:tcPr>
            <w:tcW w:w="1617" w:type="dxa"/>
            <w:vAlign w:val="center"/>
          </w:tcPr>
          <w:p w14:paraId="4F919E3F" w14:textId="77777777" w:rsidR="00397059" w:rsidRPr="00EC2317" w:rsidRDefault="00397059" w:rsidP="00DB60F7">
            <w:pPr>
              <w:rPr>
                <w:b/>
                <w:lang w:val="en-GB"/>
              </w:rPr>
            </w:pPr>
            <w:r w:rsidRPr="00EC2317">
              <w:rPr>
                <w:b/>
                <w:lang w:val="en-GB"/>
              </w:rPr>
              <w:t>Type:</w:t>
            </w:r>
          </w:p>
        </w:tc>
        <w:tc>
          <w:tcPr>
            <w:tcW w:w="8571" w:type="dxa"/>
          </w:tcPr>
          <w:p w14:paraId="2070BE71" w14:textId="77777777" w:rsidR="00397059" w:rsidRPr="00EC2317" w:rsidRDefault="00397059" w:rsidP="00DB60F7">
            <w:pPr>
              <w:rPr>
                <w:lang w:val="en-GB"/>
              </w:rPr>
            </w:pPr>
            <w:r w:rsidRPr="00EC2317">
              <w:rPr>
                <w:lang w:val="en-GB"/>
              </w:rPr>
              <w:t>Double</w:t>
            </w:r>
          </w:p>
        </w:tc>
      </w:tr>
      <w:tr w:rsidR="00397059" w14:paraId="6E85A415" w14:textId="77777777" w:rsidTr="00DB60F7">
        <w:tc>
          <w:tcPr>
            <w:tcW w:w="1617" w:type="dxa"/>
            <w:vAlign w:val="center"/>
          </w:tcPr>
          <w:p w14:paraId="51E452E7"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6AE2C6AC" w14:textId="77777777" w:rsidTr="00DB60F7">
              <w:tc>
                <w:tcPr>
                  <w:tcW w:w="0" w:type="auto"/>
                  <w:tcBorders>
                    <w:top w:val="nil"/>
                    <w:left w:val="nil"/>
                  </w:tcBorders>
                </w:tcPr>
                <w:p w14:paraId="3F4D5457" w14:textId="77777777" w:rsidR="00397059" w:rsidRPr="00AB45A3" w:rsidRDefault="00397059" w:rsidP="00DB60F7">
                  <w:pPr>
                    <w:jc w:val="center"/>
                    <w:rPr>
                      <w:sz w:val="16"/>
                      <w:szCs w:val="16"/>
                      <w:lang w:val="en-GB"/>
                    </w:rPr>
                  </w:pPr>
                </w:p>
              </w:tc>
              <w:tc>
                <w:tcPr>
                  <w:tcW w:w="0" w:type="auto"/>
                </w:tcPr>
                <w:p w14:paraId="14A96114"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0FDFD14"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B075F23" w14:textId="77777777" w:rsidTr="00DB60F7">
              <w:tc>
                <w:tcPr>
                  <w:tcW w:w="0" w:type="auto"/>
                </w:tcPr>
                <w:p w14:paraId="18ECAF9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B191E7A"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c>
                <w:tcPr>
                  <w:tcW w:w="0" w:type="auto"/>
                </w:tcPr>
                <w:p w14:paraId="1DB31A5F" w14:textId="77777777" w:rsidR="00397059" w:rsidRPr="00AB45A3" w:rsidRDefault="00397059" w:rsidP="00DB60F7">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Pr>
                      <w:sz w:val="18"/>
                      <w:szCs w:val="16"/>
                      <w:vertAlign w:val="superscript"/>
                      <w:lang w:val="en-GB"/>
                    </w:rPr>
                    <w:t>1</w:t>
                  </w:r>
                </w:p>
              </w:tc>
            </w:tr>
            <w:tr w:rsidR="00397059" w:rsidRPr="00AB45A3" w14:paraId="0408213B" w14:textId="77777777" w:rsidTr="00DB60F7">
              <w:tc>
                <w:tcPr>
                  <w:tcW w:w="0" w:type="auto"/>
                </w:tcPr>
                <w:p w14:paraId="64D9BD7F"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10478DAD" w14:textId="77777777" w:rsidR="00397059" w:rsidRPr="001419D1" w:rsidRDefault="00397059" w:rsidP="00DB60F7">
                  <w:pPr>
                    <w:spacing w:after="60"/>
                    <w:jc w:val="center"/>
                    <w:outlineLvl w:val="1"/>
                    <w:rPr>
                      <w:sz w:val="18"/>
                      <w:szCs w:val="16"/>
                      <w:lang w:val="en-GB"/>
                    </w:rPr>
                  </w:pPr>
                </w:p>
              </w:tc>
              <w:tc>
                <w:tcPr>
                  <w:tcW w:w="0" w:type="auto"/>
                </w:tcPr>
                <w:p w14:paraId="2412E5D7" w14:textId="77777777" w:rsidR="00397059" w:rsidRPr="001419D1" w:rsidRDefault="00397059" w:rsidP="00DB60F7">
                  <w:pPr>
                    <w:spacing w:after="60"/>
                    <w:jc w:val="center"/>
                    <w:outlineLvl w:val="1"/>
                    <w:rPr>
                      <w:sz w:val="18"/>
                      <w:szCs w:val="16"/>
                      <w:lang w:val="en-GB"/>
                    </w:rPr>
                  </w:pPr>
                </w:p>
              </w:tc>
            </w:tr>
          </w:tbl>
          <w:p w14:paraId="46EF89C8" w14:textId="77777777" w:rsidR="00397059" w:rsidRPr="00E92C27" w:rsidRDefault="00397059" w:rsidP="00DB60F7">
            <w:pPr>
              <w:pStyle w:val="Code"/>
              <w:rPr>
                <w:rFonts w:cs="Courier New"/>
              </w:rPr>
            </w:pPr>
            <w:r w:rsidRPr="00506B44">
              <w:rPr>
                <w:rFonts w:cs="Courier New"/>
                <w:vertAlign w:val="superscript"/>
              </w:rPr>
              <w:t>1</w:t>
            </w:r>
            <w:r>
              <w:rPr>
                <w:rFonts w:cs="Courier New"/>
              </w:rPr>
              <w:t>mandatory if assays are reported</w:t>
            </w:r>
          </w:p>
        </w:tc>
      </w:tr>
      <w:tr w:rsidR="00397059" w14:paraId="58EBCAE3" w14:textId="77777777" w:rsidTr="00DB60F7">
        <w:tc>
          <w:tcPr>
            <w:tcW w:w="1617" w:type="dxa"/>
            <w:vAlign w:val="center"/>
          </w:tcPr>
          <w:p w14:paraId="17F49F16" w14:textId="77777777" w:rsidR="00397059" w:rsidRPr="00EC2317" w:rsidRDefault="00397059" w:rsidP="00DB60F7">
            <w:pPr>
              <w:rPr>
                <w:b/>
                <w:lang w:val="en-GB"/>
              </w:rPr>
            </w:pPr>
            <w:r w:rsidRPr="00EC2317">
              <w:rPr>
                <w:b/>
                <w:lang w:val="en-GB"/>
              </w:rPr>
              <w:t>Example:</w:t>
            </w:r>
          </w:p>
        </w:tc>
        <w:tc>
          <w:tcPr>
            <w:tcW w:w="8571" w:type="dxa"/>
          </w:tcPr>
          <w:p w14:paraId="1E87C05F" w14:textId="77777777" w:rsidR="00397059" w:rsidRPr="00E92C27" w:rsidRDefault="00397059" w:rsidP="00DB60F7">
            <w:pPr>
              <w:pStyle w:val="Code"/>
              <w:rPr>
                <w:rFonts w:cs="Courier New"/>
              </w:rPr>
            </w:pPr>
            <w:r w:rsidRPr="00E92C27">
              <w:rPr>
                <w:rFonts w:cs="Courier New"/>
              </w:rPr>
              <w:t>SMH  identifier    …  smallmolecule_abundance_</w:t>
            </w:r>
            <w:r>
              <w:rPr>
                <w:rFonts w:cs="Courier New"/>
              </w:rPr>
              <w:t>assay</w:t>
            </w:r>
            <w:r w:rsidRPr="00E92C27">
              <w:rPr>
                <w:rFonts w:cs="Courier New"/>
              </w:rPr>
              <w:t>[1] …</w:t>
            </w:r>
            <w:r w:rsidRPr="00E92C27">
              <w:rPr>
                <w:rFonts w:cs="Courier New"/>
              </w:rPr>
              <w:br/>
              <w:t>SML  CID:00027395  …  0.3                            …</w:t>
            </w:r>
          </w:p>
        </w:tc>
      </w:tr>
    </w:tbl>
    <w:p w14:paraId="68D34027" w14:textId="77777777" w:rsidR="00397059" w:rsidRDefault="00397059" w:rsidP="00397059">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0E3BCCB9" w14:textId="77777777" w:rsidTr="00DB60F7">
        <w:tc>
          <w:tcPr>
            <w:tcW w:w="1617" w:type="dxa"/>
            <w:vAlign w:val="center"/>
          </w:tcPr>
          <w:p w14:paraId="0B510245" w14:textId="77777777" w:rsidR="00397059" w:rsidRPr="00EC2317" w:rsidRDefault="00397059" w:rsidP="00DB60F7">
            <w:pPr>
              <w:rPr>
                <w:b/>
                <w:lang w:val="en-GB"/>
              </w:rPr>
            </w:pPr>
            <w:r w:rsidRPr="00EC2317">
              <w:rPr>
                <w:b/>
                <w:lang w:val="en-GB"/>
              </w:rPr>
              <w:t>Description:</w:t>
            </w:r>
          </w:p>
        </w:tc>
        <w:tc>
          <w:tcPr>
            <w:tcW w:w="8571" w:type="dxa"/>
          </w:tcPr>
          <w:p w14:paraId="3DD0CC56" w14:textId="77777777" w:rsidR="00397059" w:rsidRPr="00EC2317" w:rsidRDefault="00397059" w:rsidP="00DB60F7">
            <w:pPr>
              <w:rPr>
                <w:lang w:val="en-GB"/>
              </w:rPr>
            </w:pPr>
            <w:commentRangeStart w:id="179"/>
            <w:r w:rsidRPr="00EC2317">
              <w:rPr>
                <w:lang w:val="en-GB"/>
              </w:rPr>
              <w:t xml:space="preserve">The small molecule’s abundance in the given </w:t>
            </w:r>
            <w:r>
              <w:rPr>
                <w:lang w:val="en-GB"/>
              </w:rPr>
              <w:t>study variables</w:t>
            </w:r>
            <w:r w:rsidRPr="00EC2317">
              <w:rPr>
                <w:lang w:val="en-GB"/>
              </w:rPr>
              <w:t xml:space="preserve">. </w:t>
            </w:r>
            <w:commentRangeEnd w:id="179"/>
            <w:r>
              <w:rPr>
                <w:rStyle w:val="CommentReference"/>
              </w:rPr>
              <w:commentReference w:id="179"/>
            </w:r>
          </w:p>
        </w:tc>
      </w:tr>
      <w:tr w:rsidR="00397059" w14:paraId="27102F8E" w14:textId="77777777" w:rsidTr="00DB60F7">
        <w:tc>
          <w:tcPr>
            <w:tcW w:w="1617" w:type="dxa"/>
            <w:vAlign w:val="center"/>
          </w:tcPr>
          <w:p w14:paraId="272981A4" w14:textId="77777777" w:rsidR="00397059" w:rsidRPr="00EC2317" w:rsidRDefault="00397059" w:rsidP="00DB60F7">
            <w:pPr>
              <w:rPr>
                <w:b/>
                <w:lang w:val="en-GB"/>
              </w:rPr>
            </w:pPr>
            <w:r w:rsidRPr="00EC2317">
              <w:rPr>
                <w:b/>
                <w:lang w:val="en-GB"/>
              </w:rPr>
              <w:t>Type:</w:t>
            </w:r>
          </w:p>
        </w:tc>
        <w:tc>
          <w:tcPr>
            <w:tcW w:w="8571" w:type="dxa"/>
          </w:tcPr>
          <w:p w14:paraId="7E5F3F66" w14:textId="77777777" w:rsidR="00397059" w:rsidRPr="00EC2317" w:rsidRDefault="00397059" w:rsidP="00DB60F7">
            <w:pPr>
              <w:rPr>
                <w:lang w:val="en-GB"/>
              </w:rPr>
            </w:pPr>
            <w:r w:rsidRPr="00EC2317">
              <w:rPr>
                <w:lang w:val="en-GB"/>
              </w:rPr>
              <w:t>Double</w:t>
            </w:r>
          </w:p>
        </w:tc>
      </w:tr>
      <w:tr w:rsidR="00397059" w14:paraId="2BCC32EE" w14:textId="77777777" w:rsidTr="00DB60F7">
        <w:tc>
          <w:tcPr>
            <w:tcW w:w="1617" w:type="dxa"/>
            <w:vAlign w:val="center"/>
          </w:tcPr>
          <w:p w14:paraId="32FD2C09"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36E5BD5C" w14:textId="77777777" w:rsidTr="00DB60F7">
              <w:tc>
                <w:tcPr>
                  <w:tcW w:w="0" w:type="auto"/>
                  <w:tcBorders>
                    <w:top w:val="nil"/>
                    <w:left w:val="nil"/>
                  </w:tcBorders>
                </w:tcPr>
                <w:p w14:paraId="358F19C1" w14:textId="77777777" w:rsidR="00397059" w:rsidRPr="00AB45A3" w:rsidRDefault="00397059" w:rsidP="00DB60F7">
                  <w:pPr>
                    <w:jc w:val="center"/>
                    <w:rPr>
                      <w:sz w:val="16"/>
                      <w:szCs w:val="16"/>
                      <w:lang w:val="en-GB"/>
                    </w:rPr>
                  </w:pPr>
                </w:p>
              </w:tc>
              <w:tc>
                <w:tcPr>
                  <w:tcW w:w="0" w:type="auto"/>
                </w:tcPr>
                <w:p w14:paraId="4DDBDBB3"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06885306"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67C52B9E" w14:textId="77777777" w:rsidTr="00DB60F7">
              <w:tc>
                <w:tcPr>
                  <w:tcW w:w="0" w:type="auto"/>
                </w:tcPr>
                <w:p w14:paraId="269E4465"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0B2A598"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08775F7"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599C783F" w14:textId="77777777" w:rsidTr="00DB60F7">
              <w:tc>
                <w:tcPr>
                  <w:tcW w:w="0" w:type="auto"/>
                </w:tcPr>
                <w:p w14:paraId="122730A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04825D53" w14:textId="77777777" w:rsidR="00397059" w:rsidRPr="00AB45A3" w:rsidRDefault="00397059" w:rsidP="00DB60F7">
                  <w:pPr>
                    <w:jc w:val="center"/>
                    <w:rPr>
                      <w:sz w:val="16"/>
                      <w:szCs w:val="16"/>
                      <w:lang w:val="en-GB"/>
                    </w:rPr>
                  </w:pPr>
                </w:p>
              </w:tc>
              <w:tc>
                <w:tcPr>
                  <w:tcW w:w="0" w:type="auto"/>
                </w:tcPr>
                <w:p w14:paraId="1842E6C9" w14:textId="77777777" w:rsidR="00397059" w:rsidRPr="00AB45A3" w:rsidRDefault="00397059" w:rsidP="00DB60F7">
                  <w:pPr>
                    <w:jc w:val="center"/>
                    <w:rPr>
                      <w:sz w:val="16"/>
                      <w:szCs w:val="16"/>
                      <w:lang w:val="en-GB"/>
                    </w:rPr>
                  </w:pPr>
                </w:p>
              </w:tc>
            </w:tr>
          </w:tbl>
          <w:p w14:paraId="62BDF0CF" w14:textId="77777777" w:rsidR="00397059" w:rsidRPr="00E92C27" w:rsidRDefault="00397059" w:rsidP="00DB60F7">
            <w:pPr>
              <w:pStyle w:val="Code"/>
              <w:rPr>
                <w:rFonts w:cs="Courier New"/>
              </w:rPr>
            </w:pPr>
          </w:p>
        </w:tc>
      </w:tr>
      <w:tr w:rsidR="00397059" w14:paraId="25F167EC" w14:textId="77777777" w:rsidTr="00DB60F7">
        <w:tc>
          <w:tcPr>
            <w:tcW w:w="1617" w:type="dxa"/>
            <w:vAlign w:val="center"/>
          </w:tcPr>
          <w:p w14:paraId="53CAA65B" w14:textId="77777777" w:rsidR="00397059" w:rsidRPr="00EC2317" w:rsidRDefault="00397059" w:rsidP="00DB60F7">
            <w:pPr>
              <w:rPr>
                <w:b/>
                <w:lang w:val="en-GB"/>
              </w:rPr>
            </w:pPr>
            <w:r w:rsidRPr="00EC2317">
              <w:rPr>
                <w:b/>
                <w:lang w:val="en-GB"/>
              </w:rPr>
              <w:t>Example:</w:t>
            </w:r>
          </w:p>
        </w:tc>
        <w:tc>
          <w:tcPr>
            <w:tcW w:w="8571" w:type="dxa"/>
          </w:tcPr>
          <w:p w14:paraId="205CDF5B" w14:textId="77777777" w:rsidR="00397059" w:rsidRPr="00E92C27" w:rsidRDefault="00397059" w:rsidP="00DB60F7">
            <w:pPr>
              <w:pStyle w:val="Code"/>
              <w:rPr>
                <w:rFonts w:cs="Courier New"/>
              </w:rPr>
            </w:pPr>
            <w:r w:rsidRPr="00E92C27">
              <w:rPr>
                <w:rFonts w:cs="Courier New"/>
              </w:rPr>
              <w:t>SMH  identifier    …  smallmolecule_abundance_s</w:t>
            </w:r>
            <w:r>
              <w:rPr>
                <w:rFonts w:cs="Courier New"/>
              </w:rPr>
              <w:t>tudy_variable</w:t>
            </w:r>
            <w:r w:rsidRPr="00E92C27">
              <w:rPr>
                <w:rFonts w:cs="Courier New"/>
              </w:rPr>
              <w:t>[1] …</w:t>
            </w:r>
            <w:r w:rsidRPr="00E92C27">
              <w:rPr>
                <w:rFonts w:cs="Courier New"/>
              </w:rPr>
              <w:br/>
              <w:t>SML  CID:00027395  …  0.3                            …</w:t>
            </w:r>
          </w:p>
        </w:tc>
      </w:tr>
    </w:tbl>
    <w:p w14:paraId="392C959D" w14:textId="77777777" w:rsidR="00397059" w:rsidRDefault="00397059" w:rsidP="00397059">
      <w:pPr>
        <w:pStyle w:val="Heading3"/>
        <w:rPr>
          <w:lang w:val="en-GB"/>
        </w:rPr>
      </w:pPr>
      <w:r w:rsidRPr="0031120E">
        <w:rPr>
          <w:lang w:val="en-GB"/>
        </w:rPr>
        <w:t>smallmolecule_abundance_stdev_</w:t>
      </w:r>
      <w:r>
        <w:rPr>
          <w:lang w:val="en-GB"/>
        </w:rPr>
        <w:t>study_variable</w:t>
      </w:r>
      <w:r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7BA60D64" w14:textId="77777777" w:rsidTr="00DB60F7">
        <w:tc>
          <w:tcPr>
            <w:tcW w:w="1617" w:type="dxa"/>
            <w:vAlign w:val="center"/>
          </w:tcPr>
          <w:p w14:paraId="7E746972" w14:textId="77777777" w:rsidR="00397059" w:rsidRPr="00EC2317" w:rsidRDefault="00397059" w:rsidP="00DB60F7">
            <w:pPr>
              <w:rPr>
                <w:b/>
                <w:lang w:val="en-GB"/>
              </w:rPr>
            </w:pPr>
            <w:r w:rsidRPr="00EC2317">
              <w:rPr>
                <w:b/>
                <w:lang w:val="en-GB"/>
              </w:rPr>
              <w:t>Description:</w:t>
            </w:r>
          </w:p>
        </w:tc>
        <w:tc>
          <w:tcPr>
            <w:tcW w:w="8571" w:type="dxa"/>
          </w:tcPr>
          <w:p w14:paraId="52FE2A35" w14:textId="77777777" w:rsidR="00397059" w:rsidRPr="00EC2317" w:rsidRDefault="00397059" w:rsidP="00DB60F7">
            <w:pPr>
              <w:rPr>
                <w:lang w:val="en-GB"/>
              </w:rPr>
            </w:pPr>
            <w:r w:rsidRPr="00EC2317">
              <w:rPr>
                <w:lang w:val="en-GB"/>
              </w:rPr>
              <w:t>The standard deviation of the small molecule’s abundance</w:t>
            </w:r>
            <w:r>
              <w:rPr>
                <w:lang w:val="en-GB"/>
              </w:rPr>
              <w:t xml:space="preserve"> in the given study variable</w:t>
            </w:r>
            <w:r w:rsidRPr="00EC2317">
              <w:rPr>
                <w:lang w:val="en-GB"/>
              </w:rPr>
              <w:t xml:space="preserve">. </w:t>
            </w:r>
          </w:p>
        </w:tc>
      </w:tr>
      <w:tr w:rsidR="00397059" w14:paraId="72A53D9E" w14:textId="77777777" w:rsidTr="00DB60F7">
        <w:tc>
          <w:tcPr>
            <w:tcW w:w="1617" w:type="dxa"/>
            <w:vAlign w:val="center"/>
          </w:tcPr>
          <w:p w14:paraId="2C5CA2E0" w14:textId="77777777" w:rsidR="00397059" w:rsidRPr="00EC2317" w:rsidRDefault="00397059" w:rsidP="00DB60F7">
            <w:pPr>
              <w:rPr>
                <w:b/>
                <w:lang w:val="en-GB"/>
              </w:rPr>
            </w:pPr>
            <w:r w:rsidRPr="00EC2317">
              <w:rPr>
                <w:b/>
                <w:lang w:val="en-GB"/>
              </w:rPr>
              <w:t>Type:</w:t>
            </w:r>
          </w:p>
        </w:tc>
        <w:tc>
          <w:tcPr>
            <w:tcW w:w="8571" w:type="dxa"/>
          </w:tcPr>
          <w:p w14:paraId="78E1346D" w14:textId="77777777" w:rsidR="00397059" w:rsidRPr="00EC2317" w:rsidRDefault="00397059" w:rsidP="00DB60F7">
            <w:pPr>
              <w:rPr>
                <w:lang w:val="en-GB"/>
              </w:rPr>
            </w:pPr>
            <w:r w:rsidRPr="00EC2317">
              <w:rPr>
                <w:lang w:val="en-GB"/>
              </w:rPr>
              <w:t>Double</w:t>
            </w:r>
          </w:p>
        </w:tc>
      </w:tr>
      <w:tr w:rsidR="00397059" w14:paraId="2ECEA6E4" w14:textId="77777777" w:rsidTr="00DB60F7">
        <w:tc>
          <w:tcPr>
            <w:tcW w:w="1617" w:type="dxa"/>
            <w:vAlign w:val="center"/>
          </w:tcPr>
          <w:p w14:paraId="4839D8B3"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2A0E16C7" w14:textId="77777777" w:rsidTr="00DB60F7">
              <w:tc>
                <w:tcPr>
                  <w:tcW w:w="0" w:type="auto"/>
                  <w:tcBorders>
                    <w:top w:val="nil"/>
                    <w:left w:val="nil"/>
                  </w:tcBorders>
                </w:tcPr>
                <w:p w14:paraId="6E3B2012" w14:textId="77777777" w:rsidR="00397059" w:rsidRPr="00AB45A3" w:rsidRDefault="00397059" w:rsidP="00DB60F7">
                  <w:pPr>
                    <w:jc w:val="center"/>
                    <w:rPr>
                      <w:sz w:val="16"/>
                      <w:szCs w:val="16"/>
                      <w:lang w:val="en-GB"/>
                    </w:rPr>
                  </w:pPr>
                </w:p>
              </w:tc>
              <w:tc>
                <w:tcPr>
                  <w:tcW w:w="0" w:type="auto"/>
                </w:tcPr>
                <w:p w14:paraId="6D4A3298"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283EC53"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5AFB796" w14:textId="77777777" w:rsidTr="00DB60F7">
              <w:tc>
                <w:tcPr>
                  <w:tcW w:w="0" w:type="auto"/>
                </w:tcPr>
                <w:p w14:paraId="798C95F9"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21626ED0"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5841F70E"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531788D" w14:textId="77777777" w:rsidTr="00DB60F7">
              <w:tc>
                <w:tcPr>
                  <w:tcW w:w="0" w:type="auto"/>
                </w:tcPr>
                <w:p w14:paraId="7122FE15"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667A70ED" w14:textId="77777777" w:rsidR="00397059" w:rsidRPr="00AB45A3" w:rsidRDefault="00397059" w:rsidP="00DB60F7">
                  <w:pPr>
                    <w:jc w:val="center"/>
                    <w:rPr>
                      <w:sz w:val="16"/>
                      <w:szCs w:val="16"/>
                      <w:lang w:val="en-GB"/>
                    </w:rPr>
                  </w:pPr>
                </w:p>
              </w:tc>
              <w:tc>
                <w:tcPr>
                  <w:tcW w:w="0" w:type="auto"/>
                </w:tcPr>
                <w:p w14:paraId="024B1356" w14:textId="77777777" w:rsidR="00397059" w:rsidRPr="00AB45A3" w:rsidRDefault="00397059" w:rsidP="00DB60F7">
                  <w:pPr>
                    <w:jc w:val="center"/>
                    <w:rPr>
                      <w:sz w:val="16"/>
                      <w:szCs w:val="16"/>
                      <w:lang w:val="en-GB"/>
                    </w:rPr>
                  </w:pPr>
                </w:p>
              </w:tc>
            </w:tr>
          </w:tbl>
          <w:p w14:paraId="25EA7671" w14:textId="77777777" w:rsidR="00397059" w:rsidRPr="00506B44" w:rsidRDefault="00397059" w:rsidP="00DB60F7">
            <w:pPr>
              <w:pStyle w:val="Code"/>
              <w:spacing w:after="60"/>
              <w:outlineLvl w:val="1"/>
              <w:rPr>
                <w:rFonts w:ascii="Arial" w:hAnsi="Arial" w:cs="Arial"/>
              </w:rPr>
            </w:pPr>
            <w:r w:rsidRPr="00506B44">
              <w:rPr>
                <w:rFonts w:ascii="Arial" w:hAnsi="Arial" w:cs="Arial"/>
                <w:sz w:val="18"/>
                <w:vertAlign w:val="superscript"/>
              </w:rPr>
              <w:t>1</w:t>
            </w:r>
            <w:r w:rsidRPr="00506B44">
              <w:rPr>
                <w:rFonts w:ascii="Arial" w:hAnsi="Arial" w:cs="Arial"/>
              </w:rPr>
              <w:t>In case the abundance for a respective study variable is given the standard deviation column MUST also be present (in case the value is not available “null” MUST be used).</w:t>
            </w:r>
          </w:p>
        </w:tc>
      </w:tr>
      <w:tr w:rsidR="00397059" w14:paraId="70849E0D" w14:textId="77777777" w:rsidTr="00DB60F7">
        <w:tc>
          <w:tcPr>
            <w:tcW w:w="1617" w:type="dxa"/>
            <w:vAlign w:val="center"/>
          </w:tcPr>
          <w:p w14:paraId="48E54A80" w14:textId="77777777" w:rsidR="00397059" w:rsidRPr="00EC2317" w:rsidRDefault="00397059" w:rsidP="00DB60F7">
            <w:pPr>
              <w:rPr>
                <w:b/>
                <w:lang w:val="en-GB"/>
              </w:rPr>
            </w:pPr>
            <w:r w:rsidRPr="00EC2317">
              <w:rPr>
                <w:b/>
                <w:lang w:val="en-GB"/>
              </w:rPr>
              <w:t>Example:</w:t>
            </w:r>
          </w:p>
        </w:tc>
        <w:tc>
          <w:tcPr>
            <w:tcW w:w="8571" w:type="dxa"/>
          </w:tcPr>
          <w:p w14:paraId="1F67E9E4" w14:textId="77777777" w:rsidR="00397059" w:rsidRPr="00E92C27" w:rsidRDefault="00397059" w:rsidP="00DB60F7">
            <w:pPr>
              <w:pStyle w:val="Code"/>
              <w:rPr>
                <w:rFonts w:cs="Courier New"/>
              </w:rPr>
            </w:pPr>
            <w:r w:rsidRPr="00E92C27">
              <w:rPr>
                <w:rFonts w:cs="Courier New"/>
              </w:rPr>
              <w:t>SMH  identifier  … smallmolecule_abundance</w:t>
            </w:r>
            <w:r>
              <w:rPr>
                <w:rFonts w:cs="Courier New"/>
              </w:rPr>
              <w:t>_study_variable</w:t>
            </w:r>
            <w:r w:rsidRPr="00E92C27">
              <w:rPr>
                <w:rFonts w:cs="Courier New"/>
              </w:rPr>
              <w:t>[1] smallmolecule_abundance</w:t>
            </w:r>
            <w:r>
              <w:rPr>
                <w:rFonts w:cs="Courier New"/>
              </w:rPr>
              <w:t>_stdev_study_variable</w:t>
            </w:r>
            <w:r w:rsidRPr="00E92C27">
              <w:rPr>
                <w:rFonts w:cs="Courier New"/>
              </w:rPr>
              <w:t>[1]…</w:t>
            </w:r>
            <w:r w:rsidRPr="00E92C27">
              <w:rPr>
                <w:rFonts w:cs="Courier New"/>
              </w:rPr>
              <w:br/>
              <w:t>SML  CID:00027395… 0.3                            0.04                                …</w:t>
            </w:r>
          </w:p>
        </w:tc>
      </w:tr>
    </w:tbl>
    <w:p w14:paraId="2AB04AD7" w14:textId="77777777" w:rsidR="00397059" w:rsidRDefault="00397059" w:rsidP="00397059">
      <w:pPr>
        <w:pStyle w:val="Heading3"/>
        <w:rPr>
          <w:lang w:val="en-GB"/>
        </w:rPr>
      </w:pPr>
      <w:r w:rsidRPr="00DD349C">
        <w:rPr>
          <w:lang w:val="en-GB"/>
        </w:rPr>
        <w:t>smallmolecule_abundance_std_error_s</w:t>
      </w:r>
      <w:r>
        <w:rPr>
          <w:lang w:val="en-GB"/>
        </w:rPr>
        <w:t>tudy_variable</w:t>
      </w:r>
      <w:r w:rsidRPr="00DD349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5AAAA400" w14:textId="77777777" w:rsidTr="00DB60F7">
        <w:tc>
          <w:tcPr>
            <w:tcW w:w="1617" w:type="dxa"/>
            <w:vAlign w:val="center"/>
          </w:tcPr>
          <w:p w14:paraId="4833E628" w14:textId="77777777" w:rsidR="00397059" w:rsidRPr="00EC2317" w:rsidRDefault="00397059" w:rsidP="00DB60F7">
            <w:pPr>
              <w:rPr>
                <w:b/>
                <w:lang w:val="en-GB"/>
              </w:rPr>
            </w:pPr>
            <w:r w:rsidRPr="00EC2317">
              <w:rPr>
                <w:b/>
                <w:lang w:val="en-GB"/>
              </w:rPr>
              <w:t>Description:</w:t>
            </w:r>
          </w:p>
        </w:tc>
        <w:tc>
          <w:tcPr>
            <w:tcW w:w="8571" w:type="dxa"/>
          </w:tcPr>
          <w:p w14:paraId="0A117463" w14:textId="77777777" w:rsidR="00397059" w:rsidRPr="00EC2317" w:rsidRDefault="00397059" w:rsidP="00DB60F7">
            <w:pPr>
              <w:rPr>
                <w:lang w:val="en-GB"/>
              </w:rPr>
            </w:pPr>
            <w:r w:rsidRPr="00EC2317">
              <w:rPr>
                <w:lang w:val="en-GB"/>
              </w:rPr>
              <w:t>The standard error of the small molecule’s abundance</w:t>
            </w:r>
            <w:r>
              <w:rPr>
                <w:lang w:val="en-GB"/>
              </w:rPr>
              <w:t xml:space="preserve"> in the given study variable</w:t>
            </w:r>
            <w:r w:rsidRPr="00EC2317">
              <w:rPr>
                <w:lang w:val="en-GB"/>
              </w:rPr>
              <w:t xml:space="preserve">. </w:t>
            </w:r>
          </w:p>
        </w:tc>
      </w:tr>
      <w:tr w:rsidR="00397059" w14:paraId="13966D43" w14:textId="77777777" w:rsidTr="00DB60F7">
        <w:tc>
          <w:tcPr>
            <w:tcW w:w="1617" w:type="dxa"/>
            <w:vAlign w:val="center"/>
          </w:tcPr>
          <w:p w14:paraId="5F626A04" w14:textId="77777777" w:rsidR="00397059" w:rsidRPr="00EC2317" w:rsidRDefault="00397059" w:rsidP="00DB60F7">
            <w:pPr>
              <w:rPr>
                <w:b/>
                <w:lang w:val="en-GB"/>
              </w:rPr>
            </w:pPr>
            <w:r w:rsidRPr="00EC2317">
              <w:rPr>
                <w:b/>
                <w:lang w:val="en-GB"/>
              </w:rPr>
              <w:t>Type:</w:t>
            </w:r>
          </w:p>
        </w:tc>
        <w:tc>
          <w:tcPr>
            <w:tcW w:w="8571" w:type="dxa"/>
          </w:tcPr>
          <w:p w14:paraId="5D8A095F" w14:textId="77777777" w:rsidR="00397059" w:rsidRPr="00EC2317" w:rsidRDefault="00397059" w:rsidP="00DB60F7">
            <w:pPr>
              <w:rPr>
                <w:lang w:val="en-GB"/>
              </w:rPr>
            </w:pPr>
            <w:r w:rsidRPr="00EC2317">
              <w:rPr>
                <w:lang w:val="en-GB"/>
              </w:rPr>
              <w:t>Double</w:t>
            </w:r>
          </w:p>
        </w:tc>
      </w:tr>
      <w:tr w:rsidR="00397059" w14:paraId="644FEA4F" w14:textId="77777777" w:rsidTr="00DB60F7">
        <w:tc>
          <w:tcPr>
            <w:tcW w:w="1617" w:type="dxa"/>
            <w:vAlign w:val="center"/>
          </w:tcPr>
          <w:p w14:paraId="0CEA5E76" w14:textId="77777777" w:rsidR="00397059" w:rsidRPr="00EC2317" w:rsidRDefault="00397059" w:rsidP="00DB60F7">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34915F6" w14:textId="77777777" w:rsidTr="00DB60F7">
              <w:tc>
                <w:tcPr>
                  <w:tcW w:w="0" w:type="auto"/>
                  <w:tcBorders>
                    <w:top w:val="nil"/>
                    <w:left w:val="nil"/>
                  </w:tcBorders>
                </w:tcPr>
                <w:p w14:paraId="16369469" w14:textId="77777777" w:rsidR="00397059" w:rsidRPr="00AB45A3" w:rsidRDefault="00397059" w:rsidP="00DB60F7">
                  <w:pPr>
                    <w:jc w:val="center"/>
                    <w:rPr>
                      <w:sz w:val="16"/>
                      <w:szCs w:val="16"/>
                      <w:lang w:val="en-GB"/>
                    </w:rPr>
                  </w:pPr>
                </w:p>
              </w:tc>
              <w:tc>
                <w:tcPr>
                  <w:tcW w:w="0" w:type="auto"/>
                </w:tcPr>
                <w:p w14:paraId="46E834D2"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553F2A5D"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7958453E" w14:textId="77777777" w:rsidTr="00DB60F7">
              <w:tc>
                <w:tcPr>
                  <w:tcW w:w="0" w:type="auto"/>
                </w:tcPr>
                <w:p w14:paraId="55DC78F3"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0618E26A" w14:textId="77777777" w:rsidR="00397059" w:rsidRPr="00AB45A3" w:rsidRDefault="00397059" w:rsidP="00DB60F7">
                  <w:pPr>
                    <w:jc w:val="center"/>
                    <w:rPr>
                      <w:sz w:val="16"/>
                      <w:szCs w:val="16"/>
                      <w:lang w:val="en-GB"/>
                    </w:rPr>
                  </w:pPr>
                  <w:r>
                    <w:rPr>
                      <w:sz w:val="16"/>
                      <w:szCs w:val="16"/>
                      <w:lang w:val="en-GB"/>
                    </w:rPr>
                    <w:sym w:font="Wingdings" w:char="F0FC"/>
                  </w:r>
                </w:p>
              </w:tc>
              <w:tc>
                <w:tcPr>
                  <w:tcW w:w="0" w:type="auto"/>
                </w:tcPr>
                <w:p w14:paraId="03B2B1B6" w14:textId="77777777" w:rsidR="00397059" w:rsidRPr="00AB45A3" w:rsidRDefault="00397059" w:rsidP="00DB60F7">
                  <w:pPr>
                    <w:jc w:val="center"/>
                    <w:rPr>
                      <w:sz w:val="16"/>
                      <w:szCs w:val="16"/>
                      <w:lang w:val="en-GB"/>
                    </w:rPr>
                  </w:pPr>
                  <w:r>
                    <w:rPr>
                      <w:sz w:val="16"/>
                      <w:szCs w:val="16"/>
                      <w:lang w:val="en-GB"/>
                    </w:rPr>
                    <w:sym w:font="Wingdings" w:char="F0FC"/>
                  </w:r>
                </w:p>
              </w:tc>
            </w:tr>
            <w:tr w:rsidR="00397059" w:rsidRPr="00AB45A3" w14:paraId="1D7DF427" w14:textId="77777777" w:rsidTr="00DB60F7">
              <w:tc>
                <w:tcPr>
                  <w:tcW w:w="0" w:type="auto"/>
                </w:tcPr>
                <w:p w14:paraId="4A654938"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2AB6C030" w14:textId="77777777" w:rsidR="00397059" w:rsidRPr="00AB45A3" w:rsidRDefault="00397059" w:rsidP="00DB60F7">
                  <w:pPr>
                    <w:jc w:val="center"/>
                    <w:rPr>
                      <w:sz w:val="16"/>
                      <w:szCs w:val="16"/>
                      <w:lang w:val="en-GB"/>
                    </w:rPr>
                  </w:pPr>
                </w:p>
              </w:tc>
              <w:tc>
                <w:tcPr>
                  <w:tcW w:w="0" w:type="auto"/>
                </w:tcPr>
                <w:p w14:paraId="3FF7B8EB" w14:textId="77777777" w:rsidR="00397059" w:rsidRPr="00AB45A3" w:rsidRDefault="00397059" w:rsidP="00DB60F7">
                  <w:pPr>
                    <w:jc w:val="center"/>
                    <w:rPr>
                      <w:sz w:val="16"/>
                      <w:szCs w:val="16"/>
                      <w:lang w:val="en-GB"/>
                    </w:rPr>
                  </w:pPr>
                </w:p>
              </w:tc>
            </w:tr>
          </w:tbl>
          <w:p w14:paraId="040C3B69" w14:textId="77777777" w:rsidR="00397059" w:rsidRPr="00E92C27" w:rsidRDefault="00397059" w:rsidP="00DB60F7">
            <w:pPr>
              <w:pStyle w:val="Code"/>
              <w:rPr>
                <w:rFonts w:cs="Courier New"/>
              </w:rPr>
            </w:pPr>
            <w:r w:rsidRPr="00AB45A3">
              <w:rPr>
                <w:vertAlign w:val="superscript"/>
              </w:rPr>
              <w:t>1</w:t>
            </w:r>
            <w:r w:rsidRPr="00A03EA5">
              <w:rPr>
                <w:rFonts w:ascii="Arial" w:hAnsi="Arial"/>
                <w:sz w:val="24"/>
                <w:szCs w:val="24"/>
              </w:rPr>
              <w:t xml:space="preserve"> </w:t>
            </w:r>
            <w:r w:rsidRPr="00A03EA5">
              <w:rPr>
                <w:rFonts w:ascii="Arial" w:hAnsi="Arial" w:cs="Arial"/>
                <w:lang w:val="en-US"/>
              </w:rPr>
              <w:t>In case the abundance for a respective study variable is given the standard error column MUST also be present (in case the value is not available “null” MUST be used).</w:t>
            </w:r>
          </w:p>
        </w:tc>
      </w:tr>
      <w:tr w:rsidR="00397059" w14:paraId="2536AC57" w14:textId="77777777" w:rsidTr="00DB60F7">
        <w:tc>
          <w:tcPr>
            <w:tcW w:w="1617" w:type="dxa"/>
            <w:vAlign w:val="center"/>
          </w:tcPr>
          <w:p w14:paraId="68DCB742" w14:textId="77777777" w:rsidR="00397059" w:rsidRPr="00EC2317" w:rsidRDefault="00397059" w:rsidP="00DB60F7">
            <w:pPr>
              <w:rPr>
                <w:b/>
                <w:lang w:val="en-GB"/>
              </w:rPr>
            </w:pPr>
            <w:r w:rsidRPr="00EC2317">
              <w:rPr>
                <w:b/>
                <w:lang w:val="en-GB"/>
              </w:rPr>
              <w:t>Example:</w:t>
            </w:r>
          </w:p>
        </w:tc>
        <w:tc>
          <w:tcPr>
            <w:tcW w:w="8571" w:type="dxa"/>
          </w:tcPr>
          <w:p w14:paraId="766F41A7" w14:textId="77777777" w:rsidR="00397059" w:rsidRPr="00E92C27" w:rsidRDefault="00397059" w:rsidP="00DB60F7">
            <w:pPr>
              <w:pStyle w:val="Code"/>
              <w:rPr>
                <w:rFonts w:cs="Courier New"/>
              </w:rPr>
            </w:pPr>
            <w:r w:rsidRPr="00E92C27">
              <w:rPr>
                <w:rFonts w:cs="Courier New"/>
              </w:rPr>
              <w:t>SMH  identifier    …  smallmolecule_abundance_std</w:t>
            </w:r>
            <w:r>
              <w:rPr>
                <w:rFonts w:cs="Courier New"/>
              </w:rPr>
              <w:t>_</w:t>
            </w:r>
            <w:r w:rsidRPr="00E92C27">
              <w:rPr>
                <w:rFonts w:cs="Courier New"/>
              </w:rPr>
              <w:t>error_</w:t>
            </w:r>
            <w:r>
              <w:rPr>
                <w:rFonts w:cs="Courier New"/>
              </w:rPr>
              <w:t>study_variable</w:t>
            </w:r>
            <w:r w:rsidRPr="00E92C27">
              <w:rPr>
                <w:rFonts w:cs="Courier New"/>
              </w:rPr>
              <w:t xml:space="preserve">[1] … </w:t>
            </w:r>
            <w:r w:rsidRPr="00E92C27">
              <w:rPr>
                <w:rFonts w:cs="Courier New"/>
              </w:rPr>
              <w:br/>
              <w:t>SML  CID:00027395  …  0.04                                    …</w:t>
            </w:r>
          </w:p>
        </w:tc>
      </w:tr>
    </w:tbl>
    <w:p w14:paraId="3D7E4512" w14:textId="77777777" w:rsidR="00397059" w:rsidRDefault="00397059" w:rsidP="00397059">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059" w14:paraId="3E3DE174" w14:textId="77777777" w:rsidTr="00DB60F7">
        <w:tc>
          <w:tcPr>
            <w:tcW w:w="1617" w:type="dxa"/>
            <w:vAlign w:val="center"/>
          </w:tcPr>
          <w:p w14:paraId="302C979C" w14:textId="77777777" w:rsidR="00397059" w:rsidRPr="00EC2317" w:rsidRDefault="00397059" w:rsidP="00DB60F7">
            <w:pPr>
              <w:rPr>
                <w:b/>
                <w:lang w:val="en-GB"/>
              </w:rPr>
            </w:pPr>
            <w:r w:rsidRPr="00EC2317">
              <w:rPr>
                <w:b/>
                <w:lang w:val="en-GB"/>
              </w:rPr>
              <w:t>Description:</w:t>
            </w:r>
          </w:p>
        </w:tc>
        <w:tc>
          <w:tcPr>
            <w:tcW w:w="8571" w:type="dxa"/>
          </w:tcPr>
          <w:p w14:paraId="39C10DDE" w14:textId="77777777" w:rsidR="00397059" w:rsidRPr="00EC2317" w:rsidRDefault="00397059" w:rsidP="00DB60F7">
            <w:pPr>
              <w:rPr>
                <w:lang w:val="en-GB"/>
              </w:rPr>
            </w:pPr>
            <w:r w:rsidRPr="00EC2317">
              <w:rPr>
                <w:lang w:val="en-GB"/>
              </w:rPr>
              <w:br/>
              <w:t>Additional columns can be added to the end of the small molecule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97059" w14:paraId="0C68C403" w14:textId="77777777" w:rsidTr="00DB60F7">
        <w:tc>
          <w:tcPr>
            <w:tcW w:w="1617" w:type="dxa"/>
            <w:vAlign w:val="center"/>
          </w:tcPr>
          <w:p w14:paraId="66FEF6E1" w14:textId="77777777" w:rsidR="00397059" w:rsidRPr="00EC2317" w:rsidRDefault="00397059" w:rsidP="00DB60F7">
            <w:pPr>
              <w:rPr>
                <w:b/>
                <w:lang w:val="en-GB"/>
              </w:rPr>
            </w:pPr>
            <w:r w:rsidRPr="00EC2317">
              <w:rPr>
                <w:b/>
                <w:lang w:val="en-GB"/>
              </w:rPr>
              <w:t>Type:</w:t>
            </w:r>
          </w:p>
        </w:tc>
        <w:tc>
          <w:tcPr>
            <w:tcW w:w="8571" w:type="dxa"/>
          </w:tcPr>
          <w:p w14:paraId="5E520A7A" w14:textId="77777777" w:rsidR="00397059" w:rsidRPr="00EC2317" w:rsidRDefault="00397059" w:rsidP="00DB60F7">
            <w:pPr>
              <w:rPr>
                <w:lang w:val="en-GB"/>
              </w:rPr>
            </w:pPr>
            <w:r w:rsidRPr="00EC2317">
              <w:rPr>
                <w:lang w:val="en-GB"/>
              </w:rPr>
              <w:t>Column</w:t>
            </w:r>
          </w:p>
        </w:tc>
      </w:tr>
      <w:tr w:rsidR="00397059" w14:paraId="7AC3492D" w14:textId="77777777" w:rsidTr="00DB60F7">
        <w:tc>
          <w:tcPr>
            <w:tcW w:w="1617" w:type="dxa"/>
            <w:vAlign w:val="center"/>
          </w:tcPr>
          <w:p w14:paraId="2A346AD4" w14:textId="77777777" w:rsidR="00397059" w:rsidRPr="00EC2317" w:rsidRDefault="00397059" w:rsidP="00DB60F7">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059" w:rsidRPr="00AB45A3" w14:paraId="76792526" w14:textId="77777777" w:rsidTr="00DB60F7">
              <w:tc>
                <w:tcPr>
                  <w:tcW w:w="0" w:type="auto"/>
                  <w:tcBorders>
                    <w:top w:val="nil"/>
                    <w:left w:val="nil"/>
                  </w:tcBorders>
                </w:tcPr>
                <w:p w14:paraId="37F30249" w14:textId="77777777" w:rsidR="00397059" w:rsidRPr="00AB45A3" w:rsidRDefault="00397059" w:rsidP="00DB60F7">
                  <w:pPr>
                    <w:jc w:val="center"/>
                    <w:rPr>
                      <w:sz w:val="16"/>
                      <w:szCs w:val="16"/>
                      <w:lang w:val="en-GB"/>
                    </w:rPr>
                  </w:pPr>
                </w:p>
              </w:tc>
              <w:tc>
                <w:tcPr>
                  <w:tcW w:w="0" w:type="auto"/>
                </w:tcPr>
                <w:p w14:paraId="00AB7800" w14:textId="77777777" w:rsidR="00397059" w:rsidRPr="00AB45A3" w:rsidRDefault="00397059" w:rsidP="00DB60F7">
                  <w:pPr>
                    <w:jc w:val="center"/>
                    <w:rPr>
                      <w:sz w:val="16"/>
                      <w:szCs w:val="16"/>
                      <w:lang w:val="en-GB"/>
                    </w:rPr>
                  </w:pPr>
                  <w:r w:rsidRPr="00AB45A3">
                    <w:rPr>
                      <w:sz w:val="16"/>
                      <w:szCs w:val="16"/>
                      <w:lang w:val="en-GB"/>
                    </w:rPr>
                    <w:t>Summary</w:t>
                  </w:r>
                </w:p>
              </w:tc>
              <w:tc>
                <w:tcPr>
                  <w:tcW w:w="0" w:type="auto"/>
                </w:tcPr>
                <w:p w14:paraId="4D27446F" w14:textId="77777777" w:rsidR="00397059" w:rsidRPr="00AB45A3" w:rsidRDefault="00397059" w:rsidP="00DB60F7">
                  <w:pPr>
                    <w:jc w:val="center"/>
                    <w:rPr>
                      <w:sz w:val="16"/>
                      <w:szCs w:val="16"/>
                      <w:lang w:val="en-GB"/>
                    </w:rPr>
                  </w:pPr>
                  <w:r w:rsidRPr="00AB45A3">
                    <w:rPr>
                      <w:sz w:val="16"/>
                      <w:szCs w:val="16"/>
                      <w:lang w:val="en-GB"/>
                    </w:rPr>
                    <w:t>Complete</w:t>
                  </w:r>
                </w:p>
              </w:tc>
            </w:tr>
            <w:tr w:rsidR="00397059" w:rsidRPr="00AB45A3" w14:paraId="5025CAC4" w14:textId="77777777" w:rsidTr="00DB60F7">
              <w:tc>
                <w:tcPr>
                  <w:tcW w:w="0" w:type="auto"/>
                </w:tcPr>
                <w:p w14:paraId="20930B68" w14:textId="77777777" w:rsidR="00397059" w:rsidRPr="00AB45A3" w:rsidRDefault="00397059" w:rsidP="00DB60F7">
                  <w:pPr>
                    <w:rPr>
                      <w:sz w:val="16"/>
                      <w:szCs w:val="16"/>
                      <w:lang w:val="en-GB"/>
                    </w:rPr>
                  </w:pPr>
                  <w:r w:rsidRPr="00AB45A3">
                    <w:rPr>
                      <w:sz w:val="16"/>
                      <w:szCs w:val="16"/>
                      <w:lang w:val="en-GB"/>
                    </w:rPr>
                    <w:t>Quantification</w:t>
                  </w:r>
                </w:p>
              </w:tc>
              <w:tc>
                <w:tcPr>
                  <w:tcW w:w="0" w:type="auto"/>
                </w:tcPr>
                <w:p w14:paraId="44295E23" w14:textId="77777777" w:rsidR="00397059" w:rsidRPr="00AB45A3" w:rsidRDefault="00397059" w:rsidP="00DB60F7">
                  <w:pPr>
                    <w:jc w:val="center"/>
                    <w:rPr>
                      <w:sz w:val="16"/>
                      <w:szCs w:val="16"/>
                      <w:lang w:val="en-GB"/>
                    </w:rPr>
                  </w:pPr>
                </w:p>
              </w:tc>
              <w:tc>
                <w:tcPr>
                  <w:tcW w:w="0" w:type="auto"/>
                </w:tcPr>
                <w:p w14:paraId="020D37E4" w14:textId="77777777" w:rsidR="00397059" w:rsidRPr="00AB45A3" w:rsidRDefault="00397059" w:rsidP="00DB60F7">
                  <w:pPr>
                    <w:jc w:val="center"/>
                    <w:rPr>
                      <w:sz w:val="16"/>
                      <w:szCs w:val="16"/>
                      <w:lang w:val="en-GB"/>
                    </w:rPr>
                  </w:pPr>
                </w:p>
              </w:tc>
            </w:tr>
            <w:tr w:rsidR="00397059" w:rsidRPr="00AB45A3" w14:paraId="22F6E03A" w14:textId="77777777" w:rsidTr="00DB60F7">
              <w:tc>
                <w:tcPr>
                  <w:tcW w:w="0" w:type="auto"/>
                </w:tcPr>
                <w:p w14:paraId="54E0B019" w14:textId="77777777" w:rsidR="00397059" w:rsidRPr="00AB45A3" w:rsidRDefault="00397059" w:rsidP="00DB60F7">
                  <w:pPr>
                    <w:rPr>
                      <w:sz w:val="16"/>
                      <w:szCs w:val="16"/>
                      <w:lang w:val="en-GB"/>
                    </w:rPr>
                  </w:pPr>
                  <w:r w:rsidRPr="00AB45A3">
                    <w:rPr>
                      <w:sz w:val="16"/>
                      <w:szCs w:val="16"/>
                      <w:lang w:val="en-GB"/>
                    </w:rPr>
                    <w:t>Identification</w:t>
                  </w:r>
                </w:p>
              </w:tc>
              <w:tc>
                <w:tcPr>
                  <w:tcW w:w="0" w:type="auto"/>
                </w:tcPr>
                <w:p w14:paraId="4AD09954" w14:textId="77777777" w:rsidR="00397059" w:rsidRPr="00AB45A3" w:rsidRDefault="00397059" w:rsidP="00DB60F7">
                  <w:pPr>
                    <w:jc w:val="center"/>
                    <w:rPr>
                      <w:sz w:val="16"/>
                      <w:szCs w:val="16"/>
                      <w:lang w:val="en-GB"/>
                    </w:rPr>
                  </w:pPr>
                </w:p>
              </w:tc>
              <w:tc>
                <w:tcPr>
                  <w:tcW w:w="0" w:type="auto"/>
                </w:tcPr>
                <w:p w14:paraId="3F971B16" w14:textId="77777777" w:rsidR="00397059" w:rsidRPr="00AB45A3" w:rsidRDefault="00397059" w:rsidP="00DB60F7">
                  <w:pPr>
                    <w:jc w:val="center"/>
                    <w:rPr>
                      <w:sz w:val="16"/>
                      <w:szCs w:val="16"/>
                      <w:lang w:val="en-GB"/>
                    </w:rPr>
                  </w:pPr>
                </w:p>
              </w:tc>
            </w:tr>
          </w:tbl>
          <w:p w14:paraId="7404E49D" w14:textId="77777777" w:rsidR="00397059" w:rsidRPr="00E92C27" w:rsidRDefault="00397059" w:rsidP="00DB60F7">
            <w:pPr>
              <w:pStyle w:val="Code"/>
              <w:rPr>
                <w:rFonts w:cs="Courier New"/>
              </w:rPr>
            </w:pPr>
          </w:p>
        </w:tc>
      </w:tr>
      <w:tr w:rsidR="00397059" w14:paraId="2C44DE94" w14:textId="77777777" w:rsidTr="00DB60F7">
        <w:tc>
          <w:tcPr>
            <w:tcW w:w="1617" w:type="dxa"/>
            <w:vAlign w:val="center"/>
          </w:tcPr>
          <w:p w14:paraId="30DB4427" w14:textId="77777777" w:rsidR="00397059" w:rsidRPr="00EC2317" w:rsidRDefault="00397059" w:rsidP="00DB60F7">
            <w:pPr>
              <w:rPr>
                <w:b/>
                <w:lang w:val="en-GB"/>
              </w:rPr>
            </w:pPr>
            <w:r w:rsidRPr="00EC2317">
              <w:rPr>
                <w:b/>
                <w:lang w:val="en-GB"/>
              </w:rPr>
              <w:t>Example:</w:t>
            </w:r>
          </w:p>
        </w:tc>
        <w:tc>
          <w:tcPr>
            <w:tcW w:w="8571" w:type="dxa"/>
          </w:tcPr>
          <w:p w14:paraId="66D248EF" w14:textId="77777777" w:rsidR="00397059" w:rsidRPr="00E92C27" w:rsidRDefault="00397059" w:rsidP="00DB60F7">
            <w:pPr>
              <w:pStyle w:val="Code"/>
              <w:rPr>
                <w:rFonts w:cs="Courier New"/>
              </w:rPr>
            </w:pPr>
            <w:r w:rsidRPr="00E92C27">
              <w:rPr>
                <w:rFonts w:cs="Courier New"/>
              </w:rPr>
              <w:t>SMH  identifier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SML  CID:00027395  …  My value      some other value</w:t>
            </w:r>
          </w:p>
        </w:tc>
      </w:tr>
    </w:tbl>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0" w:name="_Toc264879029"/>
      <w:bookmarkStart w:id="181" w:name="_Toc111817895"/>
      <w:bookmarkStart w:id="182" w:name="_Toc118017570"/>
      <w:r>
        <w:t>Non-</w:t>
      </w:r>
      <w:r w:rsidR="002341EA">
        <w:t>supported use cases</w:t>
      </w:r>
      <w:bookmarkEnd w:id="180"/>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183" w:name="_Toc264879030"/>
      <w:r>
        <w:t>Conclusions</w:t>
      </w:r>
      <w:bookmarkEnd w:id="183"/>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4" w:name="_Toc264879031"/>
      <w:r w:rsidRPr="00D77D22">
        <w:t>Authors</w:t>
      </w:r>
      <w:bookmarkEnd w:id="184"/>
      <w:r w:rsidRPr="00D77D22">
        <w:t xml:space="preserve"> </w:t>
      </w:r>
    </w:p>
    <w:bookmarkEnd w:id="181"/>
    <w:bookmarkEnd w:id="182"/>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lastRenderedPageBreak/>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85" w:name="_Toc264879032"/>
      <w:r>
        <w:t>Contributors</w:t>
      </w:r>
      <w:bookmarkEnd w:id="185"/>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86" w:name="_Toc264879033"/>
      <w:r w:rsidRPr="00D77D22">
        <w:t>References</w:t>
      </w:r>
      <w:bookmarkEnd w:id="186"/>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lastRenderedPageBreak/>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87" w:name="_Toc526008660"/>
      <w:bookmarkStart w:id="188" w:name="_Toc153690678"/>
      <w:bookmarkStart w:id="189" w:name="_Toc155584023"/>
      <w:bookmarkStart w:id="190" w:name="_Toc156877875"/>
    </w:p>
    <w:p w14:paraId="3C3CDC6E" w14:textId="77777777" w:rsidR="007A1183" w:rsidRPr="008B6BE0" w:rsidRDefault="007A1183" w:rsidP="007A1183">
      <w:pPr>
        <w:pStyle w:val="Heading1"/>
      </w:pPr>
      <w:r w:rsidRPr="009F3B64">
        <w:t xml:space="preserve"> </w:t>
      </w:r>
      <w:bookmarkStart w:id="191" w:name="_Toc264879034"/>
      <w:r w:rsidRPr="008B6BE0">
        <w:t>Intellectual Property Statement</w:t>
      </w:r>
      <w:bookmarkEnd w:id="187"/>
      <w:bookmarkEnd w:id="188"/>
      <w:bookmarkEnd w:id="189"/>
      <w:bookmarkEnd w:id="190"/>
      <w:bookmarkEnd w:id="191"/>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2" w:name="_Toc264879035"/>
      <w:r w:rsidRPr="00FC4E18">
        <w:t>TradeMark Section</w:t>
      </w:r>
      <w:bookmarkEnd w:id="192"/>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3" w:name="_Toc153687291"/>
      <w:bookmarkStart w:id="194" w:name="_Toc155584024"/>
      <w:bookmarkStart w:id="195" w:name="_Toc156877876"/>
      <w:bookmarkStart w:id="196" w:name="_Toc264879036"/>
      <w:r w:rsidRPr="008B6BE0">
        <w:t>Copyright Notice</w:t>
      </w:r>
      <w:bookmarkEnd w:id="193"/>
      <w:bookmarkEnd w:id="194"/>
      <w:bookmarkEnd w:id="195"/>
      <w:bookmarkEnd w:id="196"/>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E82DC4F"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197" w:name="29"/>
      <w:bookmarkStart w:id="198" w:name="30"/>
      <w:bookmarkStart w:id="199" w:name="31"/>
      <w:bookmarkEnd w:id="197"/>
      <w:bookmarkEnd w:id="198"/>
      <w:bookmarkEnd w:id="199"/>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9" w:author="Jones, Andy" w:date="2016-07-05T10:28:00Z" w:initials="JA">
    <w:p w14:paraId="671A0861" w14:textId="46E6AB26" w:rsidR="008A2A7C" w:rsidRDefault="008A2A7C">
      <w:pPr>
        <w:pStyle w:val="CommentText"/>
      </w:pPr>
      <w:r>
        <w:rPr>
          <w:rStyle w:val="CommentReference"/>
        </w:rPr>
        <w:annotationRef/>
      </w:r>
      <w:r>
        <w:t xml:space="preserve">I have removed the distinction between Summary and Complete. </w:t>
      </w:r>
    </w:p>
    <w:p w14:paraId="2B2F0BDB" w14:textId="77777777" w:rsidR="008A2A7C" w:rsidRDefault="008A2A7C">
      <w:pPr>
        <w:pStyle w:val="CommentText"/>
      </w:pPr>
    </w:p>
    <w:p w14:paraId="1A409B70" w14:textId="48DB619F" w:rsidR="008A2A7C" w:rsidRDefault="008A2A7C">
      <w:pPr>
        <w:pStyle w:val="CommentText"/>
      </w:pPr>
      <w:r>
        <w:t>For Summary files, there is only SML table</w:t>
      </w:r>
    </w:p>
    <w:p w14:paraId="3B97C7DE" w14:textId="77777777" w:rsidR="008A2A7C" w:rsidRDefault="008A2A7C">
      <w:pPr>
        <w:pStyle w:val="CommentText"/>
      </w:pPr>
    </w:p>
    <w:p w14:paraId="233CDFAA" w14:textId="6BAA7F1F" w:rsidR="008A2A7C" w:rsidRDefault="008A2A7C">
      <w:pPr>
        <w:pStyle w:val="CommentText"/>
      </w:pPr>
      <w:r>
        <w:t>For Complete files, there are three tables always</w:t>
      </w:r>
    </w:p>
    <w:p w14:paraId="2FFBD86C" w14:textId="77777777" w:rsidR="008A2A7C" w:rsidRDefault="008A2A7C">
      <w:pPr>
        <w:pStyle w:val="CommentText"/>
      </w:pPr>
    </w:p>
    <w:p w14:paraId="06DBCAF1" w14:textId="39052AA3" w:rsidR="008A2A7C" w:rsidRDefault="008A2A7C">
      <w:pPr>
        <w:pStyle w:val="CommentText"/>
      </w:pPr>
      <w:r>
        <w:t>Much simpler to implement</w:t>
      </w:r>
    </w:p>
  </w:comment>
  <w:comment w:id="160" w:author="Jones, Andy" w:date="2016-07-05T10:01:00Z" w:initials="JA">
    <w:p w14:paraId="766781FB" w14:textId="203CBA7D" w:rsidR="00713C99" w:rsidRDefault="00713C99">
      <w:pPr>
        <w:pStyle w:val="CommentText"/>
      </w:pPr>
      <w:r>
        <w:rPr>
          <w:rStyle w:val="CommentReference"/>
        </w:rPr>
        <w:annotationRef/>
      </w:r>
      <w:r>
        <w:t>Add example showing ambiguity</w:t>
      </w:r>
    </w:p>
  </w:comment>
  <w:comment w:id="161" w:author="Jones, Andy" w:date="2016-07-05T10:21:00Z" w:initials="JA">
    <w:p w14:paraId="20260293" w14:textId="6CB36B23" w:rsidR="00AB0BAC" w:rsidRDefault="00AB0BAC">
      <w:pPr>
        <w:pStyle w:val="CommentText"/>
      </w:pPr>
      <w:r>
        <w:rPr>
          <w:rStyle w:val="CommentReference"/>
        </w:rPr>
        <w:annotationRef/>
      </w:r>
      <w:r>
        <w:t>Or just neutral mass? In case of unidentified metabolites, we may not not know the calc_neutral_mass?</w:t>
      </w:r>
    </w:p>
  </w:comment>
  <w:comment w:id="162" w:author="Jones, Andy" w:date="2016-07-05T10:17:00Z" w:initials="JA">
    <w:p w14:paraId="7C7BCA95" w14:textId="10299CCE" w:rsidR="008B1AF5" w:rsidRDefault="008B1AF5">
      <w:pPr>
        <w:pStyle w:val="CommentText"/>
      </w:pPr>
      <w:r>
        <w:rPr>
          <w:rStyle w:val="CommentReference"/>
        </w:rPr>
        <w:annotationRef/>
      </w:r>
      <w:r>
        <w:t>In the case of ambiguity, do we encourage reporting a list of calc_mass_to_charge</w:t>
      </w:r>
    </w:p>
  </w:comment>
  <w:comment w:id="163" w:author="Jones, Andy" w:date="2016-07-05T10:45:00Z" w:initials="JA">
    <w:p w14:paraId="3084BF4F" w14:textId="39E39381" w:rsidR="00432FC7" w:rsidRDefault="00432FC7">
      <w:pPr>
        <w:pStyle w:val="CommentText"/>
      </w:pPr>
      <w:r>
        <w:rPr>
          <w:rStyle w:val="CommentReference"/>
        </w:rPr>
        <w:annotationRef/>
      </w:r>
      <w:r>
        <w:t>Propose delete as this can be provided in the metadata section</w:t>
      </w:r>
    </w:p>
    <w:p w14:paraId="1A93F9D1" w14:textId="77777777" w:rsidR="00432FC7" w:rsidRDefault="00432FC7">
      <w:pPr>
        <w:pStyle w:val="CommentText"/>
      </w:pPr>
    </w:p>
    <w:p w14:paraId="6A9E87C3" w14:textId="19AB7805" w:rsidR="00432FC7" w:rsidRDefault="00432FC7">
      <w:pPr>
        <w:pStyle w:val="CommentText"/>
      </w:pPr>
      <w:r>
        <w:t>And following section</w:t>
      </w:r>
    </w:p>
  </w:comment>
  <w:comment w:id="164" w:author="Jones, Andy" w:date="2016-07-05T10:31:00Z" w:initials="JA">
    <w:p w14:paraId="096A817E" w14:textId="68116F5F" w:rsidR="004066C5" w:rsidRDefault="004066C5">
      <w:pPr>
        <w:pStyle w:val="CommentText"/>
      </w:pPr>
      <w:r>
        <w:rPr>
          <w:rStyle w:val="CommentReference"/>
        </w:rPr>
        <w:annotationRef/>
      </w:r>
      <w:r>
        <w:t>Integer okay or do we need string?</w:t>
      </w:r>
    </w:p>
  </w:comment>
  <w:comment w:id="165" w:author="Jones, Andy" w:date="2016-07-05T10:32:00Z" w:initials="JA">
    <w:p w14:paraId="5D9CFC52" w14:textId="18C6852A" w:rsidR="00B504E6" w:rsidRDefault="00B504E6">
      <w:pPr>
        <w:pStyle w:val="CommentText"/>
      </w:pPr>
      <w:r>
        <w:rPr>
          <w:rStyle w:val="CommentReference"/>
        </w:rPr>
        <w:annotationRef/>
      </w:r>
      <w:r>
        <w:t>Okay?</w:t>
      </w:r>
    </w:p>
  </w:comment>
  <w:comment w:id="166" w:author="Jones, Andy" w:date="2016-07-05T10:40:00Z" w:initials="JA">
    <w:p w14:paraId="5E2A4D2E" w14:textId="0020A4E7" w:rsidR="002863E0" w:rsidRDefault="002863E0">
      <w:pPr>
        <w:pStyle w:val="CommentText"/>
      </w:pPr>
      <w:r>
        <w:rPr>
          <w:rStyle w:val="CommentReference"/>
        </w:rPr>
        <w:annotationRef/>
      </w:r>
      <w:r>
        <w:t>Preferred over std_dev and standard error</w:t>
      </w:r>
    </w:p>
  </w:comment>
  <w:comment w:id="168" w:author="Jones, Andy" w:date="2016-07-04T11:10:00Z" w:initials="JA">
    <w:p w14:paraId="6ED2C213" w14:textId="77777777" w:rsidR="00397059" w:rsidRDefault="00397059" w:rsidP="00397059">
      <w:pPr>
        <w:pStyle w:val="CommentText"/>
      </w:pPr>
      <w:r>
        <w:rPr>
          <w:rStyle w:val="CommentReference"/>
        </w:rPr>
        <w:annotationRef/>
      </w:r>
      <w:r>
        <w:t>Proposal to encourage use of DOI / URL for this eg. Identifiers.org</w:t>
      </w:r>
    </w:p>
  </w:comment>
  <w:comment w:id="169" w:author="Jones, Andy" w:date="2016-07-04T10:22:00Z" w:initials="JA">
    <w:p w14:paraId="266C4CD0" w14:textId="77777777" w:rsidR="00397059" w:rsidRDefault="00397059" w:rsidP="00397059">
      <w:pPr>
        <w:pStyle w:val="CommentText"/>
      </w:pPr>
      <w:r>
        <w:rPr>
          <w:rStyle w:val="CommentReference"/>
        </w:rPr>
        <w:annotationRef/>
      </w:r>
      <w:r>
        <w:t>This needs tightening up for the different cases i.e. rt master or elution range</w:t>
      </w:r>
    </w:p>
  </w:comment>
  <w:comment w:id="170" w:author="Jones, Andy" w:date="2016-07-04T15:10:00Z" w:initials="JA">
    <w:p w14:paraId="23CB8F6C" w14:textId="77777777" w:rsidR="00397059" w:rsidRDefault="00397059" w:rsidP="00397059">
      <w:pPr>
        <w:pStyle w:val="CommentText"/>
      </w:pPr>
      <w:r>
        <w:rPr>
          <w:rStyle w:val="CommentReference"/>
        </w:rPr>
        <w:annotationRef/>
      </w:r>
      <w:r>
        <w:t>How is null or not null described in document?</w:t>
      </w:r>
    </w:p>
  </w:comment>
  <w:comment w:id="171" w:author="Jones, Andy" w:date="2016-07-04T15:15:00Z" w:initials="JA">
    <w:p w14:paraId="5349DD21" w14:textId="77777777" w:rsidR="00397059" w:rsidRDefault="00397059" w:rsidP="00397059">
      <w:pPr>
        <w:pStyle w:val="CommentText"/>
      </w:pPr>
      <w:r>
        <w:rPr>
          <w:rStyle w:val="CommentReference"/>
        </w:rPr>
        <w:annotationRef/>
      </w:r>
      <w:r>
        <w:t>Decided taxid and species should be removed, and can be added back as opt_global columns</w:t>
      </w:r>
    </w:p>
    <w:p w14:paraId="53B50BFC" w14:textId="77777777" w:rsidR="00397059" w:rsidRDefault="00397059" w:rsidP="00397059">
      <w:pPr>
        <w:pStyle w:val="CommentText"/>
      </w:pPr>
    </w:p>
    <w:p w14:paraId="6399A9F2" w14:textId="77777777" w:rsidR="00397059" w:rsidRDefault="00397059" w:rsidP="00397059">
      <w:pPr>
        <w:pStyle w:val="CommentText"/>
      </w:pPr>
      <w:r>
        <w:t>Same for SME table</w:t>
      </w:r>
    </w:p>
  </w:comment>
  <w:comment w:id="172" w:author="Jones, Andy" w:date="2016-07-04T10:27:00Z" w:initials="JA">
    <w:p w14:paraId="19199C3B" w14:textId="77777777" w:rsidR="00397059" w:rsidRDefault="00397059" w:rsidP="00397059">
      <w:pPr>
        <w:pStyle w:val="CommentText"/>
      </w:pPr>
      <w:r>
        <w:rPr>
          <w:rStyle w:val="CommentReference"/>
        </w:rPr>
        <w:annotationRef/>
      </w:r>
      <w:r>
        <w:t>Could be used for capturing trail of ID evidence where fragment spectra (MS2+) have been used, TO DISCUSS whether these should be left here or further split out into a separate table; in either case, documentation needs improving</w:t>
      </w:r>
    </w:p>
  </w:comment>
  <w:comment w:id="173" w:author="Jones, Andy" w:date="2016-07-04T10:31:00Z" w:initials="JA">
    <w:p w14:paraId="068B4BD1" w14:textId="77777777" w:rsidR="00397059" w:rsidRDefault="00397059" w:rsidP="00397059">
      <w:pPr>
        <w:pStyle w:val="CommentText"/>
      </w:pPr>
      <w:r>
        <w:rPr>
          <w:rStyle w:val="CommentReference"/>
        </w:rPr>
        <w:annotationRef/>
      </w:r>
      <w:r>
        <w:t>Implied to be mean? Should be specified in the metadata section that a given mathematical operation has been performed to arrive at this value. Default to mean?</w:t>
      </w:r>
    </w:p>
  </w:comment>
  <w:comment w:id="174" w:author="Jones, Andy" w:date="2016-07-04T11:10:00Z" w:initials="JA">
    <w:p w14:paraId="691BA0DD" w14:textId="77777777" w:rsidR="00397059" w:rsidRDefault="00397059" w:rsidP="00397059">
      <w:pPr>
        <w:pStyle w:val="CommentText"/>
      </w:pPr>
      <w:r>
        <w:rPr>
          <w:rStyle w:val="CommentReference"/>
        </w:rPr>
        <w:annotationRef/>
      </w:r>
      <w:r>
        <w:t>Proposal to encourage use of DOI / URL for this eg. Identifiers.org</w:t>
      </w:r>
    </w:p>
  </w:comment>
  <w:comment w:id="175" w:author="Jones, Andy" w:date="2016-07-04T10:22:00Z" w:initials="JA">
    <w:p w14:paraId="63F73AF7" w14:textId="77777777" w:rsidR="00397059" w:rsidRDefault="00397059" w:rsidP="00397059">
      <w:pPr>
        <w:pStyle w:val="CommentText"/>
      </w:pPr>
      <w:r>
        <w:rPr>
          <w:rStyle w:val="CommentReference"/>
        </w:rPr>
        <w:annotationRef/>
      </w:r>
      <w:r>
        <w:t>This needs tightening up for the different cases i.e. rt master or elution range</w:t>
      </w:r>
    </w:p>
  </w:comment>
  <w:comment w:id="176" w:author="Jones, Andy" w:date="2016-07-04T15:10:00Z" w:initials="JA">
    <w:p w14:paraId="1E9DF92A" w14:textId="77777777" w:rsidR="00397059" w:rsidRDefault="00397059" w:rsidP="00397059">
      <w:pPr>
        <w:pStyle w:val="CommentText"/>
      </w:pPr>
      <w:r>
        <w:rPr>
          <w:rStyle w:val="CommentReference"/>
        </w:rPr>
        <w:annotationRef/>
      </w:r>
      <w:r>
        <w:t>How is null or not null described in document?</w:t>
      </w:r>
    </w:p>
  </w:comment>
  <w:comment w:id="177" w:author="Jones, Andy" w:date="2016-07-04T15:15:00Z" w:initials="JA">
    <w:p w14:paraId="2D6C7529" w14:textId="77777777" w:rsidR="00397059" w:rsidRDefault="00397059" w:rsidP="00397059">
      <w:pPr>
        <w:pStyle w:val="CommentText"/>
      </w:pPr>
      <w:r>
        <w:rPr>
          <w:rStyle w:val="CommentReference"/>
        </w:rPr>
        <w:annotationRef/>
      </w:r>
      <w:r>
        <w:t>Decided taxid and species should be removed, and can be added back as opt_global columns</w:t>
      </w:r>
    </w:p>
    <w:p w14:paraId="34D76283" w14:textId="77777777" w:rsidR="00397059" w:rsidRDefault="00397059" w:rsidP="00397059">
      <w:pPr>
        <w:pStyle w:val="CommentText"/>
      </w:pPr>
    </w:p>
    <w:p w14:paraId="45EB1368" w14:textId="77777777" w:rsidR="00397059" w:rsidRDefault="00397059" w:rsidP="00397059">
      <w:pPr>
        <w:pStyle w:val="CommentText"/>
      </w:pPr>
      <w:r>
        <w:t>Same for SME table</w:t>
      </w:r>
    </w:p>
  </w:comment>
  <w:comment w:id="178" w:author="Jones, Andy" w:date="2016-07-04T10:27:00Z" w:initials="JA">
    <w:p w14:paraId="6654521F" w14:textId="77777777" w:rsidR="00397059" w:rsidRDefault="00397059" w:rsidP="00397059">
      <w:pPr>
        <w:pStyle w:val="CommentText"/>
      </w:pPr>
      <w:r>
        <w:rPr>
          <w:rStyle w:val="CommentReference"/>
        </w:rPr>
        <w:annotationRef/>
      </w:r>
      <w:r>
        <w:t>Could be used for capturing trail of ID evidence where fragment spectra (MS2+) have been used, TO DISCUSS whether these should be left here or further split out into a separate table; in either case, documentation needs improving</w:t>
      </w:r>
    </w:p>
  </w:comment>
  <w:comment w:id="179" w:author="Jones, Andy" w:date="2016-07-04T10:31:00Z" w:initials="JA">
    <w:p w14:paraId="4BDF6B31" w14:textId="77777777" w:rsidR="00397059" w:rsidRDefault="00397059" w:rsidP="00397059">
      <w:pPr>
        <w:pStyle w:val="CommentText"/>
      </w:pPr>
      <w:r>
        <w:rPr>
          <w:rStyle w:val="CommentReference"/>
        </w:rPr>
        <w:annotationRef/>
      </w:r>
      <w:r>
        <w:t>Implied to be mean? Should be specified in the metadata section that a given mathematical operation has been performed to arrive at this value. Default to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BCAF1" w15:done="0"/>
  <w15:commentEx w15:paraId="766781FB" w15:done="0"/>
  <w15:commentEx w15:paraId="20260293" w15:done="0"/>
  <w15:commentEx w15:paraId="7C7BCA95" w15:done="0"/>
  <w15:commentEx w15:paraId="6A9E87C3" w15:done="0"/>
  <w15:commentEx w15:paraId="096A817E" w15:done="0"/>
  <w15:commentEx w15:paraId="5D9CFC52" w15:done="0"/>
  <w15:commentEx w15:paraId="5E2A4D2E" w15:done="0"/>
  <w15:commentEx w15:paraId="6ED2C213" w15:done="0"/>
  <w15:commentEx w15:paraId="266C4CD0" w15:done="0"/>
  <w15:commentEx w15:paraId="23CB8F6C" w15:done="0"/>
  <w15:commentEx w15:paraId="6399A9F2" w15:done="0"/>
  <w15:commentEx w15:paraId="19199C3B" w15:done="0"/>
  <w15:commentEx w15:paraId="068B4BD1" w15:done="0"/>
  <w15:commentEx w15:paraId="691BA0DD" w15:done="0"/>
  <w15:commentEx w15:paraId="63F73AF7" w15:done="0"/>
  <w15:commentEx w15:paraId="1E9DF92A" w15:done="0"/>
  <w15:commentEx w15:paraId="45EB1368" w15:done="0"/>
  <w15:commentEx w15:paraId="6654521F" w15:done="0"/>
  <w15:commentEx w15:paraId="4BDF6B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950AA" w14:textId="77777777" w:rsidR="003F1315" w:rsidRDefault="003F1315">
      <w:r>
        <w:separator/>
      </w:r>
    </w:p>
  </w:endnote>
  <w:endnote w:type="continuationSeparator" w:id="0">
    <w:p w14:paraId="6A30B758" w14:textId="77777777" w:rsidR="003F1315" w:rsidRDefault="003F1315">
      <w:r>
        <w:continuationSeparator/>
      </w:r>
    </w:p>
  </w:endnote>
  <w:endnote w:type="continuationNotice" w:id="1">
    <w:p w14:paraId="3320960D" w14:textId="77777777" w:rsidR="003F1315" w:rsidRDefault="003F1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9C128F" w:rsidRDefault="009C128F"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81543B">
      <w:rPr>
        <w:rStyle w:val="PageNumber"/>
        <w:noProof/>
      </w:rPr>
      <w:t>60</w:t>
    </w:r>
    <w:r>
      <w:rPr>
        <w:rStyle w:val="PageNumber"/>
      </w:rPr>
      <w:fldChar w:fldCharType="end"/>
    </w:r>
    <w:r>
      <w:rPr>
        <w:rStyle w:val="PageNumber"/>
      </w:rPr>
      <w:t xml:space="preserve"> / </w:t>
    </w:r>
    <w:fldSimple w:instr=" NUMPAGES   \* MERGEFORMAT ">
      <w:r w:rsidR="0081543B" w:rsidRPr="0081543B">
        <w:rPr>
          <w:rStyle w:val="PageNumber"/>
          <w:noProof/>
        </w:rPr>
        <w:t>80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9FE00" w14:textId="77777777" w:rsidR="003F1315" w:rsidRDefault="003F1315">
      <w:r>
        <w:separator/>
      </w:r>
    </w:p>
  </w:footnote>
  <w:footnote w:type="continuationSeparator" w:id="0">
    <w:p w14:paraId="26C04684" w14:textId="77777777" w:rsidR="003F1315" w:rsidRDefault="003F1315">
      <w:r>
        <w:continuationSeparator/>
      </w:r>
    </w:p>
  </w:footnote>
  <w:footnote w:type="continuationNotice" w:id="1">
    <w:p w14:paraId="64EA7A72" w14:textId="77777777" w:rsidR="003F1315" w:rsidRDefault="003F13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9C128F" w:rsidRDefault="009C128F"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9C128F" w:rsidRDefault="009C128F" w:rsidP="007A1183">
    <w:pPr>
      <w:rPr>
        <w:lang w:val="en-GB"/>
      </w:rPr>
    </w:pPr>
    <w:r>
      <w:rPr>
        <w:lang w:val="en-GB"/>
      </w:rPr>
      <w:t>PSI Recommendation</w:t>
    </w:r>
  </w:p>
  <w:p w14:paraId="35531101" w14:textId="77777777" w:rsidR="009C128F" w:rsidRDefault="009C128F" w:rsidP="007A1183">
    <w:pPr>
      <w:rPr>
        <w:lang w:val="en-GB"/>
      </w:rPr>
    </w:pPr>
    <w:r>
      <w:rPr>
        <w:lang w:val="en-GB"/>
      </w:rPr>
      <w:t>PSI Proteomics Informatics Workgroup</w:t>
    </w:r>
  </w:p>
  <w:p w14:paraId="4EC033DF" w14:textId="77777777" w:rsidR="009C128F" w:rsidRDefault="009C128F" w:rsidP="007A1183">
    <w:pPr>
      <w:rPr>
        <w:lang w:val="en-GB"/>
      </w:rPr>
    </w:pPr>
    <w:r>
      <w:rPr>
        <w:lang w:val="en-GB"/>
      </w:rPr>
      <w:t xml:space="preserve">Version 1.0.0 </w:t>
    </w:r>
  </w:p>
  <w:p w14:paraId="3E92CA0E" w14:textId="77777777" w:rsidR="009C128F" w:rsidRPr="00296A1E" w:rsidRDefault="009C128F" w:rsidP="007A1183">
    <w:pPr>
      <w:jc w:val="right"/>
    </w:pPr>
    <w:r w:rsidRPr="00296A1E">
      <w:t>Johannes Griss, European Bioinformatics Institute</w:t>
    </w:r>
  </w:p>
  <w:p w14:paraId="205E3EF9" w14:textId="77777777" w:rsidR="009C128F" w:rsidRPr="00296A1E" w:rsidRDefault="009C128F" w:rsidP="007A1183">
    <w:pPr>
      <w:jc w:val="right"/>
    </w:pPr>
    <w:r w:rsidRPr="00296A1E">
      <w:t xml:space="preserve">Timo Sachsenberg, </w:t>
    </w:r>
    <w:r w:rsidRPr="00296A1E">
      <w:rPr>
        <w:rFonts w:cs="Arial"/>
      </w:rPr>
      <w:t xml:space="preserve">University </w:t>
    </w:r>
    <w:r w:rsidRPr="00296A1E">
      <w:t>of Tübingen</w:t>
    </w:r>
  </w:p>
  <w:p w14:paraId="5AA29FA9" w14:textId="77777777" w:rsidR="009C128F" w:rsidRPr="00296A1E" w:rsidRDefault="009C128F" w:rsidP="007A1183">
    <w:pPr>
      <w:jc w:val="right"/>
    </w:pPr>
    <w:r w:rsidRPr="00296A1E">
      <w:t xml:space="preserve">Mathias Walzer, </w:t>
    </w:r>
    <w:r w:rsidRPr="00296A1E">
      <w:rPr>
        <w:rFonts w:cs="Arial"/>
      </w:rPr>
      <w:t>University of Tübingen</w:t>
    </w:r>
  </w:p>
  <w:p w14:paraId="2BD401FE" w14:textId="77777777" w:rsidR="009C128F" w:rsidRPr="001320BD" w:rsidRDefault="009C128F" w:rsidP="007A1183">
    <w:pPr>
      <w:jc w:val="right"/>
    </w:pPr>
    <w:r w:rsidRPr="001320BD">
      <w:t>Oliver Kohlbacher, University of Tübingen</w:t>
    </w:r>
  </w:p>
  <w:p w14:paraId="7F5D40D1" w14:textId="77777777" w:rsidR="009C128F" w:rsidRPr="001320BD" w:rsidRDefault="009C128F" w:rsidP="007A1183">
    <w:pPr>
      <w:ind w:left="360"/>
      <w:jc w:val="right"/>
    </w:pPr>
    <w:r>
      <w:t>Andrew R. Jones, University of Liverpool</w:t>
    </w:r>
  </w:p>
  <w:p w14:paraId="378C8012" w14:textId="77777777" w:rsidR="009C128F" w:rsidRPr="00296A1E" w:rsidRDefault="009C128F" w:rsidP="007A1183">
    <w:pPr>
      <w:jc w:val="right"/>
    </w:pPr>
    <w:r>
      <w:t>Henning Hermjakob</w:t>
    </w:r>
    <w:r w:rsidRPr="00B64B28">
      <w:t>, European Bioinformatics Institute</w:t>
    </w:r>
  </w:p>
  <w:p w14:paraId="241A0CFB" w14:textId="77777777" w:rsidR="009C128F" w:rsidRPr="00B64B28" w:rsidRDefault="009C128F" w:rsidP="007A1183">
    <w:pPr>
      <w:jc w:val="right"/>
    </w:pPr>
    <w:r w:rsidRPr="00B64B28">
      <w:t xml:space="preserve">Juan Antonio Vizcaíno, European Bioinformatics Institute </w:t>
    </w:r>
  </w:p>
  <w:p w14:paraId="1670B5E1" w14:textId="77777777" w:rsidR="009C128F" w:rsidRDefault="009C128F" w:rsidP="007A1183"/>
  <w:p w14:paraId="7CFE3128" w14:textId="77777777" w:rsidR="009C128F" w:rsidRDefault="009C128F" w:rsidP="007A1183">
    <w:pPr>
      <w:jc w:val="right"/>
    </w:pPr>
    <w:r>
      <w:t>June 1, 2012</w:t>
    </w:r>
  </w:p>
  <w:p w14:paraId="3EB0C31E" w14:textId="77777777" w:rsidR="009C128F" w:rsidRDefault="009C128F"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9pt;height:11.9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5"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1"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5"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2"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4"/>
  </w:num>
  <w:num w:numId="13">
    <w:abstractNumId w:val="41"/>
  </w:num>
  <w:num w:numId="14">
    <w:abstractNumId w:val="34"/>
  </w:num>
  <w:num w:numId="15">
    <w:abstractNumId w:val="36"/>
  </w:num>
  <w:num w:numId="16">
    <w:abstractNumId w:val="30"/>
  </w:num>
  <w:num w:numId="17">
    <w:abstractNumId w:val="40"/>
  </w:num>
  <w:num w:numId="18">
    <w:abstractNumId w:val="17"/>
  </w:num>
  <w:num w:numId="19">
    <w:abstractNumId w:val="37"/>
  </w:num>
  <w:num w:numId="20">
    <w:abstractNumId w:val="45"/>
  </w:num>
  <w:num w:numId="21">
    <w:abstractNumId w:val="27"/>
  </w:num>
  <w:num w:numId="22">
    <w:abstractNumId w:val="19"/>
  </w:num>
  <w:num w:numId="23">
    <w:abstractNumId w:val="26"/>
  </w:num>
  <w:num w:numId="24">
    <w:abstractNumId w:val="12"/>
  </w:num>
  <w:num w:numId="25">
    <w:abstractNumId w:val="28"/>
  </w:num>
  <w:num w:numId="26">
    <w:abstractNumId w:val="21"/>
  </w:num>
  <w:num w:numId="27">
    <w:abstractNumId w:val="48"/>
  </w:num>
  <w:num w:numId="28">
    <w:abstractNumId w:val="15"/>
  </w:num>
  <w:num w:numId="29">
    <w:abstractNumId w:val="31"/>
  </w:num>
  <w:num w:numId="30">
    <w:abstractNumId w:val="18"/>
  </w:num>
  <w:num w:numId="31">
    <w:abstractNumId w:val="35"/>
  </w:num>
  <w:num w:numId="32">
    <w:abstractNumId w:val="21"/>
  </w:num>
  <w:num w:numId="33">
    <w:abstractNumId w:val="43"/>
  </w:num>
  <w:num w:numId="34">
    <w:abstractNumId w:val="47"/>
  </w:num>
  <w:num w:numId="35">
    <w:abstractNumId w:val="39"/>
  </w:num>
  <w:num w:numId="36">
    <w:abstractNumId w:val="13"/>
  </w:num>
  <w:num w:numId="37">
    <w:abstractNumId w:val="32"/>
  </w:num>
  <w:num w:numId="38">
    <w:abstractNumId w:val="23"/>
  </w:num>
  <w:num w:numId="39">
    <w:abstractNumId w:val="49"/>
  </w:num>
  <w:num w:numId="40">
    <w:abstractNumId w:val="29"/>
  </w:num>
  <w:num w:numId="41">
    <w:abstractNumId w:val="20"/>
  </w:num>
  <w:num w:numId="42">
    <w:abstractNumId w:val="46"/>
  </w:num>
  <w:num w:numId="43">
    <w:abstractNumId w:val="14"/>
  </w:num>
  <w:num w:numId="44">
    <w:abstractNumId w:val="21"/>
  </w:num>
  <w:num w:numId="45">
    <w:abstractNumId w:val="22"/>
  </w:num>
  <w:num w:numId="46">
    <w:abstractNumId w:val="0"/>
  </w:num>
  <w:num w:numId="47">
    <w:abstractNumId w:val="42"/>
  </w:num>
  <w:num w:numId="48">
    <w:abstractNumId w:val="11"/>
  </w:num>
  <w:num w:numId="49">
    <w:abstractNumId w:val="16"/>
  </w:num>
  <w:num w:numId="50">
    <w:abstractNumId w:val="33"/>
  </w:num>
  <w:num w:numId="51">
    <w:abstractNumId w:val="25"/>
  </w:num>
  <w:num w:numId="52">
    <w:abstractNumId w:val="38"/>
  </w:num>
  <w:num w:numId="53">
    <w:abstractNumId w:val="4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35F0"/>
    <w:rsid w:val="0000388B"/>
    <w:rsid w:val="0000528C"/>
    <w:rsid w:val="00005D87"/>
    <w:rsid w:val="00006606"/>
    <w:rsid w:val="00007757"/>
    <w:rsid w:val="000110EC"/>
    <w:rsid w:val="0001559C"/>
    <w:rsid w:val="000162FE"/>
    <w:rsid w:val="000169B7"/>
    <w:rsid w:val="00017904"/>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1197"/>
    <w:rsid w:val="000E223E"/>
    <w:rsid w:val="000E2420"/>
    <w:rsid w:val="000E44F8"/>
    <w:rsid w:val="000E5A62"/>
    <w:rsid w:val="000F0753"/>
    <w:rsid w:val="000F0FC2"/>
    <w:rsid w:val="000F181E"/>
    <w:rsid w:val="000F25FF"/>
    <w:rsid w:val="000F3F6D"/>
    <w:rsid w:val="000F4269"/>
    <w:rsid w:val="000F4B16"/>
    <w:rsid w:val="000F54E3"/>
    <w:rsid w:val="000F5AD7"/>
    <w:rsid w:val="0010013F"/>
    <w:rsid w:val="001005B0"/>
    <w:rsid w:val="00100F1F"/>
    <w:rsid w:val="00102EFE"/>
    <w:rsid w:val="00103564"/>
    <w:rsid w:val="001074BC"/>
    <w:rsid w:val="00113665"/>
    <w:rsid w:val="0011599C"/>
    <w:rsid w:val="0012038D"/>
    <w:rsid w:val="0012174E"/>
    <w:rsid w:val="00124314"/>
    <w:rsid w:val="00124BA6"/>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508"/>
    <w:rsid w:val="0016484B"/>
    <w:rsid w:val="00167660"/>
    <w:rsid w:val="00167AF3"/>
    <w:rsid w:val="00172F18"/>
    <w:rsid w:val="001737A7"/>
    <w:rsid w:val="00175455"/>
    <w:rsid w:val="00181BA7"/>
    <w:rsid w:val="00181D7F"/>
    <w:rsid w:val="00183172"/>
    <w:rsid w:val="001834F9"/>
    <w:rsid w:val="00184DE5"/>
    <w:rsid w:val="00185508"/>
    <w:rsid w:val="0018651D"/>
    <w:rsid w:val="001962C5"/>
    <w:rsid w:val="0019777F"/>
    <w:rsid w:val="00197EEF"/>
    <w:rsid w:val="001A31AF"/>
    <w:rsid w:val="001A3281"/>
    <w:rsid w:val="001A3CF1"/>
    <w:rsid w:val="001A3F7B"/>
    <w:rsid w:val="001A7128"/>
    <w:rsid w:val="001B160B"/>
    <w:rsid w:val="001B1CFE"/>
    <w:rsid w:val="001B22F4"/>
    <w:rsid w:val="001B3591"/>
    <w:rsid w:val="001B50A5"/>
    <w:rsid w:val="001B5554"/>
    <w:rsid w:val="001C0B66"/>
    <w:rsid w:val="001C18FE"/>
    <w:rsid w:val="001C2EA3"/>
    <w:rsid w:val="001C7440"/>
    <w:rsid w:val="001D01A4"/>
    <w:rsid w:val="001D1FDB"/>
    <w:rsid w:val="001D24C0"/>
    <w:rsid w:val="001D291A"/>
    <w:rsid w:val="001D3C12"/>
    <w:rsid w:val="001D7DEC"/>
    <w:rsid w:val="001E454B"/>
    <w:rsid w:val="001E69A3"/>
    <w:rsid w:val="001E6B2B"/>
    <w:rsid w:val="001F32A2"/>
    <w:rsid w:val="001F5A07"/>
    <w:rsid w:val="001F5A77"/>
    <w:rsid w:val="001F5D51"/>
    <w:rsid w:val="001F5F5F"/>
    <w:rsid w:val="002012FC"/>
    <w:rsid w:val="0020199E"/>
    <w:rsid w:val="002020B7"/>
    <w:rsid w:val="00202F3D"/>
    <w:rsid w:val="00207395"/>
    <w:rsid w:val="002111D9"/>
    <w:rsid w:val="00216150"/>
    <w:rsid w:val="0022015C"/>
    <w:rsid w:val="00220366"/>
    <w:rsid w:val="002206A4"/>
    <w:rsid w:val="00221189"/>
    <w:rsid w:val="002223FD"/>
    <w:rsid w:val="002233F9"/>
    <w:rsid w:val="0022344B"/>
    <w:rsid w:val="002248A5"/>
    <w:rsid w:val="002341EA"/>
    <w:rsid w:val="00234AFF"/>
    <w:rsid w:val="002358E4"/>
    <w:rsid w:val="00237635"/>
    <w:rsid w:val="00241554"/>
    <w:rsid w:val="00243972"/>
    <w:rsid w:val="00244428"/>
    <w:rsid w:val="00244B16"/>
    <w:rsid w:val="00250231"/>
    <w:rsid w:val="00250655"/>
    <w:rsid w:val="00250CDA"/>
    <w:rsid w:val="00251160"/>
    <w:rsid w:val="00253C0F"/>
    <w:rsid w:val="00261FA4"/>
    <w:rsid w:val="00262561"/>
    <w:rsid w:val="002660EC"/>
    <w:rsid w:val="0026639A"/>
    <w:rsid w:val="00270090"/>
    <w:rsid w:val="002731E9"/>
    <w:rsid w:val="00273AD1"/>
    <w:rsid w:val="00273D4F"/>
    <w:rsid w:val="00275B06"/>
    <w:rsid w:val="00277868"/>
    <w:rsid w:val="00281557"/>
    <w:rsid w:val="00281CCD"/>
    <w:rsid w:val="002834DE"/>
    <w:rsid w:val="00285A4C"/>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4074"/>
    <w:rsid w:val="00336E23"/>
    <w:rsid w:val="00340755"/>
    <w:rsid w:val="00341E4F"/>
    <w:rsid w:val="0034303B"/>
    <w:rsid w:val="00343215"/>
    <w:rsid w:val="0034364E"/>
    <w:rsid w:val="003458A5"/>
    <w:rsid w:val="003504F1"/>
    <w:rsid w:val="003528CA"/>
    <w:rsid w:val="00352C39"/>
    <w:rsid w:val="00352EE3"/>
    <w:rsid w:val="00353EB0"/>
    <w:rsid w:val="00354AC6"/>
    <w:rsid w:val="00357FFC"/>
    <w:rsid w:val="003614D4"/>
    <w:rsid w:val="00372673"/>
    <w:rsid w:val="00373BA6"/>
    <w:rsid w:val="003743E6"/>
    <w:rsid w:val="003754BD"/>
    <w:rsid w:val="00375CB3"/>
    <w:rsid w:val="0038057C"/>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B14A6"/>
    <w:rsid w:val="003B1D10"/>
    <w:rsid w:val="003B714A"/>
    <w:rsid w:val="003C1C4A"/>
    <w:rsid w:val="003C282B"/>
    <w:rsid w:val="003C3128"/>
    <w:rsid w:val="003C6B44"/>
    <w:rsid w:val="003C708B"/>
    <w:rsid w:val="003C7B20"/>
    <w:rsid w:val="003D14E0"/>
    <w:rsid w:val="003D1E4B"/>
    <w:rsid w:val="003D268D"/>
    <w:rsid w:val="003D4A71"/>
    <w:rsid w:val="003D4AFB"/>
    <w:rsid w:val="003D6875"/>
    <w:rsid w:val="003E0018"/>
    <w:rsid w:val="003E2399"/>
    <w:rsid w:val="003E381A"/>
    <w:rsid w:val="003E578D"/>
    <w:rsid w:val="003E7BF4"/>
    <w:rsid w:val="003F046A"/>
    <w:rsid w:val="003F1315"/>
    <w:rsid w:val="003F165B"/>
    <w:rsid w:val="003F2910"/>
    <w:rsid w:val="003F3A63"/>
    <w:rsid w:val="003F6BA6"/>
    <w:rsid w:val="003F7E8E"/>
    <w:rsid w:val="003F7F18"/>
    <w:rsid w:val="00400B36"/>
    <w:rsid w:val="0040137E"/>
    <w:rsid w:val="0040501B"/>
    <w:rsid w:val="00405C76"/>
    <w:rsid w:val="004066C5"/>
    <w:rsid w:val="00407728"/>
    <w:rsid w:val="00407F93"/>
    <w:rsid w:val="00411B21"/>
    <w:rsid w:val="004126EC"/>
    <w:rsid w:val="004211BC"/>
    <w:rsid w:val="00423A6C"/>
    <w:rsid w:val="00423CE5"/>
    <w:rsid w:val="004263CD"/>
    <w:rsid w:val="00432FC7"/>
    <w:rsid w:val="004335B2"/>
    <w:rsid w:val="00433B6E"/>
    <w:rsid w:val="00435199"/>
    <w:rsid w:val="004371C2"/>
    <w:rsid w:val="00442F29"/>
    <w:rsid w:val="00445206"/>
    <w:rsid w:val="00446B83"/>
    <w:rsid w:val="00447553"/>
    <w:rsid w:val="00447808"/>
    <w:rsid w:val="004479FC"/>
    <w:rsid w:val="00450A5B"/>
    <w:rsid w:val="00453AD8"/>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1E03"/>
    <w:rsid w:val="004921F4"/>
    <w:rsid w:val="004941E0"/>
    <w:rsid w:val="00494290"/>
    <w:rsid w:val="00494FF6"/>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48AB"/>
    <w:rsid w:val="004E640B"/>
    <w:rsid w:val="004E737E"/>
    <w:rsid w:val="004F5041"/>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947"/>
    <w:rsid w:val="005303A4"/>
    <w:rsid w:val="00530469"/>
    <w:rsid w:val="005313C1"/>
    <w:rsid w:val="005313E5"/>
    <w:rsid w:val="00532837"/>
    <w:rsid w:val="0053325E"/>
    <w:rsid w:val="00534BD9"/>
    <w:rsid w:val="0054139C"/>
    <w:rsid w:val="0054241B"/>
    <w:rsid w:val="00545E5E"/>
    <w:rsid w:val="00546AF6"/>
    <w:rsid w:val="00546D67"/>
    <w:rsid w:val="00547860"/>
    <w:rsid w:val="0055113F"/>
    <w:rsid w:val="00552552"/>
    <w:rsid w:val="005534EB"/>
    <w:rsid w:val="00553A70"/>
    <w:rsid w:val="005562FE"/>
    <w:rsid w:val="005619D9"/>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B1AC1"/>
    <w:rsid w:val="005B2114"/>
    <w:rsid w:val="005B258E"/>
    <w:rsid w:val="005B347F"/>
    <w:rsid w:val="005B45F8"/>
    <w:rsid w:val="005B6676"/>
    <w:rsid w:val="005B7DA9"/>
    <w:rsid w:val="005C5637"/>
    <w:rsid w:val="005C7F2A"/>
    <w:rsid w:val="005D18D1"/>
    <w:rsid w:val="005D2304"/>
    <w:rsid w:val="005D487A"/>
    <w:rsid w:val="005D530E"/>
    <w:rsid w:val="005D661A"/>
    <w:rsid w:val="005D79E2"/>
    <w:rsid w:val="005E30D8"/>
    <w:rsid w:val="005E6756"/>
    <w:rsid w:val="005E6FDA"/>
    <w:rsid w:val="005F1D6B"/>
    <w:rsid w:val="005F2392"/>
    <w:rsid w:val="005F2A7B"/>
    <w:rsid w:val="005F5588"/>
    <w:rsid w:val="006021AC"/>
    <w:rsid w:val="00605B79"/>
    <w:rsid w:val="006107F2"/>
    <w:rsid w:val="00612EFC"/>
    <w:rsid w:val="006132F7"/>
    <w:rsid w:val="00613FC9"/>
    <w:rsid w:val="00614555"/>
    <w:rsid w:val="00615731"/>
    <w:rsid w:val="00615D2D"/>
    <w:rsid w:val="00620253"/>
    <w:rsid w:val="00622A45"/>
    <w:rsid w:val="006245E3"/>
    <w:rsid w:val="006316EF"/>
    <w:rsid w:val="00632E3E"/>
    <w:rsid w:val="00633A62"/>
    <w:rsid w:val="00637D31"/>
    <w:rsid w:val="006416F6"/>
    <w:rsid w:val="00647E24"/>
    <w:rsid w:val="006505FF"/>
    <w:rsid w:val="00650FDB"/>
    <w:rsid w:val="00653EC3"/>
    <w:rsid w:val="00654C79"/>
    <w:rsid w:val="0065680A"/>
    <w:rsid w:val="00661675"/>
    <w:rsid w:val="0066239B"/>
    <w:rsid w:val="00664666"/>
    <w:rsid w:val="0066549A"/>
    <w:rsid w:val="00666538"/>
    <w:rsid w:val="00671151"/>
    <w:rsid w:val="00672781"/>
    <w:rsid w:val="00673D3D"/>
    <w:rsid w:val="0067495A"/>
    <w:rsid w:val="006759C1"/>
    <w:rsid w:val="00680385"/>
    <w:rsid w:val="00680D6D"/>
    <w:rsid w:val="00681F90"/>
    <w:rsid w:val="00681FDF"/>
    <w:rsid w:val="00682869"/>
    <w:rsid w:val="00683C71"/>
    <w:rsid w:val="00684C56"/>
    <w:rsid w:val="0068777B"/>
    <w:rsid w:val="00690A10"/>
    <w:rsid w:val="00691D9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7AF5"/>
    <w:rsid w:val="006C7CE5"/>
    <w:rsid w:val="006C7F14"/>
    <w:rsid w:val="006D0760"/>
    <w:rsid w:val="006D0AFE"/>
    <w:rsid w:val="006D2942"/>
    <w:rsid w:val="006D5A09"/>
    <w:rsid w:val="006D5E2D"/>
    <w:rsid w:val="006D7373"/>
    <w:rsid w:val="006E1ABC"/>
    <w:rsid w:val="006E27A6"/>
    <w:rsid w:val="006E4142"/>
    <w:rsid w:val="006E4B5A"/>
    <w:rsid w:val="006E794D"/>
    <w:rsid w:val="006F15A0"/>
    <w:rsid w:val="006F35FA"/>
    <w:rsid w:val="006F6018"/>
    <w:rsid w:val="006F6052"/>
    <w:rsid w:val="006F7196"/>
    <w:rsid w:val="007014DA"/>
    <w:rsid w:val="00702D90"/>
    <w:rsid w:val="00703298"/>
    <w:rsid w:val="007069EB"/>
    <w:rsid w:val="007079EB"/>
    <w:rsid w:val="00710408"/>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69C1"/>
    <w:rsid w:val="00740B4C"/>
    <w:rsid w:val="00742256"/>
    <w:rsid w:val="0074561C"/>
    <w:rsid w:val="007465C4"/>
    <w:rsid w:val="00746E3E"/>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7ACA"/>
    <w:rsid w:val="00780684"/>
    <w:rsid w:val="007825A9"/>
    <w:rsid w:val="00782CC5"/>
    <w:rsid w:val="007839F3"/>
    <w:rsid w:val="00787812"/>
    <w:rsid w:val="00791E9A"/>
    <w:rsid w:val="00795796"/>
    <w:rsid w:val="00795AC8"/>
    <w:rsid w:val="00796223"/>
    <w:rsid w:val="007A0041"/>
    <w:rsid w:val="007A07FB"/>
    <w:rsid w:val="007A1183"/>
    <w:rsid w:val="007A54B0"/>
    <w:rsid w:val="007A5D32"/>
    <w:rsid w:val="007A6213"/>
    <w:rsid w:val="007A662B"/>
    <w:rsid w:val="007B0049"/>
    <w:rsid w:val="007B01AF"/>
    <w:rsid w:val="007B23C8"/>
    <w:rsid w:val="007B4B93"/>
    <w:rsid w:val="007B714B"/>
    <w:rsid w:val="007C1054"/>
    <w:rsid w:val="007C4BDD"/>
    <w:rsid w:val="007D0F7C"/>
    <w:rsid w:val="007D27F4"/>
    <w:rsid w:val="007D4658"/>
    <w:rsid w:val="007D6662"/>
    <w:rsid w:val="007D7A02"/>
    <w:rsid w:val="007E240F"/>
    <w:rsid w:val="007E3A75"/>
    <w:rsid w:val="007E40A6"/>
    <w:rsid w:val="007E4F7A"/>
    <w:rsid w:val="007E527D"/>
    <w:rsid w:val="007E7746"/>
    <w:rsid w:val="007E7AC5"/>
    <w:rsid w:val="007F0DDA"/>
    <w:rsid w:val="007F12DA"/>
    <w:rsid w:val="007F7D51"/>
    <w:rsid w:val="00800FBF"/>
    <w:rsid w:val="00801278"/>
    <w:rsid w:val="008026AC"/>
    <w:rsid w:val="00805CF0"/>
    <w:rsid w:val="0081042C"/>
    <w:rsid w:val="0081085A"/>
    <w:rsid w:val="008113D4"/>
    <w:rsid w:val="00813824"/>
    <w:rsid w:val="0081444F"/>
    <w:rsid w:val="00814D8B"/>
    <w:rsid w:val="0081543B"/>
    <w:rsid w:val="00820DD5"/>
    <w:rsid w:val="0082228A"/>
    <w:rsid w:val="00823A57"/>
    <w:rsid w:val="00825678"/>
    <w:rsid w:val="00826180"/>
    <w:rsid w:val="00826FB8"/>
    <w:rsid w:val="0083002D"/>
    <w:rsid w:val="008309AC"/>
    <w:rsid w:val="008320FD"/>
    <w:rsid w:val="00832399"/>
    <w:rsid w:val="00832C71"/>
    <w:rsid w:val="00835C55"/>
    <w:rsid w:val="00837CB8"/>
    <w:rsid w:val="00844720"/>
    <w:rsid w:val="00844DD5"/>
    <w:rsid w:val="00846148"/>
    <w:rsid w:val="00846817"/>
    <w:rsid w:val="008475DC"/>
    <w:rsid w:val="00847651"/>
    <w:rsid w:val="00850A85"/>
    <w:rsid w:val="00850A9A"/>
    <w:rsid w:val="00854408"/>
    <w:rsid w:val="00854995"/>
    <w:rsid w:val="0085630C"/>
    <w:rsid w:val="008574CE"/>
    <w:rsid w:val="00860374"/>
    <w:rsid w:val="00861891"/>
    <w:rsid w:val="008627E1"/>
    <w:rsid w:val="00862ADC"/>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A05"/>
    <w:rsid w:val="0089670B"/>
    <w:rsid w:val="008A05D6"/>
    <w:rsid w:val="008A06AA"/>
    <w:rsid w:val="008A16B9"/>
    <w:rsid w:val="008A1A78"/>
    <w:rsid w:val="008A1CA9"/>
    <w:rsid w:val="008A2A7C"/>
    <w:rsid w:val="008A2CA3"/>
    <w:rsid w:val="008A612C"/>
    <w:rsid w:val="008B1AF5"/>
    <w:rsid w:val="008B49CC"/>
    <w:rsid w:val="008B4CD3"/>
    <w:rsid w:val="008C0417"/>
    <w:rsid w:val="008C046E"/>
    <w:rsid w:val="008C2421"/>
    <w:rsid w:val="008C2546"/>
    <w:rsid w:val="008C4EFE"/>
    <w:rsid w:val="008C52EA"/>
    <w:rsid w:val="008C60C7"/>
    <w:rsid w:val="008C651E"/>
    <w:rsid w:val="008C7999"/>
    <w:rsid w:val="008D0780"/>
    <w:rsid w:val="008D1861"/>
    <w:rsid w:val="008D1F56"/>
    <w:rsid w:val="008D3C10"/>
    <w:rsid w:val="008D45A4"/>
    <w:rsid w:val="008E2C5A"/>
    <w:rsid w:val="008E2FB7"/>
    <w:rsid w:val="008E337B"/>
    <w:rsid w:val="008E4AB0"/>
    <w:rsid w:val="008E702E"/>
    <w:rsid w:val="008F4D65"/>
    <w:rsid w:val="00901CDA"/>
    <w:rsid w:val="00902249"/>
    <w:rsid w:val="0090646B"/>
    <w:rsid w:val="0091679F"/>
    <w:rsid w:val="009214FA"/>
    <w:rsid w:val="00922064"/>
    <w:rsid w:val="0092261E"/>
    <w:rsid w:val="0092497F"/>
    <w:rsid w:val="00926599"/>
    <w:rsid w:val="00926B81"/>
    <w:rsid w:val="00926BC5"/>
    <w:rsid w:val="00927491"/>
    <w:rsid w:val="00931D46"/>
    <w:rsid w:val="00932A46"/>
    <w:rsid w:val="009341EE"/>
    <w:rsid w:val="009341FF"/>
    <w:rsid w:val="009349C7"/>
    <w:rsid w:val="00934E93"/>
    <w:rsid w:val="009352C8"/>
    <w:rsid w:val="00935B98"/>
    <w:rsid w:val="009366E7"/>
    <w:rsid w:val="00941DC0"/>
    <w:rsid w:val="0094261F"/>
    <w:rsid w:val="00944264"/>
    <w:rsid w:val="00944711"/>
    <w:rsid w:val="00946C7D"/>
    <w:rsid w:val="00950DEE"/>
    <w:rsid w:val="00950E3C"/>
    <w:rsid w:val="00950ECC"/>
    <w:rsid w:val="00951CE7"/>
    <w:rsid w:val="00957605"/>
    <w:rsid w:val="0096309A"/>
    <w:rsid w:val="00963903"/>
    <w:rsid w:val="009641A2"/>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6166"/>
    <w:rsid w:val="00996423"/>
    <w:rsid w:val="009A309C"/>
    <w:rsid w:val="009A4979"/>
    <w:rsid w:val="009B051B"/>
    <w:rsid w:val="009B0ABA"/>
    <w:rsid w:val="009B1D61"/>
    <w:rsid w:val="009B2C52"/>
    <w:rsid w:val="009B2DE7"/>
    <w:rsid w:val="009B3930"/>
    <w:rsid w:val="009B5D9E"/>
    <w:rsid w:val="009B6E38"/>
    <w:rsid w:val="009B789B"/>
    <w:rsid w:val="009B7D6A"/>
    <w:rsid w:val="009C128F"/>
    <w:rsid w:val="009C3569"/>
    <w:rsid w:val="009C3873"/>
    <w:rsid w:val="009C3D87"/>
    <w:rsid w:val="009C40DB"/>
    <w:rsid w:val="009C52C0"/>
    <w:rsid w:val="009C631F"/>
    <w:rsid w:val="009C6F25"/>
    <w:rsid w:val="009D6834"/>
    <w:rsid w:val="009D6862"/>
    <w:rsid w:val="009D705E"/>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42A52"/>
    <w:rsid w:val="00A46513"/>
    <w:rsid w:val="00A47A79"/>
    <w:rsid w:val="00A47E26"/>
    <w:rsid w:val="00A51D1C"/>
    <w:rsid w:val="00A56E65"/>
    <w:rsid w:val="00A611A0"/>
    <w:rsid w:val="00A6382C"/>
    <w:rsid w:val="00A65834"/>
    <w:rsid w:val="00A66F1B"/>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A38C7"/>
    <w:rsid w:val="00AA4BF2"/>
    <w:rsid w:val="00AA579F"/>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D55"/>
    <w:rsid w:val="00AC6312"/>
    <w:rsid w:val="00AC650F"/>
    <w:rsid w:val="00AD38C2"/>
    <w:rsid w:val="00AD60EA"/>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106FC"/>
    <w:rsid w:val="00B10ADF"/>
    <w:rsid w:val="00B1559E"/>
    <w:rsid w:val="00B15934"/>
    <w:rsid w:val="00B2006E"/>
    <w:rsid w:val="00B21566"/>
    <w:rsid w:val="00B248CC"/>
    <w:rsid w:val="00B24A82"/>
    <w:rsid w:val="00B267B3"/>
    <w:rsid w:val="00B272A4"/>
    <w:rsid w:val="00B3069D"/>
    <w:rsid w:val="00B31BD8"/>
    <w:rsid w:val="00B32E1F"/>
    <w:rsid w:val="00B342D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4C51"/>
    <w:rsid w:val="00B6566B"/>
    <w:rsid w:val="00B65D26"/>
    <w:rsid w:val="00B65F81"/>
    <w:rsid w:val="00B6678B"/>
    <w:rsid w:val="00B73B5D"/>
    <w:rsid w:val="00B7594A"/>
    <w:rsid w:val="00B77900"/>
    <w:rsid w:val="00B8021B"/>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7D6B"/>
    <w:rsid w:val="00BB0D70"/>
    <w:rsid w:val="00BB34B5"/>
    <w:rsid w:val="00BB37E5"/>
    <w:rsid w:val="00BB64D7"/>
    <w:rsid w:val="00BB72B6"/>
    <w:rsid w:val="00BC0F89"/>
    <w:rsid w:val="00BC15FD"/>
    <w:rsid w:val="00BC1C5E"/>
    <w:rsid w:val="00BC35DB"/>
    <w:rsid w:val="00BC5A74"/>
    <w:rsid w:val="00BC6B4F"/>
    <w:rsid w:val="00BC6D12"/>
    <w:rsid w:val="00BC6E09"/>
    <w:rsid w:val="00BC74C3"/>
    <w:rsid w:val="00BC7676"/>
    <w:rsid w:val="00BD0CC6"/>
    <w:rsid w:val="00BD7493"/>
    <w:rsid w:val="00BE026E"/>
    <w:rsid w:val="00BE0FA1"/>
    <w:rsid w:val="00BE434C"/>
    <w:rsid w:val="00BE4921"/>
    <w:rsid w:val="00BE5337"/>
    <w:rsid w:val="00BE566F"/>
    <w:rsid w:val="00BE5C8B"/>
    <w:rsid w:val="00BE5CE3"/>
    <w:rsid w:val="00BE5F14"/>
    <w:rsid w:val="00BE7D8C"/>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318A9"/>
    <w:rsid w:val="00C345D6"/>
    <w:rsid w:val="00C354B0"/>
    <w:rsid w:val="00C36258"/>
    <w:rsid w:val="00C37485"/>
    <w:rsid w:val="00C3757D"/>
    <w:rsid w:val="00C40CA2"/>
    <w:rsid w:val="00C4108A"/>
    <w:rsid w:val="00C43FBE"/>
    <w:rsid w:val="00C46111"/>
    <w:rsid w:val="00C5452C"/>
    <w:rsid w:val="00C61F26"/>
    <w:rsid w:val="00C63620"/>
    <w:rsid w:val="00C64819"/>
    <w:rsid w:val="00C65568"/>
    <w:rsid w:val="00C66AC8"/>
    <w:rsid w:val="00C708E0"/>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8FA"/>
    <w:rsid w:val="00CC0841"/>
    <w:rsid w:val="00CC0A3A"/>
    <w:rsid w:val="00CC23D0"/>
    <w:rsid w:val="00CC3D9F"/>
    <w:rsid w:val="00CC6182"/>
    <w:rsid w:val="00CC74F2"/>
    <w:rsid w:val="00CD5229"/>
    <w:rsid w:val="00CD7A4D"/>
    <w:rsid w:val="00CE15FD"/>
    <w:rsid w:val="00CE1EE3"/>
    <w:rsid w:val="00CE6D1F"/>
    <w:rsid w:val="00CF4EB4"/>
    <w:rsid w:val="00CF67CD"/>
    <w:rsid w:val="00D00A3B"/>
    <w:rsid w:val="00D033AB"/>
    <w:rsid w:val="00D04013"/>
    <w:rsid w:val="00D04522"/>
    <w:rsid w:val="00D05362"/>
    <w:rsid w:val="00D063A5"/>
    <w:rsid w:val="00D07DFC"/>
    <w:rsid w:val="00D12B51"/>
    <w:rsid w:val="00D13C33"/>
    <w:rsid w:val="00D16D17"/>
    <w:rsid w:val="00D17C98"/>
    <w:rsid w:val="00D20E8C"/>
    <w:rsid w:val="00D278E8"/>
    <w:rsid w:val="00D3216A"/>
    <w:rsid w:val="00D3419D"/>
    <w:rsid w:val="00D35E8E"/>
    <w:rsid w:val="00D36C0A"/>
    <w:rsid w:val="00D36EC5"/>
    <w:rsid w:val="00D37BDA"/>
    <w:rsid w:val="00D40398"/>
    <w:rsid w:val="00D40739"/>
    <w:rsid w:val="00D431E0"/>
    <w:rsid w:val="00D45617"/>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CFE"/>
    <w:rsid w:val="00D74A63"/>
    <w:rsid w:val="00D74B95"/>
    <w:rsid w:val="00D74F9C"/>
    <w:rsid w:val="00D7555A"/>
    <w:rsid w:val="00D765C7"/>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D0C24"/>
    <w:rsid w:val="00DD3C2C"/>
    <w:rsid w:val="00DD733E"/>
    <w:rsid w:val="00DD7EC6"/>
    <w:rsid w:val="00DE0520"/>
    <w:rsid w:val="00DE1C55"/>
    <w:rsid w:val="00DE2701"/>
    <w:rsid w:val="00DE47FD"/>
    <w:rsid w:val="00DE713F"/>
    <w:rsid w:val="00DE731A"/>
    <w:rsid w:val="00DE7D92"/>
    <w:rsid w:val="00DF35DD"/>
    <w:rsid w:val="00DF4016"/>
    <w:rsid w:val="00DF4657"/>
    <w:rsid w:val="00DF471F"/>
    <w:rsid w:val="00DF518C"/>
    <w:rsid w:val="00DF5A04"/>
    <w:rsid w:val="00DF7D6A"/>
    <w:rsid w:val="00DF7F89"/>
    <w:rsid w:val="00E00DD5"/>
    <w:rsid w:val="00E02DB9"/>
    <w:rsid w:val="00E04202"/>
    <w:rsid w:val="00E11B56"/>
    <w:rsid w:val="00E15271"/>
    <w:rsid w:val="00E2156B"/>
    <w:rsid w:val="00E22959"/>
    <w:rsid w:val="00E22996"/>
    <w:rsid w:val="00E26151"/>
    <w:rsid w:val="00E2671B"/>
    <w:rsid w:val="00E27536"/>
    <w:rsid w:val="00E27844"/>
    <w:rsid w:val="00E27924"/>
    <w:rsid w:val="00E30BA3"/>
    <w:rsid w:val="00E320CA"/>
    <w:rsid w:val="00E32490"/>
    <w:rsid w:val="00E32639"/>
    <w:rsid w:val="00E32BB9"/>
    <w:rsid w:val="00E3475E"/>
    <w:rsid w:val="00E349E9"/>
    <w:rsid w:val="00E35537"/>
    <w:rsid w:val="00E361C7"/>
    <w:rsid w:val="00E37CF7"/>
    <w:rsid w:val="00E37D89"/>
    <w:rsid w:val="00E4225F"/>
    <w:rsid w:val="00E43445"/>
    <w:rsid w:val="00E47332"/>
    <w:rsid w:val="00E47462"/>
    <w:rsid w:val="00E502CA"/>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3006"/>
    <w:rsid w:val="00ED5296"/>
    <w:rsid w:val="00EE0582"/>
    <w:rsid w:val="00EE21F3"/>
    <w:rsid w:val="00EE335A"/>
    <w:rsid w:val="00EF0C7B"/>
    <w:rsid w:val="00EF16A0"/>
    <w:rsid w:val="00EF525E"/>
    <w:rsid w:val="00EF6841"/>
    <w:rsid w:val="00EF7033"/>
    <w:rsid w:val="00EF710E"/>
    <w:rsid w:val="00F004F1"/>
    <w:rsid w:val="00F0121B"/>
    <w:rsid w:val="00F03991"/>
    <w:rsid w:val="00F074FB"/>
    <w:rsid w:val="00F07FF1"/>
    <w:rsid w:val="00F1192E"/>
    <w:rsid w:val="00F12C4A"/>
    <w:rsid w:val="00F15431"/>
    <w:rsid w:val="00F15F30"/>
    <w:rsid w:val="00F17A03"/>
    <w:rsid w:val="00F264F2"/>
    <w:rsid w:val="00F27BEA"/>
    <w:rsid w:val="00F30238"/>
    <w:rsid w:val="00F30452"/>
    <w:rsid w:val="00F32105"/>
    <w:rsid w:val="00F32519"/>
    <w:rsid w:val="00F3253E"/>
    <w:rsid w:val="00F32EE0"/>
    <w:rsid w:val="00F3305E"/>
    <w:rsid w:val="00F357A5"/>
    <w:rsid w:val="00F35FE2"/>
    <w:rsid w:val="00F37F22"/>
    <w:rsid w:val="00F40A8F"/>
    <w:rsid w:val="00F41D6B"/>
    <w:rsid w:val="00F41DC6"/>
    <w:rsid w:val="00F42BC1"/>
    <w:rsid w:val="00F44277"/>
    <w:rsid w:val="00F45644"/>
    <w:rsid w:val="00F46075"/>
    <w:rsid w:val="00F4646C"/>
    <w:rsid w:val="00F508EB"/>
    <w:rsid w:val="00F5231E"/>
    <w:rsid w:val="00F5307E"/>
    <w:rsid w:val="00F548ED"/>
    <w:rsid w:val="00F54D0E"/>
    <w:rsid w:val="00F56486"/>
    <w:rsid w:val="00F57D90"/>
    <w:rsid w:val="00F634EE"/>
    <w:rsid w:val="00F6543F"/>
    <w:rsid w:val="00F6707A"/>
    <w:rsid w:val="00F678EB"/>
    <w:rsid w:val="00F67A2A"/>
    <w:rsid w:val="00F71492"/>
    <w:rsid w:val="00F727C8"/>
    <w:rsid w:val="00F72D54"/>
    <w:rsid w:val="00F7415D"/>
    <w:rsid w:val="00F85D45"/>
    <w:rsid w:val="00F873B0"/>
    <w:rsid w:val="00F91FB4"/>
    <w:rsid w:val="00F93EDC"/>
    <w:rsid w:val="00F95BEA"/>
    <w:rsid w:val="00F96165"/>
    <w:rsid w:val="00FA00CA"/>
    <w:rsid w:val="00FA0706"/>
    <w:rsid w:val="00FA35F4"/>
    <w:rsid w:val="00FA574B"/>
    <w:rsid w:val="00FA75A2"/>
    <w:rsid w:val="00FB0E26"/>
    <w:rsid w:val="00FB3956"/>
    <w:rsid w:val="00FB4313"/>
    <w:rsid w:val="00FB4C45"/>
    <w:rsid w:val="00FB5975"/>
    <w:rsid w:val="00FB5EA7"/>
    <w:rsid w:val="00FB69EA"/>
    <w:rsid w:val="00FB7BE6"/>
    <w:rsid w:val="00FC0D23"/>
    <w:rsid w:val="00FC348F"/>
    <w:rsid w:val="00FC39C7"/>
    <w:rsid w:val="00FC6A85"/>
    <w:rsid w:val="00FD1782"/>
    <w:rsid w:val="00FD3243"/>
    <w:rsid w:val="00FD3302"/>
    <w:rsid w:val="00FD45A3"/>
    <w:rsid w:val="00FD4DCB"/>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112BD0"/>
    <w:pPr>
      <w:keepNext/>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112BD0"/>
    <w:rPr>
      <w:rFonts w:ascii="Helvetica" w:hAnsi="Helvetica" w:cs="Arial"/>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openxmlformats.org/officeDocument/2006/relationships/hyperlink" Target="http://psidev.cvs.sourceforge.net/viewvc/psidev/psi/psi-ms/mzML/controlledVocabulary/psi-ms.obo" TargetMode="Externa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hyperlink" Target="ftp://ftp.ebi.ac.uk/path/to/fil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comments" Target="comments.xm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http://www.ebi.ac.uk/miriam"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08F6A-7F7E-4E0E-94EF-20B2C1140D96}">
  <ds:schemaRefs>
    <ds:schemaRef ds:uri="http://schemas.openxmlformats.org/officeDocument/2006/bibliography"/>
  </ds:schemaRefs>
</ds:datastoreItem>
</file>

<file path=customXml/itemProps2.xml><?xml version="1.0" encoding="utf-8"?>
<ds:datastoreItem xmlns:ds="http://schemas.openxmlformats.org/officeDocument/2006/customXml" ds:itemID="{3D42E35D-05F6-4CEC-8DE2-030ACB53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80</Pages>
  <Words>24623</Words>
  <Characters>140356</Characters>
  <Application>Microsoft Office Word</Application>
  <DocSecurity>0</DocSecurity>
  <Lines>1169</Lines>
  <Paragraphs>329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164650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51</cp:revision>
  <cp:lastPrinted>2014-06-20T14:50:00Z</cp:lastPrinted>
  <dcterms:created xsi:type="dcterms:W3CDTF">2016-07-04T09:22:00Z</dcterms:created>
  <dcterms:modified xsi:type="dcterms:W3CDTF">2016-07-05T09:47:00Z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