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9857A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9857A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9857A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9857A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9857A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9857A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9857A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9857A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9857A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9857A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9857A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9857A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9857A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9857A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9857A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9857A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9857A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9857A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9857A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9857A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9857A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9857A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9857A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9857A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9857A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9857A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9857A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9857A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9857A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9857A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9857A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9857A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9857A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9857A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9857A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9857A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9857A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9857A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9857A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9857A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9857A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9857A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9857A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9857A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9857A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9857A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9857A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9857A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9857A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9857A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9857A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9857A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9857A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9857A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9857A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9857A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9857A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9857A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9857A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9857A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9857A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9857A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9857A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9857A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9857A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9857A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9857A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9857A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9857A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9857A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9857A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9857A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9857A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9857A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9857A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9857A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9857A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9857A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9857A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9857A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9857A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9857A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9857A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9857A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9857A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9857A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9857A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9857A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9857A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w:t>
      </w:r>
      <w:proofErr w:type="gramStart"/>
      <w:r>
        <w:rPr>
          <w:lang w:val="en-GB"/>
        </w:rPr>
        <w:t>A large number of</w:t>
      </w:r>
      <w:proofErr w:type="gramEnd"/>
      <w:r>
        <w:rPr>
          <w:lang w:val="en-GB"/>
        </w:rPr>
        <w:t xml:space="preserve">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 xml:space="preserve">workflows involving both proteomics and metabolomics data. Thus, the current lack of standardization in the field of metabolomics was </w:t>
      </w:r>
      <w:proofErr w:type="gramStart"/>
      <w:r>
        <w:rPr>
          <w:lang w:val="en-GB"/>
        </w:rPr>
        <w:t>taken into account</w:t>
      </w:r>
      <w:proofErr w:type="gramEnd"/>
      <w:r>
        <w:rPr>
          <w:lang w:val="en-GB"/>
        </w:rPr>
        <w:t xml:space="preserve">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w:t>
      </w:r>
      <w:proofErr w:type="gramStart"/>
      <w:r>
        <w:rPr>
          <w:lang w:val="en-GB"/>
        </w:rPr>
        <w:t>similar to</w:t>
      </w:r>
      <w:proofErr w:type="gramEnd"/>
      <w:r>
        <w:rPr>
          <w:lang w:val="en-GB"/>
        </w:rPr>
        <w:t xml:space="preserve">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w:t>
      </w:r>
      <w:proofErr w:type="gramStart"/>
      <w:r>
        <w:rPr>
          <w:lang w:val="en-GB"/>
        </w:rPr>
        <w:t>a simple way</w:t>
      </w:r>
      <w:proofErr w:type="gramEnd"/>
      <w:r>
        <w:rPr>
          <w:lang w:val="en-GB"/>
        </w:rPr>
        <w:t xml:space="preserve">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proofErr w:type="gramStart"/>
      <w:r>
        <w:t>guideline</w:t>
      </w:r>
      <w:proofErr w:type="gramEnd"/>
      <w:r>
        <w:t xml:space="preserv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proofErr w:type="gramStart"/>
      <w:r w:rsidRPr="00A572F9">
        <w:rPr>
          <w:i/>
          <w:lang w:val="en-GB"/>
        </w:rPr>
        <w:t>Be able to</w:t>
      </w:r>
      <w:proofErr w:type="gramEnd"/>
      <w:r w:rsidRPr="00A572F9">
        <w:rPr>
          <w:i/>
          <w:lang w:val="en-GB"/>
        </w:rPr>
        <w:t xml:space="preserve">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 xml:space="preserve">mzTab files should enable reporting at </w:t>
      </w:r>
      <w:proofErr w:type="gramStart"/>
      <w:r>
        <w:rPr>
          <w:lang w:val="en-GB"/>
        </w:rPr>
        <w:t>different levels</w:t>
      </w:r>
      <w:proofErr w:type="gramEnd"/>
      <w:r>
        <w:rPr>
          <w:lang w:val="en-GB"/>
        </w:rPr>
        <w:t xml:space="preserve">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w:t>
      </w:r>
      <w:proofErr w:type="gramStart"/>
      <w:r>
        <w:rPr>
          <w:lang w:val="en-GB"/>
        </w:rPr>
        <w:t>final results</w:t>
      </w:r>
      <w:proofErr w:type="gramEnd"/>
      <w:r>
        <w:rPr>
          <w:lang w:val="en-GB"/>
        </w:rPr>
        <w:t xml:space="preserve"> of an MS-based proteomics/metabolomics experiment in a single file. This should furthermore reduce the complexity of sharing and processing an experiment’s </w:t>
      </w:r>
      <w:proofErr w:type="gramStart"/>
      <w:r>
        <w:rPr>
          <w:lang w:val="en-GB"/>
        </w:rPr>
        <w:t>final results</w:t>
      </w:r>
      <w:proofErr w:type="gramEnd"/>
      <w:r>
        <w:rPr>
          <w:lang w:val="en-GB"/>
        </w:rPr>
        <w:t xml:space="preserve">.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w:t>
      </w:r>
      <w:proofErr w:type="gramStart"/>
      <w:r>
        <w:rPr>
          <w:lang w:val="en-GB"/>
        </w:rPr>
        <w:t>in the area of</w:t>
      </w:r>
      <w:proofErr w:type="gramEnd"/>
      <w:r>
        <w:rPr>
          <w:lang w:val="en-GB"/>
        </w:rPr>
        <w:t xml:space="preserve">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w:t>
      </w:r>
      <w:proofErr w:type="gramStart"/>
      <w:r w:rsidRPr="00C1223F">
        <w:rPr>
          <w:lang w:val="en-GB"/>
        </w:rPr>
        <w:t>mascot:expectation</w:t>
      </w:r>
      <w:proofErr w:type="gramEnd"/>
      <w:r w:rsidRPr="00C1223F">
        <w:rPr>
          <w:lang w:val="en-GB"/>
        </w:rPr>
        <w:t xml:space="preserve"> value" value-type:xsd:</w:t>
      </w:r>
      <w:r>
        <w:rPr>
          <w:lang w:val="en-GB"/>
        </w:rPr>
        <w:t>double. Terms that need to be qualified with units are denoted with a “has_units” key in the CV itself (</w:t>
      </w:r>
      <w:r w:rsidRPr="009B730A">
        <w:rPr>
          <w:lang w:val="en-GB"/>
        </w:rPr>
        <w:t>relationship: has_units: UO:</w:t>
      </w:r>
      <w:proofErr w:type="gramStart"/>
      <w:r w:rsidRPr="009B730A">
        <w:rPr>
          <w:lang w:val="en-GB"/>
        </w:rPr>
        <w:t>0000221 !</w:t>
      </w:r>
      <w:proofErr w:type="gramEnd"/>
      <w:r w:rsidRPr="009B730A">
        <w:rPr>
          <w:lang w:val="en-GB"/>
        </w:rPr>
        <w:t xml:space="preserve">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w:t>
      </w:r>
      <w:proofErr w:type="gramStart"/>
      <w:r w:rsidRPr="006C3251">
        <w:rPr>
          <w:lang w:val="en-GB"/>
        </w:rPr>
        <w:t>new terms</w:t>
      </w:r>
      <w:proofErr w:type="gramEnd"/>
      <w:r w:rsidRPr="006C3251">
        <w:rPr>
          <w:lang w:val="en-GB"/>
        </w:rPr>
        <w:t xml:space="preserve"> in agreement with the community involved. Once a consensus is reached </w:t>
      </w:r>
      <w:r>
        <w:rPr>
          <w:lang w:val="en-GB"/>
        </w:rPr>
        <w:t xml:space="preserve">among the community </w:t>
      </w:r>
      <w:r w:rsidRPr="006C3251">
        <w:rPr>
          <w:lang w:val="en-GB"/>
        </w:rPr>
        <w:t xml:space="preserve">the </w:t>
      </w:r>
      <w:proofErr w:type="gramStart"/>
      <w:r w:rsidRPr="006C3251">
        <w:rPr>
          <w:lang w:val="en-GB"/>
        </w:rPr>
        <w:t>new terms</w:t>
      </w:r>
      <w:proofErr w:type="gramEnd"/>
      <w:r w:rsidRPr="006C3251">
        <w:rPr>
          <w:lang w:val="en-GB"/>
        </w:rPr>
        <w:t xml:space="preserve"> are added </w:t>
      </w:r>
      <w:r w:rsidRPr="00CC5EEA">
        <w:t>within a few business days</w:t>
      </w:r>
      <w:r w:rsidRPr="006C3251">
        <w:rPr>
          <w:lang w:val="en-GB"/>
        </w:rPr>
        <w:t xml:space="preserve">. </w:t>
      </w:r>
      <w:r>
        <w:rPr>
          <w:lang w:val="en-GB"/>
        </w:rPr>
        <w:t xml:space="preserve">If there is no obvious consensus, the CV coordinators committee should vote and </w:t>
      </w:r>
      <w:proofErr w:type="gramStart"/>
      <w:r>
        <w:rPr>
          <w:lang w:val="en-GB"/>
        </w:rPr>
        <w:t>make a decision</w:t>
      </w:r>
      <w:proofErr w:type="gramEnd"/>
      <w:r>
        <w:rPr>
          <w:lang w:val="en-GB"/>
        </w:rPr>
        <w:t xml:space="preserve">.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CVS server without changing the name of the file (this would alter the propagation of the file to the OBO website and to other ontology services that rely on file stable URI). For this </w:t>
      </w:r>
      <w:proofErr w:type="gramStart"/>
      <w:r>
        <w:rPr>
          <w:lang w:val="en-GB"/>
        </w:rPr>
        <w:t>reason</w:t>
      </w:r>
      <w:proofErr w:type="gramEnd"/>
      <w:r>
        <w:rPr>
          <w:lang w:val="en-GB"/>
        </w:rPr>
        <w:t xml:space="preserve">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 xml:space="preserve">There is </w:t>
      </w:r>
      <w:proofErr w:type="gramStart"/>
      <w:r w:rsidRPr="0004397E">
        <w:rPr>
          <w:lang w:val="en-GB"/>
        </w:rPr>
        <w:t>a difficult issue</w:t>
      </w:r>
      <w:proofErr w:type="gramEnd"/>
      <w:r w:rsidRPr="0004397E">
        <w:rPr>
          <w:lang w:val="en-GB"/>
        </w:rPr>
        <w:t xml:space="preserv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w:t>
            </w:r>
            <w:proofErr w:type="gramStart"/>
            <w:r w:rsidRPr="00573DF8">
              <w:rPr>
                <w:rFonts w:cs="Arial"/>
                <w:color w:val="000000"/>
                <w:sz w:val="20"/>
                <w:szCs w:val="20"/>
                <w:lang w:val="en-GB" w:eastAsia="en-GB"/>
              </w:rPr>
              <w:t>xsd:nonNegativeInteger</w:t>
            </w:r>
            <w:proofErr w:type="gramEnd"/>
            <w:r w:rsidRPr="00573DF8">
              <w:rPr>
                <w:rFonts w:cs="Arial"/>
                <w:color w:val="000000"/>
                <w:sz w:val="20"/>
                <w:szCs w:val="20"/>
                <w:lang w:val="en-GB" w:eastAsia="en-GB"/>
              </w:rPr>
              <w:t xml:space="preserve">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w:t>
            </w:r>
            <w:proofErr w:type="gramStart"/>
            <w:r w:rsidRPr="00573DF8">
              <w:rPr>
                <w:rFonts w:cs="Arial"/>
                <w:color w:val="000000"/>
                <w:sz w:val="20"/>
                <w:szCs w:val="20"/>
                <w:lang w:val="en-GB" w:eastAsia="en-GB"/>
              </w:rPr>
              <w:t>xsd:positiveInteger</w:t>
            </w:r>
            <w:proofErr w:type="gramEnd"/>
            <w:r w:rsidRPr="00573DF8">
              <w:rPr>
                <w:rFonts w:cs="Arial"/>
                <w:color w:val="000000"/>
                <w:sz w:val="20"/>
                <w:szCs w:val="20"/>
                <w:lang w:val="en-GB" w:eastAsia="en-GB"/>
              </w:rPr>
              <w:t xml:space="preserve">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w:t>
            </w:r>
            <w:proofErr w:type="gramStart"/>
            <w:r w:rsidRPr="00573DF8">
              <w:rPr>
                <w:rFonts w:cs="Arial"/>
                <w:color w:val="000000"/>
                <w:sz w:val="20"/>
                <w:szCs w:val="20"/>
                <w:lang w:val="en-GB" w:eastAsia="en-GB"/>
              </w:rPr>
              <w:t>xsd:nonNegativeInteger</w:t>
            </w:r>
            <w:proofErr w:type="gramEnd"/>
            <w:r w:rsidRPr="00573DF8">
              <w:rPr>
                <w:rFonts w:cs="Arial"/>
                <w:color w:val="000000"/>
                <w:sz w:val="20"/>
                <w:szCs w:val="20"/>
                <w:lang w:val="en-GB" w:eastAsia="en-GB"/>
              </w:rPr>
              <w:t xml:space="preserve">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w:t>
            </w:r>
            <w:proofErr w:type="gramStart"/>
            <w:r w:rsidRPr="00573DF8">
              <w:rPr>
                <w:rFonts w:cs="Arial"/>
                <w:color w:val="000000"/>
                <w:sz w:val="20"/>
                <w:szCs w:val="20"/>
                <w:lang w:val="en-GB" w:eastAsia="en-GB"/>
              </w:rPr>
              <w:t>xsd:IDREF</w:t>
            </w:r>
            <w:proofErr w:type="gramEnd"/>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w:t>
            </w:r>
            <w:proofErr w:type="gramStart"/>
            <w:r w:rsidRPr="00573DF8">
              <w:rPr>
                <w:rFonts w:cs="Arial"/>
                <w:color w:val="000000"/>
                <w:sz w:val="20"/>
                <w:szCs w:val="20"/>
                <w:lang w:val="en-GB" w:eastAsia="en-GB"/>
              </w:rPr>
              <w:t>xsd:nonNegativeInteger</w:t>
            </w:r>
            <w:proofErr w:type="gramEnd"/>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w:t>
            </w:r>
            <w:proofErr w:type="gramStart"/>
            <w:r w:rsidRPr="00573DF8">
              <w:rPr>
                <w:rFonts w:cs="Arial"/>
                <w:color w:val="000000"/>
                <w:sz w:val="20"/>
                <w:szCs w:val="20"/>
                <w:lang w:val="en-GB" w:eastAsia="en-GB"/>
              </w:rPr>
              <w:t>xsd:IDREF</w:t>
            </w:r>
            <w:proofErr w:type="gramEnd"/>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w:t>
            </w:r>
            <w:proofErr w:type="gramStart"/>
            <w:r w:rsidRPr="00573DF8">
              <w:rPr>
                <w:rFonts w:cs="Arial"/>
                <w:color w:val="000000"/>
                <w:sz w:val="20"/>
                <w:szCs w:val="20"/>
                <w:lang w:val="en-GB" w:eastAsia="en-GB"/>
              </w:rPr>
              <w:t>xsd:nonNegativeInteger</w:t>
            </w:r>
            <w:proofErr w:type="gramEnd"/>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w:t>
            </w:r>
            <w:proofErr w:type="gramStart"/>
            <w:r w:rsidRPr="00573DF8">
              <w:rPr>
                <w:rFonts w:cs="Arial"/>
                <w:color w:val="000000"/>
                <w:sz w:val="20"/>
                <w:szCs w:val="20"/>
                <w:lang w:val="en-GB" w:eastAsia="en-GB"/>
              </w:rPr>
              <w:t>xsd:nonNegativeInteger</w:t>
            </w:r>
            <w:proofErr w:type="gramEnd"/>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proofErr w:type="gramStart"/>
            <w:r>
              <w:rPr>
                <w:rFonts w:cs="Arial"/>
                <w:color w:val="000000"/>
                <w:sz w:val="20"/>
                <w:szCs w:val="20"/>
                <w:lang w:val="en-GB" w:eastAsia="en-GB"/>
              </w:rPr>
              <w:t>x</w:t>
            </w:r>
            <w:r w:rsidR="00423CE5">
              <w:rPr>
                <w:rFonts w:cs="Arial"/>
                <w:color w:val="000000"/>
                <w:sz w:val="20"/>
                <w:szCs w:val="20"/>
                <w:lang w:val="en-GB" w:eastAsia="en-GB"/>
              </w:rPr>
              <w:t>sd:string</w:t>
            </w:r>
            <w:proofErr w:type="gramEnd"/>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w:t>
      </w:r>
      <w:proofErr w:type="gramStart"/>
      <w:r w:rsidR="00A83AAF">
        <w:t>run</w:t>
      </w:r>
      <w:r>
        <w:t>[</w:t>
      </w:r>
      <w:proofErr w:type="gramEnd"/>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w:t>
      </w:r>
      <w:proofErr w:type="gramStart"/>
      <w:r w:rsidR="00A83AAF">
        <w:t>run</w:t>
      </w:r>
      <w:r>
        <w:t>[</w:t>
      </w:r>
      <w:proofErr w:type="gramEnd"/>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proofErr w:type="gramStart"/>
      <w:r w:rsidRPr="00D42614">
        <w:rPr>
          <w:rFonts w:ascii="Courier New" w:hAnsi="Courier New" w:cs="Courier New"/>
          <w:sz w:val="16"/>
          <w:szCs w:val="16"/>
          <w:lang w:val="en-GB"/>
        </w:rPr>
        <w:t>NILNELFQR</w:t>
      </w:r>
      <w:r>
        <w:rPr>
          <w:rFonts w:ascii="Courier New" w:hAnsi="Courier New" w:cs="Courier New"/>
          <w:sz w:val="16"/>
          <w:szCs w:val="16"/>
          <w:lang w:val="en-GB"/>
        </w:rPr>
        <w:t xml:space="preserve">  ...</w:t>
      </w:r>
      <w:proofErr w:type="gramEnd"/>
      <w:r>
        <w:rPr>
          <w:rFonts w:ascii="Courier New" w:hAnsi="Courier New" w:cs="Courier New"/>
          <w:sz w:val="16"/>
          <w:szCs w:val="16"/>
          <w:lang w:val="en-GB"/>
        </w:rPr>
        <w:t xml:space="preserve">   </w:t>
      </w:r>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r>
        <w:rPr>
          <w:rFonts w:ascii="Courier New" w:hAnsi="Courier New" w:cs="Courier New"/>
          <w:sz w:val="16"/>
          <w:szCs w:val="16"/>
          <w:lang w:val="en-GB"/>
        </w:rPr>
        <w:t>[</w:t>
      </w:r>
      <w:proofErr w:type="gramEnd"/>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proofErr w:type="gramStart"/>
      <w:r w:rsidR="00E35537">
        <w:t>run</w:t>
      </w:r>
      <w:r>
        <w:t>[</w:t>
      </w:r>
      <w:proofErr w:type="gramEnd"/>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MTD   ms_</w:t>
      </w:r>
      <w:proofErr w:type="gramStart"/>
      <w:r>
        <w:t>run[</w:t>
      </w:r>
      <w:proofErr w:type="gramEnd"/>
      <w:r>
        <w:t xml:space="preserve">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proofErr w:type="gramStart"/>
      <w:r w:rsidRPr="00D42614">
        <w:rPr>
          <w:rFonts w:ascii="Courier New" w:hAnsi="Courier New" w:cs="Courier New"/>
          <w:sz w:val="16"/>
          <w:szCs w:val="16"/>
          <w:lang w:val="en-GB"/>
        </w:rPr>
        <w:t>NILNELFQR</w:t>
      </w:r>
      <w:r>
        <w:rPr>
          <w:rFonts w:ascii="Courier New" w:hAnsi="Courier New" w:cs="Courier New"/>
          <w:sz w:val="16"/>
          <w:szCs w:val="16"/>
          <w:lang w:val="en-GB"/>
        </w:rPr>
        <w:t xml:space="preserve">  ...</w:t>
      </w:r>
      <w:proofErr w:type="gramEnd"/>
      <w:r>
        <w:rPr>
          <w:rFonts w:ascii="Courier New" w:hAnsi="Courier New" w:cs="Courier New"/>
          <w:sz w:val="16"/>
          <w:szCs w:val="16"/>
          <w:lang w:val="en-GB"/>
        </w:rPr>
        <w:t xml:space="preserve">   ms_</w:t>
      </w:r>
      <w:proofErr w:type="gramStart"/>
      <w:r>
        <w:rPr>
          <w:rFonts w:ascii="Courier New" w:hAnsi="Courier New" w:cs="Courier New"/>
          <w:sz w:val="16"/>
          <w:szCs w:val="16"/>
          <w:lang w:val="en-GB"/>
        </w:rPr>
        <w:t>run[</w:t>
      </w:r>
      <w:proofErr w:type="gramEnd"/>
      <w:r>
        <w:rPr>
          <w:rFonts w:ascii="Courier New" w:hAnsi="Courier New" w:cs="Courier New"/>
          <w:sz w:val="16"/>
          <w:szCs w:val="16"/>
          <w:lang w:val="en-GB"/>
        </w:rPr>
        <w:t>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 xml:space="preserve">ve various cross-references and MUST be used in </w:t>
      </w:r>
      <w:proofErr w:type="gramStart"/>
      <w:r w:rsidR="003B1D10">
        <w:rPr>
          <w:rFonts w:cs="Helvetica"/>
          <w:lang w:eastAsia="de-DE"/>
        </w:rPr>
        <w:t>different types</w:t>
      </w:r>
      <w:proofErr w:type="gramEnd"/>
      <w:r w:rsidR="003B1D10">
        <w:rPr>
          <w:rFonts w:cs="Helvetica"/>
          <w:lang w:eastAsia="de-DE"/>
        </w:rPr>
        <w:t xml:space="preserve">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Study variable – The variables about which the </w:t>
      </w:r>
      <w:proofErr w:type="gramStart"/>
      <w:r>
        <w:rPr>
          <w:rFonts w:cs="Helvetica"/>
          <w:lang w:eastAsia="de-DE"/>
        </w:rPr>
        <w:t>final results</w:t>
      </w:r>
      <w:proofErr w:type="gramEnd"/>
      <w:r>
        <w:rPr>
          <w:rFonts w:cs="Helvetica"/>
          <w:lang w:eastAsia="de-DE"/>
        </w:rPr>
        <w:t xml:space="preserve">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proofErr w:type="gramStart"/>
      <w:r w:rsidR="00326FE7">
        <w:rPr>
          <w:lang w:eastAsia="de-DE"/>
        </w:rPr>
        <w:t>sample[</w:t>
      </w:r>
      <w:proofErr w:type="gramEnd"/>
      <w:r w:rsidR="00326FE7">
        <w:rPr>
          <w:lang w:eastAsia="de-DE"/>
        </w:rPr>
        <w:t xml:space="preserv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4B0F8B" w:rsidRDefault="004B0F8B">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4B0F8B" w:rsidRDefault="004B0F8B">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w:t>
      </w:r>
      <w:proofErr w:type="gramStart"/>
      <w:r>
        <w:t>some kind of abundance</w:t>
      </w:r>
      <w:proofErr w:type="gramEnd"/>
      <w:r>
        <w:t xml:space="preserv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w:t>
      </w:r>
      <w:proofErr w:type="gramStart"/>
      <w:r w:rsidR="00710408">
        <w:t>variable[</w:t>
      </w:r>
      <w:proofErr w:type="gramEnd"/>
      <w:r w:rsidR="00710408">
        <w:t>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 xml:space="preserve">MUST be specified in the metadata section of the mzTab file. The reported values SHOULD represent </w:t>
      </w:r>
      <w:proofErr w:type="gramStart"/>
      <w:r w:rsidR="007A1183">
        <w:t>the final result</w:t>
      </w:r>
      <w:proofErr w:type="gramEnd"/>
      <w:r w:rsidR="007A1183">
        <w:t xml:space="preserve">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lastRenderedPageBreak/>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proofErr w:type="gramStart"/>
      <w:r>
        <w:rPr>
          <w:lang w:val="en-GB"/>
        </w:rPr>
        <w:t>null</w:t>
      </w:r>
      <w:r w:rsidRPr="00DA5F65">
        <w:rPr>
          <w:lang w:val="en-GB"/>
        </w:rPr>
        <w:t>“</w:t>
      </w:r>
      <w:r>
        <w:rPr>
          <w:lang w:val="en-GB"/>
        </w:rPr>
        <w:t xml:space="preserve"> MUST</w:t>
      </w:r>
      <w:proofErr w:type="gramEnd"/>
      <w:r>
        <w:rPr>
          <w:lang w:val="en-GB"/>
        </w:rPr>
        <w:t xml:space="preserve">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7777777" w:rsidR="00A87672" w:rsidRPr="00A87672" w:rsidRDefault="00A87672" w:rsidP="00A87672">
      <w:pPr>
        <w:pStyle w:val="nobreak"/>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w:t>
      </w:r>
      <w:proofErr w:type="gramStart"/>
      <w:r w:rsidRPr="00D77D22">
        <w:rPr>
          <w:lang w:val="en-GB"/>
        </w:rPr>
        <w:t>special use</w:t>
      </w:r>
      <w:proofErr w:type="gramEnd"/>
      <w:r w:rsidRPr="00D77D22">
        <w:rPr>
          <w:lang w:val="en-GB"/>
        </w:rPr>
        <w:t xml:space="preserv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lastRenderedPageBreak/>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w:t>
      </w:r>
      <w:proofErr w:type="gramStart"/>
      <w:r>
        <w:rPr>
          <w:lang w:val="en-GB"/>
        </w:rPr>
        <w:t>ID}_</w:t>
      </w:r>
      <w:proofErr w:type="gramEnd"/>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w:t>
      </w:r>
      <w:proofErr w:type="gramStart"/>
      <w:r w:rsidR="00D84074">
        <w:t>ID}_</w:t>
      </w:r>
      <w:proofErr w:type="gramEnd"/>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 xml:space="preserve">PRH   </w:t>
      </w:r>
      <w:proofErr w:type="gramStart"/>
      <w:r>
        <w:t>accession  …</w:t>
      </w:r>
      <w:proofErr w:type="gramEnd"/>
      <w:r>
        <w:t xml:space="preserve">   opt_</w:t>
      </w:r>
      <w:r w:rsidR="00A83AAF">
        <w:t>ms_</w:t>
      </w:r>
      <w:proofErr w:type="gramStart"/>
      <w:r w:rsidR="00A83AAF">
        <w:t>run</w:t>
      </w:r>
      <w:r w:rsidR="009352C8">
        <w:t>[</w:t>
      </w:r>
      <w:proofErr w:type="gramEnd"/>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w:t>
      </w:r>
      <w:proofErr w:type="gramStart"/>
      <w:r w:rsidRPr="001D6FB3">
        <w:t>three letter</w:t>
      </w:r>
      <w:proofErr w:type="gramEnd"/>
      <w:r w:rsidRPr="001D6FB3">
        <w:t xml:space="preserve">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r>
      <w:proofErr w:type="gramStart"/>
      <w:r w:rsidRPr="001D6FB3">
        <w:t xml:space="preserve">Dates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r>
      <w:proofErr w:type="gramStart"/>
      <w:r w:rsidRPr="00EE3F4B">
        <w:rPr>
          <w:rStyle w:val="CodeZchn2"/>
        </w:rPr>
        <w:t>[,,</w:t>
      </w:r>
      <w:proofErr w:type="gramEnd"/>
      <w:r w:rsidRPr="00EE3F4B">
        <w:rPr>
          <w:rStyle w:val="CodeZchn2"/>
        </w:rP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w:t>
      </w:r>
      <w:proofErr w:type="gramStart"/>
      <w:r w:rsidRPr="00DD7EC6">
        <w:rPr>
          <w:rFonts w:ascii="Courier New" w:hAnsi="Courier New" w:cs="Courier New"/>
          <w:sz w:val="16"/>
          <w:szCs w:val="16"/>
        </w:rPr>
        <w:t>N,O</w:t>
      </w:r>
      <w:proofErr w:type="gramEnd"/>
      <w:r w:rsidRPr="00DD7EC6">
        <w:rPr>
          <w:rFonts w:ascii="Courier New" w:hAnsi="Courier New" w:cs="Courier New"/>
          <w:sz w:val="16"/>
          <w:szCs w:val="16"/>
        </w:rPr>
        <w:t>-diacetylated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w:t>
      </w:r>
      <w:proofErr w:type="gramStart"/>
      <w:r w:rsidR="0092261E" w:rsidRPr="001331A8">
        <w:rPr>
          <w:rFonts w:ascii="Courier New" w:hAnsi="Courier New" w:cs="Courier New"/>
          <w:sz w:val="16"/>
          <w:szCs w:val="16"/>
          <w:lang w:val="en-GB"/>
        </w:rPr>
        <w:t>species</w:t>
      </w:r>
      <w:r w:rsidR="00E800F1">
        <w:rPr>
          <w:rFonts w:ascii="Courier New" w:hAnsi="Courier New" w:cs="Courier New"/>
          <w:sz w:val="16"/>
          <w:szCs w:val="16"/>
          <w:lang w:val="en-GB"/>
        </w:rPr>
        <w:t>[</w:t>
      </w:r>
      <w:proofErr w:type="gramEnd"/>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r>
      <w:proofErr w:type="gramStart"/>
      <w:r w:rsidR="00EC1471" w:rsidRPr="00EC1471">
        <w:rPr>
          <w:rFonts w:ascii="Courier New" w:hAnsi="Courier New" w:cs="Courier New"/>
          <w:sz w:val="16"/>
          <w:szCs w:val="16"/>
          <w:lang w:val="en-GB"/>
        </w:rPr>
        <w:t>assay[</w:t>
      </w:r>
      <w:proofErr w:type="gramEnd"/>
      <w:r w:rsidR="00EC1471" w:rsidRPr="00EC1471">
        <w:rPr>
          <w:rFonts w:ascii="Courier New" w:hAnsi="Courier New" w:cs="Courier New"/>
          <w:sz w:val="16"/>
          <w:szCs w:val="16"/>
          <w:lang w:val="en-GB"/>
        </w:rPr>
        <w:t>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w:t>
      </w:r>
      <w:proofErr w:type="gramStart"/>
      <w:r w:rsidRPr="00DD7EC6">
        <w:rPr>
          <w:rFonts w:ascii="Courier New" w:hAnsi="Courier New" w:cs="Courier New"/>
          <w:sz w:val="16"/>
          <w:szCs w:val="16"/>
        </w:rPr>
        <w:t>variable[</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3"/>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3"/>
      <w:r w:rsidR="00B15F64">
        <w:rPr>
          <w:rStyle w:val="CommentReference"/>
        </w:rPr>
        <w:commentReference w:id="133"/>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w:t>
      </w:r>
      <w:proofErr w:type="gramStart"/>
      <w:r w:rsidR="00BA1302">
        <w:t>MUST  always</w:t>
      </w:r>
      <w:proofErr w:type="gramEnd"/>
      <w:r w:rsidR="00BA1302">
        <w:t xml:space="preserve"> be reported.</w:t>
      </w:r>
    </w:p>
    <w:p w14:paraId="4770F656" w14:textId="77777777" w:rsidR="00D959A2" w:rsidRDefault="00DB269D" w:rsidP="00FC348F">
      <w:pPr>
        <w:pStyle w:val="ListParagraph"/>
        <w:numPr>
          <w:ilvl w:val="0"/>
          <w:numId w:val="21"/>
        </w:numPr>
        <w:jc w:val="both"/>
      </w:pPr>
      <w:commentRangeStart w:id="134"/>
      <w:r>
        <w:t>“</w:t>
      </w:r>
      <w:r w:rsidR="00D526DA" w:rsidRPr="009B2DE7">
        <w:t>ms_run-location[1-n]</w:t>
      </w:r>
      <w:r>
        <w:t>”</w:t>
      </w:r>
      <w:r w:rsidR="00BA1302">
        <w:t xml:space="preserve"> </w:t>
      </w:r>
      <w:proofErr w:type="gramStart"/>
      <w:r w:rsidR="00BA1302">
        <w:t>MUST  always</w:t>
      </w:r>
      <w:proofErr w:type="gramEnd"/>
      <w:r w:rsidR="00BA1302">
        <w:t xml:space="preserve"> be reported.</w:t>
      </w:r>
      <w:commentRangeEnd w:id="134"/>
      <w:r w:rsidR="00365084">
        <w:rPr>
          <w:rStyle w:val="CommentReference"/>
        </w:rPr>
        <w:commentReference w:id="134"/>
      </w:r>
    </w:p>
    <w:p w14:paraId="5FA97CD2" w14:textId="2CE33954" w:rsidR="00335AE7" w:rsidRPr="00335AE7" w:rsidRDefault="00407F93" w:rsidP="00335AE7">
      <w:pPr>
        <w:pStyle w:val="ListParagraph"/>
        <w:numPr>
          <w:ilvl w:val="0"/>
          <w:numId w:val="21"/>
        </w:numPr>
      </w:pPr>
      <w:r>
        <w:t>“</w:t>
      </w:r>
      <w:r w:rsidR="00DF7D6A">
        <w:t>protein_</w:t>
      </w:r>
      <w:r>
        <w:t>search_engine_score[1-n]”</w:t>
      </w:r>
      <w:proofErr w:type="gramStart"/>
      <w:r w:rsidR="00DF7D6A">
        <w:t>, ”peptide</w:t>
      </w:r>
      <w:proofErr w:type="gramEnd"/>
      <w:r w:rsidR="00DF7D6A">
        <w:t xml:space="preserv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 xml:space="preserve">MTD    </w:t>
      </w:r>
      <w:proofErr w:type="gramStart"/>
      <w:r w:rsidRPr="005C4D38">
        <w:t>publication  [</w:t>
      </w:r>
      <w:proofErr w:type="gramEnd"/>
      <w:r w:rsidRPr="005C4D38">
        <w:t>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w:t>
      </w:r>
      <w:proofErr w:type="gramStart"/>
      <w:r w:rsidR="00157C9B">
        <w:rPr>
          <w:lang w:val="en-GB"/>
        </w:rPr>
        <w:t>particular data</w:t>
      </w:r>
      <w:proofErr w:type="gramEnd"/>
      <w:r w:rsidR="00157C9B">
        <w:rPr>
          <w:lang w:val="en-GB"/>
        </w:rPr>
        <w:t xml:space="preserve">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6"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lastRenderedPageBreak/>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proofErr w:type="gramStart"/>
            <w:r w:rsidRPr="00E92C27">
              <w:rPr>
                <w:rFonts w:cs="Courier New"/>
              </w:rPr>
              <w:t>MTD  sample</w:t>
            </w:r>
            <w:proofErr w:type="gramEnd"/>
            <w:r w:rsidRPr="00E92C27">
              <w:rPr>
                <w:rFonts w:cs="Courier New"/>
              </w:rPr>
              <w:t>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w:t>
            </w:r>
            <w:proofErr w:type="gramStart"/>
            <w:r w:rsidRPr="00EC2317">
              <w:rPr>
                <w:lang w:val="en-GB"/>
              </w:rPr>
              <w:t>1..</w:t>
            </w:r>
            <w:proofErr w:type="gramEnd"/>
            <w:r w:rsidRPr="00EC2317">
              <w:rPr>
                <w:lang w:val="en-GB"/>
              </w:rPr>
              <w:t>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 xml:space="preserve">The instrument's source used in the experiment. Multiple instruments are numbered </w:t>
            </w:r>
            <w:proofErr w:type="gramStart"/>
            <w:r w:rsidRPr="00EC2317">
              <w:rPr>
                <w:lang w:val="en-GB"/>
              </w:rPr>
              <w:t>1..</w:t>
            </w:r>
            <w:proofErr w:type="gramEnd"/>
            <w:r w:rsidRPr="00EC2317">
              <w:rPr>
                <w:lang w:val="en-GB"/>
              </w:rPr>
              <w:t>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 xml:space="preserve">The instrument’s analyzer type used in the experiment. Multiple instruments are enumerated </w:t>
            </w:r>
            <w:proofErr w:type="gramStart"/>
            <w:r w:rsidRPr="00EC2317">
              <w:rPr>
                <w:lang w:val="en-GB"/>
              </w:rPr>
              <w:t>1..</w:t>
            </w:r>
            <w:proofErr w:type="gramEnd"/>
            <w:r w:rsidRPr="00EC2317">
              <w:rPr>
                <w:lang w:val="en-GB"/>
              </w:rPr>
              <w:t>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 xml:space="preserve">The instrument's detector type used in the experiment. Multiple instruments are numbered </w:t>
            </w:r>
            <w:proofErr w:type="gramStart"/>
            <w:r w:rsidRPr="00EC2317">
              <w:rPr>
                <w:lang w:val="en-GB"/>
              </w:rPr>
              <w:t>1..</w:t>
            </w:r>
            <w:proofErr w:type="gramEnd"/>
            <w:r w:rsidRPr="00EC2317">
              <w:rPr>
                <w:lang w:val="en-GB"/>
              </w:rPr>
              <w:t>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proofErr w:type="gramStart"/>
            <w:r w:rsidRPr="00E92C27">
              <w:rPr>
                <w:rFonts w:cs="Courier New"/>
              </w:rPr>
              <w:t>MTD  instrument</w:t>
            </w:r>
            <w:proofErr w:type="gramEnd"/>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lastRenderedPageBreak/>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7"/>
            <w:proofErr w:type="gramStart"/>
            <w:r w:rsidRPr="00E92C27">
              <w:rPr>
                <w:rFonts w:cs="Courier New"/>
              </w:rPr>
              <w:t>MTD  software</w:t>
            </w:r>
            <w:proofErr w:type="gramEnd"/>
            <w:r w:rsidRPr="00E92C27">
              <w:rPr>
                <w:rFonts w:cs="Courier New"/>
              </w:rPr>
              <w:t>[1]  [MS, MS:1001207, Mascot, 2.3]</w:t>
            </w:r>
            <w:r w:rsidRPr="00E92C27">
              <w:rPr>
                <w:rFonts w:cs="Courier New"/>
              </w:rPr>
              <w:br/>
              <w:t>MTD  software[2]  [MS, MS:1001561, Scaffold, 1.0]</w:t>
            </w:r>
            <w:commentRangeEnd w:id="137"/>
            <w:r w:rsidR="009A59FE">
              <w:rPr>
                <w:rStyle w:val="CommentReference"/>
                <w:rFonts w:ascii="Arial" w:hAnsi="Arial"/>
                <w:lang w:val="en-US"/>
              </w:rPr>
              <w:commentReference w:id="137"/>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proofErr w:type="gramStart"/>
            <w:r w:rsidRPr="00C2227A">
              <w:rPr>
                <w:rFonts w:ascii="Courier New" w:hAnsi="Courier New" w:cs="Courier New"/>
                <w:sz w:val="16"/>
                <w:szCs w:val="16"/>
                <w:lang w:val="en-GB"/>
              </w:rPr>
              <w:t>MTD  software</w:t>
            </w:r>
            <w:proofErr w:type="gramEnd"/>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proofErr w:type="gramStart"/>
            <w:r>
              <w:rPr>
                <w:rFonts w:ascii="Courier New" w:hAnsi="Courier New" w:cs="Courier New"/>
                <w:sz w:val="16"/>
                <w:szCs w:val="16"/>
                <w:lang w:val="en-GB"/>
              </w:rPr>
              <w:t>MTD  software</w:t>
            </w:r>
            <w:proofErr w:type="gramEnd"/>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proofErr w:type="gramStart"/>
            <w:r w:rsidRPr="00E92C27">
              <w:rPr>
                <w:rFonts w:cs="Courier New"/>
              </w:rPr>
              <w:t>MTD  publication</w:t>
            </w:r>
            <w:proofErr w:type="gramEnd"/>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 xml:space="preserve">The contact's name. Several contacts can be given by indicating the number in the square brackets after "contact". A contact </w:t>
            </w:r>
            <w:proofErr w:type="gramStart"/>
            <w:r w:rsidRPr="00EC2317">
              <w:rPr>
                <w:lang w:val="en-GB"/>
              </w:rPr>
              <w:t>has to</w:t>
            </w:r>
            <w:proofErr w:type="gramEnd"/>
            <w:r w:rsidRPr="00EC2317">
              <w:rPr>
                <w:lang w:val="en-GB"/>
              </w:rPr>
              <w:t xml:space="preserve">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proofErr w:type="gramStart"/>
            <w:r w:rsidRPr="00E92C27">
              <w:rPr>
                <w:rFonts w:cs="Courier New"/>
              </w:rPr>
              <w:t>MTD  contact</w:t>
            </w:r>
            <w:proofErr w:type="gramEnd"/>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8" w:name="_Toc363823118"/>
            <w:bookmarkStart w:id="139"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8"/>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lastRenderedPageBreak/>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proofErr w:type="gramStart"/>
            <w:r w:rsidRPr="00E92C27">
              <w:rPr>
                <w:rFonts w:cs="Courier New"/>
              </w:rPr>
              <w:t>MTD  quantification</w:t>
            </w:r>
            <w:proofErr w:type="gramEnd"/>
            <w:r w:rsidRPr="00E92C27">
              <w:rPr>
                <w:rFonts w:cs="Courier New"/>
              </w:rPr>
              <w:t>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proofErr w:type="gramStart"/>
            <w:r w:rsidRPr="00E92C27">
              <w:rPr>
                <w:rFonts w:cs="Courier New"/>
              </w:rPr>
              <w:t>MTD  quantification</w:t>
            </w:r>
            <w:proofErr w:type="gramEnd"/>
            <w:r w:rsidRPr="00E92C27">
              <w:rPr>
                <w:rFonts w:cs="Courier New"/>
              </w:rPr>
              <w:t xml:space="preserve">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0"/>
      <w:r>
        <w:rPr>
          <w:lang w:val="en-GB"/>
        </w:rPr>
        <w:t>assay[1-n]</w:t>
      </w:r>
      <w:commentRangeEnd w:id="140"/>
      <w:r>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proofErr w:type="gramStart"/>
            <w:r w:rsidRPr="001B47D2">
              <w:rPr>
                <w:rFonts w:cs="Courier New"/>
              </w:rPr>
              <w:t xml:space="preserve">MTD  </w:t>
            </w:r>
            <w:r w:rsidR="001B47D2" w:rsidRPr="001B47D2">
              <w:rPr>
                <w:rFonts w:cs="Courier New"/>
              </w:rPr>
              <w:t>assay</w:t>
            </w:r>
            <w:proofErr w:type="gramEnd"/>
            <w:r w:rsidR="001B47D2" w:rsidRPr="001B47D2">
              <w:rPr>
                <w:rFonts w:cs="Courier New"/>
              </w:rPr>
              <w:t>[1] first assay</w:t>
            </w:r>
          </w:p>
          <w:p w14:paraId="26BF5AD6" w14:textId="13827FAC" w:rsidR="00354AE3" w:rsidRPr="000F7C0E" w:rsidRDefault="001B47D2" w:rsidP="00A54116">
            <w:pPr>
              <w:pStyle w:val="Code"/>
              <w:rPr>
                <w:rFonts w:cs="Courier New"/>
                <w:highlight w:val="yellow"/>
              </w:rPr>
            </w:pPr>
            <w:proofErr w:type="gramStart"/>
            <w:r w:rsidRPr="001B47D2">
              <w:rPr>
                <w:rFonts w:cs="Courier New"/>
              </w:rPr>
              <w:t>MTD  assay</w:t>
            </w:r>
            <w:proofErr w:type="gramEnd"/>
            <w:r w:rsidRPr="001B47D2">
              <w:rPr>
                <w:rFonts w:cs="Courier New"/>
              </w:rPr>
              <w:t>[2]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proofErr w:type="gramStart"/>
            <w:r w:rsidRPr="001B47D2">
              <w:rPr>
                <w:rFonts w:cs="Courier New"/>
              </w:rPr>
              <w:t xml:space="preserve">MTD  </w:t>
            </w:r>
            <w:r w:rsidR="00921C51">
              <w:rPr>
                <w:rFonts w:cs="Courier New"/>
              </w:rPr>
              <w:t>assay</w:t>
            </w:r>
            <w:proofErr w:type="gramEnd"/>
            <w:r w:rsidR="00921C51">
              <w:rPr>
                <w:rFonts w:cs="Courier New"/>
              </w:rPr>
              <w:t xml:space="preserve">[1]-custom[1]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1"/>
      <w:r>
        <w:rPr>
          <w:lang w:val="en-GB"/>
        </w:rPr>
        <w:t>assay[1-n]-external_uri</w:t>
      </w:r>
      <w:commentRangeEnd w:id="141"/>
      <w:r w:rsidR="004B0F8B">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proofErr w:type="gramStart"/>
            <w:r w:rsidRPr="001B47D2">
              <w:rPr>
                <w:rFonts w:cs="Courier New"/>
              </w:rPr>
              <w:t xml:space="preserve">MTD  </w:t>
            </w:r>
            <w:r>
              <w:rPr>
                <w:rFonts w:cs="Courier New"/>
              </w:rPr>
              <w:t>assay</w:t>
            </w:r>
            <w:proofErr w:type="gramEnd"/>
            <w:r>
              <w:rPr>
                <w:rFonts w:cs="Courier New"/>
              </w:rPr>
              <w:t>[1]-external_uri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proofErr w:type="gramStart"/>
            <w:r w:rsidRPr="00DB4DFB">
              <w:rPr>
                <w:rFonts w:cs="Courier New"/>
              </w:rPr>
              <w:t xml:space="preserve">MTD  </w:t>
            </w:r>
            <w:r w:rsidR="002A4186" w:rsidRPr="00DB4DFB">
              <w:rPr>
                <w:rFonts w:cs="Courier New"/>
              </w:rPr>
              <w:t>study</w:t>
            </w:r>
            <w:proofErr w:type="gramEnd"/>
            <w:r w:rsidR="002A4186" w:rsidRPr="00DB4DFB">
              <w:rPr>
                <w:rFonts w:cs="Courier New"/>
              </w:rPr>
              <w:t>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proofErr w:type="gramStart"/>
            <w:r w:rsidRPr="00DB4DFB">
              <w:rPr>
                <w:rFonts w:cs="Courier New"/>
              </w:rPr>
              <w:t>MTD  study</w:t>
            </w:r>
            <w:proofErr w:type="gramEnd"/>
            <w:r w:rsidRPr="00DB4DFB">
              <w:rPr>
                <w:rFonts w:cs="Courier New"/>
              </w:rPr>
              <w:t>_variable[2]   [,,1 minute,]</w:t>
            </w:r>
          </w:p>
          <w:p w14:paraId="1181623D" w14:textId="62D3CC29" w:rsidR="00DB4DFB" w:rsidRPr="00E92C27" w:rsidRDefault="00DB4DFB" w:rsidP="00A54116">
            <w:pPr>
              <w:pStyle w:val="Code"/>
              <w:rPr>
                <w:rFonts w:cs="Courier New"/>
              </w:rPr>
            </w:pPr>
            <w:proofErr w:type="gramStart"/>
            <w:r w:rsidRPr="00DB4DFB">
              <w:rPr>
                <w:rFonts w:cs="Courier New"/>
              </w:rPr>
              <w:t>MTD  study</w:t>
            </w:r>
            <w:proofErr w:type="gramEnd"/>
            <w:r w:rsidRPr="00DB4DFB">
              <w:rPr>
                <w:rFonts w:cs="Courier New"/>
              </w:rPr>
              <w:t>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proofErr w:type="gramStart"/>
            <w:r>
              <w:rPr>
                <w:rFonts w:cs="Courier New"/>
              </w:rPr>
              <w:t>MTD  assay</w:t>
            </w:r>
            <w:proofErr w:type="gramEnd"/>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2"/>
      <w:r>
        <w:rPr>
          <w:lang w:val="en-GB"/>
        </w:rPr>
        <w:t>assay[1-n]-ms_run_ref</w:t>
      </w:r>
      <w:commentRangeEnd w:id="142"/>
      <w:r w:rsidR="004B0F8B">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669296AB" w14:textId="5847EF0D" w:rsidR="00354AE3" w:rsidRPr="00EC2317"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a single ms_run. </w:t>
            </w:r>
            <w:r w:rsidR="0028391A">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w:t>
            </w:r>
            <w:proofErr w:type="gramStart"/>
            <w:r>
              <w:rPr>
                <w:rFonts w:cs="Courier New"/>
              </w:rPr>
              <w:t>run</w:t>
            </w:r>
            <w:r w:rsidRPr="00987F66">
              <w:rPr>
                <w:rFonts w:cs="Courier New"/>
              </w:rPr>
              <w:t>[</w:t>
            </w:r>
            <w:proofErr w:type="gramEnd"/>
            <w:r w:rsidRPr="00987F66">
              <w:rPr>
                <w:rFonts w:cs="Courier New"/>
              </w:rPr>
              <w:t>1]</w:t>
            </w:r>
          </w:p>
        </w:tc>
      </w:tr>
    </w:tbl>
    <w:p w14:paraId="027E39F1" w14:textId="77777777" w:rsidR="00354AE3" w:rsidRDefault="00354AE3" w:rsidP="00354AE3">
      <w:pPr>
        <w:pStyle w:val="Heading3"/>
        <w:rPr>
          <w:lang w:val="en-GB"/>
        </w:rPr>
      </w:pPr>
      <w:r>
        <w:rPr>
          <w:lang w:val="en-GB"/>
        </w:rPr>
        <w:lastRenderedPageBreak/>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r>
              <w:rPr>
                <w:lang w:val="en-GB"/>
              </w:rPr>
              <w:t>Comma-separated references to the IDs of assays grouped in the study variable</w:t>
            </w:r>
            <w:r w:rsidRPr="00EC2317">
              <w:rPr>
                <w:lang w:val="en-GB"/>
              </w:rPr>
              <w:t>.</w:t>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r>
            <w:proofErr w:type="gramStart"/>
            <w:r w:rsidRPr="00B57DC9">
              <w:rPr>
                <w:rFonts w:cs="Courier New"/>
              </w:rPr>
              <w:t>assay[</w:t>
            </w:r>
            <w:proofErr w:type="gramEnd"/>
            <w:r w:rsidRPr="00B57DC9">
              <w:rPr>
                <w:rFonts w:cs="Courier New"/>
              </w:rPr>
              <w:t>1], assay[2], assay[3]</w:t>
            </w:r>
          </w:p>
        </w:tc>
      </w:tr>
    </w:tbl>
    <w:p w14:paraId="4A2E02AC" w14:textId="4943B21B" w:rsidR="00354AE3" w:rsidRDefault="00354AE3" w:rsidP="00354AE3">
      <w:pPr>
        <w:pStyle w:val="Heading3"/>
        <w:rPr>
          <w:lang w:val="en-GB"/>
        </w:rPr>
      </w:pPr>
      <w:commentRangeStart w:id="143"/>
      <w:r>
        <w:rPr>
          <w:lang w:val="en-GB"/>
        </w:rPr>
        <w:t>study_variable_function</w:t>
      </w:r>
      <w:commentRangeEnd w:id="143"/>
      <w:r>
        <w:rPr>
          <w:rStyle w:val="CommentReference"/>
          <w:rFonts w:ascii="Arial" w:hAnsi="Arial"/>
          <w:b w:val="0"/>
          <w:bCs w:val="0"/>
        </w:rPr>
        <w:commentReference w:id="143"/>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4"/>
            <w:r w:rsidR="005173D6">
              <w:rPr>
                <w:lang w:val="en-GB"/>
              </w:rPr>
              <w:t>Multiple terms can be provided if for example, imputation approaches are to be reported.</w:t>
            </w:r>
            <w:commentRangeEnd w:id="144"/>
            <w:r w:rsidR="00684AD9">
              <w:rPr>
                <w:rStyle w:val="CommentReference"/>
              </w:rPr>
              <w:commentReference w:id="144"/>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proofErr w:type="gramStart"/>
            <w:r w:rsidRPr="000979AE">
              <w:rPr>
                <w:rFonts w:cs="Courier New"/>
                <w:highlight w:val="yellow"/>
              </w:rPr>
              <w:t>MTD  small</w:t>
            </w:r>
            <w:proofErr w:type="gramEnd"/>
            <w:r w:rsidRPr="000979AE">
              <w:rPr>
                <w:rFonts w:cs="Courier New"/>
                <w:highlight w:val="yellow"/>
              </w:rPr>
              <w:t>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w:t>
            </w:r>
            <w:proofErr w:type="gramStart"/>
            <w:r w:rsidRPr="00E361C7">
              <w:rPr>
                <w:rFonts w:cs="Courier New"/>
              </w:rPr>
              <w:t>variable[</w:t>
            </w:r>
            <w:proofErr w:type="gramEnd"/>
            <w:r w:rsidRPr="00E361C7">
              <w:rPr>
                <w:rFonts w:cs="Courier New"/>
              </w:rPr>
              <w:t>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5"/>
      <w:r>
        <w:rPr>
          <w:lang w:val="en-GB"/>
        </w:rPr>
        <w:t>study_variable[1-n]-</w:t>
      </w:r>
      <w:r w:rsidR="00E671A2">
        <w:rPr>
          <w:lang w:val="en-GB"/>
        </w:rPr>
        <w:t>factors</w:t>
      </w:r>
      <w:commentRangeEnd w:id="145"/>
      <w:r w:rsidR="006800D7">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w:t>
            </w:r>
            <w:proofErr w:type="gramStart"/>
            <w:r w:rsidRPr="00E361C7">
              <w:rPr>
                <w:rFonts w:cs="Courier New"/>
              </w:rPr>
              <w:t>variable[</w:t>
            </w:r>
            <w:proofErr w:type="gramEnd"/>
            <w:r w:rsidRPr="00E361C7">
              <w:rPr>
                <w:rFonts w:cs="Courier New"/>
              </w:rPr>
              <w:t>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009319B4" w:rsidR="00C04B74" w:rsidRDefault="00C04B74" w:rsidP="00C04B74">
      <w:pPr>
        <w:pStyle w:val="Heading3"/>
        <w:rPr>
          <w:lang w:val="en-GB"/>
        </w:rPr>
      </w:pPr>
      <w:commentRangeStart w:id="146"/>
      <w:r>
        <w:rPr>
          <w:lang w:val="en-GB"/>
        </w:rPr>
        <w:t>ms_run[1-n]-</w:t>
      </w:r>
      <w:r w:rsidR="00E96505">
        <w:rPr>
          <w:lang w:val="en-GB"/>
        </w:rPr>
        <w:t>[1-n]</w:t>
      </w:r>
      <w:r w:rsidR="00175FED">
        <w:rPr>
          <w:lang w:val="en-GB"/>
        </w:rPr>
        <w:t>-</w:t>
      </w:r>
      <w:r w:rsidRPr="00CA3B0E">
        <w:rPr>
          <w:lang w:val="en-GB"/>
        </w:rPr>
        <w:t>location</w:t>
      </w:r>
      <w:commentRangeEnd w:id="146"/>
      <w:r>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proofErr w:type="gramStart"/>
            <w:r w:rsidRPr="00E92C27">
              <w:rPr>
                <w:rFonts w:cs="Courier New"/>
              </w:rPr>
              <w:t xml:space="preserve">MTD  </w:t>
            </w:r>
            <w:r>
              <w:rPr>
                <w:rFonts w:cs="Courier New"/>
              </w:rPr>
              <w:t>ms</w:t>
            </w:r>
            <w:proofErr w:type="gramEnd"/>
            <w:r>
              <w:rPr>
                <w:rFonts w:cs="Courier New"/>
              </w:rPr>
              <w:t>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proofErr w:type="gramStart"/>
            <w:r w:rsidRPr="00E92C27">
              <w:rPr>
                <w:rFonts w:cs="Courier New"/>
              </w:rPr>
              <w:t xml:space="preserve">MTD  </w:t>
            </w:r>
            <w:r>
              <w:rPr>
                <w:rFonts w:cs="Courier New"/>
              </w:rPr>
              <w:t>ms</w:t>
            </w:r>
            <w:proofErr w:type="gramEnd"/>
            <w:r>
              <w:rPr>
                <w:rFonts w:cs="Courier New"/>
              </w:rPr>
              <w:t>_run_</w:t>
            </w:r>
            <w:r w:rsidRPr="00E92C27">
              <w:rPr>
                <w:rFonts w:cs="Courier New"/>
              </w:rPr>
              <w:t>location</w:t>
            </w:r>
            <w:r>
              <w:rPr>
                <w:rFonts w:cs="Courier New"/>
              </w:rPr>
              <w:t>[1</w:t>
            </w:r>
            <w:r>
              <w:rPr>
                <w:rFonts w:cs="Courier New"/>
              </w:rPr>
              <w:t>]</w:t>
            </w:r>
            <w:r>
              <w:rPr>
                <w:rFonts w:cs="Courier New"/>
              </w:rPr>
              <w:t>-[1]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proofErr w:type="gramStart"/>
            <w:r w:rsidRPr="00E92C27">
              <w:rPr>
                <w:rFonts w:cs="Courier New"/>
              </w:rPr>
              <w:t xml:space="preserve">MTD  </w:t>
            </w:r>
            <w:r>
              <w:rPr>
                <w:rFonts w:cs="Courier New"/>
              </w:rPr>
              <w:t>ms</w:t>
            </w:r>
            <w:proofErr w:type="gramEnd"/>
            <w:r>
              <w:rPr>
                <w:rFonts w:cs="Courier New"/>
              </w:rPr>
              <w:t>_run_</w:t>
            </w:r>
            <w:r w:rsidRPr="00E92C27">
              <w:rPr>
                <w:rFonts w:cs="Courier New"/>
              </w:rPr>
              <w:t>location</w:t>
            </w:r>
            <w:r>
              <w:rPr>
                <w:rFonts w:cs="Courier New"/>
              </w:rPr>
              <w:t>[1]-[</w:t>
            </w:r>
            <w:r>
              <w:rPr>
                <w:rFonts w:cs="Courier New"/>
              </w:rPr>
              <w:t>2</w:t>
            </w:r>
            <w:r>
              <w:rPr>
                <w:rFonts w:cs="Courier New"/>
              </w:rPr>
              <w:t>]</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7"/>
      <w:r>
        <w:rPr>
          <w:lang w:val="en-GB"/>
        </w:rPr>
        <w:t>ms_run</w:t>
      </w:r>
      <w:r w:rsidR="00C85408">
        <w:rPr>
          <w:lang w:val="en-GB"/>
        </w:rPr>
        <w:t>[1-n]-</w:t>
      </w:r>
      <w:r w:rsidR="007A1183" w:rsidRPr="00F2225A">
        <w:rPr>
          <w:lang w:val="en-GB"/>
        </w:rPr>
        <w:t>format</w:t>
      </w:r>
      <w:commentRangeEnd w:id="147"/>
      <w:r w:rsidR="0036593B">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6A55F947" w:rsidR="009C3D87" w:rsidRDefault="00FE0E7E"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proofErr w:type="gramStart"/>
            <w:r w:rsidRPr="00E92C27">
              <w:rPr>
                <w:rFonts w:cs="Courier New"/>
              </w:rPr>
              <w:lastRenderedPageBreak/>
              <w:t xml:space="preserve">MTD  </w:t>
            </w:r>
            <w:r>
              <w:rPr>
                <w:rFonts w:cs="Courier New"/>
              </w:rPr>
              <w:t>ms</w:t>
            </w:r>
            <w:proofErr w:type="gramEnd"/>
            <w:r>
              <w:rPr>
                <w:rFonts w:cs="Courier New"/>
              </w:rPr>
              <w:t>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8"/>
      <w:r>
        <w:rPr>
          <w:lang w:val="en-GB"/>
        </w:rPr>
        <w:lastRenderedPageBreak/>
        <w:t>ms_run</w:t>
      </w:r>
      <w:r w:rsidR="00C85408">
        <w:rPr>
          <w:lang w:val="en-GB"/>
        </w:rPr>
        <w:t>[1-n]-</w:t>
      </w:r>
      <w:r w:rsidR="00F873B0">
        <w:rPr>
          <w:lang w:val="en-GB"/>
        </w:rPr>
        <w:t>i</w:t>
      </w:r>
      <w:r w:rsidR="007A1183" w:rsidRPr="00CA3B0E">
        <w:rPr>
          <w:lang w:val="en-GB"/>
        </w:rPr>
        <w:t>d_format</w:t>
      </w:r>
      <w:commentRangeEnd w:id="148"/>
      <w:r w:rsidR="000D152C">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w:t>
            </w:r>
            <w:r w:rsidRPr="00E92C27">
              <w:rPr>
                <w:rFonts w:cs="Courier New"/>
              </w:rPr>
              <w:t>format [MS, MS:1000584, mzML file, ]</w:t>
            </w:r>
          </w:p>
          <w:p w14:paraId="4A69BF83" w14:textId="77777777" w:rsidR="00DD0C24" w:rsidRDefault="007A1183" w:rsidP="00DD0C24">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proofErr w:type="gramStart"/>
            <w:r w:rsidRPr="00E92C27">
              <w:rPr>
                <w:rFonts w:cs="Courier New"/>
              </w:rPr>
              <w:t xml:space="preserve">MTD  </w:t>
            </w:r>
            <w:r w:rsidR="00A83AAF">
              <w:rPr>
                <w:rFonts w:cs="Courier New"/>
              </w:rPr>
              <w:t>ms</w:t>
            </w:r>
            <w:proofErr w:type="gramEnd"/>
            <w:r w:rsidR="00A83AAF">
              <w:rPr>
                <w:rFonts w:cs="Courier New"/>
              </w:rPr>
              <w:t>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w:t>
            </w:r>
            <w:proofErr w:type="gramStart"/>
            <w:r w:rsidR="00862ADC">
              <w:rPr>
                <w:lang w:val="en-GB"/>
              </w:rPr>
              <w:t>in a given</w:t>
            </w:r>
            <w:proofErr w:type="gramEnd"/>
            <w:r w:rsidR="00862ADC">
              <w:rPr>
                <w:lang w:val="en-GB"/>
              </w:rPr>
              <w:t xml:space="preserve">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proofErr w:type="gramStart"/>
            <w:r w:rsidRPr="00E92C27">
              <w:rPr>
                <w:rFonts w:cs="Courier New"/>
              </w:rPr>
              <w:t xml:space="preserve">MTD  </w:t>
            </w:r>
            <w:r w:rsidR="006E1ABC">
              <w:rPr>
                <w:rFonts w:cs="Courier New"/>
              </w:rPr>
              <w:t>ms</w:t>
            </w:r>
            <w:proofErr w:type="gramEnd"/>
            <w:r w:rsidR="006E1ABC">
              <w:rPr>
                <w:rFonts w:cs="Courier New"/>
              </w:rPr>
              <w:t>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9"/>
      <w:r>
        <w:rPr>
          <w:lang w:val="en-GB"/>
        </w:rPr>
        <w:t>ms_run[1-n]-hash</w:t>
      </w:r>
      <w:commentRangeEnd w:id="149"/>
      <w:r w:rsidR="005256E8">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0"/>
      <w:r>
        <w:rPr>
          <w:lang w:val="en-GB"/>
        </w:rPr>
        <w:t>ms_run[1-n]-hash_method</w:t>
      </w:r>
      <w:commentRangeEnd w:id="150"/>
      <w:r w:rsidR="002B0B33">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w:t>
            </w:r>
            <w:proofErr w:type="gramStart"/>
            <w:r>
              <w:rPr>
                <w:lang w:val="en-GB"/>
              </w:rPr>
              <w:t>present,  ms</w:t>
            </w:r>
            <w:proofErr w:type="gramEnd"/>
            <w:r>
              <w:rPr>
                <w:lang w:val="en-GB"/>
              </w:rPr>
              <w:t xml:space="preserve">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proofErr w:type="gramStart"/>
            <w:r w:rsidRPr="00E92C27">
              <w:rPr>
                <w:rFonts w:cs="Courier New"/>
              </w:rPr>
              <w:t xml:space="preserve">MTD  </w:t>
            </w:r>
            <w:r>
              <w:rPr>
                <w:rFonts w:cs="Courier New"/>
              </w:rPr>
              <w:t>ms</w:t>
            </w:r>
            <w:proofErr w:type="gramEnd"/>
            <w:r>
              <w:rPr>
                <w:rFonts w:cs="Courier New"/>
              </w:rPr>
              <w:t>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proofErr w:type="gramStart"/>
            <w:r w:rsidRPr="00E92C27">
              <w:rPr>
                <w:rFonts w:cs="Courier New"/>
              </w:rPr>
              <w:t>MTD  custom</w:t>
            </w:r>
            <w:proofErr w:type="gramEnd"/>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1" w:name="_Ref312246776"/>
      <w:r>
        <w:rPr>
          <w:lang w:val="en-GB"/>
        </w:rPr>
        <w:lastRenderedPageBreak/>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proofErr w:type="gramStart"/>
            <w:r w:rsidRPr="000F7C0E">
              <w:rPr>
                <w:rFonts w:cs="Courier New"/>
                <w:highlight w:val="yellow"/>
              </w:rPr>
              <w:t>MTD  sample</w:t>
            </w:r>
            <w:proofErr w:type="gramEnd"/>
            <w:r w:rsidRPr="000F7C0E">
              <w:rPr>
                <w:rFonts w:cs="Courier New"/>
                <w:highlight w:val="yellow"/>
              </w:rPr>
              <w:t>[1]-custom[1]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1"/>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proofErr w:type="gramStart"/>
            <w:r w:rsidRPr="00E92C27">
              <w:rPr>
                <w:rFonts w:cs="Courier New"/>
              </w:rPr>
              <w:t>COM  Experiment</w:t>
            </w:r>
            <w:proofErr w:type="gramEnd"/>
            <w:r w:rsidRPr="00E92C27">
              <w:rPr>
                <w:rFonts w:cs="Courier New"/>
              </w:rPr>
              <w:t xml:space="preserve">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proofErr w:type="gramStart"/>
            <w:r w:rsidRPr="00E92C27">
              <w:rPr>
                <w:rFonts w:cs="Courier New"/>
              </w:rPr>
              <w:t xml:space="preserve">MTD  </w:t>
            </w:r>
            <w:r w:rsidR="00EB356A">
              <w:rPr>
                <w:rFonts w:cs="Courier New"/>
              </w:rPr>
              <w:t>sample</w:t>
            </w:r>
            <w:proofErr w:type="gramEnd"/>
            <w:r w:rsidR="00EB356A">
              <w:rPr>
                <w:rFonts w:cs="Courier New"/>
              </w:rPr>
              <w:t>[1]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proofErr w:type="gramStart"/>
            <w:r w:rsidRPr="00E92C27">
              <w:rPr>
                <w:rFonts w:cs="Courier New"/>
              </w:rPr>
              <w:t>MTD  s</w:t>
            </w:r>
            <w:r w:rsidR="00C0382C">
              <w:rPr>
                <w:rFonts w:cs="Courier New"/>
              </w:rPr>
              <w:t>ample</w:t>
            </w:r>
            <w:proofErr w:type="gramEnd"/>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lastRenderedPageBreak/>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proofErr w:type="gramStart"/>
            <w:r>
              <w:rPr>
                <w:rFonts w:cs="Courier New"/>
              </w:rPr>
              <w:t>MTD  cv</w:t>
            </w:r>
            <w:proofErr w:type="gramEnd"/>
            <w:r>
              <w:rPr>
                <w:rFonts w:cs="Courier New"/>
              </w:rPr>
              <w:t>[1]-label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proofErr w:type="gramStart"/>
            <w:r>
              <w:rPr>
                <w:rFonts w:cs="Courier New"/>
              </w:rPr>
              <w:t xml:space="preserve">MTD </w:t>
            </w:r>
            <w:r w:rsidR="00A44ECE">
              <w:rPr>
                <w:rFonts w:cs="Courier New"/>
              </w:rPr>
              <w:t xml:space="preserve"> cv</w:t>
            </w:r>
            <w:proofErr w:type="gramEnd"/>
            <w:r w:rsidR="00A44ECE">
              <w:rPr>
                <w:rFonts w:cs="Courier New"/>
              </w:rPr>
              <w:t>[1]-full_name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proofErr w:type="gramStart"/>
            <w:r>
              <w:rPr>
                <w:rFonts w:cs="Courier New"/>
              </w:rPr>
              <w:t>MTD  cv</w:t>
            </w:r>
            <w:proofErr w:type="gramEnd"/>
            <w:r>
              <w:rPr>
                <w:rFonts w:cs="Courier New"/>
              </w:rPr>
              <w:t>[1]-version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proofErr w:type="gramStart"/>
            <w:r>
              <w:rPr>
                <w:rFonts w:cs="Courier New"/>
              </w:rPr>
              <w:t>MTD  cv</w:t>
            </w:r>
            <w:proofErr w:type="gramEnd"/>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2"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940BF5">
        <w:trPr>
          <w:trHeight w:val="656"/>
        </w:trPr>
        <w:tc>
          <w:tcPr>
            <w:tcW w:w="1617" w:type="dxa"/>
            <w:vAlign w:val="center"/>
          </w:tcPr>
          <w:p w14:paraId="235B75E9" w14:textId="77777777" w:rsidR="00004135" w:rsidRPr="00EC2317" w:rsidRDefault="00004135" w:rsidP="00940BF5">
            <w:pPr>
              <w:rPr>
                <w:b/>
                <w:lang w:val="en-GB"/>
              </w:rPr>
            </w:pPr>
            <w:r w:rsidRPr="00EC2317">
              <w:rPr>
                <w:b/>
                <w:lang w:val="en-GB"/>
              </w:rPr>
              <w:t>Description:</w:t>
            </w:r>
          </w:p>
        </w:tc>
        <w:tc>
          <w:tcPr>
            <w:tcW w:w="8571" w:type="dxa"/>
          </w:tcPr>
          <w:p w14:paraId="06C73CCC" w14:textId="1ADF6002" w:rsidR="00004135" w:rsidRPr="00EC2317" w:rsidRDefault="00004135" w:rsidP="00940BF5">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940BF5">
        <w:tc>
          <w:tcPr>
            <w:tcW w:w="1617" w:type="dxa"/>
            <w:vAlign w:val="center"/>
          </w:tcPr>
          <w:p w14:paraId="1232ABEB" w14:textId="77777777" w:rsidR="00004135" w:rsidRPr="00EC2317" w:rsidRDefault="00004135" w:rsidP="00940BF5">
            <w:pPr>
              <w:rPr>
                <w:b/>
                <w:lang w:val="en-GB"/>
              </w:rPr>
            </w:pPr>
            <w:r w:rsidRPr="00EC2317">
              <w:rPr>
                <w:b/>
                <w:lang w:val="en-GB"/>
              </w:rPr>
              <w:t>Type:</w:t>
            </w:r>
          </w:p>
        </w:tc>
        <w:tc>
          <w:tcPr>
            <w:tcW w:w="8571" w:type="dxa"/>
          </w:tcPr>
          <w:p w14:paraId="3CFA1F80" w14:textId="77777777" w:rsidR="00004135" w:rsidRPr="00EC2317" w:rsidRDefault="00004135" w:rsidP="00940BF5">
            <w:pPr>
              <w:rPr>
                <w:lang w:val="en-GB"/>
              </w:rPr>
            </w:pPr>
            <w:r>
              <w:rPr>
                <w:lang w:val="en-GB"/>
              </w:rPr>
              <w:t>Param</w:t>
            </w:r>
          </w:p>
        </w:tc>
      </w:tr>
      <w:tr w:rsidR="00004135" w14:paraId="1873DCE6" w14:textId="77777777" w:rsidTr="00940BF5">
        <w:tc>
          <w:tcPr>
            <w:tcW w:w="1617" w:type="dxa"/>
            <w:vAlign w:val="center"/>
          </w:tcPr>
          <w:p w14:paraId="62D007A7" w14:textId="77777777" w:rsidR="00004135" w:rsidRPr="00EC2317" w:rsidRDefault="00004135" w:rsidP="00940BF5">
            <w:pPr>
              <w:rPr>
                <w:b/>
                <w:lang w:val="en-GB"/>
              </w:rPr>
            </w:pPr>
            <w:r>
              <w:rPr>
                <w:b/>
                <w:lang w:val="en-GB"/>
              </w:rPr>
              <w:t>Mandatory</w:t>
            </w:r>
          </w:p>
        </w:tc>
        <w:tc>
          <w:tcPr>
            <w:tcW w:w="8571" w:type="dxa"/>
          </w:tcPr>
          <w:p w14:paraId="0E52C59D" w14:textId="7F856A0A" w:rsidR="00004135" w:rsidRPr="00802D9A" w:rsidRDefault="00802D9A" w:rsidP="00940BF5">
            <w:pPr>
              <w:rPr>
                <w:szCs w:val="22"/>
                <w:lang w:val="en-GB"/>
              </w:rPr>
            </w:pPr>
            <w:r w:rsidRPr="00802D9A">
              <w:rPr>
                <w:szCs w:val="22"/>
                <w:lang w:val="en-GB"/>
              </w:rPr>
              <w:t>True</w:t>
            </w:r>
          </w:p>
        </w:tc>
      </w:tr>
      <w:tr w:rsidR="00004135" w14:paraId="3CBA3394" w14:textId="77777777" w:rsidTr="00940BF5">
        <w:tc>
          <w:tcPr>
            <w:tcW w:w="1617" w:type="dxa"/>
            <w:vAlign w:val="center"/>
          </w:tcPr>
          <w:p w14:paraId="2FEE1442" w14:textId="77777777" w:rsidR="00004135" w:rsidRPr="00EC2317" w:rsidRDefault="00004135" w:rsidP="00940BF5">
            <w:pPr>
              <w:rPr>
                <w:b/>
                <w:lang w:val="en-GB"/>
              </w:rPr>
            </w:pPr>
            <w:r w:rsidRPr="00EC2317">
              <w:rPr>
                <w:b/>
                <w:lang w:val="en-GB"/>
              </w:rPr>
              <w:t>Example:</w:t>
            </w:r>
          </w:p>
        </w:tc>
        <w:tc>
          <w:tcPr>
            <w:tcW w:w="8571" w:type="dxa"/>
          </w:tcPr>
          <w:p w14:paraId="5B8C045D" w14:textId="617ECE71" w:rsidR="00004135" w:rsidRDefault="00004135" w:rsidP="00940BF5">
            <w:pPr>
              <w:pStyle w:val="Code"/>
              <w:rPr>
                <w:rFonts w:cs="Courier New"/>
              </w:rPr>
            </w:pPr>
            <w:proofErr w:type="gramStart"/>
            <w:r w:rsidRPr="00451939">
              <w:rPr>
                <w:rFonts w:cs="Courier New"/>
              </w:rPr>
              <w:t>MTD  database</w:t>
            </w:r>
            <w:proofErr w:type="gramEnd"/>
            <w:r w:rsidRPr="00451939">
              <w:rPr>
                <w:rFonts w:cs="Courier New"/>
              </w:rPr>
              <w:t>[1]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940BF5">
            <w:pPr>
              <w:pStyle w:val="Code"/>
              <w:rPr>
                <w:rFonts w:cs="Courier New"/>
              </w:rPr>
            </w:pPr>
            <w:proofErr w:type="gramStart"/>
            <w:r w:rsidRPr="00451939">
              <w:rPr>
                <w:rFonts w:cs="Courier New"/>
              </w:rPr>
              <w:t>MTD  database</w:t>
            </w:r>
            <w:proofErr w:type="gramEnd"/>
            <w:r w:rsidRPr="00451939">
              <w:rPr>
                <w:rFonts w:cs="Courier New"/>
              </w:rPr>
              <w:t>[</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940BF5">
            <w:pPr>
              <w:pStyle w:val="Code"/>
              <w:rPr>
                <w:rFonts w:cs="Courier New"/>
              </w:rPr>
            </w:pPr>
            <w:proofErr w:type="gramStart"/>
            <w:r w:rsidRPr="00451939">
              <w:rPr>
                <w:rFonts w:cs="Courier New"/>
              </w:rPr>
              <w:t>MTD  database</w:t>
            </w:r>
            <w:proofErr w:type="gramEnd"/>
            <w:r w:rsidRPr="00451939">
              <w:rPr>
                <w:rFonts w:cs="Courier New"/>
              </w:rPr>
              <w:t>[</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3"/>
      <w:r>
        <w:rPr>
          <w:lang w:val="en-GB"/>
        </w:rPr>
        <w:t>database[1-n]-prefix</w:t>
      </w:r>
      <w:commentRangeEnd w:id="153"/>
      <w:r>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940BF5">
        <w:tc>
          <w:tcPr>
            <w:tcW w:w="1617" w:type="dxa"/>
            <w:vAlign w:val="center"/>
          </w:tcPr>
          <w:p w14:paraId="59F20250" w14:textId="77777777" w:rsidR="00004135" w:rsidRPr="00EC2317" w:rsidRDefault="00004135" w:rsidP="00940BF5">
            <w:pPr>
              <w:rPr>
                <w:b/>
                <w:lang w:val="en-GB"/>
              </w:rPr>
            </w:pPr>
            <w:r w:rsidRPr="00EC2317">
              <w:rPr>
                <w:b/>
                <w:lang w:val="en-GB"/>
              </w:rPr>
              <w:t>Description:</w:t>
            </w:r>
          </w:p>
        </w:tc>
        <w:tc>
          <w:tcPr>
            <w:tcW w:w="8571" w:type="dxa"/>
          </w:tcPr>
          <w:p w14:paraId="344F8AE9" w14:textId="7EB045F0" w:rsidR="00004135" w:rsidRPr="00EC2317" w:rsidRDefault="00004135" w:rsidP="00940BF5">
            <w:pPr>
              <w:rPr>
                <w:lang w:val="en-GB"/>
              </w:rPr>
            </w:pPr>
            <w:r>
              <w:rPr>
                <w:lang w:val="en-GB"/>
              </w:rPr>
              <w:t xml:space="preserve">The prefix used in the “identifier” column of </w:t>
            </w:r>
            <w:r>
              <w:rPr>
                <w:lang w:val="en-GB"/>
              </w:rPr>
              <w:t xml:space="preserve">data </w:t>
            </w:r>
            <w:r>
              <w:rPr>
                <w:lang w:val="en-GB"/>
              </w:rPr>
              <w:t>tables. This MUST be used even for the “no database” case e.g. using prefix “nd”.</w:t>
            </w:r>
          </w:p>
        </w:tc>
      </w:tr>
      <w:tr w:rsidR="00004135" w14:paraId="7EB33EC4" w14:textId="77777777" w:rsidTr="00940BF5">
        <w:tc>
          <w:tcPr>
            <w:tcW w:w="1617" w:type="dxa"/>
            <w:vAlign w:val="center"/>
          </w:tcPr>
          <w:p w14:paraId="4F9FC5FE" w14:textId="77777777" w:rsidR="00004135" w:rsidRPr="00EC2317" w:rsidRDefault="00004135" w:rsidP="00940BF5">
            <w:pPr>
              <w:rPr>
                <w:b/>
                <w:lang w:val="en-GB"/>
              </w:rPr>
            </w:pPr>
            <w:r w:rsidRPr="00EC2317">
              <w:rPr>
                <w:b/>
                <w:lang w:val="en-GB"/>
              </w:rPr>
              <w:t>Type:</w:t>
            </w:r>
          </w:p>
        </w:tc>
        <w:tc>
          <w:tcPr>
            <w:tcW w:w="8571" w:type="dxa"/>
          </w:tcPr>
          <w:p w14:paraId="3F7B77E4" w14:textId="77777777" w:rsidR="00004135" w:rsidRPr="00EC2317" w:rsidRDefault="00004135" w:rsidP="00940BF5">
            <w:pPr>
              <w:rPr>
                <w:lang w:val="en-GB"/>
              </w:rPr>
            </w:pPr>
            <w:r>
              <w:rPr>
                <w:lang w:val="en-GB"/>
              </w:rPr>
              <w:t>String</w:t>
            </w:r>
          </w:p>
        </w:tc>
      </w:tr>
      <w:tr w:rsidR="00004135" w14:paraId="3D5CD149" w14:textId="77777777" w:rsidTr="00940BF5">
        <w:tc>
          <w:tcPr>
            <w:tcW w:w="1617" w:type="dxa"/>
            <w:vAlign w:val="center"/>
          </w:tcPr>
          <w:p w14:paraId="3D7BD658" w14:textId="77777777" w:rsidR="00004135" w:rsidRPr="00EC2317" w:rsidRDefault="00004135" w:rsidP="00940BF5">
            <w:pPr>
              <w:rPr>
                <w:b/>
                <w:lang w:val="en-GB"/>
              </w:rPr>
            </w:pPr>
            <w:r>
              <w:rPr>
                <w:b/>
                <w:lang w:val="en-GB"/>
              </w:rPr>
              <w:t>Mandatory</w:t>
            </w:r>
          </w:p>
        </w:tc>
        <w:tc>
          <w:tcPr>
            <w:tcW w:w="8571" w:type="dxa"/>
          </w:tcPr>
          <w:p w14:paraId="5E71587E" w14:textId="68F69E3F" w:rsidR="00004135" w:rsidRPr="00802D9A" w:rsidRDefault="00802D9A" w:rsidP="00940BF5">
            <w:pPr>
              <w:rPr>
                <w:szCs w:val="22"/>
                <w:highlight w:val="yellow"/>
                <w:lang w:val="en-GB"/>
              </w:rPr>
            </w:pPr>
            <w:r w:rsidRPr="00802D9A">
              <w:rPr>
                <w:szCs w:val="22"/>
                <w:lang w:val="en-GB"/>
              </w:rPr>
              <w:t>True</w:t>
            </w:r>
          </w:p>
        </w:tc>
      </w:tr>
      <w:tr w:rsidR="00004135" w14:paraId="2FFB0861" w14:textId="77777777" w:rsidTr="00940BF5">
        <w:tc>
          <w:tcPr>
            <w:tcW w:w="1617" w:type="dxa"/>
            <w:vAlign w:val="center"/>
          </w:tcPr>
          <w:p w14:paraId="2CD5AC7F" w14:textId="77777777" w:rsidR="00004135" w:rsidRPr="00EC2317" w:rsidRDefault="00004135" w:rsidP="00940BF5">
            <w:pPr>
              <w:rPr>
                <w:b/>
                <w:lang w:val="en-GB"/>
              </w:rPr>
            </w:pPr>
            <w:r w:rsidRPr="00EC2317">
              <w:rPr>
                <w:b/>
                <w:lang w:val="en-GB"/>
              </w:rPr>
              <w:t>Example:</w:t>
            </w:r>
          </w:p>
        </w:tc>
        <w:tc>
          <w:tcPr>
            <w:tcW w:w="8571" w:type="dxa"/>
          </w:tcPr>
          <w:p w14:paraId="1C4748D9" w14:textId="4F693129" w:rsidR="00004135" w:rsidRDefault="00004135" w:rsidP="00940BF5">
            <w:pPr>
              <w:pStyle w:val="Code"/>
              <w:rPr>
                <w:rFonts w:cs="Courier New"/>
              </w:rPr>
            </w:pPr>
            <w:proofErr w:type="gramStart"/>
            <w:r w:rsidRPr="00451939">
              <w:rPr>
                <w:rFonts w:cs="Courier New"/>
              </w:rPr>
              <w:t>MTD  database</w:t>
            </w:r>
            <w:proofErr w:type="gramEnd"/>
            <w:r w:rsidRPr="00451939">
              <w:rPr>
                <w:rFonts w:cs="Courier New"/>
              </w:rPr>
              <w:t>[1]</w:t>
            </w:r>
            <w:r>
              <w:t>-prefix</w:t>
            </w:r>
            <w:r>
              <w:rPr>
                <w:rFonts w:cs="Courier New"/>
              </w:rPr>
              <w:t xml:space="preserve">  hmdb</w:t>
            </w:r>
          </w:p>
          <w:p w14:paraId="75C275F6" w14:textId="55E9FF6B" w:rsidR="00004135" w:rsidRDefault="00004135" w:rsidP="00940BF5">
            <w:pPr>
              <w:pStyle w:val="Code"/>
              <w:rPr>
                <w:rFonts w:cs="Courier New"/>
              </w:rPr>
            </w:pPr>
            <w:proofErr w:type="gramStart"/>
            <w:r w:rsidRPr="00451939">
              <w:rPr>
                <w:rFonts w:cs="Courier New"/>
              </w:rPr>
              <w:t>MTD  database</w:t>
            </w:r>
            <w:proofErr w:type="gramEnd"/>
            <w:r w:rsidRPr="00451939">
              <w:rPr>
                <w:rFonts w:cs="Courier New"/>
              </w:rPr>
              <w:t>[</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940BF5">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940BF5">
        <w:tc>
          <w:tcPr>
            <w:tcW w:w="1617" w:type="dxa"/>
            <w:vAlign w:val="center"/>
          </w:tcPr>
          <w:p w14:paraId="7BFE43B9" w14:textId="77777777" w:rsidR="00004135" w:rsidRPr="00EC2317" w:rsidRDefault="00004135" w:rsidP="00940BF5">
            <w:pPr>
              <w:rPr>
                <w:b/>
                <w:lang w:val="en-GB"/>
              </w:rPr>
            </w:pPr>
            <w:r w:rsidRPr="00EC2317">
              <w:rPr>
                <w:b/>
                <w:lang w:val="en-GB"/>
              </w:rPr>
              <w:t>Description:</w:t>
            </w:r>
          </w:p>
        </w:tc>
        <w:tc>
          <w:tcPr>
            <w:tcW w:w="8571" w:type="dxa"/>
          </w:tcPr>
          <w:p w14:paraId="6478FA4E" w14:textId="77777777" w:rsidR="00004135" w:rsidRPr="00EC2317" w:rsidRDefault="00004135" w:rsidP="00940BF5">
            <w:pPr>
              <w:rPr>
                <w:lang w:val="en-GB"/>
              </w:rPr>
            </w:pPr>
            <w:r>
              <w:rPr>
                <w:lang w:val="en-GB"/>
              </w:rPr>
              <w:t xml:space="preserve">The database version is mandatory where identification has been performed. This </w:t>
            </w:r>
            <w:r>
              <w:rPr>
                <w:lang w:val="en-GB"/>
              </w:rPr>
              <w:lastRenderedPageBreak/>
              <w:t>may be a formal version number e.g. “1.4.1”, a date of access “27/10/2016” or “Unknown” if there is no suitable version that can be annotated.</w:t>
            </w:r>
          </w:p>
        </w:tc>
      </w:tr>
      <w:tr w:rsidR="00004135" w14:paraId="530CC591" w14:textId="77777777" w:rsidTr="00940BF5">
        <w:tc>
          <w:tcPr>
            <w:tcW w:w="1617" w:type="dxa"/>
            <w:vAlign w:val="center"/>
          </w:tcPr>
          <w:p w14:paraId="5232EE92" w14:textId="77777777" w:rsidR="00004135" w:rsidRPr="00EC2317" w:rsidRDefault="00004135" w:rsidP="00940BF5">
            <w:pPr>
              <w:rPr>
                <w:b/>
                <w:lang w:val="en-GB"/>
              </w:rPr>
            </w:pPr>
            <w:r w:rsidRPr="00EC2317">
              <w:rPr>
                <w:b/>
                <w:lang w:val="en-GB"/>
              </w:rPr>
              <w:lastRenderedPageBreak/>
              <w:t>Type:</w:t>
            </w:r>
          </w:p>
        </w:tc>
        <w:tc>
          <w:tcPr>
            <w:tcW w:w="8571" w:type="dxa"/>
          </w:tcPr>
          <w:p w14:paraId="06F729D7" w14:textId="77777777" w:rsidR="00004135" w:rsidRPr="00EC2317" w:rsidRDefault="00004135" w:rsidP="00940BF5">
            <w:pPr>
              <w:rPr>
                <w:lang w:val="en-GB"/>
              </w:rPr>
            </w:pPr>
            <w:r>
              <w:rPr>
                <w:lang w:val="en-GB"/>
              </w:rPr>
              <w:t>String</w:t>
            </w:r>
          </w:p>
        </w:tc>
      </w:tr>
      <w:tr w:rsidR="00004135" w14:paraId="39264640" w14:textId="77777777" w:rsidTr="00940BF5">
        <w:tc>
          <w:tcPr>
            <w:tcW w:w="1617" w:type="dxa"/>
            <w:vAlign w:val="center"/>
          </w:tcPr>
          <w:p w14:paraId="2C0428D0" w14:textId="77777777" w:rsidR="00004135" w:rsidRPr="00EC2317" w:rsidRDefault="00004135" w:rsidP="00940BF5">
            <w:pPr>
              <w:rPr>
                <w:b/>
                <w:lang w:val="en-GB"/>
              </w:rPr>
            </w:pPr>
            <w:r>
              <w:rPr>
                <w:b/>
                <w:lang w:val="en-GB"/>
              </w:rPr>
              <w:t>Mandatory</w:t>
            </w:r>
          </w:p>
        </w:tc>
        <w:tc>
          <w:tcPr>
            <w:tcW w:w="8571" w:type="dxa"/>
          </w:tcPr>
          <w:p w14:paraId="6FDE2B0B" w14:textId="795AF304" w:rsidR="00004135" w:rsidRPr="00802D9A" w:rsidRDefault="00802D9A" w:rsidP="00940BF5">
            <w:pPr>
              <w:rPr>
                <w:szCs w:val="22"/>
                <w:highlight w:val="yellow"/>
                <w:lang w:val="en-GB"/>
              </w:rPr>
            </w:pPr>
            <w:r w:rsidRPr="00802D9A">
              <w:rPr>
                <w:szCs w:val="22"/>
                <w:lang w:val="en-GB"/>
              </w:rPr>
              <w:t>True</w:t>
            </w:r>
          </w:p>
        </w:tc>
      </w:tr>
      <w:tr w:rsidR="00004135" w14:paraId="166269B5" w14:textId="77777777" w:rsidTr="00940BF5">
        <w:tc>
          <w:tcPr>
            <w:tcW w:w="1617" w:type="dxa"/>
            <w:vAlign w:val="center"/>
          </w:tcPr>
          <w:p w14:paraId="0C61C578" w14:textId="77777777" w:rsidR="00004135" w:rsidRPr="00EC2317" w:rsidRDefault="00004135" w:rsidP="00940BF5">
            <w:pPr>
              <w:rPr>
                <w:b/>
                <w:lang w:val="en-GB"/>
              </w:rPr>
            </w:pPr>
            <w:r w:rsidRPr="00EC2317">
              <w:rPr>
                <w:b/>
                <w:lang w:val="en-GB"/>
              </w:rPr>
              <w:t>Example:</w:t>
            </w:r>
          </w:p>
        </w:tc>
        <w:tc>
          <w:tcPr>
            <w:tcW w:w="8571" w:type="dxa"/>
          </w:tcPr>
          <w:p w14:paraId="1DE13342" w14:textId="12409010" w:rsidR="00004135" w:rsidRDefault="00004135" w:rsidP="00940BF5">
            <w:pPr>
              <w:pStyle w:val="Code"/>
              <w:rPr>
                <w:rFonts w:cs="Courier New"/>
              </w:rPr>
            </w:pPr>
            <w:proofErr w:type="gramStart"/>
            <w:r w:rsidRPr="00451939">
              <w:rPr>
                <w:rFonts w:cs="Courier New"/>
              </w:rPr>
              <w:t>MTD  database</w:t>
            </w:r>
            <w:proofErr w:type="gramEnd"/>
            <w:r w:rsidRPr="00451939">
              <w:rPr>
                <w:rFonts w:cs="Courier New"/>
              </w:rPr>
              <w:t>[1]</w:t>
            </w:r>
            <w:r>
              <w:t>-version</w:t>
            </w:r>
            <w:r>
              <w:rPr>
                <w:rFonts w:cs="Courier New"/>
              </w:rPr>
              <w:t xml:space="preserve">  3.6</w:t>
            </w:r>
          </w:p>
          <w:p w14:paraId="63783A53" w14:textId="77777777" w:rsidR="00004135" w:rsidRPr="00610B10" w:rsidRDefault="00004135" w:rsidP="00940BF5">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940BF5">
        <w:tc>
          <w:tcPr>
            <w:tcW w:w="1617" w:type="dxa"/>
            <w:vAlign w:val="center"/>
          </w:tcPr>
          <w:p w14:paraId="73D0FF4B" w14:textId="77777777" w:rsidR="00004135" w:rsidRPr="00EC2317" w:rsidRDefault="00004135" w:rsidP="00940BF5">
            <w:pPr>
              <w:rPr>
                <w:b/>
                <w:lang w:val="en-GB"/>
              </w:rPr>
            </w:pPr>
            <w:r w:rsidRPr="00EC2317">
              <w:rPr>
                <w:b/>
                <w:lang w:val="en-GB"/>
              </w:rPr>
              <w:t>Description:</w:t>
            </w:r>
          </w:p>
        </w:tc>
        <w:tc>
          <w:tcPr>
            <w:tcW w:w="8571" w:type="dxa"/>
          </w:tcPr>
          <w:p w14:paraId="33DECCAB" w14:textId="77777777" w:rsidR="00004135" w:rsidRPr="00EC2317" w:rsidRDefault="00004135" w:rsidP="00940BF5">
            <w:pPr>
              <w:rPr>
                <w:lang w:val="en-GB"/>
              </w:rPr>
            </w:pPr>
            <w:r>
              <w:rPr>
                <w:lang w:val="en-GB"/>
              </w:rPr>
              <w:t>The URL to the database.</w:t>
            </w:r>
          </w:p>
        </w:tc>
      </w:tr>
      <w:tr w:rsidR="00004135" w14:paraId="62E6085F" w14:textId="77777777" w:rsidTr="00940BF5">
        <w:tc>
          <w:tcPr>
            <w:tcW w:w="1617" w:type="dxa"/>
            <w:vAlign w:val="center"/>
          </w:tcPr>
          <w:p w14:paraId="17BA5AE8" w14:textId="77777777" w:rsidR="00004135" w:rsidRPr="00EC2317" w:rsidRDefault="00004135" w:rsidP="00940BF5">
            <w:pPr>
              <w:rPr>
                <w:b/>
                <w:lang w:val="en-GB"/>
              </w:rPr>
            </w:pPr>
            <w:r w:rsidRPr="00EC2317">
              <w:rPr>
                <w:b/>
                <w:lang w:val="en-GB"/>
              </w:rPr>
              <w:t>Type:</w:t>
            </w:r>
          </w:p>
        </w:tc>
        <w:tc>
          <w:tcPr>
            <w:tcW w:w="8571" w:type="dxa"/>
          </w:tcPr>
          <w:p w14:paraId="633E2A34" w14:textId="77777777" w:rsidR="00004135" w:rsidRPr="00EC2317" w:rsidRDefault="00004135" w:rsidP="00940BF5">
            <w:pPr>
              <w:rPr>
                <w:lang w:val="en-GB"/>
              </w:rPr>
            </w:pPr>
            <w:r>
              <w:rPr>
                <w:lang w:val="en-GB"/>
              </w:rPr>
              <w:t>URL</w:t>
            </w:r>
          </w:p>
        </w:tc>
      </w:tr>
      <w:tr w:rsidR="00004135" w14:paraId="181AE9C2" w14:textId="77777777" w:rsidTr="00940BF5">
        <w:tc>
          <w:tcPr>
            <w:tcW w:w="1617" w:type="dxa"/>
            <w:vAlign w:val="center"/>
          </w:tcPr>
          <w:p w14:paraId="2DDC0B8A" w14:textId="77777777" w:rsidR="00004135" w:rsidRPr="00EC2317" w:rsidRDefault="00004135" w:rsidP="00940BF5">
            <w:pPr>
              <w:rPr>
                <w:b/>
                <w:lang w:val="en-GB"/>
              </w:rPr>
            </w:pPr>
            <w:r>
              <w:rPr>
                <w:b/>
                <w:lang w:val="en-GB"/>
              </w:rPr>
              <w:t>Mandatory</w:t>
            </w:r>
          </w:p>
        </w:tc>
        <w:tc>
          <w:tcPr>
            <w:tcW w:w="8571" w:type="dxa"/>
          </w:tcPr>
          <w:p w14:paraId="0F1E4A73" w14:textId="004C682B" w:rsidR="00004135" w:rsidRPr="00802D9A" w:rsidRDefault="00802D9A" w:rsidP="00940BF5">
            <w:pPr>
              <w:rPr>
                <w:szCs w:val="22"/>
                <w:lang w:val="en-GB"/>
              </w:rPr>
            </w:pPr>
            <w:r w:rsidRPr="00802D9A">
              <w:rPr>
                <w:szCs w:val="22"/>
                <w:lang w:val="en-GB"/>
              </w:rPr>
              <w:t>True</w:t>
            </w:r>
          </w:p>
        </w:tc>
      </w:tr>
      <w:tr w:rsidR="00004135" w14:paraId="7D3B8C2C" w14:textId="77777777" w:rsidTr="00940BF5">
        <w:tc>
          <w:tcPr>
            <w:tcW w:w="1617" w:type="dxa"/>
            <w:vAlign w:val="center"/>
          </w:tcPr>
          <w:p w14:paraId="5B8671FF" w14:textId="77777777" w:rsidR="00004135" w:rsidRPr="00EC2317" w:rsidRDefault="00004135" w:rsidP="00940BF5">
            <w:pPr>
              <w:rPr>
                <w:b/>
                <w:lang w:val="en-GB"/>
              </w:rPr>
            </w:pPr>
            <w:r w:rsidRPr="00EC2317">
              <w:rPr>
                <w:b/>
                <w:lang w:val="en-GB"/>
              </w:rPr>
              <w:t>Example:</w:t>
            </w:r>
          </w:p>
        </w:tc>
        <w:tc>
          <w:tcPr>
            <w:tcW w:w="8571" w:type="dxa"/>
          </w:tcPr>
          <w:p w14:paraId="4FD01828" w14:textId="5E51C315" w:rsidR="00004135" w:rsidRPr="005E1EB3" w:rsidRDefault="00004135" w:rsidP="00940BF5">
            <w:pPr>
              <w:pStyle w:val="Code"/>
              <w:rPr>
                <w:rFonts w:cs="Courier New"/>
              </w:rPr>
            </w:pPr>
            <w:proofErr w:type="gramStart"/>
            <w:r>
              <w:rPr>
                <w:rFonts w:cs="Courier New"/>
              </w:rPr>
              <w:t>database[</w:t>
            </w:r>
            <w:proofErr w:type="gramEnd"/>
            <w:r>
              <w:rPr>
                <w:rFonts w:cs="Courier New"/>
              </w:rPr>
              <w:t>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proofErr w:type="gramStart"/>
            <w:r w:rsidRPr="00E92C27">
              <w:rPr>
                <w:rFonts w:cs="Courier New"/>
              </w:rPr>
              <w:t xml:space="preserve">MTD  </w:t>
            </w:r>
            <w:r>
              <w:t>derivatization</w:t>
            </w:r>
            <w:proofErr w:type="gramEnd"/>
            <w:r>
              <w:t>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4"/>
            <w:proofErr w:type="gramStart"/>
            <w:r w:rsidRPr="00FA574B">
              <w:rPr>
                <w:rFonts w:cs="Courier New"/>
              </w:rPr>
              <w:t xml:space="preserve">MTD  </w:t>
            </w:r>
            <w:r>
              <w:rPr>
                <w:rFonts w:cs="Courier New"/>
              </w:rPr>
              <w:t>small</w:t>
            </w:r>
            <w:proofErr w:type="gramEnd"/>
            <w:r>
              <w:rPr>
                <w:rFonts w:cs="Courier New"/>
              </w:rPr>
              <w:t>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5"/>
            <w:proofErr w:type="gramStart"/>
            <w:r w:rsidRPr="00FA574B">
              <w:rPr>
                <w:rFonts w:cs="Courier New"/>
              </w:rPr>
              <w:t xml:space="preserve">MTD  </w:t>
            </w:r>
            <w:r>
              <w:rPr>
                <w:rFonts w:cs="Courier New"/>
              </w:rPr>
              <w:t>small</w:t>
            </w:r>
            <w:proofErr w:type="gramEnd"/>
            <w:r>
              <w:rPr>
                <w:rFonts w:cs="Courier New"/>
              </w:rPr>
              <w:t>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5"/>
            <w:r>
              <w:rPr>
                <w:rStyle w:val="CommentReference"/>
                <w:rFonts w:ascii="Arial" w:hAnsi="Arial"/>
                <w:lang w:val="en-US"/>
              </w:rPr>
              <w:commentReference w:id="155"/>
            </w:r>
          </w:p>
        </w:tc>
      </w:tr>
    </w:tbl>
    <w:p w14:paraId="1FD370C3" w14:textId="77777777" w:rsidR="005E0B41" w:rsidRDefault="005E0B41" w:rsidP="005E0B41">
      <w:pPr>
        <w:pStyle w:val="Heading3"/>
        <w:rPr>
          <w:lang w:val="en-GB"/>
        </w:rPr>
      </w:pPr>
      <w:commentRangeStart w:id="156"/>
      <w:r>
        <w:rPr>
          <w:lang w:val="en-GB"/>
        </w:rPr>
        <w:t>small_molecule-identification_reliability</w:t>
      </w:r>
      <w:commentRangeEnd w:id="156"/>
      <w:r w:rsidR="00802D9A">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proofErr w:type="gramStart"/>
            <w:r w:rsidRPr="00610B10">
              <w:rPr>
                <w:rFonts w:cs="Courier New"/>
                <w:highlight w:val="yellow"/>
              </w:rPr>
              <w:t>MTD  small</w:t>
            </w:r>
            <w:proofErr w:type="gramEnd"/>
            <w:r w:rsidRPr="00610B10">
              <w:rPr>
                <w:rFonts w:cs="Courier New"/>
                <w:highlight w:val="yellow"/>
              </w:rPr>
              <w:t>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lastRenderedPageBreak/>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w:t>
            </w:r>
            <w:proofErr w:type="gramStart"/>
            <w:r w:rsidRPr="0047425F">
              <w:rPr>
                <w:rFonts w:ascii="Courier New" w:hAnsi="Courier New" w:cs="Courier New"/>
                <w:sz w:val="16"/>
                <w:szCs w:val="16"/>
                <w:lang w:val="en-GB"/>
              </w:rPr>
              <w:t>measure</w:t>
            </w:r>
            <w:r>
              <w:rPr>
                <w:rFonts w:ascii="Courier New" w:hAnsi="Courier New" w:cs="Courier New"/>
                <w:sz w:val="16"/>
                <w:szCs w:val="16"/>
                <w:lang w:val="en-GB"/>
              </w:rPr>
              <w:t>[</w:t>
            </w:r>
            <w:proofErr w:type="gramEnd"/>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bookmarkStart w:id="157" w:name="_GoBack"/>
      <w:bookmarkEnd w:id="157"/>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 xml:space="preserve">Defines the used unit for a column in the small molecule section. The format of the value has to be {column </w:t>
            </w:r>
            <w:proofErr w:type="gramStart"/>
            <w:r w:rsidRPr="00EA4D0B">
              <w:rPr>
                <w:lang w:val="en-GB"/>
              </w:rPr>
              <w:t>name}=</w:t>
            </w:r>
            <w:proofErr w:type="gramEnd"/>
            <w:r w:rsidRPr="00EA4D0B">
              <w:rPr>
                <w:lang w:val="en-GB"/>
              </w:rPr>
              <w:t>{Parameter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8" w:name="_Toc363823134"/>
            <w:bookmarkStart w:id="159" w:name="_Toc489862703"/>
            <w:r w:rsidRPr="00EA4D0B">
              <w:rPr>
                <w:lang w:val="en-GB"/>
              </w:rPr>
              <w:t>String</w:t>
            </w:r>
            <w:bookmarkEnd w:id="158"/>
            <w:bookmarkEnd w:id="159"/>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0" w:name="_Toc363823137"/>
            <w:bookmarkStart w:id="161" w:name="_Toc489862704"/>
            <w:r w:rsidRPr="00EA4D0B">
              <w:rPr>
                <w:b/>
                <w:lang w:val="en-GB"/>
              </w:rPr>
              <w:t>Example:</w:t>
            </w:r>
            <w:bookmarkEnd w:id="160"/>
            <w:bookmarkEnd w:id="161"/>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w:t>
            </w:r>
            <w:proofErr w:type="gramStart"/>
            <w:r w:rsidRPr="00EA4D0B">
              <w:rPr>
                <w:lang w:val="en-GB"/>
              </w:rPr>
              <w:t>name}=</w:t>
            </w:r>
            <w:proofErr w:type="gramEnd"/>
            <w:r w:rsidRPr="00EA4D0B">
              <w:rPr>
                <w:lang w:val="en-GB"/>
              </w:rPr>
              <w:t>{Parameter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2" w:name="_Toc489862705"/>
            <w:r w:rsidRPr="00EA4D0B">
              <w:rPr>
                <w:lang w:val="en-GB"/>
              </w:rPr>
              <w:t>String</w:t>
            </w:r>
            <w:bookmarkEnd w:id="162"/>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3" w:name="_Toc489862706"/>
            <w:r w:rsidRPr="00EA4D0B">
              <w:rPr>
                <w:b/>
                <w:lang w:val="en-GB"/>
              </w:rPr>
              <w:t>Example:</w:t>
            </w:r>
            <w:bookmarkEnd w:id="163"/>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w:t>
            </w:r>
            <w:proofErr w:type="gramStart"/>
            <w:r w:rsidRPr="00EA4D0B">
              <w:rPr>
                <w:lang w:val="en-GB"/>
              </w:rPr>
              <w:t>name}=</w:t>
            </w:r>
            <w:proofErr w:type="gramEnd"/>
            <w:r w:rsidRPr="00EA4D0B">
              <w:rPr>
                <w:lang w:val="en-GB"/>
              </w:rPr>
              <w:t>{Parameter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4" w:name="_Toc489862707"/>
            <w:r w:rsidRPr="00EA4D0B">
              <w:rPr>
                <w:lang w:val="en-GB"/>
              </w:rPr>
              <w:t>String</w:t>
            </w:r>
            <w:bookmarkEnd w:id="164"/>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5" w:name="_Toc489862708"/>
            <w:r w:rsidRPr="00EA4D0B">
              <w:rPr>
                <w:b/>
                <w:lang w:val="en-GB"/>
              </w:rPr>
              <w:t>Example:</w:t>
            </w:r>
            <w:bookmarkEnd w:id="165"/>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proofErr w:type="gramStart"/>
            <w:r w:rsidRPr="00401199">
              <w:rPr>
                <w:rFonts w:ascii="Courier New" w:hAnsi="Courier New" w:cs="Courier New"/>
                <w:sz w:val="16"/>
                <w:szCs w:val="16"/>
                <w:highlight w:val="yellow"/>
                <w:lang w:val="en-GB"/>
              </w:rPr>
              <w:t>=[</w:t>
            </w:r>
            <w:proofErr w:type="gramEnd"/>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6" w:name="_Toc489862757"/>
      <w:bookmarkEnd w:id="152"/>
      <w:r>
        <w:rPr>
          <w:lang w:val="en-GB"/>
        </w:rPr>
        <w:t>Small Molecule Section</w:t>
      </w:r>
      <w:bookmarkEnd w:id="166"/>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w:t>
      </w:r>
      <w:proofErr w:type="gramStart"/>
      <w:r w:rsidR="00021A60">
        <w:rPr>
          <w:lang w:val="en-GB"/>
        </w:rPr>
        <w:t>final result</w:t>
      </w:r>
      <w:proofErr w:type="gramEnd"/>
      <w:r w:rsidR="00021A60">
        <w:rPr>
          <w:lang w:val="en-GB"/>
        </w:rPr>
        <w:t xml:space="preserve">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w:t>
      </w:r>
      <w:proofErr w:type="gramStart"/>
      <w:r w:rsidR="00021A60">
        <w:rPr>
          <w:lang w:val="en-GB"/>
        </w:rPr>
        <w:t>the final result</w:t>
      </w:r>
      <w:proofErr w:type="gramEnd"/>
      <w:r w:rsidR="00021A60">
        <w:rPr>
          <w:lang w:val="en-GB"/>
        </w:rPr>
        <w:t xml:space="preserve">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lastRenderedPageBreak/>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1D44F81C" w:rsidR="00695D92" w:rsidRPr="00EC2317" w:rsidRDefault="009E750C" w:rsidP="00602E80">
            <w:pPr>
              <w:rPr>
                <w:lang w:val="en-GB"/>
              </w:rPr>
            </w:pPr>
            <w:r>
              <w:rPr>
                <w:lang w:val="en-GB"/>
              </w:rPr>
              <w:t>String</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7"/>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7"/>
            <w:r w:rsidR="008A2A7C">
              <w:rPr>
                <w:rStyle w:val="CommentReference"/>
              </w:rPr>
              <w:commentReference w:id="167"/>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proofErr w:type="gramStart"/>
            <w:r w:rsidRPr="00C976D0">
              <w:rPr>
                <w:rFonts w:cs="Courier New"/>
              </w:rPr>
              <w:t>SMH  SML</w:t>
            </w:r>
            <w:proofErr w:type="gramEnd"/>
            <w:r w:rsidRPr="00C976D0">
              <w:rPr>
                <w:rFonts w:cs="Courier New"/>
              </w:rPr>
              <w:t xml:space="preserve">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w:t>
            </w:r>
            <w:proofErr w:type="gramStart"/>
            <w:r w:rsidRPr="00C976D0">
              <w:rPr>
                <w:rFonts w:cs="Courier New"/>
              </w:rPr>
              <w:t xml:space="preserve">2  </w:t>
            </w:r>
            <w:r w:rsidRPr="00C976D0">
              <w:rPr>
                <w:rFonts w:cs="Courier New"/>
              </w:rPr>
              <w:tab/>
            </w:r>
            <w:proofErr w:type="gramEnd"/>
            <w:r w:rsidRPr="00C976D0">
              <w:rPr>
                <w:rFonts w:cs="Courier New"/>
              </w:rPr>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5BD7D3BE" w:rsidR="003A6D81" w:rsidRPr="00AE0684" w:rsidRDefault="009E750C" w:rsidP="00602E80">
            <w:pPr>
              <w:rPr>
                <w:lang w:val="en-GB"/>
              </w:rPr>
            </w:pPr>
            <w:r>
              <w:rPr>
                <w:lang w:val="en-GB"/>
              </w:rPr>
              <w:t>String</w:t>
            </w:r>
            <w:r w:rsidR="003A6D81">
              <w:rPr>
                <w:lang w:val="en-GB"/>
              </w:rPr>
              <w:t xml:space="preserve">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proofErr w:type="gramStart"/>
            <w:r>
              <w:rPr>
                <w:rFonts w:cs="Courier New"/>
              </w:rPr>
              <w:t>SMH  SML</w:t>
            </w:r>
            <w:proofErr w:type="gramEnd"/>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8"/>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8"/>
            <w:r w:rsidR="00562F47">
              <w:rPr>
                <w:rStyle w:val="CommentReference"/>
              </w:rPr>
              <w:commentReference w:id="168"/>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9"/>
            <w:r w:rsidRPr="00C976D0">
              <w:rPr>
                <w:rFonts w:cs="Courier New"/>
              </w:rPr>
              <w:t xml:space="preserve">CID:00027395    </w:t>
            </w:r>
            <w:commentRangeEnd w:id="169"/>
            <w:r>
              <w:rPr>
                <w:rStyle w:val="CommentReference"/>
                <w:rFonts w:ascii="Arial" w:hAnsi="Arial"/>
                <w:lang w:val="en-US"/>
              </w:rPr>
              <w:commentReference w:id="169"/>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r>
            <w:proofErr w:type="gramStart"/>
            <w:r w:rsidRPr="00C976D0">
              <w:rPr>
                <w:rFonts w:cs="Courier New"/>
              </w:rPr>
              <w:t>HMDB:HMDB</w:t>
            </w:r>
            <w:proofErr w:type="gramEnd"/>
            <w:r w:rsidRPr="00C976D0">
              <w:rPr>
                <w:rFonts w:cs="Courier New"/>
              </w:rPr>
              <w:t>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0"/>
            <w:r w:rsidR="00DF440C">
              <w:rPr>
                <w:lang w:val="en-GB"/>
              </w:rPr>
              <w:t xml:space="preserve">or it MAY be </w:t>
            </w:r>
            <w:r w:rsidR="00453BB3">
              <w:rPr>
                <w:lang w:val="en-GB"/>
              </w:rPr>
              <w:t>null</w:t>
            </w:r>
            <w:r w:rsidR="00713C99" w:rsidRPr="009B641F">
              <w:rPr>
                <w:lang w:val="en-GB"/>
              </w:rPr>
              <w:t>.</w:t>
            </w:r>
            <w:commentRangeEnd w:id="170"/>
            <w:r w:rsidR="00DF440C">
              <w:rPr>
                <w:rStyle w:val="CommentReference"/>
              </w:rPr>
              <w:commentReference w:id="170"/>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proofErr w:type="gramStart"/>
            <w:r w:rsidRPr="00E92C27">
              <w:rPr>
                <w:rFonts w:cs="Courier New"/>
              </w:rPr>
              <w:t xml:space="preserve">SMH  </w:t>
            </w:r>
            <w:r w:rsidR="00727F54">
              <w:rPr>
                <w:rFonts w:cs="Courier New"/>
              </w:rPr>
              <w:t>SML</w:t>
            </w:r>
            <w:proofErr w:type="gramEnd"/>
            <w:r w:rsidR="00727F54">
              <w:rPr>
                <w:rFonts w:cs="Courier New"/>
              </w:rPr>
              <w:t>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w:t>
            </w:r>
            <w:r>
              <w:rPr>
                <w:lang w:val="en-GB"/>
              </w:rPr>
              <w:lastRenderedPageBreak/>
              <w:t xml:space="preserve">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lastRenderedPageBreak/>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proofErr w:type="gramStart"/>
            <w:r>
              <w:rPr>
                <w:rFonts w:cs="Courier New"/>
              </w:rPr>
              <w:t>SMH  SML</w:t>
            </w:r>
            <w:proofErr w:type="gramEnd"/>
            <w:r>
              <w:rPr>
                <w:rFonts w:cs="Courier New"/>
              </w:rPr>
              <w:t>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1"/>
      <w:r>
        <w:rPr>
          <w:lang w:val="en-GB"/>
        </w:rPr>
        <w:t>in</w:t>
      </w:r>
      <w:r w:rsidR="009E04E6">
        <w:rPr>
          <w:lang w:val="en-GB"/>
        </w:rPr>
        <w:t>chi</w:t>
      </w:r>
      <w:commentRangeEnd w:id="171"/>
      <w:r w:rsidR="00821B9A">
        <w:rPr>
          <w:rStyle w:val="CommentReference"/>
          <w:rFonts w:ascii="Arial" w:hAnsi="Arial"/>
          <w:b w:val="0"/>
          <w:bCs w:val="0"/>
        </w:rPr>
        <w:commentReference w:id="17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proofErr w:type="gramStart"/>
            <w:r w:rsidRPr="00E92C27">
              <w:rPr>
                <w:rFonts w:cs="Courier New"/>
              </w:rPr>
              <w:t xml:space="preserve">SMH  </w:t>
            </w:r>
            <w:r>
              <w:rPr>
                <w:rFonts w:cs="Courier New"/>
              </w:rPr>
              <w:t>SML</w:t>
            </w:r>
            <w:proofErr w:type="gramEnd"/>
            <w:r>
              <w:rPr>
                <w:rFonts w:cs="Courier New"/>
              </w:rPr>
              <w:t>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72"/>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2"/>
            <w:r w:rsidR="007F0FF3">
              <w:rPr>
                <w:rStyle w:val="CommentReference"/>
              </w:rPr>
              <w:commentReference w:id="172"/>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proofErr w:type="gramStart"/>
            <w:r w:rsidRPr="00E92C27">
              <w:rPr>
                <w:rFonts w:cs="Courier New"/>
              </w:rPr>
              <w:t xml:space="preserve">SMH  </w:t>
            </w:r>
            <w:r w:rsidR="008B1AF5">
              <w:rPr>
                <w:rFonts w:cs="Courier New"/>
              </w:rPr>
              <w:t>SML</w:t>
            </w:r>
            <w:proofErr w:type="gramEnd"/>
            <w:r w:rsidR="008B1AF5">
              <w:rPr>
                <w:rFonts w:cs="Courier New"/>
              </w:rPr>
              <w:t xml:space="preserve">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73"/>
            <w:r w:rsidRPr="007354AF">
              <w:rPr>
                <w:lang w:val="en-GB"/>
              </w:rPr>
              <w:t>Double List</w:t>
            </w:r>
            <w:commentRangeEnd w:id="173"/>
            <w:r w:rsidR="0054734A" w:rsidRPr="007354AF">
              <w:rPr>
                <w:rStyle w:val="CommentReference"/>
              </w:rPr>
              <w:commentReference w:id="173"/>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proofErr w:type="gramStart"/>
            <w:r w:rsidRPr="00E92C27">
              <w:rPr>
                <w:rFonts w:cs="Courier New"/>
              </w:rPr>
              <w:t xml:space="preserve">SMH  </w:t>
            </w:r>
            <w:r w:rsidR="00AB0BAC">
              <w:rPr>
                <w:rFonts w:cs="Courier New"/>
              </w:rPr>
              <w:t>SML</w:t>
            </w:r>
            <w:proofErr w:type="gramEnd"/>
            <w:r w:rsidR="00AB0BAC">
              <w:rPr>
                <w:rFonts w:cs="Courier New"/>
              </w:rPr>
              <w:t>_ID</w:t>
            </w:r>
            <w:r w:rsidRPr="00E92C27">
              <w:rPr>
                <w:rFonts w:cs="Courier New"/>
              </w:rPr>
              <w:t xml:space="preserve">     …  </w:t>
            </w:r>
            <w:r w:rsidR="00AB0BAC">
              <w:rPr>
                <w:rFonts w:cs="Courier New"/>
              </w:rPr>
              <w:t>calc_</w:t>
            </w:r>
            <w:r w:rsidR="00124BA6">
              <w:rPr>
                <w:rFonts w:cs="Courier New"/>
              </w:rPr>
              <w:t>neutral_</w:t>
            </w:r>
            <w:proofErr w:type="gramStart"/>
            <w:r w:rsidR="00124BA6">
              <w:rPr>
                <w:rFonts w:cs="Courier New"/>
              </w:rPr>
              <w:t>mass</w:t>
            </w:r>
            <w:r w:rsidRPr="00E92C27">
              <w:rPr>
                <w:rFonts w:cs="Courier New"/>
              </w:rPr>
              <w:t xml:space="preserve">  …</w:t>
            </w:r>
            <w:proofErr w:type="gramEnd"/>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proofErr w:type="gramStart"/>
            <w:r>
              <w:rPr>
                <w:rFonts w:cs="Courier New"/>
              </w:rPr>
              <w:t>SM</w:t>
            </w:r>
            <w:r w:rsidR="003A7F76" w:rsidRPr="00E92C27">
              <w:rPr>
                <w:rFonts w:cs="Courier New"/>
              </w:rPr>
              <w:t xml:space="preserve">H  </w:t>
            </w:r>
            <w:r w:rsidR="003A7F76">
              <w:rPr>
                <w:rFonts w:cs="Courier New"/>
              </w:rPr>
              <w:t>SML</w:t>
            </w:r>
            <w:proofErr w:type="gramEnd"/>
            <w:r w:rsidR="003A7F76">
              <w:rPr>
                <w:rFonts w:cs="Courier New"/>
              </w:rPr>
              <w:t>_ID</w:t>
            </w:r>
            <w:r w:rsidR="003A7F76" w:rsidRPr="00E92C27">
              <w:rPr>
                <w:rFonts w:cs="Courier New"/>
              </w:rPr>
              <w:t xml:space="preserve">     …  </w:t>
            </w:r>
            <w:r w:rsidR="00A70AD2" w:rsidRPr="00A70AD2">
              <w:rPr>
                <w:rFonts w:cs="Courier New"/>
              </w:rPr>
              <w:t>exp_mass_to_</w:t>
            </w:r>
            <w:proofErr w:type="gramStart"/>
            <w:r w:rsidR="00A70AD2" w:rsidRPr="00A70AD2">
              <w:rPr>
                <w:rFonts w:cs="Courier New"/>
              </w:rPr>
              <w:t>charge</w:t>
            </w:r>
            <w:r w:rsidR="00A70AD2">
              <w:rPr>
                <w:rFonts w:cs="Courier New"/>
              </w:rPr>
              <w:t xml:space="preserve">  </w:t>
            </w:r>
            <w:r>
              <w:rPr>
                <w:rFonts w:cs="Courier New"/>
              </w:rPr>
              <w:t>…</w:t>
            </w:r>
            <w:proofErr w:type="gramEnd"/>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4"/>
            <w:r>
              <w:rPr>
                <w:lang w:val="en-GB"/>
              </w:rPr>
              <w:t>Master or aggregate MS run</w:t>
            </w:r>
            <w:commentRangeEnd w:id="174"/>
            <w:r>
              <w:rPr>
                <w:rStyle w:val="CommentReference"/>
              </w:rPr>
              <w:commentReference w:id="174"/>
            </w:r>
            <w:r>
              <w:rPr>
                <w:lang w:val="en-GB"/>
              </w:rPr>
              <w:t>. Retention time MUST be reported in seconds</w:t>
            </w:r>
            <w:r w:rsidR="00A70AD2">
              <w:rPr>
                <w:lang w:val="en-GB"/>
              </w:rPr>
              <w:t xml:space="preserve">, </w:t>
            </w:r>
            <w:commentRangeStart w:id="175"/>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5"/>
            <w:r w:rsidR="00BC0BA6">
              <w:rPr>
                <w:rStyle w:val="CommentReference"/>
              </w:rPr>
              <w:commentReference w:id="175"/>
            </w:r>
            <w:r>
              <w:rPr>
                <w:lang w:val="en-GB"/>
              </w:rPr>
              <w:t xml:space="preserve">Retention time values for </w:t>
            </w:r>
            <w:r>
              <w:rPr>
                <w:lang w:val="en-GB"/>
              </w:rPr>
              <w:lastRenderedPageBreak/>
              <w:t xml:space="preserve">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proofErr w:type="gramStart"/>
            <w:r w:rsidRPr="00E92C27">
              <w:rPr>
                <w:rFonts w:cs="Courier New"/>
              </w:rPr>
              <w:t xml:space="preserve">SMH  </w:t>
            </w:r>
            <w:r>
              <w:rPr>
                <w:rFonts w:cs="Courier New"/>
              </w:rPr>
              <w:t>SML</w:t>
            </w:r>
            <w:proofErr w:type="gramEnd"/>
            <w:r>
              <w:rPr>
                <w:rFonts w:cs="Courier New"/>
              </w:rPr>
              <w:t>_ID</w:t>
            </w:r>
            <w:r w:rsidRPr="00E92C27">
              <w:rPr>
                <w:rFonts w:cs="Courier New"/>
              </w:rPr>
              <w:t xml:space="preserve">     …  </w:t>
            </w:r>
            <w:r w:rsidR="0099579A">
              <w:rPr>
                <w:rFonts w:cs="Courier New"/>
              </w:rPr>
              <w:t>retention_</w:t>
            </w:r>
            <w:proofErr w:type="gramStart"/>
            <w:r w:rsidR="0099579A">
              <w:rPr>
                <w:rFonts w:cs="Courier New"/>
              </w:rPr>
              <w:t>time</w:t>
            </w:r>
            <w:r w:rsidRPr="00E92C27">
              <w:rPr>
                <w:rFonts w:cs="Courier New"/>
              </w:rPr>
              <w:t xml:space="preserve">  …</w:t>
            </w:r>
            <w:proofErr w:type="gramEnd"/>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proofErr w:type="gramStart"/>
            <w:r w:rsidRPr="00E92C27">
              <w:rPr>
                <w:rFonts w:cs="Courier New"/>
              </w:rPr>
              <w:t xml:space="preserve">SMH  </w:t>
            </w:r>
            <w:r>
              <w:rPr>
                <w:rFonts w:cs="Courier New"/>
              </w:rPr>
              <w:t>SML</w:t>
            </w:r>
            <w:proofErr w:type="gramEnd"/>
            <w:r>
              <w:rPr>
                <w:rFonts w:cs="Courier New"/>
              </w:rPr>
              <w:t>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6"/>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6"/>
            <w:r w:rsidR="00551D83">
              <w:rPr>
                <w:rStyle w:val="CommentReference"/>
              </w:rPr>
              <w:commentReference w:id="176"/>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7"/>
            <w:r>
              <w:rPr>
                <w:rFonts w:ascii="Arial" w:hAnsi="Arial" w:cs="Arial"/>
                <w:b/>
                <w:sz w:val="24"/>
                <w:szCs w:val="24"/>
              </w:rPr>
              <w:t>FALSE</w:t>
            </w:r>
            <w:commentRangeEnd w:id="177"/>
            <w:r w:rsidR="00693EA2">
              <w:rPr>
                <w:rStyle w:val="CommentReference"/>
                <w:rFonts w:ascii="Arial" w:hAnsi="Arial"/>
                <w:lang w:val="en-US"/>
              </w:rPr>
              <w:commentReference w:id="177"/>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proofErr w:type="gramStart"/>
            <w:r w:rsidRPr="00E92C27">
              <w:rPr>
                <w:rFonts w:cs="Courier New"/>
              </w:rPr>
              <w:t>SMH  identifier</w:t>
            </w:r>
            <w:proofErr w:type="gramEnd"/>
            <w:r w:rsidRPr="00E92C27">
              <w:rPr>
                <w:rFonts w:cs="Courier New"/>
              </w:rPr>
              <w:t xml:space="preserve">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8"/>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8"/>
            <w:r w:rsidR="00665ED6">
              <w:rPr>
                <w:rStyle w:val="CommentReference"/>
              </w:rPr>
              <w:commentReference w:id="178"/>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proofErr w:type="gramStart"/>
            <w:r>
              <w:rPr>
                <w:rFonts w:cs="Courier New"/>
              </w:rPr>
              <w:t>SMH  SML</w:t>
            </w:r>
            <w:proofErr w:type="gramEnd"/>
            <w:r>
              <w:rPr>
                <w:rFonts w:cs="Courier New"/>
              </w:rPr>
              <w:t xml:space="preserve">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9"/>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lastRenderedPageBreak/>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w:t>
            </w:r>
            <w:proofErr w:type="gramStart"/>
            <w:r w:rsidRPr="00E92C27">
              <w:rPr>
                <w:rFonts w:cs="Courier New"/>
              </w:rPr>
              <w:t>,]  …</w:t>
            </w:r>
            <w:proofErr w:type="gramEnd"/>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9"/>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9"/>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proofErr w:type="gramStart"/>
            <w:r>
              <w:rPr>
                <w:rFonts w:cs="Courier New"/>
              </w:rPr>
              <w:t xml:space="preserve">MTD  </w:t>
            </w:r>
            <w:r w:rsidR="00596FE2">
              <w:t>smallmolecule</w:t>
            </w:r>
            <w:proofErr w:type="gramEnd"/>
            <w:r w:rsidR="00596FE2">
              <w:t>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596FE2">
              <w:t>smallmolecule_id_confidence</w:t>
            </w:r>
            <w:r w:rsidR="0082424A">
              <w:t>[</w:t>
            </w:r>
            <w:proofErr w:type="gramStart"/>
            <w:r w:rsidR="0082424A">
              <w:t>1]</w:t>
            </w:r>
            <w:r w:rsidR="00596FE2">
              <w:t>_</w:t>
            </w:r>
            <w:proofErr w:type="gramEnd"/>
            <w:r w:rsidR="00596FE2">
              <w:t>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0"/>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0"/>
            <w:r w:rsidR="00A67D72">
              <w:rPr>
                <w:rStyle w:val="CommentReference"/>
              </w:rPr>
              <w:commentReference w:id="180"/>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smallmolecule_abundance_</w:t>
            </w:r>
            <w:proofErr w:type="gramStart"/>
            <w:r>
              <w:rPr>
                <w:rFonts w:cs="Courier New"/>
              </w:rPr>
              <w:t>assay</w:t>
            </w:r>
            <w:r w:rsidRPr="00E92C27">
              <w:rPr>
                <w:rFonts w:cs="Courier New"/>
              </w:rPr>
              <w:t>[</w:t>
            </w:r>
            <w:proofErr w:type="gramEnd"/>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xml:space="preserve">, calculated using the method as described in the Metadata section (default = arithmetic </w:t>
            </w:r>
            <w:proofErr w:type="gramStart"/>
            <w:r w:rsidR="003638F5">
              <w:rPr>
                <w:lang w:val="en-GB"/>
              </w:rPr>
              <w:t>mean</w:t>
            </w:r>
            <w:proofErr w:type="gramEnd"/>
            <w:r w:rsidR="003638F5">
              <w:rPr>
                <w:lang w:val="en-GB"/>
              </w:rPr>
              <w:t xml:space="preserve">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smallmolecule_abundance_s</w:t>
            </w:r>
            <w:r>
              <w:rPr>
                <w:rFonts w:cs="Courier New"/>
              </w:rPr>
              <w:t>tudy_</w:t>
            </w:r>
            <w:proofErr w:type="gramStart"/>
            <w:r>
              <w:rPr>
                <w:rFonts w:cs="Courier New"/>
              </w:rPr>
              <w:t>variable</w:t>
            </w:r>
            <w:r w:rsidRPr="00E92C27">
              <w:rPr>
                <w:rFonts w:cs="Courier New"/>
              </w:rPr>
              <w:t>[</w:t>
            </w:r>
            <w:proofErr w:type="gramEnd"/>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1"/>
            <w:r w:rsidR="002863E0">
              <w:rPr>
                <w:lang w:val="en-GB"/>
              </w:rPr>
              <w:t>co-efficient of varia</w:t>
            </w:r>
            <w:r w:rsidR="008B0D27">
              <w:rPr>
                <w:lang w:val="en-GB"/>
              </w:rPr>
              <w:t>tion</w:t>
            </w:r>
            <w:r w:rsidRPr="00EC2317">
              <w:rPr>
                <w:lang w:val="en-GB"/>
              </w:rPr>
              <w:t xml:space="preserve"> </w:t>
            </w:r>
            <w:commentRangeEnd w:id="181"/>
            <w:r w:rsidR="002863E0">
              <w:rPr>
                <w:rStyle w:val="CommentReference"/>
              </w:rPr>
              <w:commentReference w:id="181"/>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proofErr w:type="gramStart"/>
            <w:r w:rsidRPr="00E92C27">
              <w:rPr>
                <w:rFonts w:cs="Courier New"/>
              </w:rPr>
              <w:t xml:space="preserve">SMH  </w:t>
            </w:r>
            <w:r w:rsidR="00E51957">
              <w:rPr>
                <w:rFonts w:cs="Courier New"/>
              </w:rPr>
              <w:t>SML</w:t>
            </w:r>
            <w:proofErr w:type="gramEnd"/>
            <w:r w:rsidR="00E51957">
              <w:rPr>
                <w:rFonts w:cs="Courier New"/>
              </w:rPr>
              <w:t xml:space="preserve">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2"/>
            <w:r w:rsidR="007C4BDD" w:rsidRPr="00EC2317">
              <w:rPr>
                <w:lang w:val="en-GB"/>
              </w:rPr>
              <w:t xml:space="preserve">Column names MUST only contain the following characters: </w:t>
            </w:r>
            <w:r w:rsidR="007C4BDD">
              <w:t>‘</w:t>
            </w:r>
            <w:r w:rsidR="007C4BDD" w:rsidRPr="001D6FB3">
              <w:t>A</w:t>
            </w:r>
            <w:r w:rsidR="007C4BDD">
              <w:t>’</w:t>
            </w:r>
            <w:proofErr w:type="gramStart"/>
            <w:r w:rsidR="007C4BDD" w:rsidRPr="001D6FB3">
              <w:t>-</w:t>
            </w:r>
            <w:r w:rsidR="007C4BDD">
              <w:t>‘</w:t>
            </w:r>
            <w:proofErr w:type="gramEnd"/>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proofErr w:type="gramStart"/>
            <w:r w:rsidR="007C4BDD">
              <w:rPr>
                <w:lang w:val="en-GB"/>
              </w:rPr>
              <w:t>_{</w:t>
            </w:r>
            <w:proofErr w:type="gramEnd"/>
            <w:r w:rsidR="007C4BDD">
              <w:rPr>
                <w:lang w:val="en-GB"/>
              </w:rPr>
              <w:t>parameter name}</w:t>
            </w:r>
            <w:r w:rsidR="007C4BDD" w:rsidRPr="00EC2317">
              <w:rPr>
                <w:lang w:val="en-GB"/>
              </w:rPr>
              <w:t>.</w:t>
            </w:r>
            <w:r w:rsidR="007C4BDD">
              <w:rPr>
                <w:lang w:val="en-GB"/>
              </w:rPr>
              <w:t xml:space="preserve"> Spaces within the parameter’s name MUST be replaced by ‘_’.</w:t>
            </w:r>
            <w:commentRangeEnd w:id="182"/>
            <w:r w:rsidR="00F62896">
              <w:rPr>
                <w:rStyle w:val="CommentReference"/>
              </w:rPr>
              <w:commentReference w:id="182"/>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proofErr w:type="gramStart"/>
            <w:r w:rsidRPr="00E92C27">
              <w:rPr>
                <w:rFonts w:cs="Courier New"/>
              </w:rPr>
              <w:t xml:space="preserve">SMH  </w:t>
            </w:r>
            <w:r w:rsidR="00B84736">
              <w:rPr>
                <w:rFonts w:cs="Courier New"/>
              </w:rPr>
              <w:t>SML</w:t>
            </w:r>
            <w:proofErr w:type="gramEnd"/>
            <w:r w:rsidR="00B84736">
              <w:rPr>
                <w:rFonts w:cs="Courier New"/>
              </w:rPr>
              <w:t>_ID</w:t>
            </w:r>
            <w:r w:rsidRPr="00E92C27">
              <w:rPr>
                <w:rFonts w:cs="Courier New"/>
              </w:rPr>
              <w:t xml:space="preserve">    …  opt_</w:t>
            </w:r>
            <w:proofErr w:type="gramStart"/>
            <w:r>
              <w:rPr>
                <w:rFonts w:cs="Courier New"/>
              </w:rPr>
              <w:t>assay[</w:t>
            </w:r>
            <w:proofErr w:type="gramEnd"/>
            <w:r>
              <w:rPr>
                <w:rFonts w:cs="Courier New"/>
              </w:rPr>
              <w:t>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83" w:name="_Toc489862758"/>
      <w:r>
        <w:rPr>
          <w:lang w:val="en-GB"/>
        </w:rPr>
        <w:t>Small Molecule</w:t>
      </w:r>
      <w:r w:rsidR="0083747F">
        <w:rPr>
          <w:lang w:val="en-GB"/>
        </w:rPr>
        <w:t xml:space="preserve"> Feature (SMF)</w:t>
      </w:r>
      <w:r>
        <w:rPr>
          <w:lang w:val="en-GB"/>
        </w:rPr>
        <w:t xml:space="preserve"> Section</w:t>
      </w:r>
      <w:bookmarkEnd w:id="183"/>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proofErr w:type="gramStart"/>
            <w:r>
              <w:rPr>
                <w:rFonts w:cs="Courier New"/>
              </w:rPr>
              <w:t>SFH  SMF</w:t>
            </w:r>
            <w:proofErr w:type="gramEnd"/>
            <w:r>
              <w:rPr>
                <w:rFonts w:cs="Courier New"/>
              </w:rPr>
              <w:t xml:space="preserve">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w:t>
            </w:r>
            <w:proofErr w:type="gramStart"/>
            <w:r w:rsidR="00B37131" w:rsidRPr="00C976D0">
              <w:rPr>
                <w:rFonts w:cs="Courier New"/>
              </w:rPr>
              <w:t xml:space="preserve">2  </w:t>
            </w:r>
            <w:r w:rsidR="00B37131" w:rsidRPr="00C976D0">
              <w:rPr>
                <w:rFonts w:cs="Courier New"/>
              </w:rPr>
              <w:tab/>
            </w:r>
            <w:proofErr w:type="gramEnd"/>
            <w:r w:rsidR="00B37131" w:rsidRPr="00C976D0">
              <w:rPr>
                <w:rFonts w:cs="Courier New"/>
              </w:rPr>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 xml:space="preserve">For the case of a consensus approach where multiple adduct forms are used to infer the SML ID, </w:t>
            </w:r>
            <w:proofErr w:type="gramStart"/>
            <w:r w:rsidR="001D0747">
              <w:t>different features</w:t>
            </w:r>
            <w:proofErr w:type="gramEnd"/>
            <w:r w:rsidR="001D0747">
              <w:t xml:space="preserve">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lastRenderedPageBreak/>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proofErr w:type="gramStart"/>
            <w:r>
              <w:rPr>
                <w:rFonts w:cs="Courier New"/>
              </w:rPr>
              <w:t>charge</w:t>
            </w:r>
            <w:r w:rsidR="003A6D81">
              <w:rPr>
                <w:rFonts w:cs="Courier New"/>
              </w:rPr>
              <w:t xml:space="preserve">  …</w:t>
            </w:r>
            <w:proofErr w:type="gramEnd"/>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4"/>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w:t>
            </w:r>
            <w:proofErr w:type="gramStart"/>
            <w:r>
              <w:t>H]+</w:t>
            </w:r>
            <w:proofErr w:type="gramEnd"/>
            <w:r>
              <w:t>, [M+Na]+, [M+NH4]+, [M-H]-, [M+Cl]-</w:t>
            </w:r>
            <w:r>
              <w:rPr>
                <w:lang w:val="en-GB"/>
              </w:rPr>
              <w:t>.</w:t>
            </w:r>
            <w:commentRangeEnd w:id="184"/>
            <w:r w:rsidR="00510F12">
              <w:rPr>
                <w:rStyle w:val="CommentReference"/>
              </w:rPr>
              <w:commentReference w:id="184"/>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r>
              <w:rPr>
                <w:rFonts w:cs="Courier New"/>
              </w:rPr>
              <w:t>adduct_</w:t>
            </w:r>
            <w:proofErr w:type="gramStart"/>
            <w:r>
              <w:rPr>
                <w:rFonts w:cs="Courier New"/>
              </w:rPr>
              <w:t>ion</w:t>
            </w:r>
            <w:r w:rsidR="003A6D81">
              <w:rPr>
                <w:rFonts w:cs="Courier New"/>
              </w:rPr>
              <w:t xml:space="preserve">  …</w:t>
            </w:r>
            <w:proofErr w:type="gramEnd"/>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646107" w:rsidRPr="00646107">
              <w:rPr>
                <w:rFonts w:cs="Courier New"/>
              </w:rPr>
              <w:t>exp_mass_to_</w:t>
            </w:r>
            <w:proofErr w:type="gramStart"/>
            <w:r w:rsidR="00646107" w:rsidRPr="00646107">
              <w:rPr>
                <w:rFonts w:cs="Courier New"/>
              </w:rPr>
              <w:t>charge</w:t>
            </w:r>
            <w:r w:rsidR="00646107">
              <w:rPr>
                <w:rFonts w:cs="Courier New"/>
              </w:rPr>
              <w:t xml:space="preserve">  </w:t>
            </w:r>
            <w:r w:rsidR="00B37131" w:rsidRPr="00E92C27">
              <w:rPr>
                <w:rFonts w:cs="Courier New"/>
              </w:rPr>
              <w:t>…</w:t>
            </w:r>
            <w:proofErr w:type="gramEnd"/>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proofErr w:type="gramStart"/>
            <w:r w:rsidR="009403B8">
              <w:rPr>
                <w:rFonts w:cs="Courier New"/>
              </w:rPr>
              <w:t>1345</w:t>
            </w:r>
            <w:r w:rsidR="00B37131" w:rsidRPr="00E92C27">
              <w:rPr>
                <w:rFonts w:cs="Courier New"/>
              </w:rPr>
              <w:t xml:space="preserve">  …</w:t>
            </w:r>
            <w:proofErr w:type="gramEnd"/>
          </w:p>
        </w:tc>
      </w:tr>
    </w:tbl>
    <w:p w14:paraId="7368ED8F" w14:textId="3895144A" w:rsidR="001027BA" w:rsidRDefault="001027BA" w:rsidP="001027BA">
      <w:pPr>
        <w:pStyle w:val="Heading3"/>
        <w:rPr>
          <w:lang w:val="en-GB"/>
        </w:rPr>
      </w:pPr>
      <w:commentRangeStart w:id="185"/>
      <w:commentRangeStart w:id="186"/>
      <w:r>
        <w:rPr>
          <w:lang w:val="en-GB"/>
        </w:rPr>
        <w:t>retention_time_start</w:t>
      </w:r>
      <w:commentRangeEnd w:id="185"/>
      <w:r w:rsidR="00C7182C">
        <w:rPr>
          <w:rStyle w:val="CommentReference"/>
          <w:rFonts w:ascii="Arial" w:hAnsi="Arial"/>
          <w:b w:val="0"/>
          <w:bCs w:val="0"/>
        </w:rPr>
        <w:commentReference w:id="185"/>
      </w:r>
      <w:commentRangeEnd w:id="186"/>
      <w:r w:rsidR="00402C03">
        <w:rPr>
          <w:rStyle w:val="CommentReference"/>
          <w:rFonts w:ascii="Arial" w:hAnsi="Arial"/>
          <w:b w:val="0"/>
          <w:bCs w:val="0"/>
        </w:rPr>
        <w:commentReference w:id="18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w:t>
            </w:r>
            <w:proofErr w:type="gramStart"/>
            <w:r w:rsidR="001D756D">
              <w:rPr>
                <w:lang w:val="en-GB"/>
              </w:rPr>
              <w:t>columns.</w:t>
            </w:r>
            <w:r w:rsidR="005B5062">
              <w:rPr>
                <w:lang w:val="en-GB"/>
              </w:rPr>
              <w:t>.</w:t>
            </w:r>
            <w:proofErr w:type="gramEnd"/>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proofErr w:type="gramStart"/>
            <w:r>
              <w:rPr>
                <w:rFonts w:cs="Courier New"/>
              </w:rPr>
              <w:t>SFH  SMF</w:t>
            </w:r>
            <w:proofErr w:type="gramEnd"/>
            <w:r>
              <w:rPr>
                <w:rFonts w:cs="Courier New"/>
              </w:rPr>
              <w:t xml:space="preserv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7"/>
            <w:r>
              <w:rPr>
                <w:lang w:val="en-GB"/>
              </w:rPr>
              <w:t>Null or zero values may be reported as appropriate</w:t>
            </w:r>
            <w:r w:rsidRPr="00EC2317">
              <w:rPr>
                <w:lang w:val="en-GB"/>
              </w:rPr>
              <w:t xml:space="preserve">. </w:t>
            </w:r>
            <w:commentRangeEnd w:id="187"/>
            <w:r w:rsidR="005B5062">
              <w:rPr>
                <w:rStyle w:val="CommentReference"/>
              </w:rPr>
              <w:commentReference w:id="187"/>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proofErr w:type="gramStart"/>
            <w:r>
              <w:rPr>
                <w:rFonts w:cs="Courier New"/>
              </w:rPr>
              <w:t>SMH  SML</w:t>
            </w:r>
            <w:proofErr w:type="gramEnd"/>
            <w:r>
              <w:rPr>
                <w:rFonts w:cs="Courier New"/>
              </w:rPr>
              <w:t xml:space="preserve">_ID   </w:t>
            </w:r>
            <w:r w:rsidRPr="00E92C27">
              <w:rPr>
                <w:rFonts w:cs="Courier New"/>
              </w:rPr>
              <w:t xml:space="preserve">…  </w:t>
            </w:r>
            <w:r w:rsidR="00A106B5">
              <w:rPr>
                <w:rFonts w:cs="Courier New"/>
              </w:rPr>
              <w:t>quant</w:t>
            </w:r>
            <w:r w:rsidRPr="00E92C27">
              <w:rPr>
                <w:rFonts w:cs="Courier New"/>
              </w:rPr>
              <w:t>_</w:t>
            </w:r>
            <w:proofErr w:type="gramStart"/>
            <w:r>
              <w:rPr>
                <w:rFonts w:cs="Courier New"/>
              </w:rPr>
              <w:t>assay</w:t>
            </w:r>
            <w:r w:rsidRPr="00E92C27">
              <w:rPr>
                <w:rFonts w:cs="Courier New"/>
              </w:rPr>
              <w:t>[</w:t>
            </w:r>
            <w:proofErr w:type="gramEnd"/>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proofErr w:type="gramStart"/>
            <w:r>
              <w:rPr>
                <w:lang w:val="en-GB"/>
              </w:rPr>
              <w:t>_{</w:t>
            </w:r>
            <w:proofErr w:type="gramEnd"/>
            <w:r>
              <w:rPr>
                <w:lang w:val="en-GB"/>
              </w:rPr>
              <w:t>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proofErr w:type="gramStart"/>
            <w:r>
              <w:rPr>
                <w:rFonts w:cs="Courier New"/>
              </w:rPr>
              <w:t>SFH  SMF</w:t>
            </w:r>
            <w:proofErr w:type="gramEnd"/>
            <w:r>
              <w:rPr>
                <w:rFonts w:cs="Courier New"/>
              </w:rPr>
              <w:t xml:space="preserve">_ID    </w:t>
            </w:r>
            <w:r w:rsidR="00B37131" w:rsidRPr="00E92C27">
              <w:rPr>
                <w:rFonts w:cs="Courier New"/>
              </w:rPr>
              <w:t>…  opt_</w:t>
            </w:r>
            <w:proofErr w:type="gramStart"/>
            <w:r w:rsidR="00B37131">
              <w:rPr>
                <w:rFonts w:cs="Courier New"/>
              </w:rPr>
              <w:t>assay[</w:t>
            </w:r>
            <w:proofErr w:type="gramEnd"/>
            <w:r w:rsidR="00B37131">
              <w:rPr>
                <w:rFonts w:cs="Courier New"/>
              </w:rPr>
              <w:t>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188" w:name="_Toc489862759"/>
      <w:r>
        <w:rPr>
          <w:lang w:val="en-GB"/>
        </w:rPr>
        <w:t>Small Molecule Evidence (SME) Section</w:t>
      </w:r>
      <w:bookmarkEnd w:id="188"/>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proofErr w:type="gramStart"/>
            <w:r>
              <w:rPr>
                <w:rFonts w:cs="Courier New"/>
              </w:rPr>
              <w:t>SEH  SME</w:t>
            </w:r>
            <w:proofErr w:type="gramEnd"/>
            <w:r>
              <w:rPr>
                <w:rFonts w:cs="Courier New"/>
              </w:rPr>
              <w:t xml:space="preserv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proofErr w:type="gramStart"/>
            <w:r>
              <w:rPr>
                <w:rFonts w:cs="Courier New"/>
              </w:rPr>
              <w:t>SEH  SME</w:t>
            </w:r>
            <w:proofErr w:type="gramEnd"/>
            <w:r>
              <w:rPr>
                <w:rFonts w:cs="Courier New"/>
              </w:rPr>
              <w:t>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r>
            <w:proofErr w:type="gramStart"/>
            <w:r w:rsidRPr="00C976D0">
              <w:rPr>
                <w:rFonts w:cs="Courier New"/>
              </w:rPr>
              <w:t>HMDB:HMDB</w:t>
            </w:r>
            <w:proofErr w:type="gramEnd"/>
            <w:r w:rsidRPr="00C976D0">
              <w:rPr>
                <w:rFonts w:cs="Courier New"/>
              </w:rPr>
              <w:t>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xml:space="preserve">, including adducts and </w:t>
            </w:r>
            <w:proofErr w:type="gramStart"/>
            <w:r w:rsidR="00000FDF">
              <w:rPr>
                <w:lang w:val="en-GB"/>
              </w:rPr>
              <w:t>protons</w:t>
            </w:r>
            <w:r w:rsidR="001747EB">
              <w:rPr>
                <w:lang w:val="en-GB"/>
              </w:rPr>
              <w:t xml:space="preserve">) </w:t>
            </w:r>
            <w:r w:rsidR="001D4C16">
              <w:rPr>
                <w:lang w:val="en-GB"/>
              </w:rPr>
              <w:t xml:space="preserve"> –</w:t>
            </w:r>
            <w:proofErr w:type="gramEnd"/>
            <w:r w:rsidR="001D4C16">
              <w:rPr>
                <w:lang w:val="en-GB"/>
              </w:rPr>
              <w:t xml:space="preserve">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proofErr w:type="gramStart"/>
            <w:r>
              <w:rPr>
                <w:rFonts w:cs="Courier New"/>
              </w:rPr>
              <w:t>SE</w:t>
            </w:r>
            <w:r w:rsidR="001D4C16" w:rsidRPr="00E92C27">
              <w:rPr>
                <w:rFonts w:cs="Courier New"/>
              </w:rPr>
              <w:t xml:space="preserve">H  </w:t>
            </w:r>
            <w:r>
              <w:rPr>
                <w:rFonts w:cs="Courier New"/>
              </w:rPr>
              <w:t>SME</w:t>
            </w:r>
            <w:proofErr w:type="gramEnd"/>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proofErr w:type="gramStart"/>
            <w:r>
              <w:rPr>
                <w:rFonts w:cs="Courier New"/>
              </w:rPr>
              <w:t>SEH  SME</w:t>
            </w:r>
            <w:proofErr w:type="gramEnd"/>
            <w:r>
              <w:rPr>
                <w:rFonts w:cs="Courier New"/>
              </w:rPr>
              <w:t xml:space="preserv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proofErr w:type="gramStart"/>
            <w:r w:rsidRPr="00BC4ED0">
              <w:rPr>
                <w:rFonts w:cs="Courier New"/>
              </w:rPr>
              <w:t>SMH  identifier</w:t>
            </w:r>
            <w:proofErr w:type="gramEnd"/>
            <w:r w:rsidRPr="00BC4ED0">
              <w:rPr>
                <w:rFonts w:cs="Courier New"/>
              </w:rPr>
              <w:t xml:space="preserve">    …  modifications   …</w:t>
            </w:r>
            <w:r w:rsidRPr="00BC4ED0">
              <w:rPr>
                <w:rFonts w:cs="Courier New"/>
              </w:rPr>
              <w:br/>
            </w:r>
            <w:proofErr w:type="gramStart"/>
            <w:r w:rsidRPr="00BC4ED0">
              <w:rPr>
                <w:rFonts w:cs="Courier New"/>
              </w:rPr>
              <w:t>SML  CID</w:t>
            </w:r>
            <w:proofErr w:type="gramEnd"/>
            <w:r w:rsidRPr="00BC4ED0">
              <w:rPr>
                <w:rFonts w:cs="Courier New"/>
              </w:rPr>
              <w:t xml:space="preserve">:00027395  …  </w:t>
            </w:r>
            <w:proofErr w:type="gramStart"/>
            <w:r w:rsidRPr="00BC4ED0">
              <w:rPr>
                <w:rFonts w:cs="Courier New"/>
              </w:rPr>
              <w:t>[,</w:t>
            </w:r>
            <w:r>
              <w:rPr>
                <w:rFonts w:cs="Courier New"/>
              </w:rPr>
              <w:t>,</w:t>
            </w:r>
            <w:proofErr w:type="gramEnd"/>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w:t>
            </w:r>
            <w:proofErr w:type="gramStart"/>
            <w:r>
              <w:t>H]+</w:t>
            </w:r>
            <w:proofErr w:type="gramEnd"/>
            <w:r>
              <w:t>,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adduct_</w:t>
            </w:r>
            <w:proofErr w:type="gramStart"/>
            <w:r>
              <w:rPr>
                <w:rFonts w:cs="Courier New"/>
              </w:rPr>
              <w:t>ion  …</w:t>
            </w:r>
            <w:proofErr w:type="gramEnd"/>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sidRPr="00646107">
              <w:rPr>
                <w:rFonts w:cs="Courier New"/>
              </w:rPr>
              <w:t>exp_mass_to_</w:t>
            </w:r>
            <w:proofErr w:type="gramStart"/>
            <w:r w:rsidRPr="00646107">
              <w:rPr>
                <w:rFonts w:cs="Courier New"/>
              </w:rPr>
              <w:t>charge</w:t>
            </w:r>
            <w:r>
              <w:rPr>
                <w:rFonts w:cs="Courier New"/>
              </w:rPr>
              <w:t xml:space="preserve">  </w:t>
            </w:r>
            <w:r w:rsidRPr="00E92C27">
              <w:rPr>
                <w:rFonts w:cs="Courier New"/>
              </w:rPr>
              <w:t>…</w:t>
            </w:r>
            <w:proofErr w:type="gramEnd"/>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89"/>
      <w:r>
        <w:rPr>
          <w:lang w:val="en-GB"/>
        </w:rPr>
        <w:t>charge</w:t>
      </w:r>
      <w:commentRangeEnd w:id="189"/>
      <w:r>
        <w:rPr>
          <w:rStyle w:val="CommentReference"/>
          <w:rFonts w:ascii="Arial" w:hAnsi="Arial"/>
          <w:b w:val="0"/>
          <w:bCs w:val="0"/>
        </w:rPr>
        <w:commentReference w:id="1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proofErr w:type="gramStart"/>
            <w:r>
              <w:rPr>
                <w:rFonts w:cs="Courier New"/>
              </w:rPr>
              <w:t>charge</w:t>
            </w:r>
            <w:r w:rsidRPr="00E92C27">
              <w:rPr>
                <w:rFonts w:cs="Courier New"/>
              </w:rPr>
              <w:t xml:space="preserve">  …</w:t>
            </w:r>
            <w:proofErr w:type="gramEnd"/>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calc</w:t>
            </w:r>
            <w:r w:rsidRPr="00646107">
              <w:rPr>
                <w:rFonts w:cs="Courier New"/>
              </w:rPr>
              <w:t>_mass_to_</w:t>
            </w:r>
            <w:proofErr w:type="gramStart"/>
            <w:r w:rsidRPr="00646107">
              <w:rPr>
                <w:rFonts w:cs="Courier New"/>
              </w:rPr>
              <w:t>charge</w:t>
            </w:r>
            <w:r>
              <w:rPr>
                <w:rFonts w:cs="Courier New"/>
              </w:rPr>
              <w:t xml:space="preserve">  </w:t>
            </w:r>
            <w:r w:rsidRPr="00E92C27">
              <w:rPr>
                <w:rFonts w:cs="Courier New"/>
              </w:rPr>
              <w:t>…</w:t>
            </w:r>
            <w:proofErr w:type="gramEnd"/>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190"/>
      <w:r w:rsidRPr="0019529D">
        <w:rPr>
          <w:lang w:val="en-GB"/>
        </w:rPr>
        <w:t>spectra_ref</w:t>
      </w:r>
      <w:commentRangeEnd w:id="190"/>
      <w:r w:rsidR="00C260CA">
        <w:rPr>
          <w:rStyle w:val="CommentReference"/>
          <w:rFonts w:ascii="Arial" w:hAnsi="Arial"/>
          <w:b w:val="0"/>
          <w:bCs w:val="0"/>
        </w:rPr>
        <w:commentReference w:id="19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w:t>
            </w:r>
            <w:proofErr w:type="gramStart"/>
            <w:r w:rsidR="00995DCA" w:rsidRPr="00BD4B27">
              <w:rPr>
                <w:highlight w:val="yellow"/>
                <w:lang w:val="en-GB"/>
              </w:rPr>
              <w:t>run[</w:t>
            </w:r>
            <w:proofErr w:type="gramEnd"/>
            <w:r w:rsidR="00995DCA" w:rsidRPr="00BD4B27">
              <w:rPr>
                <w:highlight w:val="yellow"/>
                <w:lang w:val="en-GB"/>
              </w:rPr>
              <w:t>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w:t>
            </w:r>
            <w:proofErr w:type="gramStart"/>
            <w:r w:rsidRPr="00EC2317">
              <w:rPr>
                <w:rStyle w:val="CodeZchn"/>
                <w:sz w:val="24"/>
                <w:szCs w:val="24"/>
              </w:rPr>
              <w:t>]:{</w:t>
            </w:r>
            <w:proofErr w:type="gramEnd"/>
            <w:r w:rsidRPr="00EC2317">
              <w:rPr>
                <w:rStyle w:val="CodeZchn"/>
                <w:sz w:val="24"/>
                <w:szCs w:val="24"/>
              </w:rPr>
              <w:t>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w:t>
            </w:r>
            <w:proofErr w:type="gramStart"/>
            <w:r>
              <w:rPr>
                <w:lang w:val="en-GB"/>
              </w:rPr>
              <w:t>run[</w:t>
            </w:r>
            <w:proofErr w:type="gramEnd"/>
            <w:r>
              <w:rPr>
                <w:lang w:val="en-GB"/>
              </w:rPr>
              <w:t>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1"/>
            <w:r>
              <w:rPr>
                <w:rFonts w:ascii="Arial" w:hAnsi="Arial" w:cs="Arial"/>
                <w:b/>
                <w:sz w:val="24"/>
                <w:szCs w:val="24"/>
              </w:rPr>
              <w:t>FALSE</w:t>
            </w:r>
            <w:commentRangeEnd w:id="191"/>
            <w:r>
              <w:rPr>
                <w:rStyle w:val="CommentReference"/>
                <w:rFonts w:ascii="Arial" w:hAnsi="Arial"/>
                <w:lang w:val="en-US"/>
              </w:rPr>
              <w:commentReference w:id="191"/>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w:t>
            </w:r>
            <w:proofErr w:type="gramStart"/>
            <w:r w:rsidR="00442E2B">
              <w:rPr>
                <w:rFonts w:cs="Courier New"/>
              </w:rPr>
              <w:t>run</w:t>
            </w:r>
            <w:r w:rsidR="00442E2B" w:rsidRPr="00E92C27">
              <w:rPr>
                <w:rFonts w:cs="Courier New"/>
              </w:rPr>
              <w:t>[</w:t>
            </w:r>
            <w:proofErr w:type="gramEnd"/>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2"/>
            <w:r>
              <w:rPr>
                <w:rFonts w:ascii="Arial" w:hAnsi="Arial" w:cs="Arial"/>
                <w:b/>
                <w:sz w:val="24"/>
                <w:szCs w:val="24"/>
              </w:rPr>
              <w:t>FALSE</w:t>
            </w:r>
            <w:commentRangeEnd w:id="192"/>
            <w:r w:rsidR="007B4EDF">
              <w:rPr>
                <w:rStyle w:val="CommentReference"/>
                <w:rFonts w:ascii="Arial" w:hAnsi="Arial"/>
                <w:lang w:val="en-US"/>
              </w:rPr>
              <w:commentReference w:id="192"/>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proofErr w:type="gramStart"/>
            <w:r>
              <w:rPr>
                <w:rFonts w:cs="Courier New"/>
              </w:rPr>
              <w:t>SEH  SME</w:t>
            </w:r>
            <w:proofErr w:type="gramEnd"/>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w:t>
            </w:r>
            <w:proofErr w:type="gramStart"/>
            <w:r w:rsidR="00D76F84" w:rsidRPr="00E92C27">
              <w:rPr>
                <w:rFonts w:cs="Courier New"/>
              </w:rPr>
              <w:t>,]  …</w:t>
            </w:r>
            <w:proofErr w:type="gramEnd"/>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w:t>
            </w:r>
            <w:proofErr w:type="gramStart"/>
            <w:r w:rsidR="007F71CA">
              <w:rPr>
                <w:lang w:val="en-GB"/>
              </w:rPr>
              <w:t>data</w:t>
            </w:r>
            <w:proofErr w:type="gramEnd"/>
            <w:r w:rsidR="007F71CA">
              <w:rPr>
                <w:lang w:val="en-GB"/>
              </w:rPr>
              <w:t xml:space="preserve">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proofErr w:type="gramStart"/>
            <w:r>
              <w:rPr>
                <w:rFonts w:cs="Courier New"/>
              </w:rPr>
              <w:t>SEH  SME</w:t>
            </w:r>
            <w:proofErr w:type="gramEnd"/>
            <w:r>
              <w:rPr>
                <w:rFonts w:cs="Courier New"/>
              </w:rPr>
              <w:t xml:space="preserv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proofErr w:type="gramStart"/>
            <w:r>
              <w:rPr>
                <w:rFonts w:cs="Courier New"/>
              </w:rPr>
              <w:t xml:space="preserve">MTD  </w:t>
            </w:r>
            <w:r w:rsidR="00D23186">
              <w:t>smallmolecule</w:t>
            </w:r>
            <w:proofErr w:type="gramEnd"/>
            <w:r w:rsidR="00D23186">
              <w:t>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proofErr w:type="gramStart"/>
            <w:r>
              <w:rPr>
                <w:rFonts w:cs="Courier New"/>
              </w:rPr>
              <w:t>SEH  SME</w:t>
            </w:r>
            <w:proofErr w:type="gramEnd"/>
            <w:r w:rsidR="00D76F84">
              <w:rPr>
                <w:rFonts w:cs="Courier New"/>
              </w:rPr>
              <w:t xml:space="preserve">_ID   </w:t>
            </w:r>
            <w:r w:rsidR="00D76F84" w:rsidRPr="00E92C27">
              <w:rPr>
                <w:rFonts w:cs="Courier New"/>
              </w:rPr>
              <w:t xml:space="preserve">…  </w:t>
            </w:r>
            <w:r w:rsidR="00D23186">
              <w:t>smallmolecule_id_confidence_</w:t>
            </w:r>
            <w:proofErr w:type="gramStart"/>
            <w:r w:rsidR="00D23186">
              <w:t>measure</w:t>
            </w:r>
            <w:r w:rsidR="00D76F84">
              <w:rPr>
                <w:rFonts w:cs="Courier New"/>
              </w:rPr>
              <w:t>[</w:t>
            </w:r>
            <w:proofErr w:type="gramEnd"/>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proofErr w:type="gramStart"/>
            <w:r w:rsidR="00776BC0">
              <w:rPr>
                <w:rFonts w:cs="Courier New"/>
              </w:rPr>
              <w:t>1</w:t>
            </w:r>
            <w:r w:rsidRPr="00E92C27">
              <w:rPr>
                <w:rFonts w:cs="Courier New"/>
              </w:rPr>
              <w:t xml:space="preserve">  …</w:t>
            </w:r>
            <w:proofErr w:type="gramEnd"/>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proofErr w:type="gramStart"/>
            <w:r w:rsidRPr="001D6FB3">
              <w:t>-</w:t>
            </w:r>
            <w:r>
              <w:t>‘</w:t>
            </w:r>
            <w:proofErr w:type="gramEnd"/>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proofErr w:type="gramStart"/>
            <w:r>
              <w:rPr>
                <w:lang w:val="en-GB"/>
              </w:rPr>
              <w:t>_{</w:t>
            </w:r>
            <w:proofErr w:type="gramEnd"/>
            <w:r>
              <w:rPr>
                <w:lang w:val="en-GB"/>
              </w:rPr>
              <w:t>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proofErr w:type="gramStart"/>
            <w:r>
              <w:rPr>
                <w:rFonts w:cs="Courier New"/>
              </w:rPr>
              <w:t>SEH  SME</w:t>
            </w:r>
            <w:proofErr w:type="gramEnd"/>
            <w:r>
              <w:rPr>
                <w:rFonts w:cs="Courier New"/>
              </w:rPr>
              <w:t xml:space="preserve">_ID    </w:t>
            </w:r>
            <w:r w:rsidRPr="00E92C27">
              <w:rPr>
                <w:rFonts w:cs="Courier New"/>
              </w:rPr>
              <w:t>…  opt_</w:t>
            </w:r>
            <w:proofErr w:type="gramStart"/>
            <w:r>
              <w:rPr>
                <w:rFonts w:cs="Courier New"/>
              </w:rPr>
              <w:t>assay[</w:t>
            </w:r>
            <w:proofErr w:type="gramEnd"/>
            <w:r>
              <w:rPr>
                <w:rFonts w:cs="Courier New"/>
              </w:rPr>
              <w:t>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3" w:name="_Toc489862760"/>
      <w:bookmarkStart w:id="194" w:name="_Toc111817895"/>
      <w:bookmarkStart w:id="195" w:name="_Toc118017570"/>
      <w:r>
        <w:t>Non-</w:t>
      </w:r>
      <w:r w:rsidR="002341EA">
        <w:t>supported use cases</w:t>
      </w:r>
      <w:bookmarkEnd w:id="193"/>
    </w:p>
    <w:p w14:paraId="003FDF73" w14:textId="77777777" w:rsidR="00D959A2" w:rsidRDefault="00D959A2" w:rsidP="0016484B">
      <w:pPr>
        <w:pStyle w:val="nobreak"/>
      </w:pPr>
    </w:p>
    <w:p w14:paraId="2D6BE345" w14:textId="77777777" w:rsidR="00D959A2" w:rsidRDefault="002341EA" w:rsidP="0016484B">
      <w:pPr>
        <w:jc w:val="both"/>
      </w:pPr>
      <w:r>
        <w:t xml:space="preserve">There are </w:t>
      </w:r>
      <w:proofErr w:type="gramStart"/>
      <w:r>
        <w:t>a number of</w:t>
      </w:r>
      <w:proofErr w:type="gramEnd"/>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6" w:name="_Toc489862761"/>
      <w:r>
        <w:t>Conclusions</w:t>
      </w:r>
      <w:bookmarkEnd w:id="196"/>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7" w:name="_Toc489862762"/>
      <w:commentRangeStart w:id="198"/>
      <w:r w:rsidRPr="00D77D22">
        <w:t xml:space="preserve">Authors </w:t>
      </w:r>
      <w:commentRangeEnd w:id="198"/>
      <w:r w:rsidR="00C22BB3">
        <w:rPr>
          <w:rStyle w:val="CommentReference"/>
          <w:b w:val="0"/>
          <w:bCs w:val="0"/>
          <w:kern w:val="0"/>
        </w:rPr>
        <w:commentReference w:id="198"/>
      </w:r>
      <w:bookmarkEnd w:id="197"/>
    </w:p>
    <w:bookmarkEnd w:id="194"/>
    <w:bookmarkEnd w:id="195"/>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9" w:name="_Toc489862763"/>
      <w:r>
        <w:t>Contributors</w:t>
      </w:r>
      <w:bookmarkEnd w:id="199"/>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0" w:name="_Toc489862764"/>
      <w:commentRangeStart w:id="201"/>
      <w:r w:rsidRPr="00D77D22">
        <w:t>References</w:t>
      </w:r>
      <w:bookmarkEnd w:id="200"/>
      <w:commentRangeEnd w:id="201"/>
      <w:r w:rsidR="00980E0E">
        <w:rPr>
          <w:rStyle w:val="CommentReference"/>
          <w:b w:val="0"/>
          <w:bCs w:val="0"/>
          <w:kern w:val="0"/>
        </w:rPr>
        <w:commentReference w:id="201"/>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w:t>
      </w:r>
      <w:proofErr w:type="gramStart"/>
      <w:r w:rsidR="00563F64">
        <w:rPr>
          <w:rStyle w:val="HTMLCite"/>
        </w:rPr>
        <w:t>mcp.O</w:t>
      </w:r>
      <w:proofErr w:type="gramEnd"/>
      <w:r w:rsidR="00563F64">
        <w:rPr>
          <w:rStyle w:val="HTMLCite"/>
        </w:rPr>
        <w:t>113.028506.</w:t>
      </w:r>
    </w:p>
    <w:p w14:paraId="7D8D993E" w14:textId="77777777" w:rsidR="007A1183" w:rsidRDefault="007A1183" w:rsidP="007A1183">
      <w:pPr>
        <w:pStyle w:val="LightGrid-Accent31"/>
        <w:jc w:val="both"/>
      </w:pPr>
      <w:bookmarkStart w:id="202" w:name="_Toc526008660"/>
      <w:bookmarkStart w:id="203" w:name="_Toc153690678"/>
      <w:bookmarkStart w:id="204" w:name="_Toc155584023"/>
      <w:bookmarkStart w:id="205" w:name="_Toc156877875"/>
    </w:p>
    <w:p w14:paraId="3C3CDC6E" w14:textId="77777777" w:rsidR="007A1183" w:rsidRPr="008B6BE0" w:rsidRDefault="007A1183" w:rsidP="007A1183">
      <w:pPr>
        <w:pStyle w:val="Heading1"/>
      </w:pPr>
      <w:r w:rsidRPr="009F3B64">
        <w:t xml:space="preserve"> </w:t>
      </w:r>
      <w:bookmarkStart w:id="206" w:name="_Toc489862765"/>
      <w:r w:rsidRPr="008B6BE0">
        <w:t>Intellectual Property Statement</w:t>
      </w:r>
      <w:bookmarkEnd w:id="202"/>
      <w:bookmarkEnd w:id="203"/>
      <w:bookmarkEnd w:id="204"/>
      <w:bookmarkEnd w:id="205"/>
      <w:bookmarkEnd w:id="206"/>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7" w:name="_Toc489862766"/>
      <w:r w:rsidRPr="00FC4E18">
        <w:t>TradeMark Section</w:t>
      </w:r>
      <w:bookmarkEnd w:id="207"/>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8" w:name="_Toc153687291"/>
      <w:bookmarkStart w:id="209" w:name="_Toc155584024"/>
      <w:bookmarkStart w:id="210" w:name="_Toc156877876"/>
      <w:bookmarkStart w:id="211" w:name="_Toc489862767"/>
      <w:r w:rsidRPr="008B6BE0">
        <w:t>Copyright Notice</w:t>
      </w:r>
      <w:bookmarkEnd w:id="208"/>
      <w:bookmarkEnd w:id="209"/>
      <w:bookmarkEnd w:id="210"/>
      <w:bookmarkEnd w:id="211"/>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 xml:space="preserve">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w:t>
      </w:r>
      <w:proofErr w:type="gramStart"/>
      <w:r>
        <w:t>for the purpose of</w:t>
      </w:r>
      <w:proofErr w:type="gramEnd"/>
      <w:r>
        <w:t xml:space="preserve">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43C1A00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2" w:name="29"/>
      <w:bookmarkStart w:id="213" w:name="30"/>
      <w:bookmarkStart w:id="214" w:name="31"/>
      <w:bookmarkEnd w:id="212"/>
      <w:bookmarkEnd w:id="213"/>
      <w:bookmarkEnd w:id="214"/>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4B0F8B" w:rsidRDefault="004B0F8B">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4B0F8B" w:rsidRDefault="004B0F8B">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4B0F8B" w:rsidRDefault="004B0F8B">
      <w:pPr>
        <w:pStyle w:val="CommentText"/>
      </w:pPr>
      <w:r>
        <w:rPr>
          <w:rStyle w:val="CommentReference"/>
        </w:rPr>
        <w:annotationRef/>
      </w:r>
      <w:r>
        <w:t>Updates needed here for pre-fractionation</w:t>
      </w:r>
    </w:p>
  </w:comment>
  <w:comment w:id="61" w:author="Andy Jones" w:date="2017-08-22T12:14:00Z" w:initials="AJ">
    <w:p w14:paraId="443A1188" w14:textId="56A6E344" w:rsidR="004B0F8B" w:rsidRDefault="004B0F8B">
      <w:pPr>
        <w:pStyle w:val="CommentText"/>
      </w:pPr>
      <w:r>
        <w:rPr>
          <w:rStyle w:val="CommentReference"/>
        </w:rPr>
        <w:annotationRef/>
      </w:r>
      <w:r>
        <w:t>This section needs an update to mention about possibility for multiplexing in metabolomics</w:t>
      </w:r>
    </w:p>
    <w:p w14:paraId="5B697C72" w14:textId="44816680" w:rsidR="004B0F8B" w:rsidRDefault="004B0F8B">
      <w:pPr>
        <w:pStyle w:val="CommentText"/>
      </w:pPr>
    </w:p>
    <w:p w14:paraId="334608DA" w14:textId="4979B88B" w:rsidR="004B0F8B" w:rsidRDefault="004B0F8B">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4B0F8B" w:rsidRDefault="004B0F8B">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4B0F8B" w:rsidRDefault="004B0F8B">
      <w:pPr>
        <w:pStyle w:val="CommentText"/>
      </w:pPr>
    </w:p>
    <w:p w14:paraId="5B842509" w14:textId="77777777" w:rsidR="004B0F8B" w:rsidRDefault="004B0F8B">
      <w:pPr>
        <w:pStyle w:val="CommentText"/>
      </w:pPr>
    </w:p>
    <w:p w14:paraId="778DB963" w14:textId="77777777" w:rsidR="004B0F8B" w:rsidRDefault="004B0F8B">
      <w:pPr>
        <w:pStyle w:val="CommentText"/>
      </w:pPr>
    </w:p>
  </w:comment>
  <w:comment w:id="133" w:author="Jones, Andy" w:date="2016-10-13T13:24:00Z" w:initials="JA">
    <w:p w14:paraId="7688DF5F" w14:textId="7AD90636" w:rsidR="004B0F8B" w:rsidRDefault="004B0F8B">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4" w:author="Jones, Andy" w:date="2017-08-07T11:49:00Z" w:initials="JA">
    <w:p w14:paraId="6B01D4AE" w14:textId="165A2C07" w:rsidR="004B0F8B" w:rsidRDefault="004B0F8B">
      <w:pPr>
        <w:pStyle w:val="CommentText"/>
      </w:pPr>
      <w:r>
        <w:rPr>
          <w:rStyle w:val="CommentReference"/>
        </w:rPr>
        <w:annotationRef/>
      </w:r>
      <w:r>
        <w:t>Note – this seems not correct. Should be “ms_run[1-n]-location”</w:t>
      </w:r>
    </w:p>
    <w:p w14:paraId="1C57C5C3" w14:textId="77777777" w:rsidR="004B0F8B" w:rsidRDefault="004B0F8B">
      <w:pPr>
        <w:pStyle w:val="CommentText"/>
      </w:pPr>
    </w:p>
    <w:p w14:paraId="6E4A8CAC" w14:textId="3D03A396" w:rsidR="004B0F8B" w:rsidRDefault="004B0F8B">
      <w:pPr>
        <w:pStyle w:val="CommentText"/>
      </w:pPr>
      <w:r>
        <w:t>There is also a problem here in that pre-fractionation is not supported</w:t>
      </w:r>
    </w:p>
  </w:comment>
  <w:comment w:id="135" w:author="Jones, Andy" w:date="2016-10-13T13:50:00Z" w:initials="JA">
    <w:p w14:paraId="0B05FEB5" w14:textId="777E8516" w:rsidR="004B0F8B" w:rsidRDefault="004B0F8B">
      <w:pPr>
        <w:pStyle w:val="CommentText"/>
      </w:pPr>
      <w:r>
        <w:rPr>
          <w:rStyle w:val="CommentReference"/>
        </w:rPr>
        <w:annotationRef/>
      </w:r>
      <w:r>
        <w:t>This needs more work for metabolomics in case of derivitizations etc.</w:t>
      </w:r>
    </w:p>
  </w:comment>
  <w:comment w:id="137" w:author="Andy Jones" w:date="2017-08-22T12:37:00Z" w:initials="AJ">
    <w:p w14:paraId="63297937" w14:textId="74024BC0" w:rsidR="004B0F8B" w:rsidRDefault="004B0F8B">
      <w:pPr>
        <w:pStyle w:val="CommentText"/>
      </w:pPr>
      <w:r>
        <w:rPr>
          <w:rStyle w:val="CommentReference"/>
        </w:rPr>
        <w:annotationRef/>
      </w:r>
      <w:r>
        <w:t>Update with metabolomics software</w:t>
      </w:r>
    </w:p>
  </w:comment>
  <w:comment w:id="140" w:author="Andy Jones" w:date="2017-04-25T15:46:00Z" w:initials="AJ">
    <w:p w14:paraId="2FB774ED" w14:textId="5B41C886" w:rsidR="004B0F8B" w:rsidRDefault="004B0F8B" w:rsidP="00354AE3">
      <w:pPr>
        <w:pStyle w:val="CommentText"/>
      </w:pPr>
      <w:r>
        <w:rPr>
          <w:rStyle w:val="CommentReference"/>
        </w:rPr>
        <w:annotationRef/>
      </w:r>
      <w:r>
        <w:t>We need a section above describing clearly what is an assay.</w:t>
      </w:r>
    </w:p>
  </w:comment>
  <w:comment w:id="141" w:author="Andy Jones" w:date="2017-08-22T15:56:00Z" w:initials="AJ">
    <w:p w14:paraId="312D05AF" w14:textId="5CB7F720" w:rsidR="004B0F8B" w:rsidRDefault="004B0F8B">
      <w:pPr>
        <w:pStyle w:val="CommentText"/>
      </w:pPr>
      <w:r>
        <w:rPr>
          <w:rStyle w:val="CommentReference"/>
        </w:rPr>
        <w:annotationRef/>
      </w:r>
      <w:r>
        <w:t>Need an example to show this working</w:t>
      </w:r>
    </w:p>
  </w:comment>
  <w:comment w:id="142" w:author="Andy Jones" w:date="2017-08-22T15:57:00Z" w:initials="AJ">
    <w:p w14:paraId="3719EE31" w14:textId="72D6E63A" w:rsidR="004B0F8B" w:rsidRDefault="004B0F8B">
      <w:pPr>
        <w:pStyle w:val="CommentText"/>
      </w:pPr>
      <w:r>
        <w:rPr>
          <w:rStyle w:val="CommentReference"/>
        </w:rPr>
        <w:annotationRef/>
      </w:r>
      <w:r>
        <w:t xml:space="preserve">Need section higher up that explains clearly the cardinalities and </w:t>
      </w:r>
      <w:proofErr w:type="gramStart"/>
      <w:r>
        <w:t>real world</w:t>
      </w:r>
      <w:proofErr w:type="gramEnd"/>
      <w:r>
        <w:t xml:space="preserve"> concepts these represent</w:t>
      </w:r>
    </w:p>
  </w:comment>
  <w:comment w:id="143" w:author="Jones, Andy" w:date="2017-08-20T14:21:00Z" w:initials="JA">
    <w:p w14:paraId="742A7DFA" w14:textId="77777777" w:rsidR="004B0F8B" w:rsidRDefault="004B0F8B" w:rsidP="00354AE3">
      <w:pPr>
        <w:pStyle w:val="CommentText"/>
      </w:pPr>
      <w:r>
        <w:rPr>
          <w:rStyle w:val="CommentReference"/>
        </w:rPr>
        <w:annotationRef/>
      </w:r>
      <w:r>
        <w:t>Proposed new attribute in 1.1</w:t>
      </w:r>
    </w:p>
  </w:comment>
  <w:comment w:id="144" w:author="Andy Jones" w:date="2017-08-22T16:09:00Z" w:initials="AJ">
    <w:p w14:paraId="54AC9DD0" w14:textId="40756C95" w:rsidR="00684AD9" w:rsidRDefault="00684AD9">
      <w:pPr>
        <w:pStyle w:val="CommentText"/>
      </w:pPr>
      <w:r>
        <w:rPr>
          <w:rStyle w:val="CommentReference"/>
        </w:rPr>
        <w:annotationRef/>
      </w:r>
      <w:r>
        <w:t xml:space="preserve">Imputation at assay level? Do we wish to capture this method </w:t>
      </w:r>
      <w:proofErr w:type="gramStart"/>
      <w:r>
        <w:t>somehow</w:t>
      </w:r>
      <w:proofErr w:type="gramEnd"/>
    </w:p>
  </w:comment>
  <w:comment w:id="145" w:author="Andy Jones" w:date="2017-08-22T16:10:00Z" w:initials="AJ">
    <w:p w14:paraId="3517C3B7" w14:textId="60FC3771" w:rsidR="006800D7" w:rsidRDefault="006800D7">
      <w:pPr>
        <w:pStyle w:val="CommentText"/>
      </w:pPr>
      <w:r>
        <w:rPr>
          <w:rStyle w:val="CommentReference"/>
        </w:rPr>
        <w:annotationRef/>
      </w:r>
      <w:r>
        <w:t>We need examples</w:t>
      </w:r>
    </w:p>
  </w:comment>
  <w:comment w:id="146" w:author="Andy Jones" w:date="2017-04-26T14:36:00Z" w:initials="AJ">
    <w:p w14:paraId="65E18922" w14:textId="77777777" w:rsidR="004B0F8B" w:rsidRDefault="004B0F8B" w:rsidP="00C04B74">
      <w:pPr>
        <w:pStyle w:val="CommentText"/>
      </w:pPr>
      <w:r>
        <w:rPr>
          <w:rStyle w:val="CommentReference"/>
        </w:rPr>
        <w:annotationRef/>
      </w:r>
      <w:r>
        <w:t>We need to come up with a way of talking about fractions, e.g. by having a fraction ID</w:t>
      </w:r>
    </w:p>
    <w:p w14:paraId="1856C55B" w14:textId="77777777" w:rsidR="004B0F8B" w:rsidRDefault="004B0F8B" w:rsidP="00C04B74">
      <w:pPr>
        <w:pStyle w:val="CommentText"/>
      </w:pPr>
    </w:p>
    <w:p w14:paraId="53DDEC07" w14:textId="77777777" w:rsidR="004B0F8B" w:rsidRDefault="004B0F8B" w:rsidP="00C04B74">
      <w:pPr>
        <w:pStyle w:val="CommentText"/>
      </w:pPr>
      <w:r>
        <w:t>ms_run[1-n]-[1-n]-location</w:t>
      </w:r>
    </w:p>
  </w:comment>
  <w:comment w:id="147" w:author="Andy Jones" w:date="2017-08-22T16:13:00Z" w:initials="AJ">
    <w:p w14:paraId="756B58B4" w14:textId="42FC029F" w:rsidR="0036593B" w:rsidRDefault="0036593B">
      <w:pPr>
        <w:pStyle w:val="CommentText"/>
      </w:pPr>
      <w:r>
        <w:rPr>
          <w:rStyle w:val="CommentReference"/>
        </w:rPr>
        <w:annotationRef/>
      </w:r>
      <w:r>
        <w:t>Revisit for pre-fractionation</w:t>
      </w:r>
    </w:p>
  </w:comment>
  <w:comment w:id="148" w:author="Jones, Andy" w:date="2017-08-20T14:01:00Z" w:initials="JA">
    <w:p w14:paraId="7164E835" w14:textId="74A94441" w:rsidR="004B0F8B" w:rsidRDefault="004B0F8B">
      <w:pPr>
        <w:pStyle w:val="CommentText"/>
      </w:pPr>
      <w:r>
        <w:rPr>
          <w:rStyle w:val="CommentReference"/>
        </w:rPr>
        <w:annotationRef/>
      </w:r>
      <w:r>
        <w:t>No need to support pre-fractionation – can reasonably assume all consistent</w:t>
      </w:r>
    </w:p>
  </w:comment>
  <w:comment w:id="149" w:author="Jones, Andy" w:date="2017-08-20T14:03:00Z" w:initials="JA">
    <w:p w14:paraId="57B19F56" w14:textId="64F9E429" w:rsidR="004B0F8B" w:rsidRDefault="004B0F8B">
      <w:pPr>
        <w:pStyle w:val="CommentText"/>
      </w:pPr>
      <w:r>
        <w:rPr>
          <w:rStyle w:val="CommentReference"/>
        </w:rPr>
        <w:annotationRef/>
      </w:r>
      <w:r>
        <w:t>Needs to allow for pre-fractionation</w:t>
      </w:r>
    </w:p>
  </w:comment>
  <w:comment w:id="150" w:author="Jones, Andy" w:date="2017-08-20T14:03:00Z" w:initials="JA">
    <w:p w14:paraId="49CF5CAA" w14:textId="36ECF3D2" w:rsidR="004B0F8B" w:rsidRDefault="004B0F8B">
      <w:pPr>
        <w:pStyle w:val="CommentText"/>
      </w:pPr>
      <w:r>
        <w:rPr>
          <w:rStyle w:val="CommentReference"/>
        </w:rPr>
        <w:annotationRef/>
      </w:r>
      <w:r>
        <w:t>No need to support pre-fractionation</w:t>
      </w:r>
    </w:p>
  </w:comment>
  <w:comment w:id="153" w:author="Jones, Andy" w:date="2016-10-13T13:55:00Z" w:initials="JA">
    <w:p w14:paraId="707D656C" w14:textId="77777777" w:rsidR="00004135" w:rsidRDefault="00004135" w:rsidP="00004135">
      <w:pPr>
        <w:pStyle w:val="CommentText"/>
      </w:pPr>
      <w:r>
        <w:rPr>
          <w:rStyle w:val="CommentReference"/>
        </w:rPr>
        <w:annotationRef/>
      </w:r>
      <w:r>
        <w:t>Make sure to explain that the colon must followed these prefixes in the SMF section below</w:t>
      </w:r>
    </w:p>
  </w:comment>
  <w:comment w:id="154" w:author="Andy Jones" w:date="2017-04-25T14:11:00Z" w:initials="AJ">
    <w:p w14:paraId="6F8F88A5" w14:textId="77777777" w:rsidR="004B0F8B" w:rsidRDefault="004B0F8B" w:rsidP="005E0B41">
      <w:pPr>
        <w:pStyle w:val="CommentText"/>
      </w:pPr>
      <w:r>
        <w:rPr>
          <w:rStyle w:val="CommentReference"/>
        </w:rPr>
        <w:annotationRef/>
      </w:r>
      <w:r>
        <w:t>Examples to be added from a range of software packages.</w:t>
      </w:r>
    </w:p>
  </w:comment>
  <w:comment w:id="155" w:author="Andy Jones" w:date="2017-04-25T14:11:00Z" w:initials="AJ">
    <w:p w14:paraId="71BB68BE" w14:textId="77777777" w:rsidR="004B0F8B" w:rsidRDefault="004B0F8B" w:rsidP="009C5B07">
      <w:pPr>
        <w:pStyle w:val="CommentText"/>
      </w:pPr>
      <w:r>
        <w:rPr>
          <w:rStyle w:val="CommentReference"/>
        </w:rPr>
        <w:annotationRef/>
      </w:r>
      <w:r>
        <w:t>Examples to be added from a range of software packages.</w:t>
      </w:r>
    </w:p>
  </w:comment>
  <w:comment w:id="156" w:author="Andy Jones" w:date="2017-08-22T16:29:00Z" w:initials="AJ">
    <w:p w14:paraId="0F447D8D" w14:textId="0859FA38" w:rsidR="00802D9A" w:rsidRDefault="00802D9A">
      <w:pPr>
        <w:pStyle w:val="CommentText"/>
      </w:pPr>
      <w:r>
        <w:rPr>
          <w:rStyle w:val="CommentReference"/>
        </w:rPr>
        <w:annotationRef/>
      </w:r>
      <w:r>
        <w:t>To revisit</w:t>
      </w:r>
    </w:p>
  </w:comment>
  <w:comment w:id="167" w:author="Jones, Andy" w:date="2016-07-05T10:28:00Z" w:initials="JA">
    <w:p w14:paraId="671A0861" w14:textId="46E6AB26" w:rsidR="004B0F8B" w:rsidRDefault="004B0F8B">
      <w:pPr>
        <w:pStyle w:val="CommentText"/>
      </w:pPr>
      <w:r>
        <w:rPr>
          <w:rStyle w:val="CommentReference"/>
        </w:rPr>
        <w:annotationRef/>
      </w:r>
      <w:r>
        <w:t xml:space="preserve">I have removed the distinction between Summary and Complete. </w:t>
      </w:r>
    </w:p>
    <w:p w14:paraId="2B2F0BDB" w14:textId="77777777" w:rsidR="004B0F8B" w:rsidRDefault="004B0F8B">
      <w:pPr>
        <w:pStyle w:val="CommentText"/>
      </w:pPr>
    </w:p>
    <w:p w14:paraId="1A409B70" w14:textId="48DB619F" w:rsidR="004B0F8B" w:rsidRDefault="004B0F8B">
      <w:pPr>
        <w:pStyle w:val="CommentText"/>
      </w:pPr>
      <w:r>
        <w:t>For Summary files, there is only SML table</w:t>
      </w:r>
    </w:p>
    <w:p w14:paraId="3B97C7DE" w14:textId="77777777" w:rsidR="004B0F8B" w:rsidRDefault="004B0F8B">
      <w:pPr>
        <w:pStyle w:val="CommentText"/>
      </w:pPr>
    </w:p>
    <w:p w14:paraId="233CDFAA" w14:textId="6BAA7F1F" w:rsidR="004B0F8B" w:rsidRDefault="004B0F8B">
      <w:pPr>
        <w:pStyle w:val="CommentText"/>
      </w:pPr>
      <w:r>
        <w:t>For Complete files, there are three tables always</w:t>
      </w:r>
    </w:p>
    <w:p w14:paraId="2FFBD86C" w14:textId="77777777" w:rsidR="004B0F8B" w:rsidRDefault="004B0F8B">
      <w:pPr>
        <w:pStyle w:val="CommentText"/>
      </w:pPr>
    </w:p>
    <w:p w14:paraId="06DBCAF1" w14:textId="39052AA3" w:rsidR="004B0F8B" w:rsidRDefault="004B0F8B">
      <w:pPr>
        <w:pStyle w:val="CommentText"/>
      </w:pPr>
      <w:r>
        <w:t>Much simpler to implement</w:t>
      </w:r>
    </w:p>
  </w:comment>
  <w:comment w:id="168" w:author="Jones, Andy" w:date="2016-08-25T13:24:00Z" w:initials="JA">
    <w:p w14:paraId="60AF46F4" w14:textId="1F451FE9" w:rsidR="004B0F8B" w:rsidRDefault="004B0F8B">
      <w:pPr>
        <w:pStyle w:val="CommentText"/>
      </w:pPr>
      <w:r>
        <w:rPr>
          <w:rStyle w:val="CommentReference"/>
        </w:rPr>
        <w:annotationRef/>
      </w:r>
      <w:r>
        <w:t>May want to return to this for the case of alternative IDs and ambiguity – should this be formally checkable for structure?</w:t>
      </w:r>
    </w:p>
  </w:comment>
  <w:comment w:id="169" w:author="Jones, Andy" w:date="2016-07-05T10:01:00Z" w:initials="JA">
    <w:p w14:paraId="766781FB" w14:textId="203CBA7D" w:rsidR="004B0F8B" w:rsidRDefault="004B0F8B">
      <w:pPr>
        <w:pStyle w:val="CommentText"/>
      </w:pPr>
      <w:r>
        <w:rPr>
          <w:rStyle w:val="CommentReference"/>
        </w:rPr>
        <w:annotationRef/>
      </w:r>
      <w:r>
        <w:t>Add example showing ambiguity</w:t>
      </w:r>
    </w:p>
  </w:comment>
  <w:comment w:id="170" w:author="Jones, Andy" w:date="2016-08-25T14:45:00Z" w:initials="JA">
    <w:p w14:paraId="2DF02C3B" w14:textId="34EACE0A" w:rsidR="004B0F8B" w:rsidRDefault="004B0F8B">
      <w:pPr>
        <w:pStyle w:val="CommentText"/>
      </w:pPr>
      <w:r>
        <w:rPr>
          <w:rStyle w:val="CommentReference"/>
        </w:rPr>
        <w:annotationRef/>
      </w:r>
      <w:r>
        <w:t>Clarity needed. Can it be null if identifier is null only, or can it be null if identifier(s) are given</w:t>
      </w:r>
    </w:p>
  </w:comment>
  <w:comment w:id="171" w:author="Jones, Andy" w:date="2016-07-05T15:36:00Z" w:initials="JA">
    <w:p w14:paraId="5C453D58" w14:textId="227316EF" w:rsidR="004B0F8B" w:rsidRDefault="004B0F8B">
      <w:pPr>
        <w:pStyle w:val="CommentText"/>
      </w:pPr>
      <w:r>
        <w:rPr>
          <w:rStyle w:val="CommentReference"/>
        </w:rPr>
        <w:annotationRef/>
      </w:r>
      <w:r>
        <w:t>Inchi throughout not inchi_key to check</w:t>
      </w:r>
    </w:p>
  </w:comment>
  <w:comment w:id="172" w:author="Jones, Andy" w:date="2016-07-05T15:37:00Z" w:initials="JA">
    <w:p w14:paraId="7E12F2B4" w14:textId="6F235039" w:rsidR="004B0F8B" w:rsidRDefault="004B0F8B">
      <w:pPr>
        <w:pStyle w:val="CommentText"/>
      </w:pPr>
      <w:r>
        <w:rPr>
          <w:rStyle w:val="CommentReference"/>
        </w:rPr>
        <w:annotationRef/>
      </w:r>
      <w:r>
        <w:t>To work through some example as to whether this is sensible</w:t>
      </w:r>
    </w:p>
  </w:comment>
  <w:comment w:id="173" w:author="Jones, Andy" w:date="2016-08-25T13:37:00Z" w:initials="JA">
    <w:p w14:paraId="556384FA" w14:textId="420BC631" w:rsidR="004B0F8B" w:rsidRDefault="004B0F8B">
      <w:pPr>
        <w:pStyle w:val="CommentText"/>
      </w:pPr>
      <w:r>
        <w:rPr>
          <w:rStyle w:val="CommentReference"/>
        </w:rPr>
        <w:annotationRef/>
      </w:r>
      <w:r>
        <w:t>Same cardinality as IDs above</w:t>
      </w:r>
    </w:p>
  </w:comment>
  <w:comment w:id="174" w:author="Jones, Andy" w:date="2016-07-05T14:00:00Z" w:initials="JA">
    <w:p w14:paraId="5B2C0657" w14:textId="77777777" w:rsidR="004B0F8B" w:rsidRDefault="004B0F8B" w:rsidP="00B7291C">
      <w:pPr>
        <w:pStyle w:val="CommentText"/>
      </w:pPr>
      <w:r>
        <w:rPr>
          <w:rStyle w:val="CommentReference"/>
        </w:rPr>
        <w:annotationRef/>
      </w:r>
      <w:r>
        <w:t>Possible addition to Metadata section to describe how RT values are reported in this section</w:t>
      </w:r>
    </w:p>
  </w:comment>
  <w:comment w:id="175" w:author="Jones, Andy" w:date="2016-08-25T13:44:00Z" w:initials="JA">
    <w:p w14:paraId="5B30119D" w14:textId="25E92E44" w:rsidR="004B0F8B" w:rsidRDefault="004B0F8B">
      <w:pPr>
        <w:pStyle w:val="CommentText"/>
      </w:pPr>
      <w:r>
        <w:rPr>
          <w:rStyle w:val="CommentReference"/>
        </w:rPr>
        <w:annotationRef/>
      </w:r>
      <w:r>
        <w:t>Need to clarify how this done</w:t>
      </w:r>
    </w:p>
  </w:comment>
  <w:comment w:id="176" w:author="Jones, Andy" w:date="2016-08-25T13:57:00Z" w:initials="JA">
    <w:p w14:paraId="41D05D07" w14:textId="2F78C038" w:rsidR="004B0F8B" w:rsidRDefault="004B0F8B">
      <w:pPr>
        <w:pStyle w:val="CommentText"/>
      </w:pPr>
      <w:r>
        <w:rPr>
          <w:rStyle w:val="CommentReference"/>
        </w:rPr>
        <w:annotationRef/>
      </w:r>
      <w:r>
        <w:t>ACTION: Steffen to circulate MSI list to us for discussion about it going into PSI-MS Cv</w:t>
      </w:r>
    </w:p>
  </w:comment>
  <w:comment w:id="177" w:author="Jones, Andy" w:date="2016-08-25T13:58:00Z" w:initials="JA">
    <w:p w14:paraId="7D65875D" w14:textId="06C571E0" w:rsidR="004B0F8B" w:rsidRDefault="004B0F8B">
      <w:pPr>
        <w:pStyle w:val="CommentText"/>
      </w:pPr>
      <w:r>
        <w:rPr>
          <w:rStyle w:val="CommentReference"/>
        </w:rPr>
        <w:annotationRef/>
      </w:r>
      <w:r>
        <w:t>May be cases where software does not want to assign it. If we stick with nullable = FALSE, need to have a default code for such packages</w:t>
      </w:r>
    </w:p>
  </w:comment>
  <w:comment w:id="178" w:author="Jones, Andy" w:date="2016-08-25T14:03:00Z" w:initials="JA">
    <w:p w14:paraId="0B0A2737" w14:textId="507D0397" w:rsidR="004B0F8B" w:rsidRDefault="004B0F8B">
      <w:pPr>
        <w:pStyle w:val="CommentText"/>
      </w:pPr>
      <w:r>
        <w:rPr>
          <w:rStyle w:val="CommentReference"/>
        </w:rPr>
        <w:annotationRef/>
      </w:r>
      <w:r>
        <w:t>Should be a list as above</w:t>
      </w:r>
    </w:p>
  </w:comment>
  <w:comment w:id="179" w:author="Jones, Andy" w:date="2016-08-25T14:03:00Z" w:initials="JA">
    <w:p w14:paraId="2DCE013E" w14:textId="04E8E1C4" w:rsidR="004B0F8B" w:rsidRDefault="004B0F8B">
      <w:pPr>
        <w:pStyle w:val="CommentText"/>
      </w:pPr>
      <w:r>
        <w:rPr>
          <w:rStyle w:val="CommentReference"/>
        </w:rPr>
        <w:annotationRef/>
      </w:r>
      <w:r>
        <w:t>Needs more discussion and cleaning up of examples</w:t>
      </w:r>
    </w:p>
  </w:comment>
  <w:comment w:id="180" w:author="Jones, Andy" w:date="2016-09-07T15:09:00Z" w:initials="JA">
    <w:p w14:paraId="6D4390C6" w14:textId="21D5F108" w:rsidR="004B0F8B" w:rsidRDefault="004B0F8B">
      <w:pPr>
        <w:pStyle w:val="CommentText"/>
      </w:pPr>
      <w:r>
        <w:rPr>
          <w:rStyle w:val="CommentReference"/>
        </w:rPr>
        <w:annotationRef/>
      </w:r>
      <w:r>
        <w:t xml:space="preserve">Decided to review text in 5.9 around null versus zero – needs another clean up, so it is clear that </w:t>
      </w:r>
      <w:proofErr w:type="gramStart"/>
      <w:r>
        <w:t>non measured</w:t>
      </w:r>
      <w:proofErr w:type="gramEnd"/>
      <w:r>
        <w:t xml:space="preserve"> is “null”</w:t>
      </w:r>
    </w:p>
    <w:p w14:paraId="367FA93E" w14:textId="77777777" w:rsidR="004B0F8B" w:rsidRDefault="004B0F8B">
      <w:pPr>
        <w:pStyle w:val="CommentText"/>
      </w:pPr>
    </w:p>
    <w:p w14:paraId="5A8C7056" w14:textId="4F311922" w:rsidR="004B0F8B" w:rsidRDefault="004B0F8B">
      <w:pPr>
        <w:pStyle w:val="CommentText"/>
      </w:pPr>
      <w:r>
        <w:t>And not calculable should be “NaN”</w:t>
      </w:r>
    </w:p>
  </w:comment>
  <w:comment w:id="181" w:author="Jones, Andy" w:date="2016-07-05T10:40:00Z" w:initials="JA">
    <w:p w14:paraId="5E2A4D2E" w14:textId="4E86EE15" w:rsidR="004B0F8B" w:rsidRDefault="004B0F8B">
      <w:pPr>
        <w:pStyle w:val="CommentText"/>
      </w:pPr>
      <w:r>
        <w:rPr>
          <w:rStyle w:val="CommentReference"/>
        </w:rPr>
        <w:annotationRef/>
      </w:r>
      <w:r>
        <w:t>Preferred over std_dev and standard error</w:t>
      </w:r>
    </w:p>
    <w:p w14:paraId="2968723F" w14:textId="02E20BE5" w:rsidR="004B0F8B" w:rsidRDefault="004B0F8B">
      <w:pPr>
        <w:pStyle w:val="CommentText"/>
      </w:pPr>
    </w:p>
    <w:p w14:paraId="34EEFA27" w14:textId="32B68726" w:rsidR="004B0F8B" w:rsidRDefault="004B0F8B">
      <w:pPr>
        <w:pStyle w:val="CommentText"/>
      </w:pPr>
      <w:r>
        <w:t>To be discussed whether this is wanted at all</w:t>
      </w:r>
    </w:p>
  </w:comment>
  <w:comment w:id="182" w:author="Jones, Andy" w:date="2016-09-07T15:13:00Z" w:initials="JA">
    <w:p w14:paraId="299E0432" w14:textId="2D355707" w:rsidR="004B0F8B" w:rsidRDefault="004B0F8B">
      <w:pPr>
        <w:pStyle w:val="CommentText"/>
      </w:pPr>
      <w:r>
        <w:rPr>
          <w:rStyle w:val="CommentReference"/>
        </w:rPr>
        <w:annotationRef/>
      </w:r>
      <w:r>
        <w:t>Review docs for how to insert userParams with an example</w:t>
      </w:r>
    </w:p>
    <w:p w14:paraId="0CAFA440" w14:textId="77777777" w:rsidR="004B0F8B" w:rsidRDefault="004B0F8B">
      <w:pPr>
        <w:pStyle w:val="CommentText"/>
      </w:pPr>
    </w:p>
    <w:p w14:paraId="493CD67C" w14:textId="77777777" w:rsidR="004B0F8B" w:rsidRDefault="004B0F8B">
      <w:pPr>
        <w:pStyle w:val="CommentText"/>
      </w:pPr>
    </w:p>
    <w:p w14:paraId="3DFD2578" w14:textId="33933EF1" w:rsidR="004B0F8B" w:rsidRDefault="004B0F8B">
      <w:pPr>
        <w:pStyle w:val="CommentText"/>
      </w:pPr>
      <w:r>
        <w:t>Do we want to state that only PSI-MS can be used here, or any CV / ontology?</w:t>
      </w:r>
    </w:p>
  </w:comment>
  <w:comment w:id="184" w:author="Jones, Andy" w:date="2017-08-20T13:28:00Z" w:initials="JA">
    <w:p w14:paraId="380B391B" w14:textId="3F40711D" w:rsidR="004B0F8B" w:rsidRDefault="004B0F8B">
      <w:pPr>
        <w:pStyle w:val="CommentText"/>
      </w:pPr>
      <w:r>
        <w:rPr>
          <w:rStyle w:val="CommentReference"/>
        </w:rPr>
        <w:annotationRef/>
      </w:r>
      <w:r>
        <w:t>Add URL to these recommendations?</w:t>
      </w:r>
    </w:p>
  </w:comment>
  <w:comment w:id="185" w:author="Jones, Andy" w:date="2016-07-05T11:25:00Z" w:initials="JA">
    <w:p w14:paraId="05CAFFCE" w14:textId="2A465A77" w:rsidR="004B0F8B" w:rsidRDefault="004B0F8B">
      <w:pPr>
        <w:pStyle w:val="CommentText"/>
      </w:pPr>
      <w:r>
        <w:rPr>
          <w:rStyle w:val="CommentReference"/>
        </w:rPr>
        <w:annotationRef/>
      </w:r>
      <w:r>
        <w:t>Note a change in practice from the Peptide section.</w:t>
      </w:r>
    </w:p>
    <w:p w14:paraId="1BD3E008" w14:textId="77777777" w:rsidR="004B0F8B" w:rsidRDefault="004B0F8B">
      <w:pPr>
        <w:pStyle w:val="CommentText"/>
      </w:pPr>
    </w:p>
    <w:p w14:paraId="68094C9D" w14:textId="6882B135" w:rsidR="004B0F8B" w:rsidRDefault="004B0F8B">
      <w:pPr>
        <w:pStyle w:val="CommentText"/>
      </w:pPr>
      <w:r>
        <w:t>May suggest this is a better system for Peptides as well. For MS1 quant, this system is cleanest. There is only a problem for MS2 quant where elution profile of a peptide may not be known.</w:t>
      </w:r>
    </w:p>
  </w:comment>
  <w:comment w:id="186" w:author="Jones, Andy" w:date="2017-08-20T13:30:00Z" w:initials="JA">
    <w:p w14:paraId="19D6742C" w14:textId="777B9135" w:rsidR="004B0F8B" w:rsidRDefault="004B0F8B">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187" w:author="Jones, Andy" w:date="2016-09-07T15:47:00Z" w:initials="JA">
    <w:p w14:paraId="0112B76E" w14:textId="7AC384C3" w:rsidR="004B0F8B" w:rsidRDefault="004B0F8B">
      <w:pPr>
        <w:pStyle w:val="CommentText"/>
      </w:pPr>
      <w:r>
        <w:rPr>
          <w:rStyle w:val="CommentReference"/>
        </w:rPr>
        <w:annotationRef/>
      </w:r>
      <w:r>
        <w:t>As above, add reference to section 5.9and clarify difference between Null and 0.</w:t>
      </w:r>
    </w:p>
  </w:comment>
  <w:comment w:id="189" w:author="Jones, Andy" w:date="2016-07-05T12:05:00Z" w:initials="JA">
    <w:p w14:paraId="0A9BE091" w14:textId="77777777" w:rsidR="004B0F8B" w:rsidRDefault="004B0F8B" w:rsidP="00413986">
      <w:pPr>
        <w:pStyle w:val="CommentText"/>
      </w:pPr>
      <w:r>
        <w:rPr>
          <w:rStyle w:val="CommentReference"/>
        </w:rPr>
        <w:annotationRef/>
      </w:r>
      <w:r>
        <w:t>Not in example, presume it should be?</w:t>
      </w:r>
    </w:p>
  </w:comment>
  <w:comment w:id="190" w:author="Jones, Andy" w:date="2017-08-20T13:31:00Z" w:initials="JA">
    <w:p w14:paraId="7909BA2B" w14:textId="52B7F339" w:rsidR="004B0F8B" w:rsidRDefault="004B0F8B">
      <w:pPr>
        <w:pStyle w:val="CommentText"/>
      </w:pPr>
      <w:r>
        <w:rPr>
          <w:rStyle w:val="CommentReference"/>
        </w:rPr>
        <w:annotationRef/>
      </w:r>
      <w:r>
        <w:t xml:space="preserve">This also needs to </w:t>
      </w:r>
      <w:proofErr w:type="gramStart"/>
      <w:r>
        <w:t>take into account</w:t>
      </w:r>
      <w:proofErr w:type="gramEnd"/>
      <w:r>
        <w:t xml:space="preserve"> pre-fractionation</w:t>
      </w:r>
    </w:p>
  </w:comment>
  <w:comment w:id="191" w:author="Jones, Andy" w:date="2016-09-29T13:51:00Z" w:initials="JA">
    <w:p w14:paraId="6CEBB86A" w14:textId="77777777" w:rsidR="004B0F8B" w:rsidRDefault="004B0F8B" w:rsidP="0018358A">
      <w:pPr>
        <w:pStyle w:val="CommentText"/>
      </w:pPr>
      <w:r>
        <w:rPr>
          <w:rStyle w:val="CommentReference"/>
        </w:rPr>
        <w:annotationRef/>
      </w:r>
      <w:r>
        <w:t>To add to documentation how to do this for manual curation etc.</w:t>
      </w:r>
    </w:p>
  </w:comment>
  <w:comment w:id="192" w:author="Jones, Andy" w:date="2016-09-29T13:51:00Z" w:initials="JA">
    <w:p w14:paraId="0DC272BA" w14:textId="1CADDF66" w:rsidR="004B0F8B" w:rsidRDefault="004B0F8B">
      <w:pPr>
        <w:pStyle w:val="CommentText"/>
      </w:pPr>
      <w:r>
        <w:rPr>
          <w:rStyle w:val="CommentReference"/>
        </w:rPr>
        <w:annotationRef/>
      </w:r>
      <w:r>
        <w:t>To add to documentation how to do this for manual curation etc.</w:t>
      </w:r>
    </w:p>
  </w:comment>
  <w:comment w:id="198" w:author="Andy Jones" w:date="2017-04-25T16:58:00Z" w:initials="AJ">
    <w:p w14:paraId="3FD27992" w14:textId="3E64AA41" w:rsidR="004B0F8B" w:rsidRDefault="004B0F8B">
      <w:pPr>
        <w:pStyle w:val="CommentText"/>
      </w:pPr>
      <w:r>
        <w:rPr>
          <w:rStyle w:val="CommentReference"/>
        </w:rPr>
        <w:annotationRef/>
      </w:r>
      <w:r>
        <w:t>Author list to be updated</w:t>
      </w:r>
    </w:p>
  </w:comment>
  <w:comment w:id="201" w:author="Jones, Andy" w:date="2017-08-20T13:32:00Z" w:initials="JA">
    <w:p w14:paraId="5CFB073D" w14:textId="46FB5466" w:rsidR="004B0F8B" w:rsidRDefault="004B0F8B">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7688DF5F" w15:done="0"/>
  <w15:commentEx w15:paraId="6E4A8CAC" w15:done="0"/>
  <w15:commentEx w15:paraId="0B05FEB5" w15:done="0"/>
  <w15:commentEx w15:paraId="63297937" w15:done="0"/>
  <w15:commentEx w15:paraId="2FB774ED" w15:done="0"/>
  <w15:commentEx w15:paraId="312D05AF" w15:done="0"/>
  <w15:commentEx w15:paraId="3719EE31" w15:done="0"/>
  <w15:commentEx w15:paraId="742A7DFA" w15:done="0"/>
  <w15:commentEx w15:paraId="54AC9DD0" w15:done="0"/>
  <w15:commentEx w15:paraId="3517C3B7" w15:done="0"/>
  <w15:commentEx w15:paraId="53DDEC07"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7688DF5F" w16cid:durableId="1D4695AC"/>
  <w16cid:commentId w16cid:paraId="6E4A8CAC" w16cid:durableId="1D4695AD"/>
  <w16cid:commentId w16cid:paraId="0B05FEB5" w16cid:durableId="1D4695AE"/>
  <w16cid:commentId w16cid:paraId="63297937" w16cid:durableId="1D46A3FD"/>
  <w16cid:commentId w16cid:paraId="2FB774ED" w16cid:durableId="1D4695B6"/>
  <w16cid:commentId w16cid:paraId="312D05AF" w16cid:durableId="1D46D298"/>
  <w16cid:commentId w16cid:paraId="3719EE31" w16cid:durableId="1D46D2E6"/>
  <w16cid:commentId w16cid:paraId="742A7DFA" w16cid:durableId="1D4695BB"/>
  <w16cid:commentId w16cid:paraId="54AC9DD0" w16cid:durableId="1D46D5BD"/>
  <w16cid:commentId w16cid:paraId="3517C3B7" w16cid:durableId="1D46D5EC"/>
  <w16cid:commentId w16cid:paraId="53DDEC07"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06DBCAF1" w16cid:durableId="1D4695CF"/>
  <w16cid:commentId w16cid:paraId="60AF46F4" w16cid:durableId="1D4695D0"/>
  <w16cid:commentId w16cid:paraId="766781FB" w16cid:durableId="1D4695D1"/>
  <w16cid:commentId w16cid:paraId="2DF02C3B" w16cid:durableId="1D4695D2"/>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99494" w14:textId="77777777" w:rsidR="00101081" w:rsidRDefault="00101081">
      <w:r>
        <w:separator/>
      </w:r>
    </w:p>
  </w:endnote>
  <w:endnote w:type="continuationSeparator" w:id="0">
    <w:p w14:paraId="318E37BA" w14:textId="77777777" w:rsidR="00101081" w:rsidRDefault="00101081">
      <w:r>
        <w:continuationSeparator/>
      </w:r>
    </w:p>
  </w:endnote>
  <w:endnote w:type="continuationNotice" w:id="1">
    <w:p w14:paraId="7587E778" w14:textId="77777777" w:rsidR="00101081" w:rsidRDefault="00101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408265DE" w:rsidR="004B0F8B" w:rsidRDefault="004B0F8B"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DC7AFF">
      <w:rPr>
        <w:rStyle w:val="PageNumber"/>
        <w:noProof/>
      </w:rPr>
      <w:t>23</w:t>
    </w:r>
    <w:r>
      <w:rPr>
        <w:rStyle w:val="PageNumber"/>
      </w:rPr>
      <w:fldChar w:fldCharType="end"/>
    </w:r>
    <w:r>
      <w:rPr>
        <w:rStyle w:val="PageNumber"/>
      </w:rPr>
      <w:t xml:space="preserve"> / </w:t>
    </w:r>
    <w:fldSimple w:instr=" NUMPAGES   \* MERGEFORMAT ">
      <w:r w:rsidR="00DC7AFF" w:rsidRPr="00DC7AFF">
        <w:rPr>
          <w:rStyle w:val="PageNumber"/>
          <w:noProof/>
        </w:rPr>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1F2AC" w14:textId="77777777" w:rsidR="00101081" w:rsidRDefault="00101081">
      <w:r>
        <w:separator/>
      </w:r>
    </w:p>
  </w:footnote>
  <w:footnote w:type="continuationSeparator" w:id="0">
    <w:p w14:paraId="75FC7892" w14:textId="77777777" w:rsidR="00101081" w:rsidRDefault="00101081">
      <w:r>
        <w:continuationSeparator/>
      </w:r>
    </w:p>
  </w:footnote>
  <w:footnote w:type="continuationNotice" w:id="1">
    <w:p w14:paraId="31EC08DD" w14:textId="77777777" w:rsidR="00101081" w:rsidRDefault="00101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4B0F8B" w:rsidRDefault="004B0F8B"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4B0F8B" w:rsidRDefault="004B0F8B" w:rsidP="007A1183">
    <w:pPr>
      <w:rPr>
        <w:lang w:val="en-GB"/>
      </w:rPr>
    </w:pPr>
    <w:r>
      <w:rPr>
        <w:lang w:val="en-GB"/>
      </w:rPr>
      <w:t>PSI Recommendation</w:t>
    </w:r>
  </w:p>
  <w:p w14:paraId="35531101" w14:textId="77777777" w:rsidR="004B0F8B" w:rsidRDefault="004B0F8B" w:rsidP="007A1183">
    <w:pPr>
      <w:rPr>
        <w:lang w:val="en-GB"/>
      </w:rPr>
    </w:pPr>
    <w:r>
      <w:rPr>
        <w:lang w:val="en-GB"/>
      </w:rPr>
      <w:t>PSI Proteomics Informatics Workgroup</w:t>
    </w:r>
  </w:p>
  <w:p w14:paraId="4EC033DF" w14:textId="1C3EED70" w:rsidR="004B0F8B" w:rsidRDefault="004B0F8B" w:rsidP="007A1183">
    <w:pPr>
      <w:rPr>
        <w:lang w:val="en-GB"/>
      </w:rPr>
    </w:pPr>
    <w:r>
      <w:rPr>
        <w:lang w:val="en-GB"/>
      </w:rPr>
      <w:t>Version 1.1.0-draft</w:t>
    </w:r>
  </w:p>
  <w:p w14:paraId="3E92CA0E" w14:textId="77777777" w:rsidR="004B0F8B" w:rsidRPr="00296A1E" w:rsidRDefault="004B0F8B" w:rsidP="007A1183">
    <w:pPr>
      <w:jc w:val="right"/>
    </w:pPr>
    <w:r w:rsidRPr="00296A1E">
      <w:t>Johannes Griss, European Bioinformatics Institute</w:t>
    </w:r>
  </w:p>
  <w:p w14:paraId="205E3EF9" w14:textId="77777777" w:rsidR="004B0F8B" w:rsidRPr="00296A1E" w:rsidRDefault="004B0F8B" w:rsidP="007A1183">
    <w:pPr>
      <w:jc w:val="right"/>
    </w:pPr>
    <w:r w:rsidRPr="00296A1E">
      <w:t xml:space="preserve">Timo Sachsenberg, </w:t>
    </w:r>
    <w:r w:rsidRPr="00296A1E">
      <w:rPr>
        <w:rFonts w:cs="Arial"/>
      </w:rPr>
      <w:t xml:space="preserve">University </w:t>
    </w:r>
    <w:r w:rsidRPr="00296A1E">
      <w:t>of Tübingen</w:t>
    </w:r>
  </w:p>
  <w:p w14:paraId="5AA29FA9" w14:textId="77777777" w:rsidR="004B0F8B" w:rsidRPr="00296A1E" w:rsidRDefault="004B0F8B" w:rsidP="007A1183">
    <w:pPr>
      <w:jc w:val="right"/>
    </w:pPr>
    <w:r w:rsidRPr="00296A1E">
      <w:t xml:space="preserve">Mathias Walzer, </w:t>
    </w:r>
    <w:r w:rsidRPr="00296A1E">
      <w:rPr>
        <w:rFonts w:cs="Arial"/>
      </w:rPr>
      <w:t>University of Tübingen</w:t>
    </w:r>
  </w:p>
  <w:p w14:paraId="2BD401FE" w14:textId="77777777" w:rsidR="004B0F8B" w:rsidRPr="001320BD" w:rsidRDefault="004B0F8B" w:rsidP="007A1183">
    <w:pPr>
      <w:jc w:val="right"/>
    </w:pPr>
    <w:r w:rsidRPr="001320BD">
      <w:t>Oliver Kohlbacher, University of Tübingen</w:t>
    </w:r>
  </w:p>
  <w:p w14:paraId="7F5D40D1" w14:textId="77777777" w:rsidR="004B0F8B" w:rsidRPr="001320BD" w:rsidRDefault="004B0F8B" w:rsidP="007A1183">
    <w:pPr>
      <w:ind w:left="360"/>
      <w:jc w:val="right"/>
    </w:pPr>
    <w:r>
      <w:t>Andrew R. Jones, University of Liverpool</w:t>
    </w:r>
  </w:p>
  <w:p w14:paraId="378C8012" w14:textId="77777777" w:rsidR="004B0F8B" w:rsidRPr="00296A1E" w:rsidRDefault="004B0F8B" w:rsidP="007A1183">
    <w:pPr>
      <w:jc w:val="right"/>
    </w:pPr>
    <w:r>
      <w:t>Henning Hermjakob</w:t>
    </w:r>
    <w:r w:rsidRPr="00B64B28">
      <w:t>, European Bioinformatics Institute</w:t>
    </w:r>
  </w:p>
  <w:p w14:paraId="241A0CFB" w14:textId="77777777" w:rsidR="004B0F8B" w:rsidRPr="00B64B28" w:rsidRDefault="004B0F8B" w:rsidP="007A1183">
    <w:pPr>
      <w:jc w:val="right"/>
    </w:pPr>
    <w:r w:rsidRPr="00B64B28">
      <w:t xml:space="preserve">Juan Antonio Vizcaíno, European Bioinformatics Institute </w:t>
    </w:r>
  </w:p>
  <w:p w14:paraId="1670B5E1" w14:textId="77777777" w:rsidR="004B0F8B" w:rsidRDefault="004B0F8B" w:rsidP="007A1183"/>
  <w:p w14:paraId="7CFE3128" w14:textId="77777777" w:rsidR="004B0F8B" w:rsidRDefault="004B0F8B" w:rsidP="007A1183">
    <w:pPr>
      <w:jc w:val="right"/>
    </w:pPr>
    <w:r>
      <w:t>June 1, 2012</w:t>
    </w:r>
  </w:p>
  <w:p w14:paraId="3EB0C31E" w14:textId="39A8C40A" w:rsidR="004B0F8B" w:rsidRDefault="004B0F8B"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2.05pt;height:12.0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proofState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1081"/>
    <w:rsid w:val="001027BA"/>
    <w:rsid w:val="00102EFE"/>
    <w:rsid w:val="00103556"/>
    <w:rsid w:val="00103564"/>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4C2"/>
    <w:rsid w:val="00432B10"/>
    <w:rsid w:val="00432FC7"/>
    <w:rsid w:val="004335B2"/>
    <w:rsid w:val="00433B6E"/>
    <w:rsid w:val="00434051"/>
    <w:rsid w:val="00435199"/>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53B2"/>
    <w:rsid w:val="00946C7D"/>
    <w:rsid w:val="00950DEE"/>
    <w:rsid w:val="00950E3C"/>
    <w:rsid w:val="00950ECC"/>
    <w:rsid w:val="00951CE7"/>
    <w:rsid w:val="00955FCB"/>
    <w:rsid w:val="00957605"/>
    <w:rsid w:val="00957EAC"/>
    <w:rsid w:val="0096309A"/>
    <w:rsid w:val="00963903"/>
    <w:rsid w:val="009641A2"/>
    <w:rsid w:val="00967AD6"/>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6240"/>
    <w:rsid w:val="00C16388"/>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7D05"/>
    <w:rsid w:val="00C60C16"/>
    <w:rsid w:val="00C61F26"/>
    <w:rsid w:val="00C63620"/>
    <w:rsid w:val="00C64819"/>
    <w:rsid w:val="00C64B97"/>
    <w:rsid w:val="00C64DDE"/>
    <w:rsid w:val="00C65568"/>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79276-795E-40B1-8107-5F378C1DD609}">
  <ds:schemaRefs>
    <ds:schemaRef ds:uri="http://schemas.openxmlformats.org/officeDocument/2006/bibliography"/>
  </ds:schemaRefs>
</ds:datastoreItem>
</file>

<file path=customXml/itemProps2.xml><?xml version="1.0" encoding="utf-8"?>
<ds:datastoreItem xmlns:ds="http://schemas.openxmlformats.org/officeDocument/2006/customXml" ds:itemID="{5BB54CBB-B32E-4007-A31B-E9E812B0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44</Pages>
  <Words>14326</Words>
  <Characters>81663</Characters>
  <Application>Microsoft Office Word</Application>
  <DocSecurity>0</DocSecurity>
  <Lines>680</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92</cp:revision>
  <cp:lastPrinted>2014-06-20T14:50:00Z</cp:lastPrinted>
  <dcterms:created xsi:type="dcterms:W3CDTF">2017-08-22T10:36:00Z</dcterms:created>
  <dcterms:modified xsi:type="dcterms:W3CDTF">2017-08-22T15:34:00Z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