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95548D" w14:paraId="6D6C502A" w14:textId="77777777">
        <w:tc>
          <w:tcPr>
            <w:tcW w:w="9360" w:type="dxa"/>
            <w:tcBorders>
              <w:top w:val="single" w:sz="10" w:space="0" w:color="1A3A5C"/>
              <w:left w:val="single" w:sz="10" w:space="0" w:color="1A3A5C"/>
              <w:bottom w:val="single" w:sz="10" w:space="0" w:color="1A3A5C"/>
              <w:right w:val="single" w:sz="10" w:space="0" w:color="1A3A5C"/>
            </w:tcBorders>
            <w:shd w:val="clear" w:color="auto" w:fill="1A3A5C"/>
            <w:tcMar>
              <w:top w:w="360" w:type="dxa"/>
              <w:left w:w="280" w:type="dxa"/>
              <w:bottom w:w="360" w:type="dxa"/>
              <w:right w:w="280" w:type="dxa"/>
            </w:tcMar>
            <w:vAlign w:val="center"/>
          </w:tcPr>
          <w:p w14:paraId="6D6C5018" w14:textId="77777777" w:rsidR="0095548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UNIVERSIDAD DE CALDAS</w:t>
            </w:r>
          </w:p>
          <w:p w14:paraId="6D6C5019" w14:textId="77777777" w:rsidR="0095548D" w:rsidRDefault="00000000">
            <w:pPr>
              <w:spacing w:after="120"/>
              <w:jc w:val="center"/>
            </w:pPr>
            <w:r>
              <w:rPr>
                <w:color w:val="AECDE8"/>
                <w:sz w:val="20"/>
                <w:szCs w:val="20"/>
              </w:rPr>
              <w:t>Facultad de Ingenierías  |  Departamento de Sistemas e Informática</w:t>
            </w:r>
          </w:p>
          <w:p w14:paraId="6D6C501A" w14:textId="77777777" w:rsidR="0095548D" w:rsidRDefault="00000000">
            <w:pPr>
              <w:spacing w:after="80"/>
              <w:jc w:val="center"/>
            </w:pPr>
            <w:r>
              <w:rPr>
                <w:b/>
                <w:bCs/>
                <w:color w:val="F0A500"/>
                <w:sz w:val="32"/>
                <w:szCs w:val="32"/>
              </w:rPr>
              <w:t>ESPECIFICACIÓN DE REQUISITOS DE SOFTWARE</w:t>
            </w:r>
          </w:p>
          <w:p w14:paraId="6D6C501B" w14:textId="77777777" w:rsidR="0095548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(SRS — Software Requirements Specification)</w:t>
            </w:r>
          </w:p>
          <w:p w14:paraId="6D6C501C" w14:textId="77777777" w:rsidR="0095548D" w:rsidRDefault="00000000">
            <w:pPr>
              <w:spacing w:after="160"/>
              <w:jc w:val="center"/>
            </w:pPr>
            <w:r>
              <w:rPr>
                <w:color w:val="AECDE8"/>
                <w:sz w:val="20"/>
                <w:szCs w:val="20"/>
              </w:rPr>
              <w:t>Estándar IEEE 830-1998  /  IEEE 29148:2018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60"/>
            </w:tblGrid>
            <w:tr w:rsidR="0095548D" w14:paraId="6D6C501F" w14:textId="77777777">
              <w:tc>
                <w:tcPr>
                  <w:tcW w:w="280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1A3A5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1D" w14:textId="77777777" w:rsidR="0095548D" w:rsidRDefault="00000000">
                  <w:r>
                    <w:rPr>
                      <w:b/>
                      <w:bCs/>
                      <w:color w:val="F0A500"/>
                      <w:sz w:val="21"/>
                      <w:szCs w:val="21"/>
                    </w:rPr>
                    <w:t>Nombre del sistema:</w:t>
                  </w:r>
                </w:p>
              </w:tc>
              <w:tc>
                <w:tcPr>
                  <w:tcW w:w="656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0D284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1E" w14:textId="0A3AE6F6" w:rsidR="0095548D" w:rsidRDefault="002B4648">
                  <w:r w:rsidRPr="002B4648">
                    <w:rPr>
                      <w:color w:val="FFFFFF"/>
                      <w:sz w:val="21"/>
                      <w:szCs w:val="21"/>
                    </w:rPr>
                    <w:t>Sistema Inteligente de Gestión de Producción y Despacho Logístico</w:t>
                  </w:r>
                </w:p>
              </w:tc>
            </w:tr>
            <w:tr w:rsidR="0095548D" w14:paraId="6D6C5022" w14:textId="77777777">
              <w:tc>
                <w:tcPr>
                  <w:tcW w:w="280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1A3A5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20" w14:textId="77777777" w:rsidR="0095548D" w:rsidRDefault="00000000">
                  <w:r>
                    <w:rPr>
                      <w:b/>
                      <w:bCs/>
                      <w:color w:val="F0A500"/>
                      <w:sz w:val="21"/>
                      <w:szCs w:val="21"/>
                    </w:rPr>
                    <w:t>Empresa del proyecto:</w:t>
                  </w:r>
                </w:p>
              </w:tc>
              <w:tc>
                <w:tcPr>
                  <w:tcW w:w="656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0D284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21" w14:textId="262A0531" w:rsidR="0095548D" w:rsidRDefault="002B4648">
                  <w:r>
                    <w:rPr>
                      <w:color w:val="FFFFFF"/>
                      <w:sz w:val="21"/>
                      <w:szCs w:val="21"/>
                    </w:rPr>
                    <w:t>Suministros y logistica</w:t>
                  </w:r>
                </w:p>
              </w:tc>
            </w:tr>
            <w:tr w:rsidR="0095548D" w14:paraId="6D6C5025" w14:textId="77777777">
              <w:tc>
                <w:tcPr>
                  <w:tcW w:w="280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1A3A5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23" w14:textId="77777777" w:rsidR="0095548D" w:rsidRDefault="00000000">
                  <w:r>
                    <w:rPr>
                      <w:b/>
                      <w:bCs/>
                      <w:color w:val="F0A500"/>
                      <w:sz w:val="21"/>
                      <w:szCs w:val="21"/>
                    </w:rPr>
                    <w:t>Integrantes del grupo:</w:t>
                  </w:r>
                </w:p>
              </w:tc>
              <w:tc>
                <w:tcPr>
                  <w:tcW w:w="656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0D284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24" w14:textId="0EABD264" w:rsidR="0095548D" w:rsidRDefault="00000000">
                  <w:r>
                    <w:rPr>
                      <w:color w:val="FFFFFF"/>
                      <w:sz w:val="21"/>
                      <w:szCs w:val="21"/>
                    </w:rPr>
                    <w:t>[</w:t>
                  </w:r>
                  <w:r w:rsidR="002B4648">
                    <w:rPr>
                      <w:color w:val="FFFFFF"/>
                      <w:sz w:val="21"/>
                      <w:szCs w:val="21"/>
                    </w:rPr>
                    <w:t>Alejandro Martinez</w:t>
                  </w:r>
                </w:p>
              </w:tc>
            </w:tr>
            <w:tr w:rsidR="0095548D" w14:paraId="6D6C5028" w14:textId="77777777">
              <w:tc>
                <w:tcPr>
                  <w:tcW w:w="280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1A3A5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26" w14:textId="77777777" w:rsidR="0095548D" w:rsidRDefault="00000000">
                  <w:r>
                    <w:rPr>
                      <w:b/>
                      <w:bCs/>
                      <w:color w:val="F0A500"/>
                      <w:sz w:val="21"/>
                      <w:szCs w:val="21"/>
                    </w:rPr>
                    <w:t>Versión y fecha:</w:t>
                  </w:r>
                </w:p>
              </w:tc>
              <w:tc>
                <w:tcPr>
                  <w:tcW w:w="6560" w:type="dxa"/>
                  <w:tcBorders>
                    <w:top w:val="single" w:sz="6" w:space="0" w:color="AECDE8"/>
                    <w:left w:val="single" w:sz="6" w:space="0" w:color="AECDE8"/>
                    <w:bottom w:val="single" w:sz="6" w:space="0" w:color="AECDE8"/>
                    <w:right w:val="single" w:sz="6" w:space="0" w:color="AECDE8"/>
                  </w:tcBorders>
                  <w:shd w:val="clear" w:color="auto" w:fill="0D284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6C5027" w14:textId="77777777" w:rsidR="0095548D" w:rsidRDefault="00000000">
                  <w:r>
                    <w:rPr>
                      <w:color w:val="FFFFFF"/>
                      <w:sz w:val="21"/>
                      <w:szCs w:val="21"/>
                    </w:rPr>
                    <w:t>v1.0  —  [Fecha]</w:t>
                  </w:r>
                </w:p>
              </w:tc>
            </w:tr>
          </w:tbl>
          <w:p w14:paraId="6D6C5029" w14:textId="77777777" w:rsidR="0095548D" w:rsidRDefault="0095548D"/>
        </w:tc>
      </w:tr>
    </w:tbl>
    <w:p w14:paraId="6D6C502B" w14:textId="77777777" w:rsidR="0095548D" w:rsidRDefault="0095548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2E" w14:textId="77777777"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2C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📌  Instrucciones para completar esta plantilla</w:t>
            </w:r>
          </w:p>
          <w:p w14:paraId="6D6C502D" w14:textId="77777777" w:rsidR="0095548D" w:rsidRDefault="00000000">
            <w:r>
              <w:rPr>
                <w:color w:val="4A5568"/>
                <w:sz w:val="20"/>
                <w:szCs w:val="20"/>
              </w:rPr>
              <w:t>Este documento sigue el estándar IEEE 830-1998 / IEEE 29148:2018 para la Especificación de Requisitos de Software (SRS). Reemplace todos los textos en [corchetes cursiva azul] con la información real de su proyecto. Los textos en azul son instrucciones que debe eliminar al finalizar. Cada requisito debe tener un identificador único (RF-01, RNF-01, etc.) y ser verificable.</w:t>
            </w:r>
          </w:p>
        </w:tc>
      </w:tr>
    </w:tbl>
    <w:p w14:paraId="6D6C502F" w14:textId="77777777" w:rsidR="0095548D" w:rsidRDefault="0095548D">
      <w:pPr>
        <w:spacing w:after="80"/>
      </w:pPr>
    </w:p>
    <w:p w14:paraId="6D6C5030" w14:textId="77777777" w:rsidR="0095548D" w:rsidRDefault="00000000">
      <w:pPr>
        <w:pStyle w:val="Ttulo1"/>
        <w:spacing w:before="280" w:after="140"/>
      </w:pPr>
      <w:r>
        <w:rPr>
          <w:sz w:val="32"/>
          <w:szCs w:val="32"/>
        </w:rPr>
        <w:t>1.  Introducción</w:t>
      </w:r>
    </w:p>
    <w:p w14:paraId="6D6C5031" w14:textId="77777777" w:rsidR="0095548D" w:rsidRDefault="00000000">
      <w:pPr>
        <w:spacing w:after="120"/>
      </w:pPr>
      <w:r>
        <w:rPr>
          <w:color w:val="4A5568"/>
          <w:sz w:val="21"/>
          <w:szCs w:val="21"/>
        </w:rPr>
        <w:t>Esta sección proporciona una visión general del documento SRS: su propósito, el alcance del sistema, las definiciones utilizadas y la organización del documento.</w:t>
      </w:r>
    </w:p>
    <w:p w14:paraId="6D6C5032" w14:textId="6B62D550" w:rsidR="0095548D" w:rsidRDefault="00AD27BF">
      <w:pPr>
        <w:pStyle w:val="Ttulo2"/>
        <w:spacing w:before="220" w:after="100"/>
      </w:pPr>
      <w:r>
        <w:rPr>
          <w:sz w:val="26"/>
          <w:szCs w:val="26"/>
        </w:rPr>
        <w:t>1.1  Propósito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35" w14:textId="77777777">
        <w:tc>
          <w:tcPr>
            <w:tcW w:w="93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33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💡 Instrucción:</w:t>
            </w:r>
          </w:p>
          <w:p w14:paraId="6D6C5034" w14:textId="77777777" w:rsidR="0095548D" w:rsidRDefault="00000000">
            <w:r>
              <w:rPr>
                <w:color w:val="4A5568"/>
                <w:sz w:val="20"/>
                <w:szCs w:val="20"/>
              </w:rPr>
              <w:t>Explique para qué sirve este documento y a quién va dirigido (desarrolladores, gerente de la empresa, docente evaluador).</w:t>
            </w:r>
          </w:p>
        </w:tc>
      </w:tr>
    </w:tbl>
    <w:p w14:paraId="6D6C5036" w14:textId="77777777" w:rsidR="0095548D" w:rsidRDefault="0095548D">
      <w:pPr>
        <w:spacing w:after="60"/>
      </w:pPr>
    </w:p>
    <w:p w14:paraId="202A0116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Este documento tiene como propósito definir de manera clara y estructurada los requisitos funcionales y no funcionales del Sistema Inteligente de Gestión de Producción y Despacho Logístico.</w:t>
      </w:r>
    </w:p>
    <w:p w14:paraId="06786B15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</w:p>
    <w:p w14:paraId="2CABCC2E" w14:textId="77777777" w:rsid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El documento servirá como guía para el equipo de desarrollo, docentes evaluadores y usuarios finales involucrados en el proceso operativo de planta, garantizando que el sistema cumpla las necesidades del negocio y permita controlar de forma segura y eficiente la producción, etiquetado, escaneo y despacho de productos alimenticios.</w:t>
      </w:r>
    </w:p>
    <w:p w14:paraId="6D6C5038" w14:textId="3883A05C" w:rsidR="0095548D" w:rsidRDefault="00AD27BF" w:rsidP="002B4648">
      <w:pPr>
        <w:pStyle w:val="Ttulo2"/>
        <w:spacing w:before="220" w:after="100"/>
      </w:pPr>
      <w:r>
        <w:rPr>
          <w:sz w:val="26"/>
          <w:szCs w:val="26"/>
        </w:rPr>
        <w:t>1.2  Alcance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3B" w14:textId="77777777">
        <w:tc>
          <w:tcPr>
            <w:tcW w:w="93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39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💡 Instrucción:</w:t>
            </w:r>
          </w:p>
          <w:p w14:paraId="6D6C503A" w14:textId="77777777" w:rsidR="0095548D" w:rsidRDefault="00000000">
            <w:r>
              <w:rPr>
                <w:color w:val="4A5568"/>
                <w:sz w:val="20"/>
                <w:szCs w:val="20"/>
              </w:rPr>
              <w:t>Indique el nombre del sistema, qué HARÁ y qué NO HARÁ. Ser específico en el alcance es crítico para evitar malentendidos.</w:t>
            </w:r>
          </w:p>
        </w:tc>
      </w:tr>
    </w:tbl>
    <w:p w14:paraId="6D6C503C" w14:textId="499E53A0" w:rsidR="0095548D" w:rsidRDefault="0095548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5548D" w14:paraId="6D6C503F" w14:textId="77777777">
        <w:tc>
          <w:tcPr>
            <w:tcW w:w="2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3D" w14:textId="77777777" w:rsidR="0095548D" w:rsidRDefault="00000000">
            <w:r>
              <w:rPr>
                <w:b/>
                <w:bCs/>
                <w:color w:val="1A3A5C"/>
                <w:sz w:val="21"/>
                <w:szCs w:val="21"/>
              </w:rPr>
              <w:lastRenderedPageBreak/>
              <w:t>Nombre del sistema:</w:t>
            </w:r>
          </w:p>
        </w:tc>
        <w:tc>
          <w:tcPr>
            <w:tcW w:w="67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3E" w14:textId="6D1198FE" w:rsidR="0095548D" w:rsidRDefault="002B4648">
            <w:r w:rsidRPr="002B4648">
              <w:rPr>
                <w:color w:val="4A5568"/>
                <w:sz w:val="21"/>
                <w:szCs w:val="21"/>
              </w:rPr>
              <w:t>Sistema Inteligente de Gestión de Producción y Despacho Logístico</w:t>
            </w:r>
          </w:p>
        </w:tc>
      </w:tr>
      <w:tr w:rsidR="0095548D" w14:paraId="6D6C5042" w14:textId="77777777">
        <w:tc>
          <w:tcPr>
            <w:tcW w:w="2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40" w14:textId="77777777" w:rsidR="0095548D" w:rsidRDefault="00000000">
            <w:r>
              <w:rPr>
                <w:b/>
                <w:bCs/>
                <w:color w:val="1A3A5C"/>
                <w:sz w:val="21"/>
                <w:szCs w:val="21"/>
              </w:rPr>
              <w:t>Empresa:</w:t>
            </w:r>
          </w:p>
        </w:tc>
        <w:tc>
          <w:tcPr>
            <w:tcW w:w="67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41" w14:textId="76ED1B7F" w:rsidR="0095548D" w:rsidRDefault="002B4648">
            <w:r>
              <w:t>Suministros y logistica</w:t>
            </w:r>
          </w:p>
        </w:tc>
      </w:tr>
      <w:tr w:rsidR="0095548D" w14:paraId="6D6C5045" w14:textId="77777777">
        <w:tc>
          <w:tcPr>
            <w:tcW w:w="260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43" w14:textId="59FAFAD0" w:rsidR="0095548D" w:rsidRDefault="00A53278">
            <w:r>
              <w:rPr>
                <w:b/>
                <w:bCs/>
                <w:color w:val="2D6A4F"/>
                <w:sz w:val="21"/>
                <w:szCs w:val="21"/>
              </w:rPr>
              <w:t>El sistema HARÁ:</w:t>
            </w:r>
          </w:p>
        </w:tc>
        <w:tc>
          <w:tcPr>
            <w:tcW w:w="676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C19D9" w14:textId="77777777" w:rsidR="002B4648" w:rsidRPr="002B4648" w:rsidRDefault="002B4648" w:rsidP="002B4648">
            <w:pPr>
              <w:pStyle w:val="Prrafodelista"/>
              <w:numPr>
                <w:ilvl w:val="0"/>
                <w:numId w:val="3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>Procesar archivos PDF y Excel con mallas logísticas de distribución.</w:t>
            </w:r>
          </w:p>
          <w:p w14:paraId="21585C25" w14:textId="77777777" w:rsidR="002B4648" w:rsidRPr="002B4648" w:rsidRDefault="002B4648" w:rsidP="002B4648">
            <w:pPr>
              <w:pStyle w:val="Prrafodelista"/>
              <w:numPr>
                <w:ilvl w:val="0"/>
                <w:numId w:val="3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>Gestionar lotes de producción y envío de impresión de etiquetas a BarTender.</w:t>
            </w:r>
          </w:p>
          <w:p w14:paraId="38A37941" w14:textId="04A5BA64" w:rsidR="002B4648" w:rsidRPr="002B4648" w:rsidRDefault="002B4648" w:rsidP="002B4648">
            <w:pPr>
              <w:pStyle w:val="Prrafodelista"/>
              <w:numPr>
                <w:ilvl w:val="0"/>
                <w:numId w:val="3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 xml:space="preserve">Validar productos mediante </w:t>
            </w:r>
            <w:r>
              <w:rPr>
                <w:b/>
                <w:bCs/>
                <w:color w:val="4A5568"/>
                <w:sz w:val="21"/>
                <w:szCs w:val="21"/>
              </w:rPr>
              <w:t>Lector de código de barras</w:t>
            </w:r>
            <w:r w:rsidRPr="002B4648">
              <w:rPr>
                <w:color w:val="4A5568"/>
                <w:sz w:val="21"/>
                <w:szCs w:val="21"/>
              </w:rPr>
              <w:t xml:space="preserve"> Controlar inventario real mediante escaneo secuencial.</w:t>
            </w:r>
          </w:p>
          <w:p w14:paraId="726F7E4A" w14:textId="77777777" w:rsidR="002B4648" w:rsidRPr="002B4648" w:rsidRDefault="002B4648" w:rsidP="002B4648">
            <w:pPr>
              <w:pStyle w:val="Prrafodelista"/>
              <w:numPr>
                <w:ilvl w:val="0"/>
                <w:numId w:val="3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>Registrar mermas operativas y controlar liberaciones de calidad.</w:t>
            </w:r>
          </w:p>
          <w:p w14:paraId="6D6C5044" w14:textId="3A4CC841" w:rsidR="0095548D" w:rsidRDefault="002B4648" w:rsidP="002B4648">
            <w:pPr>
              <w:pStyle w:val="Prrafodelista"/>
              <w:numPr>
                <w:ilvl w:val="0"/>
                <w:numId w:val="3"/>
              </w:numPr>
            </w:pPr>
            <w:r w:rsidRPr="002B4648">
              <w:rPr>
                <w:color w:val="4A5568"/>
                <w:sz w:val="21"/>
                <w:szCs w:val="21"/>
              </w:rPr>
              <w:t>Generar tableros de control para balance de masa y control operativo.</w:t>
            </w:r>
          </w:p>
        </w:tc>
      </w:tr>
      <w:tr w:rsidR="0095548D" w14:paraId="6D6C5048" w14:textId="77777777">
        <w:tc>
          <w:tcPr>
            <w:tcW w:w="26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46" w14:textId="77777777" w:rsidR="0095548D" w:rsidRDefault="00000000">
            <w:r>
              <w:rPr>
                <w:b/>
                <w:bCs/>
                <w:color w:val="C0392B"/>
                <w:sz w:val="21"/>
                <w:szCs w:val="21"/>
              </w:rPr>
              <w:t>El sistema NO HARÁ:</w:t>
            </w:r>
          </w:p>
        </w:tc>
        <w:tc>
          <w:tcPr>
            <w:tcW w:w="67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41302" w14:textId="77777777" w:rsidR="002B4648" w:rsidRPr="002B4648" w:rsidRDefault="002B4648" w:rsidP="002B4648">
            <w:pPr>
              <w:pStyle w:val="Prrafodelista"/>
              <w:numPr>
                <w:ilvl w:val="0"/>
                <w:numId w:val="4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>No realizará facturación electrónica DIAN.</w:t>
            </w:r>
          </w:p>
          <w:p w14:paraId="0A39FE95" w14:textId="77777777" w:rsidR="002B4648" w:rsidRPr="002B4648" w:rsidRDefault="002B4648" w:rsidP="002B4648">
            <w:pPr>
              <w:pStyle w:val="Prrafodelista"/>
              <w:numPr>
                <w:ilvl w:val="0"/>
                <w:numId w:val="4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>No incluirá aplicación móvil en esta versión.</w:t>
            </w:r>
          </w:p>
          <w:p w14:paraId="6DE85F36" w14:textId="77777777" w:rsidR="002B4648" w:rsidRPr="002B4648" w:rsidRDefault="002B4648" w:rsidP="002B4648">
            <w:pPr>
              <w:pStyle w:val="Prrafodelista"/>
              <w:numPr>
                <w:ilvl w:val="0"/>
                <w:numId w:val="4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>No gestionará compras de materia prima.</w:t>
            </w:r>
          </w:p>
          <w:p w14:paraId="06998698" w14:textId="77777777" w:rsidR="002B4648" w:rsidRPr="002B4648" w:rsidRDefault="002B4648" w:rsidP="002B4648">
            <w:pPr>
              <w:pStyle w:val="Prrafodelista"/>
              <w:numPr>
                <w:ilvl w:val="0"/>
                <w:numId w:val="4"/>
              </w:numPr>
              <w:rPr>
                <w:color w:val="4A5568"/>
                <w:sz w:val="21"/>
                <w:szCs w:val="21"/>
              </w:rPr>
            </w:pPr>
            <w:r w:rsidRPr="002B4648">
              <w:rPr>
                <w:color w:val="4A5568"/>
                <w:sz w:val="21"/>
                <w:szCs w:val="21"/>
              </w:rPr>
              <w:t>No integrará contabilidad financiera.</w:t>
            </w:r>
          </w:p>
          <w:p w14:paraId="6D6C5047" w14:textId="4ACD1EF4" w:rsidR="0095548D" w:rsidRDefault="002B4648" w:rsidP="002B4648">
            <w:pPr>
              <w:pStyle w:val="Prrafodelista"/>
              <w:numPr>
                <w:ilvl w:val="0"/>
                <w:numId w:val="4"/>
              </w:numPr>
            </w:pPr>
            <w:r w:rsidRPr="002B4648">
              <w:rPr>
                <w:color w:val="4A5568"/>
                <w:sz w:val="21"/>
                <w:szCs w:val="21"/>
              </w:rPr>
              <w:t>No realizará mantenimiento preventivo industrial.</w:t>
            </w:r>
          </w:p>
        </w:tc>
      </w:tr>
    </w:tbl>
    <w:p w14:paraId="6D6C5049" w14:textId="0C74E7AA" w:rsidR="0095548D" w:rsidRDefault="0095548D">
      <w:pPr>
        <w:spacing w:after="80"/>
      </w:pPr>
    </w:p>
    <w:p w14:paraId="6D6C504A" w14:textId="7BE82006" w:rsidR="0095548D" w:rsidRDefault="00180901">
      <w:pPr>
        <w:pStyle w:val="Ttulo2"/>
        <w:spacing w:before="220" w:after="100"/>
      </w:pPr>
      <w:r>
        <w:rPr>
          <w:sz w:val="26"/>
          <w:szCs w:val="26"/>
        </w:rPr>
        <w:t>1.3  Personal involucrado (Stakeholders)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2"/>
        <w:gridCol w:w="2736"/>
        <w:gridCol w:w="2711"/>
        <w:gridCol w:w="1170"/>
      </w:tblGrid>
      <w:tr w:rsidR="002B4648" w14:paraId="1A5237F0" w14:textId="77777777" w:rsidTr="002B4648">
        <w:tc>
          <w:tcPr>
            <w:tcW w:w="0" w:type="auto"/>
            <w:hideMark/>
          </w:tcPr>
          <w:p w14:paraId="5DA58DDF" w14:textId="77777777" w:rsidR="002B4648" w:rsidRDefault="002B46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3407A8E" w14:textId="77777777" w:rsidR="002B4648" w:rsidRDefault="002B46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 / Cargo</w:t>
            </w:r>
          </w:p>
        </w:tc>
        <w:tc>
          <w:tcPr>
            <w:tcW w:w="0" w:type="auto"/>
            <w:hideMark/>
          </w:tcPr>
          <w:p w14:paraId="4BAA6B8F" w14:textId="77777777" w:rsidR="002B4648" w:rsidRDefault="002B46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Relación con el sistema</w:t>
            </w:r>
          </w:p>
        </w:tc>
        <w:tc>
          <w:tcPr>
            <w:tcW w:w="0" w:type="auto"/>
            <w:hideMark/>
          </w:tcPr>
          <w:p w14:paraId="63ED1BD9" w14:textId="77777777" w:rsidR="002B4648" w:rsidRDefault="002B46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Contacto</w:t>
            </w:r>
          </w:p>
        </w:tc>
      </w:tr>
      <w:tr w:rsidR="002B4648" w14:paraId="0A9C5B6D" w14:textId="77777777" w:rsidTr="002B4648">
        <w:tc>
          <w:tcPr>
            <w:tcW w:w="0" w:type="auto"/>
            <w:hideMark/>
          </w:tcPr>
          <w:p w14:paraId="5F38BF70" w14:textId="77777777" w:rsidR="002B4648" w:rsidRDefault="002B4648">
            <w:r>
              <w:t>Jefe de Planta</w:t>
            </w:r>
          </w:p>
        </w:tc>
        <w:tc>
          <w:tcPr>
            <w:tcW w:w="0" w:type="auto"/>
            <w:hideMark/>
          </w:tcPr>
          <w:p w14:paraId="1F150FF2" w14:textId="77777777" w:rsidR="002B4648" w:rsidRDefault="002B4648">
            <w:r>
              <w:t>Supervisor de Producción</w:t>
            </w:r>
          </w:p>
        </w:tc>
        <w:tc>
          <w:tcPr>
            <w:tcW w:w="0" w:type="auto"/>
            <w:hideMark/>
          </w:tcPr>
          <w:p w14:paraId="06116BBE" w14:textId="77777777" w:rsidR="002B4648" w:rsidRDefault="002B4648">
            <w:r>
              <w:t>Usuario administrador</w:t>
            </w:r>
          </w:p>
        </w:tc>
        <w:tc>
          <w:tcPr>
            <w:tcW w:w="0" w:type="auto"/>
          </w:tcPr>
          <w:p w14:paraId="655F0DAC" w14:textId="4411A3EA" w:rsidR="002B4648" w:rsidRDefault="002B4648"/>
        </w:tc>
      </w:tr>
      <w:tr w:rsidR="002B4648" w14:paraId="364CEC3A" w14:textId="77777777" w:rsidTr="002B4648">
        <w:tc>
          <w:tcPr>
            <w:tcW w:w="0" w:type="auto"/>
            <w:hideMark/>
          </w:tcPr>
          <w:p w14:paraId="2B6C1334" w14:textId="77777777" w:rsidR="002B4648" w:rsidRDefault="002B4648">
            <w:r>
              <w:t>Operario de Planta</w:t>
            </w:r>
          </w:p>
        </w:tc>
        <w:tc>
          <w:tcPr>
            <w:tcW w:w="0" w:type="auto"/>
            <w:hideMark/>
          </w:tcPr>
          <w:p w14:paraId="6C298AFA" w14:textId="77777777" w:rsidR="002B4648" w:rsidRDefault="002B4648">
            <w:r>
              <w:t>Operador logístico</w:t>
            </w:r>
          </w:p>
        </w:tc>
        <w:tc>
          <w:tcPr>
            <w:tcW w:w="0" w:type="auto"/>
            <w:hideMark/>
          </w:tcPr>
          <w:p w14:paraId="10C597E7" w14:textId="77777777" w:rsidR="002B4648" w:rsidRDefault="002B4648">
            <w:r>
              <w:t>Usuario operativo</w:t>
            </w:r>
          </w:p>
        </w:tc>
        <w:tc>
          <w:tcPr>
            <w:tcW w:w="0" w:type="auto"/>
            <w:hideMark/>
          </w:tcPr>
          <w:p w14:paraId="07612ECC" w14:textId="73CA1242" w:rsidR="002B4648" w:rsidRDefault="002B4648"/>
        </w:tc>
      </w:tr>
      <w:tr w:rsidR="002B4648" w14:paraId="4773730D" w14:textId="77777777" w:rsidTr="002B4648">
        <w:tc>
          <w:tcPr>
            <w:tcW w:w="0" w:type="auto"/>
            <w:hideMark/>
          </w:tcPr>
          <w:p w14:paraId="400F35AD" w14:textId="77777777" w:rsidR="002B4648" w:rsidRDefault="002B4648">
            <w:r>
              <w:t>Analista de Calidad</w:t>
            </w:r>
          </w:p>
        </w:tc>
        <w:tc>
          <w:tcPr>
            <w:tcW w:w="0" w:type="auto"/>
            <w:hideMark/>
          </w:tcPr>
          <w:p w14:paraId="228B0810" w14:textId="77777777" w:rsidR="002B4648" w:rsidRDefault="002B4648">
            <w:r>
              <w:t>Control de calidad</w:t>
            </w:r>
          </w:p>
        </w:tc>
        <w:tc>
          <w:tcPr>
            <w:tcW w:w="0" w:type="auto"/>
            <w:hideMark/>
          </w:tcPr>
          <w:p w14:paraId="4AC11BF6" w14:textId="77777777" w:rsidR="002B4648" w:rsidRDefault="002B4648">
            <w:r>
              <w:t>Usuario de validación</w:t>
            </w:r>
          </w:p>
        </w:tc>
        <w:tc>
          <w:tcPr>
            <w:tcW w:w="0" w:type="auto"/>
            <w:hideMark/>
          </w:tcPr>
          <w:p w14:paraId="6D5A9783" w14:textId="2A2B6E68" w:rsidR="002B4648" w:rsidRDefault="002B4648"/>
        </w:tc>
      </w:tr>
    </w:tbl>
    <w:p w14:paraId="6D6C5064" w14:textId="77777777" w:rsidR="0095548D" w:rsidRDefault="0095548D">
      <w:pPr>
        <w:spacing w:after="80"/>
      </w:pPr>
    </w:p>
    <w:p w14:paraId="6D6C5065" w14:textId="77777777" w:rsidR="0095548D" w:rsidRDefault="00000000">
      <w:pPr>
        <w:pStyle w:val="Ttulo2"/>
        <w:spacing w:before="220" w:after="100"/>
      </w:pPr>
      <w:r>
        <w:rPr>
          <w:sz w:val="26"/>
          <w:szCs w:val="26"/>
        </w:rPr>
        <w:t>1.4  Definiciones, acrónimos y abreviaturas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548D" w14:paraId="6D6C5068" w14:textId="77777777">
        <w:tc>
          <w:tcPr>
            <w:tcW w:w="280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66" w14:textId="77777777" w:rsidR="009554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1A7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67" w14:textId="77777777" w:rsidR="009554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95548D" w14:paraId="6D6C506B" w14:textId="77777777">
        <w:tc>
          <w:tcPr>
            <w:tcW w:w="2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69" w14:textId="77777777" w:rsidR="0095548D" w:rsidRDefault="00000000">
            <w:r>
              <w:rPr>
                <w:b/>
                <w:bCs/>
                <w:color w:val="1A3A5C"/>
                <w:sz w:val="20"/>
                <w:szCs w:val="20"/>
              </w:rPr>
              <w:t>SRS</w:t>
            </w:r>
          </w:p>
        </w:tc>
        <w:tc>
          <w:tcPr>
            <w:tcW w:w="6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6A" w14:textId="77777777" w:rsidR="0095548D" w:rsidRDefault="00000000">
            <w:r>
              <w:rPr>
                <w:color w:val="4A5568"/>
                <w:sz w:val="20"/>
                <w:szCs w:val="20"/>
              </w:rPr>
              <w:t>Software Requirements Specification — Documento de Especificación de Requisitos de Software.</w:t>
            </w:r>
          </w:p>
        </w:tc>
      </w:tr>
      <w:tr w:rsidR="0095548D" w14:paraId="6D6C506E" w14:textId="77777777">
        <w:tc>
          <w:tcPr>
            <w:tcW w:w="2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6C" w14:textId="77777777" w:rsidR="0095548D" w:rsidRDefault="00000000">
            <w:r>
              <w:rPr>
                <w:b/>
                <w:bCs/>
                <w:color w:val="1A3A5C"/>
                <w:sz w:val="20"/>
                <w:szCs w:val="20"/>
              </w:rPr>
              <w:t>RF</w:t>
            </w:r>
          </w:p>
        </w:tc>
        <w:tc>
          <w:tcPr>
            <w:tcW w:w="6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6D" w14:textId="77777777" w:rsidR="0095548D" w:rsidRDefault="00000000">
            <w:r>
              <w:rPr>
                <w:color w:val="4A5568"/>
                <w:sz w:val="20"/>
                <w:szCs w:val="20"/>
              </w:rPr>
              <w:t>Requerimiento Funcional — Define QUÉ hace el sistema.</w:t>
            </w:r>
          </w:p>
        </w:tc>
      </w:tr>
      <w:tr w:rsidR="0095548D" w14:paraId="6D6C5071" w14:textId="77777777">
        <w:tc>
          <w:tcPr>
            <w:tcW w:w="2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6F" w14:textId="77777777" w:rsidR="0095548D" w:rsidRDefault="00000000">
            <w:r>
              <w:rPr>
                <w:b/>
                <w:bCs/>
                <w:color w:val="1A3A5C"/>
                <w:sz w:val="20"/>
                <w:szCs w:val="20"/>
              </w:rPr>
              <w:t>RNF</w:t>
            </w:r>
          </w:p>
        </w:tc>
        <w:tc>
          <w:tcPr>
            <w:tcW w:w="6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70" w14:textId="77777777" w:rsidR="0095548D" w:rsidRDefault="00000000">
            <w:r>
              <w:rPr>
                <w:color w:val="4A5568"/>
                <w:sz w:val="20"/>
                <w:szCs w:val="20"/>
              </w:rPr>
              <w:t>Requerimiento No Funcional — Define CÓMO debe ser el sistema (calidad, rendimiento, seguridad).</w:t>
            </w:r>
          </w:p>
        </w:tc>
      </w:tr>
      <w:tr w:rsidR="0095548D" w14:paraId="6D6C5074" w14:textId="77777777">
        <w:tc>
          <w:tcPr>
            <w:tcW w:w="2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72" w14:textId="77777777" w:rsidR="0095548D" w:rsidRDefault="00000000">
            <w:r>
              <w:rPr>
                <w:b/>
                <w:bCs/>
                <w:color w:val="1A3A5C"/>
                <w:sz w:val="20"/>
                <w:szCs w:val="20"/>
              </w:rPr>
              <w:t>Stakeholder</w:t>
            </w:r>
          </w:p>
        </w:tc>
        <w:tc>
          <w:tcPr>
            <w:tcW w:w="6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73" w14:textId="77777777" w:rsidR="0095548D" w:rsidRDefault="00000000">
            <w:r>
              <w:rPr>
                <w:color w:val="4A5568"/>
                <w:sz w:val="20"/>
                <w:szCs w:val="20"/>
              </w:rPr>
              <w:t>Persona o entidad con interés o influencia en el sistema.</w:t>
            </w:r>
          </w:p>
        </w:tc>
      </w:tr>
      <w:tr w:rsidR="0095548D" w14:paraId="6D6C5077" w14:textId="77777777">
        <w:tc>
          <w:tcPr>
            <w:tcW w:w="2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75" w14:textId="77777777" w:rsidR="0095548D" w:rsidRDefault="00000000">
            <w:r>
              <w:rPr>
                <w:b/>
                <w:bCs/>
                <w:color w:val="1A3A5C"/>
                <w:sz w:val="20"/>
                <w:szCs w:val="20"/>
              </w:rPr>
              <w:t>[Término 1]</w:t>
            </w:r>
          </w:p>
        </w:tc>
        <w:tc>
          <w:tcPr>
            <w:tcW w:w="6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76" w14:textId="77777777" w:rsidR="0095548D" w:rsidRDefault="00000000">
            <w:r>
              <w:rPr>
                <w:color w:val="4A5568"/>
                <w:sz w:val="20"/>
                <w:szCs w:val="20"/>
              </w:rPr>
              <w:t>[Definición específica del negocio o proceso de la empresa]</w:t>
            </w:r>
          </w:p>
        </w:tc>
      </w:tr>
      <w:tr w:rsidR="0095548D" w14:paraId="6D6C507A" w14:textId="77777777">
        <w:tc>
          <w:tcPr>
            <w:tcW w:w="28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78" w14:textId="77777777" w:rsidR="0095548D" w:rsidRDefault="00000000">
            <w:r>
              <w:rPr>
                <w:b/>
                <w:bCs/>
                <w:color w:val="1A3A5C"/>
                <w:sz w:val="20"/>
                <w:szCs w:val="20"/>
              </w:rPr>
              <w:t>[Término 2]</w:t>
            </w:r>
          </w:p>
        </w:tc>
        <w:tc>
          <w:tcPr>
            <w:tcW w:w="6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079" w14:textId="77777777" w:rsidR="0095548D" w:rsidRDefault="00000000">
            <w:r>
              <w:rPr>
                <w:color w:val="4A5568"/>
                <w:sz w:val="20"/>
                <w:szCs w:val="20"/>
              </w:rPr>
              <w:t>[Definición específica del negocio o proceso de la empresa]</w:t>
            </w:r>
          </w:p>
        </w:tc>
      </w:tr>
    </w:tbl>
    <w:p w14:paraId="6D6C507B" w14:textId="77777777" w:rsidR="0095548D" w:rsidRDefault="0095548D">
      <w:pPr>
        <w:spacing w:after="80"/>
      </w:pPr>
    </w:p>
    <w:p w14:paraId="6D6C507C" w14:textId="77777777" w:rsidR="0095548D" w:rsidRPr="00AD27BF" w:rsidRDefault="00000000">
      <w:pPr>
        <w:pStyle w:val="Ttulo2"/>
        <w:spacing w:before="220" w:after="100"/>
        <w:rPr>
          <w:lang w:val="en-US"/>
        </w:rPr>
      </w:pPr>
      <w:r w:rsidRPr="00AD27BF">
        <w:rPr>
          <w:sz w:val="26"/>
          <w:szCs w:val="26"/>
          <w:lang w:val="en-US"/>
        </w:rPr>
        <w:t>1.5  Referencias</w:t>
      </w:r>
    </w:p>
    <w:p w14:paraId="6D6C507D" w14:textId="77777777" w:rsidR="0095548D" w:rsidRPr="00AD27BF" w:rsidRDefault="00000000">
      <w:pPr>
        <w:spacing w:after="60"/>
        <w:rPr>
          <w:lang w:val="en-US"/>
        </w:rPr>
      </w:pPr>
      <w:r w:rsidRPr="00AD27BF">
        <w:rPr>
          <w:color w:val="4A5568"/>
          <w:sz w:val="21"/>
          <w:szCs w:val="21"/>
          <w:lang w:val="en-US"/>
        </w:rPr>
        <w:t>• IEEE. (1998). IEEE Std 830-1998: Recommended Practice for Software Requirements Specifications.</w:t>
      </w:r>
    </w:p>
    <w:p w14:paraId="6D6C507E" w14:textId="77777777" w:rsidR="0095548D" w:rsidRPr="00AD27BF" w:rsidRDefault="00000000">
      <w:pPr>
        <w:spacing w:after="60"/>
        <w:rPr>
          <w:lang w:val="en-US"/>
        </w:rPr>
      </w:pPr>
      <w:r w:rsidRPr="00AD27BF">
        <w:rPr>
          <w:color w:val="4A5568"/>
          <w:sz w:val="21"/>
          <w:szCs w:val="21"/>
          <w:lang w:val="en-US"/>
        </w:rPr>
        <w:t>• IEEE. (2018). IEEE Std 29148-2018: Requirements Engineering. Institute of Electrical and Electronics Engineers.</w:t>
      </w:r>
    </w:p>
    <w:p w14:paraId="6D6C507F" w14:textId="77777777" w:rsidR="0095548D" w:rsidRDefault="00000000">
      <w:pPr>
        <w:spacing w:after="120"/>
      </w:pPr>
      <w:r>
        <w:rPr>
          <w:color w:val="4A5568"/>
          <w:sz w:val="21"/>
          <w:szCs w:val="21"/>
        </w:rPr>
        <w:t>• [Guía 1 del Proyecto de Aula — documento de análisis del proceso diligenciado por el grupo]</w:t>
      </w:r>
    </w:p>
    <w:p w14:paraId="6D6C5080" w14:textId="77777777" w:rsidR="0095548D" w:rsidRDefault="00000000">
      <w:r>
        <w:br/>
      </w:r>
    </w:p>
    <w:p w14:paraId="6D6C5081" w14:textId="77777777" w:rsidR="0095548D" w:rsidRDefault="00000000">
      <w:pPr>
        <w:pStyle w:val="Ttulo1"/>
        <w:spacing w:before="280" w:after="140"/>
      </w:pPr>
      <w:r>
        <w:rPr>
          <w:sz w:val="32"/>
          <w:szCs w:val="32"/>
        </w:rPr>
        <w:t>2.  Descripción General</w:t>
      </w:r>
    </w:p>
    <w:p w14:paraId="6D6C5082" w14:textId="77777777" w:rsidR="0095548D" w:rsidRDefault="00000000">
      <w:pPr>
        <w:spacing w:after="120"/>
      </w:pPr>
      <w:r>
        <w:rPr>
          <w:color w:val="4A5568"/>
          <w:sz w:val="21"/>
          <w:szCs w:val="21"/>
        </w:rPr>
        <w:lastRenderedPageBreak/>
        <w:t>Esta sección describe el contexto del sistema: su relación con otros productos, las funciones principales, los usuarios y las restricciones que enmarcan el desarrollo.</w:t>
      </w:r>
    </w:p>
    <w:p w14:paraId="6D6C5083" w14:textId="77777777" w:rsidR="0095548D" w:rsidRDefault="00000000">
      <w:pPr>
        <w:pStyle w:val="Ttulo2"/>
        <w:spacing w:before="220" w:after="100"/>
      </w:pPr>
      <w:r>
        <w:rPr>
          <w:sz w:val="26"/>
          <w:szCs w:val="26"/>
        </w:rPr>
        <w:t>2.1  Perspectiva del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86" w14:textId="77777777">
        <w:tc>
          <w:tcPr>
            <w:tcW w:w="93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84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💡 Instrucción:</w:t>
            </w:r>
          </w:p>
          <w:p w14:paraId="6D6C5085" w14:textId="77777777" w:rsidR="0095548D" w:rsidRDefault="00000000">
            <w:r>
              <w:rPr>
                <w:color w:val="4A5568"/>
                <w:sz w:val="20"/>
                <w:szCs w:val="20"/>
              </w:rPr>
              <w:t>Indique si el sistema es completamente nuevo o si se integra con sistemas existentes (ej. facturación electrónica DIAN, sistema bancario). Use un diagrama de contexto si ayuda.</w:t>
            </w:r>
          </w:p>
        </w:tc>
      </w:tr>
    </w:tbl>
    <w:p w14:paraId="6D6C5087" w14:textId="77777777" w:rsidR="0095548D" w:rsidRDefault="0095548D">
      <w:pPr>
        <w:spacing w:after="60"/>
      </w:pPr>
    </w:p>
    <w:p w14:paraId="2B4BA943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El sistema será una plataforma web desarrollada para optimizar el control logístico y operativo de una planta de producción alimentaria.</w:t>
      </w:r>
    </w:p>
    <w:p w14:paraId="10A93AA5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</w:p>
    <w:p w14:paraId="473B9479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Actualmente gran parte del proceso se realiza manualmente mediante hojas de cálculo y validaciones físicas, generando errores de secuencia, diferencias de inventario y dificultades de trazabilidad.</w:t>
      </w:r>
    </w:p>
    <w:p w14:paraId="53BBB934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</w:p>
    <w:p w14:paraId="63BCD229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El sistema centralizará:</w:t>
      </w:r>
    </w:p>
    <w:p w14:paraId="5DD759AA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</w:p>
    <w:p w14:paraId="2997C8BE" w14:textId="77777777" w:rsidR="002B4648" w:rsidRPr="002B4648" w:rsidRDefault="002B4648" w:rsidP="002B4648">
      <w:pPr>
        <w:pStyle w:val="Ttulo2"/>
        <w:numPr>
          <w:ilvl w:val="0"/>
          <w:numId w:val="5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Gestión de lotes.</w:t>
      </w:r>
    </w:p>
    <w:p w14:paraId="3EFCEFC6" w14:textId="77777777" w:rsidR="002B4648" w:rsidRPr="002B4648" w:rsidRDefault="002B4648" w:rsidP="002B4648">
      <w:pPr>
        <w:pStyle w:val="Ttulo2"/>
        <w:numPr>
          <w:ilvl w:val="0"/>
          <w:numId w:val="5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Escaneo de bolsas.</w:t>
      </w:r>
    </w:p>
    <w:p w14:paraId="0887551A" w14:textId="77777777" w:rsidR="002B4648" w:rsidRPr="002B4648" w:rsidRDefault="002B4648" w:rsidP="002B4648">
      <w:pPr>
        <w:pStyle w:val="Ttulo2"/>
        <w:numPr>
          <w:ilvl w:val="0"/>
          <w:numId w:val="5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Control de calidad.</w:t>
      </w:r>
    </w:p>
    <w:p w14:paraId="4AD87593" w14:textId="77777777" w:rsidR="002B4648" w:rsidRPr="002B4648" w:rsidRDefault="002B4648" w:rsidP="002B4648">
      <w:pPr>
        <w:pStyle w:val="Ttulo2"/>
        <w:numPr>
          <w:ilvl w:val="0"/>
          <w:numId w:val="5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Impresión de etiquetas.</w:t>
      </w:r>
    </w:p>
    <w:p w14:paraId="2833FFB0" w14:textId="77777777" w:rsidR="002B4648" w:rsidRDefault="002B4648" w:rsidP="002B4648">
      <w:pPr>
        <w:pStyle w:val="Ttulo2"/>
        <w:numPr>
          <w:ilvl w:val="0"/>
          <w:numId w:val="5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Balance de masa operativo.</w:t>
      </w:r>
    </w:p>
    <w:p w14:paraId="6D6C5089" w14:textId="131F05F3" w:rsidR="0095548D" w:rsidRDefault="00000000" w:rsidP="002B4648">
      <w:pPr>
        <w:pStyle w:val="Ttulo2"/>
        <w:spacing w:before="220" w:after="100"/>
      </w:pPr>
      <w:r>
        <w:rPr>
          <w:sz w:val="26"/>
          <w:szCs w:val="26"/>
        </w:rPr>
        <w:t>2.2  Funcionalidades principales del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8C" w14:textId="77777777">
        <w:tc>
          <w:tcPr>
            <w:tcW w:w="93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8A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💡 Instrucción:</w:t>
            </w:r>
          </w:p>
          <w:p w14:paraId="6D6C508B" w14:textId="77777777" w:rsidR="0095548D" w:rsidRDefault="00000000">
            <w:r>
              <w:rPr>
                <w:color w:val="4A5568"/>
                <w:sz w:val="20"/>
                <w:szCs w:val="20"/>
              </w:rPr>
              <w:t>Liste las funciones principales a alto nivel (sin detalle). No es la lista de RF — es el resumen ejecutivo de qué hace el sistema.</w:t>
            </w:r>
          </w:p>
        </w:tc>
      </w:tr>
    </w:tbl>
    <w:p w14:paraId="6D6C508D" w14:textId="77777777" w:rsidR="0095548D" w:rsidRDefault="0095548D">
      <w:pPr>
        <w:spacing w:after="60"/>
      </w:pPr>
    </w:p>
    <w:p w14:paraId="623A91B7" w14:textId="77777777" w:rsidR="002B4648" w:rsidRPr="002B4648" w:rsidRDefault="00000000" w:rsidP="002B4648">
      <w:pPr>
        <w:pStyle w:val="Prrafodelista"/>
        <w:numPr>
          <w:ilvl w:val="0"/>
          <w:numId w:val="2"/>
        </w:numPr>
        <w:spacing w:after="6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[</w:t>
      </w:r>
      <w:r w:rsidR="002B4648" w:rsidRPr="002B4648">
        <w:rPr>
          <w:color w:val="4A5568"/>
          <w:sz w:val="21"/>
          <w:szCs w:val="21"/>
        </w:rPr>
        <w:t>Gestión y carga de mallas logísticas.</w:t>
      </w:r>
    </w:p>
    <w:p w14:paraId="7BF51171" w14:textId="77777777" w:rsidR="002B4648" w:rsidRPr="002B4648" w:rsidRDefault="002B4648" w:rsidP="002B4648">
      <w:pPr>
        <w:pStyle w:val="Prrafodelista"/>
        <w:numPr>
          <w:ilvl w:val="0"/>
          <w:numId w:val="2"/>
        </w:numPr>
        <w:spacing w:after="6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Generación y administración de lotes.</w:t>
      </w:r>
    </w:p>
    <w:p w14:paraId="03AB057B" w14:textId="77777777" w:rsidR="002B4648" w:rsidRPr="002B4648" w:rsidRDefault="002B4648" w:rsidP="002B4648">
      <w:pPr>
        <w:pStyle w:val="Prrafodelista"/>
        <w:numPr>
          <w:ilvl w:val="0"/>
          <w:numId w:val="2"/>
        </w:numPr>
        <w:spacing w:after="6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Integración con API de impresión BarTender.</w:t>
      </w:r>
    </w:p>
    <w:p w14:paraId="52FDE2AD" w14:textId="77777777" w:rsidR="002B4648" w:rsidRPr="002B4648" w:rsidRDefault="002B4648" w:rsidP="002B4648">
      <w:pPr>
        <w:pStyle w:val="Prrafodelista"/>
        <w:numPr>
          <w:ilvl w:val="0"/>
          <w:numId w:val="2"/>
        </w:numPr>
        <w:spacing w:after="6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Escaneo secuencial de bolsas mediante HID.</w:t>
      </w:r>
    </w:p>
    <w:p w14:paraId="70EDDA04" w14:textId="77777777" w:rsidR="002B4648" w:rsidRPr="002B4648" w:rsidRDefault="002B4648" w:rsidP="002B4648">
      <w:pPr>
        <w:pStyle w:val="Prrafodelista"/>
        <w:numPr>
          <w:ilvl w:val="0"/>
          <w:numId w:val="2"/>
        </w:numPr>
        <w:spacing w:after="6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Registro de mermas operativas.</w:t>
      </w:r>
    </w:p>
    <w:p w14:paraId="6FD1BD1E" w14:textId="77777777" w:rsidR="002B4648" w:rsidRPr="002B4648" w:rsidRDefault="002B4648" w:rsidP="002B4648">
      <w:pPr>
        <w:pStyle w:val="Prrafodelista"/>
        <w:numPr>
          <w:ilvl w:val="0"/>
          <w:numId w:val="2"/>
        </w:numPr>
        <w:spacing w:after="6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Validación de calidad y liberación de inventario.</w:t>
      </w:r>
    </w:p>
    <w:p w14:paraId="6D6C5092" w14:textId="5C5116DE" w:rsidR="0095548D" w:rsidRDefault="002B4648" w:rsidP="002B4648">
      <w:pPr>
        <w:pStyle w:val="Prrafodelista"/>
        <w:numPr>
          <w:ilvl w:val="0"/>
          <w:numId w:val="2"/>
        </w:numPr>
        <w:spacing w:after="60"/>
      </w:pPr>
      <w:r w:rsidRPr="002B4648">
        <w:rPr>
          <w:color w:val="4A5568"/>
          <w:sz w:val="21"/>
          <w:szCs w:val="21"/>
        </w:rPr>
        <w:t>Generación de tablero de balance de masa.</w:t>
      </w:r>
    </w:p>
    <w:p w14:paraId="6D6C5093" w14:textId="13217A06" w:rsidR="0095548D" w:rsidRDefault="00180901">
      <w:pPr>
        <w:pStyle w:val="Ttulo2"/>
        <w:spacing w:before="220" w:after="100"/>
      </w:pPr>
      <w:r>
        <w:rPr>
          <w:sz w:val="26"/>
          <w:szCs w:val="26"/>
        </w:rPr>
        <w:t>2.3  Características de los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9"/>
        <w:gridCol w:w="3743"/>
        <w:gridCol w:w="2223"/>
        <w:gridCol w:w="1349"/>
      </w:tblGrid>
      <w:tr w:rsidR="002B4648" w:rsidRPr="002B4648" w14:paraId="28E00F62" w14:textId="77777777" w:rsidTr="002B4648">
        <w:tc>
          <w:tcPr>
            <w:tcW w:w="0" w:type="auto"/>
            <w:hideMark/>
          </w:tcPr>
          <w:p w14:paraId="7052FE6E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Tipo de usuario</w:t>
            </w:r>
          </w:p>
        </w:tc>
        <w:tc>
          <w:tcPr>
            <w:tcW w:w="0" w:type="auto"/>
            <w:hideMark/>
          </w:tcPr>
          <w:p w14:paraId="3AF7A684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49BBE6CD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Experiencia técnica</w:t>
            </w:r>
          </w:p>
        </w:tc>
        <w:tc>
          <w:tcPr>
            <w:tcW w:w="0" w:type="auto"/>
            <w:hideMark/>
          </w:tcPr>
          <w:p w14:paraId="48921FF0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Frecuencia</w:t>
            </w:r>
          </w:p>
        </w:tc>
      </w:tr>
      <w:tr w:rsidR="002B4648" w:rsidRPr="002B4648" w14:paraId="1E816F4A" w14:textId="77777777" w:rsidTr="002B4648">
        <w:tc>
          <w:tcPr>
            <w:tcW w:w="0" w:type="auto"/>
            <w:hideMark/>
          </w:tcPr>
          <w:p w14:paraId="36BAEA3C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Jefe de Planta</w:t>
            </w:r>
          </w:p>
        </w:tc>
        <w:tc>
          <w:tcPr>
            <w:tcW w:w="0" w:type="auto"/>
            <w:hideMark/>
          </w:tcPr>
          <w:p w14:paraId="3BB8CC26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Responsable operativo y supervisión</w:t>
            </w:r>
          </w:p>
        </w:tc>
        <w:tc>
          <w:tcPr>
            <w:tcW w:w="0" w:type="auto"/>
            <w:hideMark/>
          </w:tcPr>
          <w:p w14:paraId="3B7CAB2A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38BF508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Diaria</w:t>
            </w:r>
          </w:p>
        </w:tc>
      </w:tr>
      <w:tr w:rsidR="002B4648" w:rsidRPr="002B4648" w14:paraId="3A469854" w14:textId="77777777" w:rsidTr="002B4648">
        <w:tc>
          <w:tcPr>
            <w:tcW w:w="0" w:type="auto"/>
            <w:hideMark/>
          </w:tcPr>
          <w:p w14:paraId="6697235A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Operario de Planta</w:t>
            </w:r>
          </w:p>
        </w:tc>
        <w:tc>
          <w:tcPr>
            <w:tcW w:w="0" w:type="auto"/>
            <w:hideMark/>
          </w:tcPr>
          <w:p w14:paraId="4F3419BF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Encargado de etiquetado y escaneo</w:t>
            </w:r>
          </w:p>
        </w:tc>
        <w:tc>
          <w:tcPr>
            <w:tcW w:w="0" w:type="auto"/>
            <w:hideMark/>
          </w:tcPr>
          <w:p w14:paraId="1CCC9D5D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14:paraId="70BDBE9E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Diaria</w:t>
            </w:r>
          </w:p>
        </w:tc>
      </w:tr>
      <w:tr w:rsidR="002B4648" w:rsidRPr="002B4648" w14:paraId="7E9DE7DE" w14:textId="77777777" w:rsidTr="002B4648">
        <w:tc>
          <w:tcPr>
            <w:tcW w:w="0" w:type="auto"/>
            <w:hideMark/>
          </w:tcPr>
          <w:p w14:paraId="414E9BC4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Analista de Calidad</w:t>
            </w:r>
          </w:p>
        </w:tc>
        <w:tc>
          <w:tcPr>
            <w:tcW w:w="0" w:type="auto"/>
            <w:hideMark/>
          </w:tcPr>
          <w:p w14:paraId="7FBA9274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Responsable de aprobación de lotes</w:t>
            </w:r>
          </w:p>
        </w:tc>
        <w:tc>
          <w:tcPr>
            <w:tcW w:w="0" w:type="auto"/>
            <w:hideMark/>
          </w:tcPr>
          <w:p w14:paraId="33916DB1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6D29FB63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Diaria</w:t>
            </w:r>
          </w:p>
        </w:tc>
      </w:tr>
    </w:tbl>
    <w:p w14:paraId="6D6C50A8" w14:textId="77777777" w:rsidR="0095548D" w:rsidRDefault="0095548D">
      <w:pPr>
        <w:spacing w:after="80"/>
      </w:pPr>
    </w:p>
    <w:p w14:paraId="6D6C50A9" w14:textId="77777777" w:rsidR="0095548D" w:rsidRDefault="00000000">
      <w:pPr>
        <w:pStyle w:val="Ttulo2"/>
        <w:spacing w:before="220" w:after="100"/>
      </w:pPr>
      <w:r>
        <w:rPr>
          <w:sz w:val="26"/>
          <w:szCs w:val="26"/>
        </w:rPr>
        <w:lastRenderedPageBreak/>
        <w:t>2.4  Restricciones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AC" w14:textId="77777777">
        <w:tc>
          <w:tcPr>
            <w:tcW w:w="93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AA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💡 Instrucción:</w:t>
            </w:r>
          </w:p>
          <w:p w14:paraId="6D6C50AB" w14:textId="77777777" w:rsidR="0095548D" w:rsidRDefault="00000000">
            <w:r>
              <w:rPr>
                <w:color w:val="4A5568"/>
                <w:sz w:val="20"/>
                <w:szCs w:val="20"/>
              </w:rPr>
              <w:t>Liste las limitaciones que el equipo debe respetar: tecnología acordada, presupuesto, tiempo, número de usuarios, normativas.</w:t>
            </w:r>
          </w:p>
        </w:tc>
      </w:tr>
    </w:tbl>
    <w:p w14:paraId="6D6C50AD" w14:textId="77777777" w:rsidR="0095548D" w:rsidRDefault="0095548D">
      <w:pPr>
        <w:spacing w:after="60"/>
      </w:pPr>
    </w:p>
    <w:p w14:paraId="27307027" w14:textId="77777777" w:rsidR="002B4648" w:rsidRPr="002B4648" w:rsidRDefault="002B4648" w:rsidP="002B4648">
      <w:pPr>
        <w:pStyle w:val="Prrafodelista"/>
        <w:numPr>
          <w:ilvl w:val="0"/>
          <w:numId w:val="6"/>
        </w:numPr>
        <w:spacing w:after="8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Frontend desarrollado en Angular.</w:t>
      </w:r>
    </w:p>
    <w:p w14:paraId="084B4217" w14:textId="77777777" w:rsidR="002B4648" w:rsidRPr="002B4648" w:rsidRDefault="002B4648" w:rsidP="002B4648">
      <w:pPr>
        <w:pStyle w:val="Prrafodelista"/>
        <w:numPr>
          <w:ilvl w:val="0"/>
          <w:numId w:val="6"/>
        </w:numPr>
        <w:spacing w:after="8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Backend orientado a servicios REST API.</w:t>
      </w:r>
    </w:p>
    <w:p w14:paraId="4A332F7E" w14:textId="77777777" w:rsidR="002B4648" w:rsidRPr="002B4648" w:rsidRDefault="002B4648" w:rsidP="002B4648">
      <w:pPr>
        <w:pStyle w:val="Prrafodelista"/>
        <w:numPr>
          <w:ilvl w:val="0"/>
          <w:numId w:val="6"/>
        </w:numPr>
        <w:spacing w:after="8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Integración obligatoria con BarTender.</w:t>
      </w:r>
    </w:p>
    <w:p w14:paraId="28B1C506" w14:textId="77777777" w:rsidR="002B4648" w:rsidRPr="002B4648" w:rsidRDefault="002B4648" w:rsidP="002B4648">
      <w:pPr>
        <w:pStyle w:val="Prrafodelista"/>
        <w:numPr>
          <w:ilvl w:val="0"/>
          <w:numId w:val="6"/>
        </w:numPr>
        <w:spacing w:after="8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Compatibilidad con Chrome y Edge.</w:t>
      </w:r>
    </w:p>
    <w:p w14:paraId="46E03F43" w14:textId="77777777" w:rsidR="002B4648" w:rsidRPr="002B4648" w:rsidRDefault="002B4648" w:rsidP="002B4648">
      <w:pPr>
        <w:pStyle w:val="Prrafodelista"/>
        <w:numPr>
          <w:ilvl w:val="0"/>
          <w:numId w:val="6"/>
        </w:numPr>
        <w:spacing w:after="8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Uso obligatorio de autenticación JWT.</w:t>
      </w:r>
    </w:p>
    <w:p w14:paraId="23E7BD24" w14:textId="7892DD73" w:rsidR="002B4648" w:rsidRPr="002B4648" w:rsidRDefault="002B4648" w:rsidP="002B4648">
      <w:pPr>
        <w:pStyle w:val="Prrafodelista"/>
        <w:numPr>
          <w:ilvl w:val="0"/>
          <w:numId w:val="6"/>
        </w:numPr>
        <w:spacing w:after="80"/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 xml:space="preserve">Compatibilidad con </w:t>
      </w:r>
      <w:r>
        <w:rPr>
          <w:b/>
          <w:bCs/>
          <w:color w:val="4A5568"/>
          <w:sz w:val="21"/>
          <w:szCs w:val="21"/>
        </w:rPr>
        <w:t>Lector de código de barras</w:t>
      </w:r>
    </w:p>
    <w:p w14:paraId="6D6C50B4" w14:textId="0C4FD2B7" w:rsidR="0095548D" w:rsidRDefault="002B4648" w:rsidP="002B4648">
      <w:pPr>
        <w:pStyle w:val="Prrafodelista"/>
        <w:numPr>
          <w:ilvl w:val="0"/>
          <w:numId w:val="6"/>
        </w:numPr>
        <w:spacing w:after="80"/>
      </w:pPr>
      <w:r w:rsidRPr="002B4648">
        <w:rPr>
          <w:color w:val="4A5568"/>
          <w:sz w:val="21"/>
          <w:szCs w:val="21"/>
        </w:rPr>
        <w:t>Desarrollo académico limitado al tiempo del semestre.</w:t>
      </w:r>
    </w:p>
    <w:p w14:paraId="6D6C50B5" w14:textId="77777777" w:rsidR="0095548D" w:rsidRDefault="00000000">
      <w:pPr>
        <w:pStyle w:val="Ttulo2"/>
        <w:spacing w:before="220" w:after="100"/>
      </w:pPr>
      <w:r>
        <w:rPr>
          <w:sz w:val="26"/>
          <w:szCs w:val="26"/>
        </w:rPr>
        <w:t>2.5  Suposiciones y dependencias</w:t>
      </w:r>
    </w:p>
    <w:p w14:paraId="3143DBD8" w14:textId="77777777" w:rsidR="002B4648" w:rsidRPr="002B4648" w:rsidRDefault="002B4648" w:rsidP="002B4648">
      <w:pPr>
        <w:pStyle w:val="Ttulo2"/>
        <w:numPr>
          <w:ilvl w:val="0"/>
          <w:numId w:val="7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La planta contará con conexión de red estable.</w:t>
      </w:r>
    </w:p>
    <w:p w14:paraId="1355ACDC" w14:textId="099E184C" w:rsidR="002B4648" w:rsidRPr="002B4648" w:rsidRDefault="002B4648" w:rsidP="002B4648">
      <w:pPr>
        <w:pStyle w:val="Ttulo2"/>
        <w:numPr>
          <w:ilvl w:val="0"/>
          <w:numId w:val="7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>
        <w:rPr>
          <w:b w:val="0"/>
          <w:bCs w:val="0"/>
          <w:color w:val="4A5568"/>
          <w:sz w:val="21"/>
          <w:szCs w:val="21"/>
        </w:rPr>
        <w:t>Lector de código de barras</w:t>
      </w:r>
      <w:r w:rsidRPr="002B4648">
        <w:rPr>
          <w:b w:val="0"/>
          <w:bCs w:val="0"/>
          <w:color w:val="4A5568"/>
          <w:sz w:val="21"/>
          <w:szCs w:val="21"/>
        </w:rPr>
        <w:t xml:space="preserve"> estarán correctamente configurados.</w:t>
      </w:r>
    </w:p>
    <w:p w14:paraId="58D54106" w14:textId="77777777" w:rsidR="002B4648" w:rsidRPr="002B4648" w:rsidRDefault="002B4648" w:rsidP="002B4648">
      <w:pPr>
        <w:pStyle w:val="Ttulo2"/>
        <w:numPr>
          <w:ilvl w:val="0"/>
          <w:numId w:val="7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Los archivos PDF/Excel mantendrán estructura uniforme.</w:t>
      </w:r>
    </w:p>
    <w:p w14:paraId="4223D5F0" w14:textId="77777777" w:rsidR="002B4648" w:rsidRDefault="002B4648" w:rsidP="002B4648">
      <w:pPr>
        <w:pStyle w:val="Ttulo2"/>
        <w:numPr>
          <w:ilvl w:val="0"/>
          <w:numId w:val="7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El software BarTender estará instalado y operativo.</w:t>
      </w:r>
    </w:p>
    <w:p w14:paraId="6D6C50B7" w14:textId="28724091" w:rsidR="0095548D" w:rsidRDefault="00000000" w:rsidP="002B4648">
      <w:pPr>
        <w:pStyle w:val="Ttulo2"/>
        <w:spacing w:before="220" w:after="100"/>
      </w:pPr>
      <w:r>
        <w:rPr>
          <w:sz w:val="26"/>
          <w:szCs w:val="26"/>
        </w:rPr>
        <w:t>2.6  Evolución previsible del sistema (versiones futuras)</w:t>
      </w:r>
    </w:p>
    <w:p w14:paraId="74346B2E" w14:textId="77777777" w:rsidR="002B4648" w:rsidRPr="002B4648" w:rsidRDefault="002B4648" w:rsidP="002B4648">
      <w:pPr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Versión 2.0</w:t>
      </w:r>
    </w:p>
    <w:p w14:paraId="1A00A74B" w14:textId="77777777" w:rsidR="002B4648" w:rsidRPr="002B4648" w:rsidRDefault="002B4648" w:rsidP="002B4648">
      <w:pPr>
        <w:pStyle w:val="Prrafodelista"/>
        <w:numPr>
          <w:ilvl w:val="0"/>
          <w:numId w:val="8"/>
        </w:numPr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Aplicación móvil para escaneo.</w:t>
      </w:r>
    </w:p>
    <w:p w14:paraId="261EAB29" w14:textId="77777777" w:rsidR="002B4648" w:rsidRPr="002B4648" w:rsidRDefault="002B4648" w:rsidP="002B4648">
      <w:pPr>
        <w:pStyle w:val="Prrafodelista"/>
        <w:numPr>
          <w:ilvl w:val="0"/>
          <w:numId w:val="8"/>
        </w:numPr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Reportes analíticos avanzados.</w:t>
      </w:r>
    </w:p>
    <w:p w14:paraId="0198FF3E" w14:textId="77777777" w:rsidR="002B4648" w:rsidRPr="002B4648" w:rsidRDefault="002B4648" w:rsidP="002B4648">
      <w:pPr>
        <w:pStyle w:val="Prrafodelista"/>
        <w:numPr>
          <w:ilvl w:val="0"/>
          <w:numId w:val="8"/>
        </w:numPr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Integración con ERP.</w:t>
      </w:r>
    </w:p>
    <w:p w14:paraId="65849B9A" w14:textId="77777777" w:rsidR="002B4648" w:rsidRPr="002B4648" w:rsidRDefault="002B4648" w:rsidP="002B4648">
      <w:pPr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Versión 3.0</w:t>
      </w:r>
    </w:p>
    <w:p w14:paraId="2B5257FC" w14:textId="77777777" w:rsidR="002B4648" w:rsidRPr="002B4648" w:rsidRDefault="002B4648" w:rsidP="002B4648">
      <w:pPr>
        <w:pStyle w:val="Prrafodelista"/>
        <w:numPr>
          <w:ilvl w:val="0"/>
          <w:numId w:val="9"/>
        </w:numPr>
        <w:rPr>
          <w:color w:val="4A5568"/>
          <w:sz w:val="21"/>
          <w:szCs w:val="21"/>
        </w:rPr>
      </w:pPr>
      <w:r w:rsidRPr="002B4648">
        <w:rPr>
          <w:color w:val="4A5568"/>
          <w:sz w:val="21"/>
          <w:szCs w:val="21"/>
        </w:rPr>
        <w:t>Inteligencia artificial para predicción de mermas.</w:t>
      </w:r>
    </w:p>
    <w:p w14:paraId="6D6C50B9" w14:textId="11063937" w:rsidR="0095548D" w:rsidRDefault="002B4648" w:rsidP="002B4648">
      <w:pPr>
        <w:pStyle w:val="Prrafodelista"/>
        <w:numPr>
          <w:ilvl w:val="0"/>
          <w:numId w:val="9"/>
        </w:numPr>
      </w:pPr>
      <w:r w:rsidRPr="002B4648">
        <w:rPr>
          <w:color w:val="4A5568"/>
          <w:sz w:val="21"/>
          <w:szCs w:val="21"/>
        </w:rPr>
        <w:t>Optimización automática de rutas logísticas.</w:t>
      </w:r>
      <w:r>
        <w:br/>
      </w:r>
    </w:p>
    <w:p w14:paraId="6D6C50BA" w14:textId="77777777" w:rsidR="0095548D" w:rsidRDefault="00000000">
      <w:pPr>
        <w:pStyle w:val="Ttulo1"/>
        <w:spacing w:before="280" w:after="140"/>
      </w:pPr>
      <w:r>
        <w:rPr>
          <w:sz w:val="32"/>
          <w:szCs w:val="32"/>
        </w:rPr>
        <w:t>3.  Requisitos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BD" w14:textId="77777777">
        <w:tc>
          <w:tcPr>
            <w:tcW w:w="9360" w:type="dxa"/>
            <w:tcBorders>
              <w:top w:val="single" w:sz="8" w:space="0" w:color="1A7FA6"/>
              <w:left w:val="single" w:sz="8" w:space="0" w:color="1A7FA6"/>
              <w:bottom w:val="single" w:sz="8" w:space="0" w:color="1A7FA6"/>
              <w:right w:val="single" w:sz="8" w:space="0" w:color="1A7FA6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BB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⚠  Nota importante — Sección más importante del documento:</w:t>
            </w:r>
          </w:p>
          <w:p w14:paraId="6D6C50BC" w14:textId="77777777" w:rsidR="0095548D" w:rsidRDefault="00000000">
            <w:r>
              <w:rPr>
                <w:color w:val="4A5568"/>
                <w:sz w:val="20"/>
                <w:szCs w:val="20"/>
              </w:rPr>
              <w:t>Esta es la sección más extensa. Aquí se lista CADA requerimiento con su identificador único, descripción clara, criterio de verificación y prioridad. Todo requerimiento debe ser verificable (se puede probar con un caso de prueba). Use los identificadores RF-01, RF-02... para funcionales y RNF-01, RNF-02... para no funcionales.</w:t>
            </w:r>
          </w:p>
        </w:tc>
      </w:tr>
    </w:tbl>
    <w:p w14:paraId="6D6C50BE" w14:textId="77777777" w:rsidR="0095548D" w:rsidRDefault="0095548D">
      <w:pPr>
        <w:spacing w:after="80"/>
      </w:pPr>
    </w:p>
    <w:p w14:paraId="6D6C50BF" w14:textId="77777777" w:rsidR="0095548D" w:rsidRDefault="00000000">
      <w:pPr>
        <w:pStyle w:val="Ttulo2"/>
        <w:spacing w:before="220" w:after="100"/>
      </w:pPr>
      <w:r>
        <w:rPr>
          <w:sz w:val="26"/>
          <w:szCs w:val="26"/>
        </w:rPr>
        <w:t>3.1  Interfaces externas</w:t>
      </w:r>
    </w:p>
    <w:p w14:paraId="6D6C50C0" w14:textId="0652E4C4" w:rsidR="0095548D" w:rsidRDefault="0058786F">
      <w:pPr>
        <w:pStyle w:val="Ttulo3"/>
        <w:spacing w:before="160" w:after="80"/>
      </w:pPr>
      <w:r>
        <w:rPr>
          <w:sz w:val="23"/>
          <w:szCs w:val="23"/>
        </w:rPr>
        <w:t>3.1.1  Interfaz de usuario</w:t>
      </w:r>
    </w:p>
    <w:p w14:paraId="27622534" w14:textId="77777777" w:rsidR="002B4648" w:rsidRPr="002B4648" w:rsidRDefault="002B4648" w:rsidP="002B4648">
      <w:pPr>
        <w:pStyle w:val="Ttulo3"/>
        <w:spacing w:before="160" w:after="80"/>
        <w:rPr>
          <w:b w:val="0"/>
          <w:bCs w:val="0"/>
          <w:sz w:val="21"/>
          <w:szCs w:val="21"/>
        </w:rPr>
      </w:pPr>
      <w:r w:rsidRPr="002B4648">
        <w:rPr>
          <w:b w:val="0"/>
          <w:bCs w:val="0"/>
          <w:sz w:val="21"/>
          <w:szCs w:val="21"/>
        </w:rPr>
        <w:t>Ser responsive.</w:t>
      </w:r>
    </w:p>
    <w:p w14:paraId="7B39FDC0" w14:textId="77777777" w:rsidR="002B4648" w:rsidRPr="002B4648" w:rsidRDefault="002B4648" w:rsidP="002B4648">
      <w:pPr>
        <w:pStyle w:val="Ttulo3"/>
        <w:numPr>
          <w:ilvl w:val="0"/>
          <w:numId w:val="10"/>
        </w:numPr>
        <w:spacing w:before="160" w:after="80"/>
        <w:rPr>
          <w:b w:val="0"/>
          <w:bCs w:val="0"/>
          <w:sz w:val="21"/>
          <w:szCs w:val="21"/>
        </w:rPr>
      </w:pPr>
      <w:r w:rsidRPr="002B4648">
        <w:rPr>
          <w:b w:val="0"/>
          <w:bCs w:val="0"/>
          <w:sz w:val="21"/>
          <w:szCs w:val="21"/>
        </w:rPr>
        <w:t>Funcionar en resoluciones industriales.</w:t>
      </w:r>
    </w:p>
    <w:p w14:paraId="7AC8A1FD" w14:textId="77777777" w:rsidR="002B4648" w:rsidRPr="002B4648" w:rsidRDefault="002B4648" w:rsidP="002B4648">
      <w:pPr>
        <w:pStyle w:val="Ttulo3"/>
        <w:numPr>
          <w:ilvl w:val="0"/>
          <w:numId w:val="10"/>
        </w:numPr>
        <w:spacing w:before="160" w:after="80"/>
        <w:rPr>
          <w:b w:val="0"/>
          <w:bCs w:val="0"/>
          <w:sz w:val="21"/>
          <w:szCs w:val="21"/>
        </w:rPr>
      </w:pPr>
      <w:r w:rsidRPr="002B4648">
        <w:rPr>
          <w:b w:val="0"/>
          <w:bCs w:val="0"/>
          <w:sz w:val="21"/>
          <w:szCs w:val="21"/>
        </w:rPr>
        <w:t>Permitir validación en tiempo real.</w:t>
      </w:r>
    </w:p>
    <w:p w14:paraId="7DFB4ED5" w14:textId="77777777" w:rsidR="002B4648" w:rsidRPr="002B4648" w:rsidRDefault="002B4648" w:rsidP="002B4648">
      <w:pPr>
        <w:pStyle w:val="Ttulo3"/>
        <w:numPr>
          <w:ilvl w:val="0"/>
          <w:numId w:val="10"/>
        </w:numPr>
        <w:spacing w:before="160" w:after="80"/>
        <w:rPr>
          <w:b w:val="0"/>
          <w:bCs w:val="0"/>
          <w:sz w:val="21"/>
          <w:szCs w:val="21"/>
        </w:rPr>
      </w:pPr>
      <w:r w:rsidRPr="002B4648">
        <w:rPr>
          <w:b w:val="0"/>
          <w:bCs w:val="0"/>
          <w:sz w:val="21"/>
          <w:szCs w:val="21"/>
        </w:rPr>
        <w:t>Mostrar estados visuales de producción.</w:t>
      </w:r>
    </w:p>
    <w:p w14:paraId="4F3FAF3B" w14:textId="77777777" w:rsidR="002B4648" w:rsidRDefault="002B4648" w:rsidP="002B4648">
      <w:pPr>
        <w:pStyle w:val="Ttulo3"/>
        <w:numPr>
          <w:ilvl w:val="0"/>
          <w:numId w:val="10"/>
        </w:numPr>
        <w:spacing w:before="160" w:after="80"/>
        <w:rPr>
          <w:b w:val="0"/>
          <w:bCs w:val="0"/>
          <w:sz w:val="21"/>
          <w:szCs w:val="21"/>
        </w:rPr>
      </w:pPr>
      <w:r w:rsidRPr="002B4648">
        <w:rPr>
          <w:b w:val="0"/>
          <w:bCs w:val="0"/>
          <w:sz w:val="21"/>
          <w:szCs w:val="21"/>
        </w:rPr>
        <w:lastRenderedPageBreak/>
        <w:t>Permitir navegación basada en roles.</w:t>
      </w:r>
    </w:p>
    <w:p w14:paraId="6D6C50C2" w14:textId="49E0C704" w:rsidR="0095548D" w:rsidRDefault="00000000" w:rsidP="002B4648">
      <w:pPr>
        <w:pStyle w:val="Ttulo3"/>
        <w:spacing w:before="160" w:after="80"/>
      </w:pPr>
      <w:r>
        <w:rPr>
          <w:sz w:val="23"/>
          <w:szCs w:val="23"/>
        </w:rPr>
        <w:t>3.1.2  Interfaces con otros sistemas de software</w:t>
      </w:r>
    </w:p>
    <w:p w14:paraId="6A5D75BA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El sistema se integrará con:</w:t>
      </w:r>
    </w:p>
    <w:p w14:paraId="1E7A6186" w14:textId="77777777" w:rsidR="002B4648" w:rsidRPr="002B4648" w:rsidRDefault="002B4648" w:rsidP="002B4648">
      <w:pPr>
        <w:pStyle w:val="Ttulo2"/>
        <w:spacing w:before="220" w:after="100"/>
        <w:rPr>
          <w:b w:val="0"/>
          <w:bCs w:val="0"/>
          <w:color w:val="4A5568"/>
          <w:sz w:val="21"/>
          <w:szCs w:val="21"/>
        </w:rPr>
      </w:pPr>
    </w:p>
    <w:p w14:paraId="57FC1C4F" w14:textId="77777777" w:rsidR="002B4648" w:rsidRPr="002B4648" w:rsidRDefault="002B4648" w:rsidP="002B4648">
      <w:pPr>
        <w:pStyle w:val="Ttulo2"/>
        <w:numPr>
          <w:ilvl w:val="0"/>
          <w:numId w:val="11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API de BarTender.</w:t>
      </w:r>
    </w:p>
    <w:p w14:paraId="7DD6D93D" w14:textId="22273234" w:rsidR="002B4648" w:rsidRPr="002B4648" w:rsidRDefault="002B4648" w:rsidP="002B4648">
      <w:pPr>
        <w:pStyle w:val="Ttulo2"/>
        <w:numPr>
          <w:ilvl w:val="0"/>
          <w:numId w:val="11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>
        <w:rPr>
          <w:b w:val="0"/>
          <w:bCs w:val="0"/>
          <w:color w:val="4A5568"/>
          <w:sz w:val="21"/>
          <w:szCs w:val="21"/>
        </w:rPr>
        <w:t>Lector de código de barras</w:t>
      </w:r>
      <w:r w:rsidRPr="002B4648">
        <w:rPr>
          <w:b w:val="0"/>
          <w:bCs w:val="0"/>
          <w:color w:val="4A5568"/>
          <w:sz w:val="21"/>
          <w:szCs w:val="21"/>
        </w:rPr>
        <w:t xml:space="preserve"> industriales.</w:t>
      </w:r>
    </w:p>
    <w:p w14:paraId="53622B87" w14:textId="77777777" w:rsidR="002B4648" w:rsidRDefault="002B4648" w:rsidP="002B4648">
      <w:pPr>
        <w:pStyle w:val="Ttulo2"/>
        <w:numPr>
          <w:ilvl w:val="0"/>
          <w:numId w:val="11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B4648">
        <w:rPr>
          <w:b w:val="0"/>
          <w:bCs w:val="0"/>
          <w:color w:val="4A5568"/>
          <w:sz w:val="21"/>
          <w:szCs w:val="21"/>
        </w:rPr>
        <w:t>Archivos PDF y Excel de logística.</w:t>
      </w:r>
    </w:p>
    <w:p w14:paraId="6D6C50C4" w14:textId="20D62BFC" w:rsidR="0095548D" w:rsidRDefault="00000000" w:rsidP="002B4648">
      <w:pPr>
        <w:pStyle w:val="Ttulo2"/>
        <w:spacing w:before="220" w:after="100"/>
      </w:pPr>
      <w:r>
        <w:rPr>
          <w:sz w:val="26"/>
          <w:szCs w:val="26"/>
        </w:rPr>
        <w:t>3.2  Requerimientos Funcionales (RF)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C7" w14:textId="77777777">
        <w:tc>
          <w:tcPr>
            <w:tcW w:w="93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C5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💡 Cómo escribir cada RF:</w:t>
            </w:r>
          </w:p>
          <w:p w14:paraId="6D6C50C6" w14:textId="77777777" w:rsidR="0095548D" w:rsidRDefault="00000000">
            <w:r>
              <w:rPr>
                <w:color w:val="4A5568"/>
                <w:sz w:val="20"/>
                <w:szCs w:val="20"/>
              </w:rPr>
              <w:t>Cada RF debe: (1) tener un ID único, (2) comenzar con 'El sistema permitirá / deberá / generará...', (3) ser lo suficientemente específico para poder probarlo. Agregue tantas filas como necesite. Mínimo 8 requerimientos funcionales para la 1.ª Entrega.</w:t>
            </w:r>
          </w:p>
        </w:tc>
      </w:tr>
    </w:tbl>
    <w:p w14:paraId="6D6C50C8" w14:textId="77777777" w:rsidR="0095548D" w:rsidRDefault="0095548D">
      <w:pPr>
        <w:spacing w:after="60"/>
      </w:pP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665"/>
        <w:gridCol w:w="2326"/>
        <w:gridCol w:w="5628"/>
        <w:gridCol w:w="1230"/>
      </w:tblGrid>
      <w:tr w:rsidR="002B4648" w:rsidRPr="002B4648" w14:paraId="03842EFC" w14:textId="77777777" w:rsidTr="00BD5BCE">
        <w:tc>
          <w:tcPr>
            <w:tcW w:w="665" w:type="dxa"/>
            <w:hideMark/>
          </w:tcPr>
          <w:p w14:paraId="2C01D3A3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2326" w:type="dxa"/>
            <w:hideMark/>
          </w:tcPr>
          <w:p w14:paraId="5D20DB3F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Nombre</w:t>
            </w:r>
          </w:p>
        </w:tc>
        <w:tc>
          <w:tcPr>
            <w:tcW w:w="5628" w:type="dxa"/>
            <w:hideMark/>
          </w:tcPr>
          <w:p w14:paraId="5087E138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  <w:tc>
          <w:tcPr>
            <w:tcW w:w="1230" w:type="dxa"/>
            <w:hideMark/>
          </w:tcPr>
          <w:p w14:paraId="07D7F950" w14:textId="77777777" w:rsidR="002B4648" w:rsidRPr="002B4648" w:rsidRDefault="002B4648" w:rsidP="002B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Prioridad</w:t>
            </w:r>
          </w:p>
        </w:tc>
      </w:tr>
      <w:tr w:rsidR="002B4648" w:rsidRPr="002B4648" w14:paraId="5C1E381F" w14:textId="77777777" w:rsidTr="00BD5BCE">
        <w:tc>
          <w:tcPr>
            <w:tcW w:w="665" w:type="dxa"/>
            <w:hideMark/>
          </w:tcPr>
          <w:p w14:paraId="010B2084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RF-01</w:t>
            </w:r>
          </w:p>
        </w:tc>
        <w:tc>
          <w:tcPr>
            <w:tcW w:w="2326" w:type="dxa"/>
            <w:hideMark/>
          </w:tcPr>
          <w:p w14:paraId="22EB0673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Carga de Mallas Logísticas</w:t>
            </w:r>
          </w:p>
        </w:tc>
        <w:tc>
          <w:tcPr>
            <w:tcW w:w="5628" w:type="dxa"/>
            <w:hideMark/>
          </w:tcPr>
          <w:p w14:paraId="2D6340D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procesar archivos PDF y Excel para extraer sedes, rutas y cantidades automáticamente.</w:t>
            </w:r>
          </w:p>
        </w:tc>
        <w:tc>
          <w:tcPr>
            <w:tcW w:w="1230" w:type="dxa"/>
            <w:hideMark/>
          </w:tcPr>
          <w:p w14:paraId="53BB865B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425508FA" w14:textId="77777777" w:rsidTr="00BD5BCE">
        <w:tc>
          <w:tcPr>
            <w:tcW w:w="665" w:type="dxa"/>
            <w:hideMark/>
          </w:tcPr>
          <w:p w14:paraId="0E5BE45E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RF-02</w:t>
            </w:r>
          </w:p>
        </w:tc>
        <w:tc>
          <w:tcPr>
            <w:tcW w:w="2326" w:type="dxa"/>
            <w:hideMark/>
          </w:tcPr>
          <w:p w14:paraId="76549B3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Gestión de Usuarios</w:t>
            </w:r>
          </w:p>
        </w:tc>
        <w:tc>
          <w:tcPr>
            <w:tcW w:w="5628" w:type="dxa"/>
            <w:hideMark/>
          </w:tcPr>
          <w:p w14:paraId="26D3D8F0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permitirá autenticación y gestión de usuarios según roles definidos.</w:t>
            </w:r>
          </w:p>
        </w:tc>
        <w:tc>
          <w:tcPr>
            <w:tcW w:w="1230" w:type="dxa"/>
            <w:hideMark/>
          </w:tcPr>
          <w:p w14:paraId="28363326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556DACD4" w14:textId="77777777" w:rsidTr="00BD5BCE">
        <w:tc>
          <w:tcPr>
            <w:tcW w:w="665" w:type="dxa"/>
            <w:hideMark/>
          </w:tcPr>
          <w:p w14:paraId="5346464C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RF-03</w:t>
            </w:r>
          </w:p>
        </w:tc>
        <w:tc>
          <w:tcPr>
            <w:tcW w:w="2326" w:type="dxa"/>
            <w:hideMark/>
          </w:tcPr>
          <w:p w14:paraId="4A03A587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Gestión de Producción</w:t>
            </w:r>
          </w:p>
        </w:tc>
        <w:tc>
          <w:tcPr>
            <w:tcW w:w="5628" w:type="dxa"/>
            <w:hideMark/>
          </w:tcPr>
          <w:p w14:paraId="08F216AB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permitirá crear órdenes de producción y asociarlas a rutas logísticas.</w:t>
            </w:r>
          </w:p>
        </w:tc>
        <w:tc>
          <w:tcPr>
            <w:tcW w:w="1230" w:type="dxa"/>
            <w:hideMark/>
          </w:tcPr>
          <w:p w14:paraId="4A5C63CE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049BFF7C" w14:textId="77777777" w:rsidTr="00BD5BCE">
        <w:tc>
          <w:tcPr>
            <w:tcW w:w="665" w:type="dxa"/>
            <w:hideMark/>
          </w:tcPr>
          <w:p w14:paraId="6B8C166E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RF-04</w:t>
            </w:r>
          </w:p>
        </w:tc>
        <w:tc>
          <w:tcPr>
            <w:tcW w:w="2326" w:type="dxa"/>
            <w:hideMark/>
          </w:tcPr>
          <w:p w14:paraId="78457CDC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Orquestación de Lotes y API BarTender</w:t>
            </w:r>
          </w:p>
        </w:tc>
        <w:tc>
          <w:tcPr>
            <w:tcW w:w="5628" w:type="dxa"/>
            <w:hideMark/>
          </w:tcPr>
          <w:p w14:paraId="1CD3EA5A" w14:textId="5CD1F82B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generar IDs de lote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con su código de barras</w:t>
            </w: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y enviar datos a BarTender respetando estrictamente el orden original del archivo cargado.</w:t>
            </w:r>
          </w:p>
        </w:tc>
        <w:tc>
          <w:tcPr>
            <w:tcW w:w="1230" w:type="dxa"/>
            <w:hideMark/>
          </w:tcPr>
          <w:p w14:paraId="08D23DDD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729EC6C9" w14:textId="77777777" w:rsidTr="00BD5BCE">
        <w:tc>
          <w:tcPr>
            <w:tcW w:w="665" w:type="dxa"/>
            <w:hideMark/>
          </w:tcPr>
          <w:p w14:paraId="6FA4F45D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RF-05</w:t>
            </w:r>
          </w:p>
        </w:tc>
        <w:tc>
          <w:tcPr>
            <w:tcW w:w="2326" w:type="dxa"/>
            <w:hideMark/>
          </w:tcPr>
          <w:p w14:paraId="263F7618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Captura y Descuento Secuencial</w:t>
            </w:r>
          </w:p>
        </w:tc>
        <w:tc>
          <w:tcPr>
            <w:tcW w:w="5628" w:type="dxa"/>
            <w:hideMark/>
          </w:tcPr>
          <w:p w14:paraId="6BA2362E" w14:textId="6FE6C413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El sistema deberá validar bolsas mediante </w:t>
            </w:r>
            <w:r>
              <w:rPr>
                <w:b/>
                <w:bCs/>
                <w:color w:val="4A5568"/>
                <w:sz w:val="21"/>
                <w:szCs w:val="21"/>
              </w:rPr>
              <w:t>Lector de código de barras</w:t>
            </w:r>
            <w:r>
              <w:rPr>
                <w:color w:val="4A5568"/>
                <w:sz w:val="21"/>
                <w:szCs w:val="21"/>
              </w:rPr>
              <w:t xml:space="preserve"> </w:t>
            </w: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y descontarlas automáticamente de la cuota de cada sede.</w:t>
            </w:r>
          </w:p>
        </w:tc>
        <w:tc>
          <w:tcPr>
            <w:tcW w:w="1230" w:type="dxa"/>
            <w:hideMark/>
          </w:tcPr>
          <w:p w14:paraId="49057D25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55744B6C" w14:textId="77777777" w:rsidTr="00BD5BCE">
        <w:tc>
          <w:tcPr>
            <w:tcW w:w="665" w:type="dxa"/>
            <w:hideMark/>
          </w:tcPr>
          <w:p w14:paraId="503CFEC3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RF-06</w:t>
            </w:r>
          </w:p>
        </w:tc>
        <w:tc>
          <w:tcPr>
            <w:tcW w:w="2326" w:type="dxa"/>
            <w:hideMark/>
          </w:tcPr>
          <w:p w14:paraId="4F064E7D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Gestión de Inventario Operativo</w:t>
            </w:r>
          </w:p>
        </w:tc>
        <w:tc>
          <w:tcPr>
            <w:tcW w:w="5628" w:type="dxa"/>
            <w:hideMark/>
          </w:tcPr>
          <w:p w14:paraId="3FFDEE7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actualizar el inventario real conforme se realicen escaneos.</w:t>
            </w:r>
          </w:p>
        </w:tc>
        <w:tc>
          <w:tcPr>
            <w:tcW w:w="1230" w:type="dxa"/>
            <w:hideMark/>
          </w:tcPr>
          <w:p w14:paraId="0BB2625D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Deseable</w:t>
            </w:r>
          </w:p>
        </w:tc>
      </w:tr>
      <w:tr w:rsidR="002B4648" w:rsidRPr="002B4648" w14:paraId="70FF4559" w14:textId="77777777" w:rsidTr="00BD5BCE">
        <w:tc>
          <w:tcPr>
            <w:tcW w:w="665" w:type="dxa"/>
            <w:hideMark/>
          </w:tcPr>
          <w:p w14:paraId="697E4C91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RF-07</w:t>
            </w:r>
          </w:p>
        </w:tc>
        <w:tc>
          <w:tcPr>
            <w:tcW w:w="2326" w:type="dxa"/>
            <w:hideMark/>
          </w:tcPr>
          <w:p w14:paraId="2D4C4AD1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Gestión de Calidad</w:t>
            </w:r>
          </w:p>
        </w:tc>
        <w:tc>
          <w:tcPr>
            <w:tcW w:w="5628" w:type="dxa"/>
            <w:hideMark/>
          </w:tcPr>
          <w:p w14:paraId="62DEFC3B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permitirá al analista aprobar o rechazar lotes antes de liberar el stock.</w:t>
            </w:r>
          </w:p>
        </w:tc>
        <w:tc>
          <w:tcPr>
            <w:tcW w:w="1230" w:type="dxa"/>
            <w:hideMark/>
          </w:tcPr>
          <w:p w14:paraId="1F7F4824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7BC071E2" w14:textId="77777777" w:rsidTr="00BD5BCE">
        <w:tc>
          <w:tcPr>
            <w:tcW w:w="665" w:type="dxa"/>
            <w:hideMark/>
          </w:tcPr>
          <w:p w14:paraId="0C1450FC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RF-08</w:t>
            </w:r>
          </w:p>
        </w:tc>
        <w:tc>
          <w:tcPr>
            <w:tcW w:w="2326" w:type="dxa"/>
            <w:hideMark/>
          </w:tcPr>
          <w:p w14:paraId="02738B86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Liberación de Stock</w:t>
            </w:r>
          </w:p>
        </w:tc>
        <w:tc>
          <w:tcPr>
            <w:tcW w:w="5628" w:type="dxa"/>
            <w:hideMark/>
          </w:tcPr>
          <w:p w14:paraId="25BC3B18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permitirá liberar inventario únicamente después de aprobación de calidad.</w:t>
            </w:r>
          </w:p>
        </w:tc>
        <w:tc>
          <w:tcPr>
            <w:tcW w:w="1230" w:type="dxa"/>
            <w:hideMark/>
          </w:tcPr>
          <w:p w14:paraId="4133D007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Deseable</w:t>
            </w:r>
          </w:p>
        </w:tc>
      </w:tr>
      <w:tr w:rsidR="002B4648" w:rsidRPr="002B4648" w14:paraId="2CBC377F" w14:textId="77777777" w:rsidTr="00BD5BCE">
        <w:tc>
          <w:tcPr>
            <w:tcW w:w="665" w:type="dxa"/>
            <w:hideMark/>
          </w:tcPr>
          <w:p w14:paraId="20DDE70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RF-09</w:t>
            </w:r>
          </w:p>
        </w:tc>
        <w:tc>
          <w:tcPr>
            <w:tcW w:w="2326" w:type="dxa"/>
            <w:hideMark/>
          </w:tcPr>
          <w:p w14:paraId="7BF50887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Registro de Mermas Operativas</w:t>
            </w:r>
          </w:p>
        </w:tc>
        <w:tc>
          <w:tcPr>
            <w:tcW w:w="5628" w:type="dxa"/>
            <w:hideMark/>
          </w:tcPr>
          <w:p w14:paraId="02550F18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permitirá anular códigos de barras dañados y descontarlos del inventario operativo.</w:t>
            </w:r>
          </w:p>
        </w:tc>
        <w:tc>
          <w:tcPr>
            <w:tcW w:w="1230" w:type="dxa"/>
            <w:hideMark/>
          </w:tcPr>
          <w:p w14:paraId="1430BC80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10DF94DA" w14:textId="77777777" w:rsidTr="00BD5BCE">
        <w:tc>
          <w:tcPr>
            <w:tcW w:w="665" w:type="dxa"/>
            <w:hideMark/>
          </w:tcPr>
          <w:p w14:paraId="4BA9C812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RF-10</w:t>
            </w:r>
          </w:p>
        </w:tc>
        <w:tc>
          <w:tcPr>
            <w:tcW w:w="2326" w:type="dxa"/>
            <w:hideMark/>
          </w:tcPr>
          <w:p w14:paraId="4B6D3893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Trazabilidad de Producción</w:t>
            </w:r>
          </w:p>
        </w:tc>
        <w:tc>
          <w:tcPr>
            <w:tcW w:w="5628" w:type="dxa"/>
            <w:hideMark/>
          </w:tcPr>
          <w:p w14:paraId="382037AB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mantener historial de cada lote y bolsa escaneada.</w:t>
            </w:r>
          </w:p>
        </w:tc>
        <w:tc>
          <w:tcPr>
            <w:tcW w:w="1230" w:type="dxa"/>
            <w:hideMark/>
          </w:tcPr>
          <w:p w14:paraId="470473E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Deseable</w:t>
            </w:r>
          </w:p>
        </w:tc>
      </w:tr>
      <w:tr w:rsidR="002B4648" w:rsidRPr="002B4648" w14:paraId="24A0C477" w14:textId="77777777" w:rsidTr="00BD5BCE">
        <w:tc>
          <w:tcPr>
            <w:tcW w:w="665" w:type="dxa"/>
            <w:hideMark/>
          </w:tcPr>
          <w:p w14:paraId="486944F5" w14:textId="519C329E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RF-1</w:t>
            </w:r>
            <w:r w:rsidR="00BD5B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326" w:type="dxa"/>
            <w:hideMark/>
          </w:tcPr>
          <w:p w14:paraId="098750E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Consolidación e Inmutabilidad</w:t>
            </w:r>
          </w:p>
        </w:tc>
        <w:tc>
          <w:tcPr>
            <w:tcW w:w="5628" w:type="dxa"/>
            <w:hideMark/>
          </w:tcPr>
          <w:p w14:paraId="2737AF52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cerrar turnos con estado “Pendiente por Liberación de Calidad” bloqueando modificaciones al stock.</w:t>
            </w:r>
          </w:p>
        </w:tc>
        <w:tc>
          <w:tcPr>
            <w:tcW w:w="1230" w:type="dxa"/>
            <w:hideMark/>
          </w:tcPr>
          <w:p w14:paraId="1E4DAADE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  <w:tr w:rsidR="002B4648" w:rsidRPr="002B4648" w14:paraId="77B7D5B7" w14:textId="77777777" w:rsidTr="00BD5BCE">
        <w:tc>
          <w:tcPr>
            <w:tcW w:w="665" w:type="dxa"/>
            <w:hideMark/>
          </w:tcPr>
          <w:p w14:paraId="469DDD73" w14:textId="186AA662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RF-1</w:t>
            </w:r>
            <w:r w:rsidR="00BD5B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326" w:type="dxa"/>
            <w:hideMark/>
          </w:tcPr>
          <w:p w14:paraId="314564E9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Tablero de Control de Cuadrante</w:t>
            </w:r>
          </w:p>
        </w:tc>
        <w:tc>
          <w:tcPr>
            <w:tcW w:w="5628" w:type="dxa"/>
            <w:hideMark/>
          </w:tcPr>
          <w:p w14:paraId="4E3D1A35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mostrará al Jefe de Planta un balance entre datos teóricos del PDF y datos reales escaneados.</w:t>
            </w:r>
          </w:p>
        </w:tc>
        <w:tc>
          <w:tcPr>
            <w:tcW w:w="1230" w:type="dxa"/>
            <w:hideMark/>
          </w:tcPr>
          <w:p w14:paraId="19233BBF" w14:textId="77777777" w:rsidR="002B4648" w:rsidRPr="002B4648" w:rsidRDefault="002B4648" w:rsidP="002B464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B464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Esencial</w:t>
            </w:r>
          </w:p>
        </w:tc>
      </w:tr>
    </w:tbl>
    <w:p w14:paraId="6D6C50F6" w14:textId="77777777" w:rsidR="0095548D" w:rsidRDefault="0095548D">
      <w:pPr>
        <w:spacing w:after="80"/>
      </w:pPr>
    </w:p>
    <w:p w14:paraId="6D6C50F7" w14:textId="77777777" w:rsidR="0095548D" w:rsidRDefault="00000000">
      <w:pPr>
        <w:pStyle w:val="Ttulo2"/>
        <w:spacing w:before="220" w:after="100"/>
      </w:pPr>
      <w:r>
        <w:rPr>
          <w:sz w:val="26"/>
          <w:szCs w:val="26"/>
        </w:rPr>
        <w:t>3.3  Requerimientos No Funcionales (RNF)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48D" w14:paraId="6D6C50FA" w14:textId="77777777">
        <w:tc>
          <w:tcPr>
            <w:tcW w:w="93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50F8" w14:textId="77777777" w:rsidR="0095548D" w:rsidRDefault="00000000">
            <w:pPr>
              <w:spacing w:after="60"/>
            </w:pPr>
            <w:r>
              <w:rPr>
                <w:b/>
                <w:bCs/>
                <w:color w:val="1A3A5C"/>
                <w:sz w:val="21"/>
                <w:szCs w:val="21"/>
              </w:rPr>
              <w:t>💡 Tipos de RNF que debe incluir:</w:t>
            </w:r>
          </w:p>
          <w:p w14:paraId="6D6C50F9" w14:textId="77777777" w:rsidR="0095548D" w:rsidRDefault="00000000">
            <w:r>
              <w:rPr>
                <w:color w:val="4A5568"/>
                <w:sz w:val="20"/>
                <w:szCs w:val="20"/>
              </w:rPr>
              <w:lastRenderedPageBreak/>
              <w:t>Mínimo 3 RNF. Los más importantes son: Rendimiento (tiempo de respuesta), Seguridad (perfiles de usuario, contraseñas) y Usabilidad (facilidad de uso sin capacitación extensa).</w:t>
            </w:r>
          </w:p>
        </w:tc>
      </w:tr>
    </w:tbl>
    <w:p w14:paraId="6D6C50FB" w14:textId="77777777" w:rsidR="0095548D" w:rsidRDefault="0095548D">
      <w:pPr>
        <w:spacing w:after="60"/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6"/>
        <w:gridCol w:w="2375"/>
        <w:gridCol w:w="6455"/>
      </w:tblGrid>
      <w:tr w:rsidR="00CD3CC6" w:rsidRPr="00CD3CC6" w14:paraId="18D3FAF6" w14:textId="77777777" w:rsidTr="00CD3CC6">
        <w:tc>
          <w:tcPr>
            <w:tcW w:w="0" w:type="auto"/>
            <w:hideMark/>
          </w:tcPr>
          <w:p w14:paraId="73FD751B" w14:textId="77777777" w:rsidR="00CD3CC6" w:rsidRPr="00CD3CC6" w:rsidRDefault="00CD3CC6" w:rsidP="00CD3C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D829121" w14:textId="77777777" w:rsidR="00CD3CC6" w:rsidRPr="00CD3CC6" w:rsidRDefault="00CD3CC6" w:rsidP="00CD3C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Categoría</w:t>
            </w:r>
          </w:p>
        </w:tc>
        <w:tc>
          <w:tcPr>
            <w:tcW w:w="0" w:type="auto"/>
            <w:hideMark/>
          </w:tcPr>
          <w:p w14:paraId="750696CC" w14:textId="77777777" w:rsidR="00CD3CC6" w:rsidRPr="00CD3CC6" w:rsidRDefault="00CD3CC6" w:rsidP="00CD3C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</w:tr>
      <w:tr w:rsidR="00CD3CC6" w:rsidRPr="00CD3CC6" w14:paraId="0F8EAC41" w14:textId="77777777" w:rsidTr="00CD3CC6">
        <w:tc>
          <w:tcPr>
            <w:tcW w:w="0" w:type="auto"/>
            <w:hideMark/>
          </w:tcPr>
          <w:p w14:paraId="174F63BF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RNF-01</w:t>
            </w:r>
          </w:p>
        </w:tc>
        <w:tc>
          <w:tcPr>
            <w:tcW w:w="0" w:type="auto"/>
            <w:hideMark/>
          </w:tcPr>
          <w:p w14:paraId="5BB24896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Rendimiento</w:t>
            </w:r>
          </w:p>
        </w:tc>
        <w:tc>
          <w:tcPr>
            <w:tcW w:w="0" w:type="auto"/>
            <w:hideMark/>
          </w:tcPr>
          <w:p w14:paraId="61979727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responder operaciones críticas en menos de 3 segundos.</w:t>
            </w:r>
          </w:p>
        </w:tc>
      </w:tr>
      <w:tr w:rsidR="00CD3CC6" w:rsidRPr="00CD3CC6" w14:paraId="4BB5CBF1" w14:textId="77777777" w:rsidTr="00CD3CC6">
        <w:tc>
          <w:tcPr>
            <w:tcW w:w="0" w:type="auto"/>
            <w:hideMark/>
          </w:tcPr>
          <w:p w14:paraId="6F730178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RNF-02</w:t>
            </w:r>
          </w:p>
        </w:tc>
        <w:tc>
          <w:tcPr>
            <w:tcW w:w="0" w:type="auto"/>
            <w:hideMark/>
          </w:tcPr>
          <w:p w14:paraId="2A0C39DA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Seguridad</w:t>
            </w:r>
          </w:p>
        </w:tc>
        <w:tc>
          <w:tcPr>
            <w:tcW w:w="0" w:type="auto"/>
            <w:hideMark/>
          </w:tcPr>
          <w:p w14:paraId="32143158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utilizar autenticación JWT y cifrado de contraseñas.</w:t>
            </w:r>
          </w:p>
        </w:tc>
      </w:tr>
      <w:tr w:rsidR="00CD3CC6" w:rsidRPr="00CD3CC6" w14:paraId="017BFA32" w14:textId="77777777" w:rsidTr="00CD3CC6">
        <w:tc>
          <w:tcPr>
            <w:tcW w:w="0" w:type="auto"/>
            <w:hideMark/>
          </w:tcPr>
          <w:p w14:paraId="185DC7A0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RNF-03</w:t>
            </w:r>
          </w:p>
        </w:tc>
        <w:tc>
          <w:tcPr>
            <w:tcW w:w="0" w:type="auto"/>
            <w:hideMark/>
          </w:tcPr>
          <w:p w14:paraId="60C00E41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Seguridad por Roles</w:t>
            </w:r>
          </w:p>
        </w:tc>
        <w:tc>
          <w:tcPr>
            <w:tcW w:w="0" w:type="auto"/>
            <w:hideMark/>
          </w:tcPr>
          <w:p w14:paraId="42EFB83E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acceso deberá restringirse mediante Angular Guards según perfil de usuario.</w:t>
            </w:r>
          </w:p>
        </w:tc>
      </w:tr>
      <w:tr w:rsidR="00CD3CC6" w:rsidRPr="00CD3CC6" w14:paraId="6CB79812" w14:textId="77777777" w:rsidTr="00CD3CC6">
        <w:tc>
          <w:tcPr>
            <w:tcW w:w="0" w:type="auto"/>
            <w:hideMark/>
          </w:tcPr>
          <w:p w14:paraId="0C39F136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RNF-04</w:t>
            </w:r>
          </w:p>
        </w:tc>
        <w:tc>
          <w:tcPr>
            <w:tcW w:w="0" w:type="auto"/>
            <w:hideMark/>
          </w:tcPr>
          <w:p w14:paraId="25E75C11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Disponibilidad</w:t>
            </w:r>
          </w:p>
        </w:tc>
        <w:tc>
          <w:tcPr>
            <w:tcW w:w="0" w:type="auto"/>
            <w:hideMark/>
          </w:tcPr>
          <w:p w14:paraId="37C3C70A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tener disponibilidad mínima del 95% en horario laboral.</w:t>
            </w:r>
          </w:p>
        </w:tc>
      </w:tr>
      <w:tr w:rsidR="00CD3CC6" w:rsidRPr="00CD3CC6" w14:paraId="3AF9B498" w14:textId="77777777" w:rsidTr="00CD3CC6">
        <w:tc>
          <w:tcPr>
            <w:tcW w:w="0" w:type="auto"/>
            <w:hideMark/>
          </w:tcPr>
          <w:p w14:paraId="5A51CCFE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RNF-05</w:t>
            </w:r>
          </w:p>
        </w:tc>
        <w:tc>
          <w:tcPr>
            <w:tcW w:w="0" w:type="auto"/>
            <w:hideMark/>
          </w:tcPr>
          <w:p w14:paraId="0F322031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Usabilidad</w:t>
            </w:r>
          </w:p>
        </w:tc>
        <w:tc>
          <w:tcPr>
            <w:tcW w:w="0" w:type="auto"/>
            <w:hideMark/>
          </w:tcPr>
          <w:p w14:paraId="1109AB34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El sistema deberá ser operable con capacitación menor a 2 horas.</w:t>
            </w:r>
          </w:p>
        </w:tc>
      </w:tr>
      <w:tr w:rsidR="00CD3CC6" w:rsidRPr="00CD3CC6" w14:paraId="65F366D4" w14:textId="77777777" w:rsidTr="00CD3CC6">
        <w:tc>
          <w:tcPr>
            <w:tcW w:w="0" w:type="auto"/>
            <w:hideMark/>
          </w:tcPr>
          <w:p w14:paraId="189208BB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RNF-06</w:t>
            </w:r>
          </w:p>
        </w:tc>
        <w:tc>
          <w:tcPr>
            <w:tcW w:w="0" w:type="auto"/>
            <w:hideMark/>
          </w:tcPr>
          <w:p w14:paraId="3565BBC9" w14:textId="77777777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Portabilidad y Soporte HID</w:t>
            </w:r>
          </w:p>
        </w:tc>
        <w:tc>
          <w:tcPr>
            <w:tcW w:w="0" w:type="auto"/>
            <w:hideMark/>
          </w:tcPr>
          <w:p w14:paraId="1AE1DD4C" w14:textId="7B25230B" w:rsidR="00CD3CC6" w:rsidRPr="00CD3CC6" w:rsidRDefault="00CD3CC6" w:rsidP="00CD3CC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D3CC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El sistema deberá funcionar en Chrome y Edge capturando eventos de </w:t>
            </w:r>
            <w:r w:rsidR="0026513E">
              <w:rPr>
                <w:b/>
                <w:bCs/>
                <w:color w:val="4A5568"/>
                <w:sz w:val="21"/>
                <w:szCs w:val="21"/>
              </w:rPr>
              <w:t>Lector de código de barras</w:t>
            </w:r>
          </w:p>
        </w:tc>
      </w:tr>
    </w:tbl>
    <w:p w14:paraId="6D6C511A" w14:textId="77777777" w:rsidR="0095548D" w:rsidRDefault="0095548D">
      <w:pPr>
        <w:spacing w:after="80"/>
      </w:pPr>
    </w:p>
    <w:p w14:paraId="6D6C511B" w14:textId="540A78D0" w:rsidR="0095548D" w:rsidRDefault="00BA253D">
      <w:pPr>
        <w:pStyle w:val="Ttulo2"/>
        <w:spacing w:before="220" w:after="100"/>
      </w:pPr>
      <w:r>
        <w:rPr>
          <w:sz w:val="26"/>
          <w:szCs w:val="26"/>
        </w:rPr>
        <w:t>3.4  Requisitos de rendimiento</w:t>
      </w:r>
    </w:p>
    <w:p w14:paraId="7BB42F7E" w14:textId="479A647B" w:rsidR="0026513E" w:rsidRPr="0026513E" w:rsidRDefault="0026513E" w:rsidP="0026513E">
      <w:pPr>
        <w:pStyle w:val="Ttulo2"/>
        <w:numPr>
          <w:ilvl w:val="0"/>
          <w:numId w:val="12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6513E">
        <w:rPr>
          <w:b w:val="0"/>
          <w:bCs w:val="0"/>
          <w:color w:val="4A5568"/>
          <w:sz w:val="21"/>
          <w:szCs w:val="21"/>
        </w:rPr>
        <w:t xml:space="preserve">Soporte mínimo para </w:t>
      </w:r>
      <w:r>
        <w:rPr>
          <w:b w:val="0"/>
          <w:bCs w:val="0"/>
          <w:color w:val="4A5568"/>
          <w:sz w:val="21"/>
          <w:szCs w:val="21"/>
        </w:rPr>
        <w:t>1</w:t>
      </w:r>
      <w:r w:rsidRPr="0026513E">
        <w:rPr>
          <w:b w:val="0"/>
          <w:bCs w:val="0"/>
          <w:color w:val="4A5568"/>
          <w:sz w:val="21"/>
          <w:szCs w:val="21"/>
        </w:rPr>
        <w:t>0 usuarios concurrentes.</w:t>
      </w:r>
    </w:p>
    <w:p w14:paraId="4A8EEDDB" w14:textId="77777777" w:rsidR="0026513E" w:rsidRPr="0026513E" w:rsidRDefault="0026513E" w:rsidP="0026513E">
      <w:pPr>
        <w:pStyle w:val="Ttulo2"/>
        <w:numPr>
          <w:ilvl w:val="0"/>
          <w:numId w:val="12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6513E">
        <w:rPr>
          <w:b w:val="0"/>
          <w:bCs w:val="0"/>
          <w:color w:val="4A5568"/>
          <w:sz w:val="21"/>
          <w:szCs w:val="21"/>
        </w:rPr>
        <w:t>Procesamiento de hasta 10.000 escaneos diarios.</w:t>
      </w:r>
    </w:p>
    <w:p w14:paraId="6847D8C7" w14:textId="090D9ACE" w:rsidR="0026513E" w:rsidRPr="0026513E" w:rsidRDefault="0026513E" w:rsidP="0026513E">
      <w:pPr>
        <w:pStyle w:val="Ttulo2"/>
        <w:numPr>
          <w:ilvl w:val="0"/>
          <w:numId w:val="12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6513E">
        <w:rPr>
          <w:b w:val="0"/>
          <w:bCs w:val="0"/>
          <w:color w:val="4A5568"/>
          <w:sz w:val="21"/>
          <w:szCs w:val="21"/>
        </w:rPr>
        <w:t>Tiempo máximo de validación: 1 segundo.</w:t>
      </w:r>
    </w:p>
    <w:p w14:paraId="2F00E149" w14:textId="77777777" w:rsidR="0026513E" w:rsidRDefault="0026513E" w:rsidP="0026513E">
      <w:pPr>
        <w:pStyle w:val="Ttulo2"/>
        <w:numPr>
          <w:ilvl w:val="0"/>
          <w:numId w:val="12"/>
        </w:numPr>
        <w:spacing w:before="220" w:after="100"/>
        <w:rPr>
          <w:b w:val="0"/>
          <w:bCs w:val="0"/>
          <w:color w:val="4A5568"/>
          <w:sz w:val="21"/>
          <w:szCs w:val="21"/>
        </w:rPr>
      </w:pPr>
      <w:r w:rsidRPr="0026513E">
        <w:rPr>
          <w:b w:val="0"/>
          <w:bCs w:val="0"/>
          <w:color w:val="4A5568"/>
          <w:sz w:val="21"/>
          <w:szCs w:val="21"/>
        </w:rPr>
        <w:t xml:space="preserve">Procesamiento de PDF/Excel menor a 10 segundos. </w:t>
      </w:r>
    </w:p>
    <w:p w14:paraId="6D6C511D" w14:textId="4E1C4E9E" w:rsidR="0095548D" w:rsidRDefault="00000000" w:rsidP="0026513E">
      <w:pPr>
        <w:pStyle w:val="Ttulo2"/>
        <w:spacing w:before="220" w:after="100"/>
      </w:pPr>
      <w:r>
        <w:rPr>
          <w:sz w:val="26"/>
          <w:szCs w:val="26"/>
        </w:rPr>
        <w:t>3.5  Atributos de calidad del sistema</w:t>
      </w:r>
    </w:p>
    <w:p w14:paraId="7A344F20" w14:textId="77777777" w:rsidR="0026513E" w:rsidRPr="0026513E" w:rsidRDefault="0026513E" w:rsidP="0026513E">
      <w:pPr>
        <w:spacing w:after="80"/>
        <w:rPr>
          <w:b/>
          <w:bCs/>
          <w:color w:val="4A5568"/>
          <w:sz w:val="21"/>
          <w:szCs w:val="21"/>
        </w:rPr>
      </w:pPr>
      <w:r w:rsidRPr="0026513E">
        <w:rPr>
          <w:b/>
          <w:bCs/>
          <w:color w:val="4A5568"/>
          <w:sz w:val="21"/>
          <w:szCs w:val="21"/>
        </w:rPr>
        <w:t>Fiabilidad</w:t>
      </w:r>
    </w:p>
    <w:p w14:paraId="43CC7516" w14:textId="77777777" w:rsidR="0026513E" w:rsidRPr="0026513E" w:rsidRDefault="0026513E" w:rsidP="0026513E">
      <w:pPr>
        <w:spacing w:after="80"/>
        <w:rPr>
          <w:color w:val="4A5568"/>
          <w:sz w:val="21"/>
          <w:szCs w:val="21"/>
        </w:rPr>
      </w:pPr>
    </w:p>
    <w:p w14:paraId="15B4AD94" w14:textId="77777777" w:rsidR="0026513E" w:rsidRPr="0026513E" w:rsidRDefault="0026513E" w:rsidP="0026513E">
      <w:pPr>
        <w:pStyle w:val="Prrafodelista"/>
        <w:numPr>
          <w:ilvl w:val="0"/>
          <w:numId w:val="13"/>
        </w:numPr>
        <w:spacing w:after="80"/>
        <w:rPr>
          <w:color w:val="4A5568"/>
          <w:sz w:val="21"/>
          <w:szCs w:val="21"/>
        </w:rPr>
      </w:pPr>
      <w:r w:rsidRPr="0026513E">
        <w:rPr>
          <w:color w:val="4A5568"/>
          <w:sz w:val="21"/>
          <w:szCs w:val="21"/>
        </w:rPr>
        <w:t>El sistema deberá mantener integridad de inventario y trazabilidad de lotes.</w:t>
      </w:r>
    </w:p>
    <w:p w14:paraId="4F73BF69" w14:textId="77777777" w:rsidR="0026513E" w:rsidRPr="0026513E" w:rsidRDefault="0026513E" w:rsidP="0026513E">
      <w:pPr>
        <w:spacing w:after="80"/>
        <w:rPr>
          <w:color w:val="4A5568"/>
          <w:sz w:val="21"/>
          <w:szCs w:val="21"/>
        </w:rPr>
      </w:pPr>
    </w:p>
    <w:p w14:paraId="26830546" w14:textId="77777777" w:rsidR="0026513E" w:rsidRPr="0026513E" w:rsidRDefault="0026513E" w:rsidP="0026513E">
      <w:pPr>
        <w:spacing w:after="80"/>
        <w:rPr>
          <w:b/>
          <w:bCs/>
          <w:color w:val="4A5568"/>
          <w:sz w:val="21"/>
          <w:szCs w:val="21"/>
        </w:rPr>
      </w:pPr>
      <w:r w:rsidRPr="0026513E">
        <w:rPr>
          <w:b/>
          <w:bCs/>
          <w:color w:val="4A5568"/>
          <w:sz w:val="21"/>
          <w:szCs w:val="21"/>
        </w:rPr>
        <w:t>Mantenibilidad</w:t>
      </w:r>
    </w:p>
    <w:p w14:paraId="0B6E1803" w14:textId="77777777" w:rsidR="0026513E" w:rsidRPr="0026513E" w:rsidRDefault="0026513E" w:rsidP="0026513E">
      <w:pPr>
        <w:spacing w:after="80"/>
        <w:rPr>
          <w:color w:val="4A5568"/>
          <w:sz w:val="21"/>
          <w:szCs w:val="21"/>
        </w:rPr>
      </w:pPr>
    </w:p>
    <w:p w14:paraId="199BECCE" w14:textId="77777777" w:rsidR="0026513E" w:rsidRPr="0026513E" w:rsidRDefault="0026513E" w:rsidP="0026513E">
      <w:pPr>
        <w:pStyle w:val="Prrafodelista"/>
        <w:numPr>
          <w:ilvl w:val="0"/>
          <w:numId w:val="13"/>
        </w:numPr>
        <w:spacing w:after="80"/>
        <w:rPr>
          <w:color w:val="4A5568"/>
          <w:sz w:val="21"/>
          <w:szCs w:val="21"/>
        </w:rPr>
      </w:pPr>
      <w:r w:rsidRPr="0026513E">
        <w:rPr>
          <w:color w:val="4A5568"/>
          <w:sz w:val="21"/>
          <w:szCs w:val="21"/>
        </w:rPr>
        <w:t>El código deberá seguir arquitectura modular y buenas prácticas REST.</w:t>
      </w:r>
    </w:p>
    <w:p w14:paraId="0DD859C7" w14:textId="77777777" w:rsidR="0026513E" w:rsidRPr="0026513E" w:rsidRDefault="0026513E" w:rsidP="0026513E">
      <w:pPr>
        <w:spacing w:after="80"/>
        <w:rPr>
          <w:color w:val="4A5568"/>
          <w:sz w:val="21"/>
          <w:szCs w:val="21"/>
        </w:rPr>
      </w:pPr>
    </w:p>
    <w:p w14:paraId="3FF8F0F3" w14:textId="77777777" w:rsidR="0026513E" w:rsidRPr="0026513E" w:rsidRDefault="0026513E" w:rsidP="0026513E">
      <w:pPr>
        <w:spacing w:after="80"/>
        <w:rPr>
          <w:b/>
          <w:bCs/>
          <w:color w:val="4A5568"/>
          <w:sz w:val="21"/>
          <w:szCs w:val="21"/>
        </w:rPr>
      </w:pPr>
      <w:r w:rsidRPr="0026513E">
        <w:rPr>
          <w:b/>
          <w:bCs/>
          <w:color w:val="4A5568"/>
          <w:sz w:val="21"/>
          <w:szCs w:val="21"/>
        </w:rPr>
        <w:t>Portabilidad</w:t>
      </w:r>
    </w:p>
    <w:p w14:paraId="4C4062F5" w14:textId="77777777" w:rsidR="0026513E" w:rsidRPr="0026513E" w:rsidRDefault="0026513E" w:rsidP="0026513E">
      <w:pPr>
        <w:spacing w:after="80"/>
        <w:rPr>
          <w:color w:val="4A5568"/>
          <w:sz w:val="21"/>
          <w:szCs w:val="21"/>
        </w:rPr>
      </w:pPr>
    </w:p>
    <w:p w14:paraId="5D21322F" w14:textId="77777777" w:rsidR="0026513E" w:rsidRPr="0026513E" w:rsidRDefault="0026513E" w:rsidP="0026513E">
      <w:pPr>
        <w:pStyle w:val="Prrafodelista"/>
        <w:numPr>
          <w:ilvl w:val="0"/>
          <w:numId w:val="13"/>
        </w:numPr>
        <w:spacing w:after="80"/>
        <w:rPr>
          <w:color w:val="4A5568"/>
          <w:sz w:val="21"/>
          <w:szCs w:val="21"/>
        </w:rPr>
      </w:pPr>
      <w:r w:rsidRPr="0026513E">
        <w:rPr>
          <w:color w:val="4A5568"/>
          <w:sz w:val="21"/>
          <w:szCs w:val="21"/>
        </w:rPr>
        <w:t>El sistema deberá funcionar en Windows mediante navegadores Chrome y Edge.</w:t>
      </w:r>
    </w:p>
    <w:p w14:paraId="5D8F2577" w14:textId="77777777" w:rsidR="0026513E" w:rsidRPr="0026513E" w:rsidRDefault="0026513E" w:rsidP="0026513E">
      <w:pPr>
        <w:spacing w:after="80"/>
        <w:rPr>
          <w:color w:val="4A5568"/>
          <w:sz w:val="21"/>
          <w:szCs w:val="21"/>
        </w:rPr>
      </w:pPr>
    </w:p>
    <w:p w14:paraId="579D31C0" w14:textId="77777777" w:rsidR="0026513E" w:rsidRPr="0026513E" w:rsidRDefault="0026513E" w:rsidP="0026513E">
      <w:pPr>
        <w:spacing w:after="80"/>
        <w:rPr>
          <w:b/>
          <w:bCs/>
          <w:color w:val="4A5568"/>
          <w:sz w:val="21"/>
          <w:szCs w:val="21"/>
        </w:rPr>
      </w:pPr>
      <w:r w:rsidRPr="0026513E">
        <w:rPr>
          <w:b/>
          <w:bCs/>
          <w:color w:val="4A5568"/>
          <w:sz w:val="21"/>
          <w:szCs w:val="21"/>
        </w:rPr>
        <w:t>Seguridad</w:t>
      </w:r>
    </w:p>
    <w:p w14:paraId="448A85B1" w14:textId="77777777" w:rsidR="0026513E" w:rsidRPr="0026513E" w:rsidRDefault="0026513E" w:rsidP="0026513E">
      <w:pPr>
        <w:spacing w:after="80"/>
        <w:rPr>
          <w:color w:val="4A5568"/>
          <w:sz w:val="21"/>
          <w:szCs w:val="21"/>
        </w:rPr>
      </w:pPr>
    </w:p>
    <w:p w14:paraId="6D6C5122" w14:textId="1137A335" w:rsidR="0095548D" w:rsidRDefault="0026513E" w:rsidP="0026513E">
      <w:pPr>
        <w:pStyle w:val="Prrafodelista"/>
        <w:numPr>
          <w:ilvl w:val="0"/>
          <w:numId w:val="13"/>
        </w:numPr>
        <w:spacing w:after="80"/>
      </w:pPr>
      <w:r w:rsidRPr="0026513E">
        <w:rPr>
          <w:color w:val="4A5568"/>
          <w:sz w:val="21"/>
          <w:szCs w:val="21"/>
        </w:rPr>
        <w:t>El sistema implementará autenticación JWT y control de acceso basado en roles.</w:t>
      </w:r>
    </w:p>
    <w:p w14:paraId="6D6C5123" w14:textId="6C9F7424" w:rsidR="0095548D" w:rsidRDefault="00D91B8B">
      <w:pPr>
        <w:pStyle w:val="Ttulo1"/>
        <w:spacing w:before="280" w:after="140"/>
      </w:pPr>
      <w:r>
        <w:rPr>
          <w:sz w:val="32"/>
          <w:szCs w:val="32"/>
        </w:rPr>
        <w:t>4.  Apéndices</w:t>
      </w:r>
    </w:p>
    <w:p w14:paraId="6D6C5124" w14:textId="4143AE9E" w:rsidR="0095548D" w:rsidRDefault="00C377B8">
      <w:pPr>
        <w:pStyle w:val="Ttulo2"/>
        <w:spacing w:before="220" w:after="100"/>
        <w:rPr>
          <w:sz w:val="26"/>
          <w:szCs w:val="26"/>
        </w:rPr>
      </w:pPr>
      <w:r>
        <w:rPr>
          <w:sz w:val="26"/>
          <w:szCs w:val="26"/>
        </w:rPr>
        <w:t>Apéndice A — Prototipo de interfaz de usuario (Mockups)</w:t>
      </w:r>
    </w:p>
    <w:p w14:paraId="03F8154A" w14:textId="77777777" w:rsidR="00AD7513" w:rsidRDefault="00AD7513">
      <w:pPr>
        <w:pStyle w:val="Ttulo2"/>
        <w:spacing w:before="220" w:after="100"/>
        <w:rPr>
          <w:sz w:val="26"/>
          <w:szCs w:val="26"/>
        </w:rPr>
      </w:pPr>
    </w:p>
    <w:p w14:paraId="07F21B9F" w14:textId="77777777" w:rsidR="00AD7513" w:rsidRDefault="00AD7513">
      <w:pPr>
        <w:pStyle w:val="Ttulo2"/>
        <w:spacing w:before="220" w:after="100"/>
        <w:rPr>
          <w:sz w:val="26"/>
          <w:szCs w:val="26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624"/>
        <w:gridCol w:w="3631"/>
        <w:gridCol w:w="1771"/>
        <w:gridCol w:w="3710"/>
      </w:tblGrid>
      <w:tr w:rsidR="00D84215" w:rsidRPr="001E47E4" w14:paraId="713D9D8B" w14:textId="77777777" w:rsidTr="00F32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B643C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</w:t>
            </w:r>
          </w:p>
        </w:tc>
        <w:tc>
          <w:tcPr>
            <w:tcW w:w="0" w:type="auto"/>
            <w:hideMark/>
          </w:tcPr>
          <w:p w14:paraId="3A011FB9" w14:textId="77777777" w:rsidR="00D84215" w:rsidRPr="001E47E4" w:rsidRDefault="00D84215" w:rsidP="00F3275E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82AD273" w14:textId="77777777" w:rsidR="00D84215" w:rsidRPr="001E47E4" w:rsidRDefault="00D84215" w:rsidP="00F3275E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>Pantalla del mockup</w:t>
            </w:r>
          </w:p>
        </w:tc>
        <w:tc>
          <w:tcPr>
            <w:tcW w:w="0" w:type="auto"/>
            <w:hideMark/>
          </w:tcPr>
          <w:p w14:paraId="7DD8623C" w14:textId="77777777" w:rsidR="00D84215" w:rsidRPr="001E47E4" w:rsidRDefault="00D84215" w:rsidP="00F3275E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>Elemento UI que implementa el RF</w:t>
            </w:r>
          </w:p>
        </w:tc>
      </w:tr>
      <w:tr w:rsidR="00D84215" w:rsidRPr="001E47E4" w14:paraId="367E371E" w14:textId="77777777" w:rsidTr="00F3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1C02D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RF-01</w:t>
            </w:r>
          </w:p>
        </w:tc>
        <w:tc>
          <w:tcPr>
            <w:tcW w:w="0" w:type="auto"/>
            <w:hideMark/>
          </w:tcPr>
          <w:p w14:paraId="00C660BC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Carga de Mallas Logísticas: Procesar archivos PDF y Excel automáticamente. </w:t>
            </w:r>
          </w:p>
        </w:tc>
        <w:tc>
          <w:tcPr>
            <w:tcW w:w="0" w:type="auto"/>
            <w:hideMark/>
          </w:tcPr>
          <w:p w14:paraId="5579AC5D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P3 — Mallas Logísticas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37D66219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Área de "Drag &amp; Drop", botón "Seleccionar Archivo" y barra de progreso de carga. </w:t>
            </w:r>
          </w:p>
        </w:tc>
      </w:tr>
      <w:tr w:rsidR="00D84215" w:rsidRPr="001E47E4" w14:paraId="5C5D0C40" w14:textId="77777777" w:rsidTr="00F3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5522B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RF-02</w:t>
            </w:r>
          </w:p>
        </w:tc>
        <w:tc>
          <w:tcPr>
            <w:tcW w:w="0" w:type="auto"/>
            <w:hideMark/>
          </w:tcPr>
          <w:p w14:paraId="03FDEE0D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Gestión de Usuarios: Autenticación y gestión según roles definidos. </w:t>
            </w:r>
          </w:p>
        </w:tc>
        <w:tc>
          <w:tcPr>
            <w:tcW w:w="0" w:type="auto"/>
            <w:hideMark/>
          </w:tcPr>
          <w:p w14:paraId="3FA22591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P1 — Login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4A87F208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Formulario de acceso con campos de "Usuario", "Contraseña" y botón "Ingresar". </w:t>
            </w:r>
          </w:p>
        </w:tc>
      </w:tr>
      <w:tr w:rsidR="00D84215" w:rsidRPr="001E47E4" w14:paraId="041A89DA" w14:textId="77777777" w:rsidTr="00F3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BC9F0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RF-03</w:t>
            </w:r>
          </w:p>
        </w:tc>
        <w:tc>
          <w:tcPr>
            <w:tcW w:w="0" w:type="auto"/>
            <w:hideMark/>
          </w:tcPr>
          <w:p w14:paraId="716F0275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Gestión de Producción: Crear órdenes de producción asociadas a rutas. </w:t>
            </w:r>
          </w:p>
        </w:tc>
        <w:tc>
          <w:tcPr>
            <w:tcW w:w="0" w:type="auto"/>
            <w:hideMark/>
          </w:tcPr>
          <w:p w14:paraId="4ABE2F86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P4 — Producción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7D320C9B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Tabla de órdenes activas y formulario de creación de nueva orden. </w:t>
            </w:r>
          </w:p>
        </w:tc>
      </w:tr>
      <w:tr w:rsidR="00D84215" w:rsidRPr="001E47E4" w14:paraId="024B03D6" w14:textId="77777777" w:rsidTr="00F3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72745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RF-04</w:t>
            </w:r>
          </w:p>
        </w:tc>
        <w:tc>
          <w:tcPr>
            <w:tcW w:w="0" w:type="auto"/>
            <w:hideMark/>
          </w:tcPr>
          <w:p w14:paraId="3E1A48F3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Orquestación de Lotes: Generar IDs de lote y enviar datos a BarTender. </w:t>
            </w:r>
          </w:p>
        </w:tc>
        <w:tc>
          <w:tcPr>
            <w:tcW w:w="0" w:type="auto"/>
            <w:hideMark/>
          </w:tcPr>
          <w:p w14:paraId="116D65AD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P4 — Lotes &amp; Etiquetas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2CE257B2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Botón "Generar Lote" y previsualización de etiqueta con código de barras. </w:t>
            </w:r>
          </w:p>
        </w:tc>
      </w:tr>
      <w:tr w:rsidR="00D84215" w:rsidRPr="001E47E4" w14:paraId="707432E9" w14:textId="77777777" w:rsidTr="00F3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ED6C0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RF-05</w:t>
            </w:r>
          </w:p>
        </w:tc>
        <w:tc>
          <w:tcPr>
            <w:tcW w:w="0" w:type="auto"/>
            <w:hideMark/>
          </w:tcPr>
          <w:p w14:paraId="09E14B76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Captura Secuencial: Validar bolsas mediante escaneo y descontar cuota. </w:t>
            </w:r>
          </w:p>
        </w:tc>
        <w:tc>
          <w:tcPr>
            <w:tcW w:w="0" w:type="auto"/>
            <w:hideMark/>
          </w:tcPr>
          <w:p w14:paraId="2318B1D4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P5 — Escaneo HID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056AE231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Input de lectura "HID Ready", log de escaneos en tiempo real y contador de cuota. </w:t>
            </w:r>
          </w:p>
        </w:tc>
      </w:tr>
      <w:tr w:rsidR="00D84215" w:rsidRPr="001E47E4" w14:paraId="1A3DEC74" w14:textId="77777777" w:rsidTr="00F3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20EEE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RF-06</w:t>
            </w:r>
          </w:p>
        </w:tc>
        <w:tc>
          <w:tcPr>
            <w:tcW w:w="0" w:type="auto"/>
            <w:hideMark/>
          </w:tcPr>
          <w:p w14:paraId="799384B8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Gestión de Inventario: Actualizar inventario real conforme se realicen escaneos. </w:t>
            </w:r>
          </w:p>
        </w:tc>
        <w:tc>
          <w:tcPr>
            <w:tcW w:w="0" w:type="auto"/>
            <w:hideMark/>
          </w:tcPr>
          <w:p w14:paraId="2B5772E4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P6 — Inventario Real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54DF6BF8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Tarjetas de stock (Stock Teórico vs. Real) y lista de existencias por sede. </w:t>
            </w:r>
          </w:p>
        </w:tc>
      </w:tr>
      <w:tr w:rsidR="00D84215" w:rsidRPr="001E47E4" w14:paraId="737BC162" w14:textId="77777777" w:rsidTr="00F3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4CC12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RF-07</w:t>
            </w:r>
          </w:p>
        </w:tc>
        <w:tc>
          <w:tcPr>
            <w:tcW w:w="0" w:type="auto"/>
            <w:hideMark/>
          </w:tcPr>
          <w:p w14:paraId="5135B5A4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Gestión de Calidad: Aprobar o rechazar lotes antes de liberar stock. </w:t>
            </w:r>
          </w:p>
        </w:tc>
        <w:tc>
          <w:tcPr>
            <w:tcW w:w="0" w:type="auto"/>
            <w:hideMark/>
          </w:tcPr>
          <w:p w14:paraId="14862C06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P7 — Control de Calidad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7A5394AE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Lista de lotes pendientes con botones de acción "Aprobar" (verde) y "Rechazar" (rojo). </w:t>
            </w:r>
          </w:p>
        </w:tc>
      </w:tr>
      <w:tr w:rsidR="00D84215" w:rsidRPr="001E47E4" w14:paraId="6002F51B" w14:textId="77777777" w:rsidTr="00F3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6B546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RF-08</w:t>
            </w:r>
          </w:p>
        </w:tc>
        <w:tc>
          <w:tcPr>
            <w:tcW w:w="0" w:type="auto"/>
            <w:hideMark/>
          </w:tcPr>
          <w:p w14:paraId="15553532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Liberación de Stock: Permitir liberación únicamente tras aprobación de calidad. </w:t>
            </w:r>
          </w:p>
        </w:tc>
        <w:tc>
          <w:tcPr>
            <w:tcW w:w="0" w:type="auto"/>
            <w:hideMark/>
          </w:tcPr>
          <w:p w14:paraId="00E66EE6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P8 — Liberación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233915B8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Tabla de lotes aprobados con estado "Listo para despacho" y botón de liberación. </w:t>
            </w:r>
          </w:p>
        </w:tc>
      </w:tr>
      <w:tr w:rsidR="00D84215" w:rsidRPr="001E47E4" w14:paraId="2EF365E5" w14:textId="77777777" w:rsidTr="00F3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1FA2A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RF-09</w:t>
            </w:r>
          </w:p>
        </w:tc>
        <w:tc>
          <w:tcPr>
            <w:tcW w:w="0" w:type="auto"/>
            <w:hideMark/>
          </w:tcPr>
          <w:p w14:paraId="51670E40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Registro de Mermas: Anular códigos dañados y descontar del inventario. </w:t>
            </w:r>
          </w:p>
        </w:tc>
        <w:tc>
          <w:tcPr>
            <w:tcW w:w="0" w:type="auto"/>
            <w:hideMark/>
          </w:tcPr>
          <w:p w14:paraId="799A83CA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P5 — Mermas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37BED4B8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Ventana modal de "Reportar Merma" y selector de motivo de anulación. </w:t>
            </w:r>
          </w:p>
        </w:tc>
      </w:tr>
      <w:tr w:rsidR="00D84215" w:rsidRPr="001E47E4" w14:paraId="67E8287D" w14:textId="77777777" w:rsidTr="00F3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8CDDE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RF-10</w:t>
            </w:r>
          </w:p>
        </w:tc>
        <w:tc>
          <w:tcPr>
            <w:tcW w:w="0" w:type="auto"/>
            <w:hideMark/>
          </w:tcPr>
          <w:p w14:paraId="631EA905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Trazabilidad: Mantener historial de cada lote y bolsa escaneada. </w:t>
            </w:r>
          </w:p>
        </w:tc>
        <w:tc>
          <w:tcPr>
            <w:tcW w:w="0" w:type="auto"/>
            <w:hideMark/>
          </w:tcPr>
          <w:p w14:paraId="2A4709D2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P8 — Trazabilidad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02509170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Buscador de historial con tabla detallada de eventos (fecha, hora, operario). </w:t>
            </w:r>
          </w:p>
        </w:tc>
      </w:tr>
      <w:tr w:rsidR="00D84215" w:rsidRPr="001E47E4" w14:paraId="1B027CB9" w14:textId="77777777" w:rsidTr="00F32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62318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RF-11</w:t>
            </w:r>
          </w:p>
        </w:tc>
        <w:tc>
          <w:tcPr>
            <w:tcW w:w="0" w:type="auto"/>
            <w:hideMark/>
          </w:tcPr>
          <w:p w14:paraId="795D3ED6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Inmutabilidad: Cerrar turnos y bloquear modificaciones al stock. </w:t>
            </w:r>
          </w:p>
        </w:tc>
        <w:tc>
          <w:tcPr>
            <w:tcW w:w="0" w:type="auto"/>
            <w:hideMark/>
          </w:tcPr>
          <w:p w14:paraId="09407FE5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P6 — Cierre de Turno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0A773A41" w14:textId="77777777" w:rsidR="00D84215" w:rsidRPr="001E47E4" w:rsidRDefault="00D84215" w:rsidP="00F3275E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Botón "Finalizar Turno" con mensaje de confirmación y bloqueo de edición. </w:t>
            </w:r>
          </w:p>
        </w:tc>
      </w:tr>
      <w:tr w:rsidR="00D84215" w:rsidRPr="001E47E4" w14:paraId="1DA1FE41" w14:textId="77777777" w:rsidTr="00F32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78605" w14:textId="77777777" w:rsidR="00D84215" w:rsidRPr="001E47E4" w:rsidRDefault="00D84215" w:rsidP="00F3275E">
            <w:pPr>
              <w:spacing w:after="80"/>
              <w:rPr>
                <w:lang w:val="es-ES"/>
              </w:rPr>
            </w:pPr>
            <w:r w:rsidRPr="001E47E4">
              <w:rPr>
                <w:lang w:val="es-ES"/>
              </w:rPr>
              <w:t>RF-12</w:t>
            </w:r>
          </w:p>
        </w:tc>
        <w:tc>
          <w:tcPr>
            <w:tcW w:w="0" w:type="auto"/>
            <w:hideMark/>
          </w:tcPr>
          <w:p w14:paraId="095D4C3B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 xml:space="preserve">Tablero de Control: Balance entre datos teóricos y reales. </w:t>
            </w:r>
          </w:p>
        </w:tc>
        <w:tc>
          <w:tcPr>
            <w:tcW w:w="0" w:type="auto"/>
            <w:hideMark/>
          </w:tcPr>
          <w:p w14:paraId="5B4221D0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b/>
                <w:bCs/>
                <w:lang w:val="es-ES"/>
              </w:rPr>
              <w:t>P2 — Dashboard</w:t>
            </w:r>
            <w:r w:rsidRPr="001E47E4">
              <w:rPr>
                <w:lang w:val="es-ES"/>
              </w:rPr>
              <w:t xml:space="preserve"> </w:t>
            </w:r>
          </w:p>
        </w:tc>
        <w:tc>
          <w:tcPr>
            <w:tcW w:w="0" w:type="auto"/>
            <w:hideMark/>
          </w:tcPr>
          <w:p w14:paraId="1318131D" w14:textId="77777777" w:rsidR="00D84215" w:rsidRPr="001E47E4" w:rsidRDefault="00D84215" w:rsidP="00F3275E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E47E4">
              <w:rPr>
                <w:lang w:val="es-ES"/>
              </w:rPr>
              <w:t>Gráficas de barras de "Balance de Masa" y tarjetas KPI de eficiencia operativa.</w:t>
            </w:r>
          </w:p>
        </w:tc>
      </w:tr>
    </w:tbl>
    <w:p w14:paraId="047F276C" w14:textId="594B4200" w:rsidR="00AD7513" w:rsidRDefault="0063565F">
      <w:pPr>
        <w:pStyle w:val="Ttulo2"/>
        <w:spacing w:before="220" w:after="100"/>
        <w:rPr>
          <w:sz w:val="26"/>
          <w:szCs w:val="26"/>
        </w:rPr>
      </w:pPr>
      <w:r w:rsidRPr="0063565F">
        <w:rPr>
          <w:sz w:val="26"/>
          <w:szCs w:val="26"/>
        </w:rPr>
        <w:lastRenderedPageBreak/>
        <w:drawing>
          <wp:inline distT="0" distB="0" distL="0" distR="0" wp14:anchorId="04A75595" wp14:editId="3987829B">
            <wp:extent cx="6188710" cy="2860040"/>
            <wp:effectExtent l="0" t="0" r="2540" b="0"/>
            <wp:docPr id="331453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3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1C789BAC" wp14:editId="5C30ED55">
            <wp:extent cx="6188710" cy="2844165"/>
            <wp:effectExtent l="0" t="0" r="2540" b="0"/>
            <wp:docPr id="1149180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0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4FC246BB" wp14:editId="66588134">
            <wp:extent cx="6188710" cy="2830195"/>
            <wp:effectExtent l="0" t="0" r="2540" b="8255"/>
            <wp:docPr id="882197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97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lastRenderedPageBreak/>
        <w:drawing>
          <wp:inline distT="0" distB="0" distL="0" distR="0" wp14:anchorId="7FBC1B70" wp14:editId="09E2F8BC">
            <wp:extent cx="6188710" cy="2851150"/>
            <wp:effectExtent l="0" t="0" r="2540" b="6350"/>
            <wp:docPr id="947863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63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29D65D77" wp14:editId="7FDF204C">
            <wp:extent cx="6188710" cy="2827655"/>
            <wp:effectExtent l="0" t="0" r="2540" b="0"/>
            <wp:docPr id="53253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38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76575071" wp14:editId="7BA360EA">
            <wp:extent cx="6188710" cy="2858770"/>
            <wp:effectExtent l="0" t="0" r="2540" b="0"/>
            <wp:docPr id="1423945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5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lastRenderedPageBreak/>
        <w:drawing>
          <wp:inline distT="0" distB="0" distL="0" distR="0" wp14:anchorId="50513A01" wp14:editId="4C5027D9">
            <wp:extent cx="6188710" cy="2830195"/>
            <wp:effectExtent l="0" t="0" r="2540" b="8255"/>
            <wp:docPr id="116178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9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665E0796" wp14:editId="6EF4AEB1">
            <wp:extent cx="6188710" cy="2825115"/>
            <wp:effectExtent l="0" t="0" r="2540" b="0"/>
            <wp:docPr id="132495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5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402ED1DE" wp14:editId="64CE0678">
            <wp:extent cx="6188710" cy="2844165"/>
            <wp:effectExtent l="0" t="0" r="2540" b="0"/>
            <wp:docPr id="207592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2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lastRenderedPageBreak/>
        <w:drawing>
          <wp:inline distT="0" distB="0" distL="0" distR="0" wp14:anchorId="06DEB721" wp14:editId="4919B1B2">
            <wp:extent cx="6188710" cy="2822575"/>
            <wp:effectExtent l="0" t="0" r="2540" b="0"/>
            <wp:docPr id="14830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18A35181" wp14:editId="04EEC3CC">
            <wp:extent cx="6188710" cy="2827655"/>
            <wp:effectExtent l="0" t="0" r="2540" b="0"/>
            <wp:docPr id="1553306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6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65F">
        <w:rPr>
          <w:sz w:val="26"/>
          <w:szCs w:val="26"/>
        </w:rPr>
        <w:drawing>
          <wp:inline distT="0" distB="0" distL="0" distR="0" wp14:anchorId="372FF050" wp14:editId="1F22477F">
            <wp:extent cx="6188710" cy="2800350"/>
            <wp:effectExtent l="0" t="0" r="2540" b="0"/>
            <wp:docPr id="19426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8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C09C" w14:textId="01A0AAED" w:rsidR="001F6C95" w:rsidRDefault="001F6C95">
      <w:pPr>
        <w:pStyle w:val="Ttulo2"/>
        <w:spacing w:before="220" w:after="100"/>
      </w:pPr>
    </w:p>
    <w:p w14:paraId="6D6C5126" w14:textId="37D43556" w:rsidR="0095548D" w:rsidRDefault="00D32827">
      <w:pPr>
        <w:pStyle w:val="Ttulo2"/>
        <w:spacing w:before="220" w:after="100"/>
      </w:pPr>
      <w:r>
        <w:rPr>
          <w:sz w:val="26"/>
          <w:szCs w:val="26"/>
        </w:rPr>
        <w:t>Apéndice B — Actas de reunión con la empresa</w:t>
      </w:r>
    </w:p>
    <w:p w14:paraId="6D6C5127" w14:textId="77777777" w:rsidR="0095548D" w:rsidRDefault="00000000">
      <w:pPr>
        <w:spacing w:after="120"/>
      </w:pPr>
      <w:r>
        <w:rPr>
          <w:color w:val="4A5568"/>
          <w:sz w:val="21"/>
          <w:szCs w:val="21"/>
        </w:rPr>
        <w:lastRenderedPageBreak/>
        <w:t>[Incluya el acta de la reunión o entrevista realizada con el gerente o usuario clave de la empresa para levantar los requerimientos. Debe incluir: fecha, participantes, preguntas realizadas y respuestas obtenidas.]</w:t>
      </w:r>
    </w:p>
    <w:p w14:paraId="6D6C5128" w14:textId="630F038D" w:rsidR="0095548D" w:rsidRDefault="00D32827">
      <w:pPr>
        <w:pStyle w:val="Ttulo2"/>
        <w:spacing w:before="220" w:after="100"/>
      </w:pPr>
      <w:r>
        <w:rPr>
          <w:sz w:val="26"/>
          <w:szCs w:val="26"/>
        </w:rPr>
        <w:t>Apéndice C — Historial de versiones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560"/>
        <w:gridCol w:w="1600"/>
      </w:tblGrid>
      <w:tr w:rsidR="0095548D" w14:paraId="6D6C512D" w14:textId="77777777">
        <w:tc>
          <w:tcPr>
            <w:tcW w:w="12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29" w14:textId="77777777" w:rsidR="009554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0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2A" w14:textId="77777777" w:rsidR="009554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5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2B" w14:textId="77777777" w:rsidR="009554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16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2C" w14:textId="77777777" w:rsidR="009554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95548D" w14:paraId="6D6C5132" w14:textId="77777777">
        <w:tc>
          <w:tcPr>
            <w:tcW w:w="1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2E" w14:textId="77777777" w:rsidR="0095548D" w:rsidRDefault="00000000">
            <w:pPr>
              <w:jc w:val="center"/>
            </w:pPr>
            <w:r>
              <w:rPr>
                <w:color w:val="4A5568"/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2F" w14:textId="77777777" w:rsidR="0095548D" w:rsidRDefault="00000000">
            <w:pPr>
              <w:jc w:val="center"/>
            </w:pPr>
            <w:r>
              <w:rPr>
                <w:color w:val="4A5568"/>
                <w:sz w:val="20"/>
                <w:szCs w:val="20"/>
              </w:rPr>
              <w:t>[Fecha]</w:t>
            </w:r>
          </w:p>
        </w:tc>
        <w:tc>
          <w:tcPr>
            <w:tcW w:w="4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30" w14:textId="77777777" w:rsidR="0095548D" w:rsidRDefault="00000000">
            <w:r>
              <w:rPr>
                <w:color w:val="4A5568"/>
                <w:sz w:val="20"/>
                <w:szCs w:val="20"/>
              </w:rPr>
              <w:t>Versión inicial del documento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5131" w14:textId="77777777" w:rsidR="0095548D" w:rsidRDefault="00000000">
            <w:pPr>
              <w:jc w:val="center"/>
            </w:pPr>
            <w:r>
              <w:rPr>
                <w:color w:val="4A5568"/>
                <w:sz w:val="20"/>
                <w:szCs w:val="20"/>
              </w:rPr>
              <w:t>[Grupo]</w:t>
            </w:r>
          </w:p>
        </w:tc>
      </w:tr>
      <w:tr w:rsidR="0026513E" w14:paraId="66215311" w14:textId="77777777">
        <w:tc>
          <w:tcPr>
            <w:tcW w:w="1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EED8" w14:textId="4F2C1D2A" w:rsidR="0026513E" w:rsidRDefault="0026513E">
            <w:pPr>
              <w:jc w:val="center"/>
              <w:rPr>
                <w:color w:val="4A5568"/>
                <w:sz w:val="20"/>
                <w:szCs w:val="20"/>
              </w:rPr>
            </w:pPr>
            <w:r>
              <w:rPr>
                <w:color w:val="4A5568"/>
                <w:sz w:val="20"/>
                <w:szCs w:val="20"/>
              </w:rPr>
              <w:t>V2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B727" w14:textId="5D24A4E0" w:rsidR="0026513E" w:rsidRDefault="0026513E">
            <w:pPr>
              <w:jc w:val="center"/>
              <w:rPr>
                <w:color w:val="4A5568"/>
                <w:sz w:val="20"/>
                <w:szCs w:val="20"/>
              </w:rPr>
            </w:pPr>
            <w:r>
              <w:rPr>
                <w:color w:val="4A5568"/>
                <w:sz w:val="20"/>
                <w:szCs w:val="20"/>
              </w:rPr>
              <w:t>08/05/2026</w:t>
            </w:r>
          </w:p>
        </w:tc>
        <w:tc>
          <w:tcPr>
            <w:tcW w:w="4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0F1D" w14:textId="739716DD" w:rsidR="0026513E" w:rsidRDefault="0026513E">
            <w:pPr>
              <w:rPr>
                <w:color w:val="4A5568"/>
                <w:sz w:val="20"/>
                <w:szCs w:val="20"/>
              </w:rPr>
            </w:pPr>
            <w:r>
              <w:rPr>
                <w:color w:val="4A5568"/>
                <w:sz w:val="20"/>
                <w:szCs w:val="20"/>
              </w:rPr>
              <w:t>Actualizacion requisitos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8B00" w14:textId="77777777" w:rsidR="0026513E" w:rsidRDefault="0026513E">
            <w:pPr>
              <w:jc w:val="center"/>
              <w:rPr>
                <w:color w:val="4A5568"/>
                <w:sz w:val="20"/>
                <w:szCs w:val="20"/>
              </w:rPr>
            </w:pPr>
          </w:p>
        </w:tc>
      </w:tr>
      <w:tr w:rsidR="0026513E" w14:paraId="19DBD820" w14:textId="77777777">
        <w:tc>
          <w:tcPr>
            <w:tcW w:w="12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ABBD" w14:textId="2B3BB5FD" w:rsidR="0026513E" w:rsidRDefault="00AD7513">
            <w:pPr>
              <w:jc w:val="center"/>
              <w:rPr>
                <w:color w:val="4A5568"/>
                <w:sz w:val="20"/>
                <w:szCs w:val="20"/>
              </w:rPr>
            </w:pPr>
            <w:r>
              <w:rPr>
                <w:color w:val="4A5568"/>
                <w:sz w:val="20"/>
                <w:szCs w:val="20"/>
              </w:rPr>
              <w:t>V3</w:t>
            </w:r>
          </w:p>
        </w:tc>
        <w:tc>
          <w:tcPr>
            <w:tcW w:w="20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2F19" w14:textId="2DAB051A" w:rsidR="0026513E" w:rsidRDefault="00AD7513">
            <w:pPr>
              <w:jc w:val="center"/>
              <w:rPr>
                <w:color w:val="4A5568"/>
                <w:sz w:val="20"/>
                <w:szCs w:val="20"/>
              </w:rPr>
            </w:pPr>
            <w:r>
              <w:rPr>
                <w:color w:val="4A5568"/>
                <w:sz w:val="20"/>
                <w:szCs w:val="20"/>
              </w:rPr>
              <w:t>11/05/2026</w:t>
            </w:r>
          </w:p>
        </w:tc>
        <w:tc>
          <w:tcPr>
            <w:tcW w:w="456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D030" w14:textId="5EB48EAA" w:rsidR="0026513E" w:rsidRDefault="00AD7513">
            <w:pPr>
              <w:rPr>
                <w:color w:val="4A5568"/>
                <w:sz w:val="20"/>
                <w:szCs w:val="20"/>
              </w:rPr>
            </w:pPr>
            <w:r>
              <w:rPr>
                <w:color w:val="4A5568"/>
                <w:sz w:val="20"/>
                <w:szCs w:val="20"/>
              </w:rPr>
              <w:t>Eliminacion requisito Reportes</w:t>
            </w:r>
          </w:p>
        </w:tc>
        <w:tc>
          <w:tcPr>
            <w:tcW w:w="1600" w:type="dxa"/>
            <w:tcBorders>
              <w:top w:val="single" w:sz="6" w:space="0" w:color="D9E6F0"/>
              <w:left w:val="single" w:sz="6" w:space="0" w:color="D9E6F0"/>
              <w:bottom w:val="single" w:sz="6" w:space="0" w:color="D9E6F0"/>
              <w:right w:val="single" w:sz="6" w:space="0" w:color="D9E6F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8FE4" w14:textId="77777777" w:rsidR="0026513E" w:rsidRDefault="0026513E">
            <w:pPr>
              <w:jc w:val="center"/>
              <w:rPr>
                <w:color w:val="4A5568"/>
                <w:sz w:val="20"/>
                <w:szCs w:val="20"/>
              </w:rPr>
            </w:pPr>
          </w:p>
        </w:tc>
      </w:tr>
    </w:tbl>
    <w:p w14:paraId="6D6C5133" w14:textId="77777777" w:rsidR="009E0224" w:rsidRDefault="009E0224"/>
    <w:sectPr w:rsidR="009E0224">
      <w:headerReference w:type="default" r:id="rId22"/>
      <w:footerReference w:type="default" r:id="rId23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C29A2" w14:textId="77777777" w:rsidR="00555F65" w:rsidRDefault="00555F65">
      <w:r>
        <w:separator/>
      </w:r>
    </w:p>
  </w:endnote>
  <w:endnote w:type="continuationSeparator" w:id="0">
    <w:p w14:paraId="253EA03D" w14:textId="77777777" w:rsidR="00555F65" w:rsidRDefault="0055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2160"/>
    </w:tblGrid>
    <w:tr w:rsidR="0095548D" w14:paraId="6D6C5138" w14:textId="77777777">
      <w:tc>
        <w:tcPr>
          <w:tcW w:w="7200" w:type="dxa"/>
          <w:tcBorders>
            <w:top w:val="single" w:sz="12" w:space="0" w:color="1A3A5C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</w:tcMar>
          <w:vAlign w:val="center"/>
        </w:tcPr>
        <w:p w14:paraId="6D6C5136" w14:textId="77777777" w:rsidR="0095548D" w:rsidRDefault="00000000">
          <w:r>
            <w:rPr>
              <w:color w:val="4A5568"/>
              <w:sz w:val="16"/>
              <w:szCs w:val="16"/>
            </w:rPr>
            <w:t>Universidad de Caldas  |  Facultad de Ingenierías  |  Ing. César Barahona</w:t>
          </w:r>
        </w:p>
      </w:tc>
      <w:tc>
        <w:tcPr>
          <w:tcW w:w="2160" w:type="dxa"/>
          <w:tcBorders>
            <w:top w:val="single" w:sz="12" w:space="0" w:color="1A3A5C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</w:tcMar>
          <w:vAlign w:val="center"/>
        </w:tcPr>
        <w:p w14:paraId="6D6C5137" w14:textId="4548EFF7" w:rsidR="0095548D" w:rsidRDefault="00000000">
          <w:pPr>
            <w:jc w:val="right"/>
          </w:pPr>
          <w:r>
            <w:rPr>
              <w:color w:val="4A5568"/>
              <w:sz w:val="16"/>
              <w:szCs w:val="16"/>
            </w:rPr>
            <w:t xml:space="preserve">Pág.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AD27BF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color w:val="4A5568"/>
              <w:sz w:val="16"/>
              <w:szCs w:val="16"/>
            </w:rPr>
            <w:t xml:space="preserve"> /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AD27BF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0C408" w14:textId="77777777" w:rsidR="00555F65" w:rsidRDefault="00555F65">
      <w:r>
        <w:separator/>
      </w:r>
    </w:p>
  </w:footnote>
  <w:footnote w:type="continuationSeparator" w:id="0">
    <w:p w14:paraId="1DC5A6C5" w14:textId="77777777" w:rsidR="00555F65" w:rsidRDefault="00555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2160"/>
    </w:tblGrid>
    <w:tr w:rsidR="0095548D" w14:paraId="6D6C5135" w14:textId="77777777">
      <w:tc>
        <w:tcPr>
          <w:tcW w:w="7200" w:type="dxa"/>
          <w:tcBorders>
            <w:top w:val="none" w:sz="0" w:space="0" w:color="FFFFFF"/>
            <w:left w:val="none" w:sz="0" w:space="0" w:color="FFFFFF"/>
            <w:bottom w:val="single" w:sz="12" w:space="0" w:color="1A3A5C"/>
            <w:right w:val="none" w:sz="0" w:space="0" w:color="FFFFFF"/>
          </w:tcBorders>
          <w:tcMar>
            <w:bottom w:w="80" w:type="dxa"/>
          </w:tcMar>
          <w:vAlign w:val="center"/>
        </w:tcPr>
        <w:p w14:paraId="6D6C5133" w14:textId="77777777" w:rsidR="0095548D" w:rsidRDefault="00000000">
          <w:r>
            <w:rPr>
              <w:b/>
              <w:bCs/>
              <w:color w:val="1A3A5C"/>
              <w:sz w:val="18"/>
              <w:szCs w:val="18"/>
            </w:rPr>
            <w:t>Especificación de Requisitos de Software (SRS)</w:t>
          </w:r>
        </w:p>
      </w:tc>
      <w:tc>
        <w:tcPr>
          <w:tcW w:w="2160" w:type="dxa"/>
          <w:tcBorders>
            <w:top w:val="none" w:sz="0" w:space="0" w:color="FFFFFF"/>
            <w:left w:val="none" w:sz="0" w:space="0" w:color="FFFFFF"/>
            <w:bottom w:val="single" w:sz="12" w:space="0" w:color="1A3A5C"/>
            <w:right w:val="none" w:sz="0" w:space="0" w:color="FFFFFF"/>
          </w:tcBorders>
          <w:tcMar>
            <w:bottom w:w="80" w:type="dxa"/>
          </w:tcMar>
          <w:vAlign w:val="center"/>
        </w:tcPr>
        <w:p w14:paraId="6D6C5134" w14:textId="77777777" w:rsidR="0095548D" w:rsidRDefault="00000000">
          <w:pPr>
            <w:jc w:val="right"/>
          </w:pPr>
          <w:r>
            <w:rPr>
              <w:color w:val="4A5568"/>
              <w:sz w:val="16"/>
              <w:szCs w:val="16"/>
            </w:rPr>
            <w:t>IEEE 830-1998 / IEEE 29148:2018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01"/>
    <w:multiLevelType w:val="hybridMultilevel"/>
    <w:tmpl w:val="BB925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50935"/>
    <w:multiLevelType w:val="hybridMultilevel"/>
    <w:tmpl w:val="E368C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A5710"/>
    <w:multiLevelType w:val="hybridMultilevel"/>
    <w:tmpl w:val="AE8489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81A97"/>
    <w:multiLevelType w:val="hybridMultilevel"/>
    <w:tmpl w:val="86BC83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B2DDB"/>
    <w:multiLevelType w:val="hybridMultilevel"/>
    <w:tmpl w:val="A71EDD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C4806"/>
    <w:multiLevelType w:val="hybridMultilevel"/>
    <w:tmpl w:val="8BB647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91319"/>
    <w:multiLevelType w:val="hybridMultilevel"/>
    <w:tmpl w:val="BD9CA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66CD9"/>
    <w:multiLevelType w:val="hybridMultilevel"/>
    <w:tmpl w:val="13BA43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D0364"/>
    <w:multiLevelType w:val="hybridMultilevel"/>
    <w:tmpl w:val="72B4F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B4EE2"/>
    <w:multiLevelType w:val="hybridMultilevel"/>
    <w:tmpl w:val="D36ED2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B5759"/>
    <w:multiLevelType w:val="hybridMultilevel"/>
    <w:tmpl w:val="52C0F7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875AD"/>
    <w:multiLevelType w:val="hybridMultilevel"/>
    <w:tmpl w:val="9D1A81EA"/>
    <w:lvl w:ilvl="0" w:tplc="60BC85D4">
      <w:start w:val="1"/>
      <w:numFmt w:val="bullet"/>
      <w:lvlText w:val="●"/>
      <w:lvlJc w:val="left"/>
      <w:pPr>
        <w:ind w:left="720" w:hanging="360"/>
      </w:pPr>
    </w:lvl>
    <w:lvl w:ilvl="1" w:tplc="989E946C">
      <w:start w:val="1"/>
      <w:numFmt w:val="bullet"/>
      <w:lvlText w:val="○"/>
      <w:lvlJc w:val="left"/>
      <w:pPr>
        <w:ind w:left="1440" w:hanging="360"/>
      </w:pPr>
    </w:lvl>
    <w:lvl w:ilvl="2" w:tplc="8EB6557C">
      <w:start w:val="1"/>
      <w:numFmt w:val="bullet"/>
      <w:lvlText w:val="■"/>
      <w:lvlJc w:val="left"/>
      <w:pPr>
        <w:ind w:left="2160" w:hanging="360"/>
      </w:pPr>
    </w:lvl>
    <w:lvl w:ilvl="3" w:tplc="E2906FF6">
      <w:start w:val="1"/>
      <w:numFmt w:val="bullet"/>
      <w:lvlText w:val="●"/>
      <w:lvlJc w:val="left"/>
      <w:pPr>
        <w:ind w:left="2880" w:hanging="360"/>
      </w:pPr>
    </w:lvl>
    <w:lvl w:ilvl="4" w:tplc="A32A2CEC">
      <w:start w:val="1"/>
      <w:numFmt w:val="bullet"/>
      <w:lvlText w:val="○"/>
      <w:lvlJc w:val="left"/>
      <w:pPr>
        <w:ind w:left="3600" w:hanging="360"/>
      </w:pPr>
    </w:lvl>
    <w:lvl w:ilvl="5" w:tplc="A1B66B2E">
      <w:start w:val="1"/>
      <w:numFmt w:val="bullet"/>
      <w:lvlText w:val="■"/>
      <w:lvlJc w:val="left"/>
      <w:pPr>
        <w:ind w:left="4320" w:hanging="360"/>
      </w:pPr>
    </w:lvl>
    <w:lvl w:ilvl="6" w:tplc="578C2E94">
      <w:start w:val="1"/>
      <w:numFmt w:val="bullet"/>
      <w:lvlText w:val="●"/>
      <w:lvlJc w:val="left"/>
      <w:pPr>
        <w:ind w:left="5040" w:hanging="360"/>
      </w:pPr>
    </w:lvl>
    <w:lvl w:ilvl="7" w:tplc="5F1C0D22">
      <w:start w:val="1"/>
      <w:numFmt w:val="bullet"/>
      <w:lvlText w:val="●"/>
      <w:lvlJc w:val="left"/>
      <w:pPr>
        <w:ind w:left="5760" w:hanging="360"/>
      </w:pPr>
    </w:lvl>
    <w:lvl w:ilvl="8" w:tplc="0F7C587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D5B6F9B"/>
    <w:multiLevelType w:val="hybridMultilevel"/>
    <w:tmpl w:val="B9CEA06C"/>
    <w:lvl w:ilvl="0" w:tplc="C30E95E6">
      <w:start w:val="1"/>
      <w:numFmt w:val="bullet"/>
      <w:lvlText w:val="•"/>
      <w:lvlJc w:val="left"/>
      <w:pPr>
        <w:ind w:left="720" w:hanging="360"/>
      </w:pPr>
    </w:lvl>
    <w:lvl w:ilvl="1" w:tplc="372049E0">
      <w:numFmt w:val="decimal"/>
      <w:lvlText w:val=""/>
      <w:lvlJc w:val="left"/>
    </w:lvl>
    <w:lvl w:ilvl="2" w:tplc="ABD454BC">
      <w:numFmt w:val="decimal"/>
      <w:lvlText w:val=""/>
      <w:lvlJc w:val="left"/>
    </w:lvl>
    <w:lvl w:ilvl="3" w:tplc="17FC8306">
      <w:numFmt w:val="decimal"/>
      <w:lvlText w:val=""/>
      <w:lvlJc w:val="left"/>
    </w:lvl>
    <w:lvl w:ilvl="4" w:tplc="DDA6B7BE">
      <w:numFmt w:val="decimal"/>
      <w:lvlText w:val=""/>
      <w:lvlJc w:val="left"/>
    </w:lvl>
    <w:lvl w:ilvl="5" w:tplc="847E7F0A">
      <w:numFmt w:val="decimal"/>
      <w:lvlText w:val=""/>
      <w:lvlJc w:val="left"/>
    </w:lvl>
    <w:lvl w:ilvl="6" w:tplc="0D3C0C58">
      <w:numFmt w:val="decimal"/>
      <w:lvlText w:val=""/>
      <w:lvlJc w:val="left"/>
    </w:lvl>
    <w:lvl w:ilvl="7" w:tplc="D2B4FE64">
      <w:numFmt w:val="decimal"/>
      <w:lvlText w:val=""/>
      <w:lvlJc w:val="left"/>
    </w:lvl>
    <w:lvl w:ilvl="8" w:tplc="FD147290">
      <w:numFmt w:val="decimal"/>
      <w:lvlText w:val=""/>
      <w:lvlJc w:val="left"/>
    </w:lvl>
  </w:abstractNum>
  <w:num w:numId="1" w16cid:durableId="1010448244">
    <w:abstractNumId w:val="11"/>
    <w:lvlOverride w:ilvl="0">
      <w:startOverride w:val="1"/>
    </w:lvlOverride>
  </w:num>
  <w:num w:numId="2" w16cid:durableId="1857452897">
    <w:abstractNumId w:val="12"/>
    <w:lvlOverride w:ilvl="0">
      <w:startOverride w:val="1"/>
    </w:lvlOverride>
  </w:num>
  <w:num w:numId="3" w16cid:durableId="2052269726">
    <w:abstractNumId w:val="6"/>
  </w:num>
  <w:num w:numId="4" w16cid:durableId="157116444">
    <w:abstractNumId w:val="5"/>
  </w:num>
  <w:num w:numId="5" w16cid:durableId="568229259">
    <w:abstractNumId w:val="3"/>
  </w:num>
  <w:num w:numId="6" w16cid:durableId="1783917967">
    <w:abstractNumId w:val="9"/>
  </w:num>
  <w:num w:numId="7" w16cid:durableId="1147548595">
    <w:abstractNumId w:val="2"/>
  </w:num>
  <w:num w:numId="8" w16cid:durableId="2043244813">
    <w:abstractNumId w:val="8"/>
  </w:num>
  <w:num w:numId="9" w16cid:durableId="685404236">
    <w:abstractNumId w:val="10"/>
  </w:num>
  <w:num w:numId="10" w16cid:durableId="1577278421">
    <w:abstractNumId w:val="7"/>
  </w:num>
  <w:num w:numId="11" w16cid:durableId="1678001257">
    <w:abstractNumId w:val="4"/>
  </w:num>
  <w:num w:numId="12" w16cid:durableId="1074279410">
    <w:abstractNumId w:val="1"/>
  </w:num>
  <w:num w:numId="13" w16cid:durableId="19184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48D"/>
    <w:rsid w:val="00180901"/>
    <w:rsid w:val="001F6C95"/>
    <w:rsid w:val="0024660F"/>
    <w:rsid w:val="0026513E"/>
    <w:rsid w:val="002B4648"/>
    <w:rsid w:val="00555F65"/>
    <w:rsid w:val="0058786F"/>
    <w:rsid w:val="00597BD9"/>
    <w:rsid w:val="005F6C02"/>
    <w:rsid w:val="00605D5D"/>
    <w:rsid w:val="0063565F"/>
    <w:rsid w:val="006E235C"/>
    <w:rsid w:val="0095548D"/>
    <w:rsid w:val="009E0224"/>
    <w:rsid w:val="00A53278"/>
    <w:rsid w:val="00AD27BF"/>
    <w:rsid w:val="00AD7513"/>
    <w:rsid w:val="00B26009"/>
    <w:rsid w:val="00B41AE4"/>
    <w:rsid w:val="00BA253D"/>
    <w:rsid w:val="00BD5BCE"/>
    <w:rsid w:val="00C377B8"/>
    <w:rsid w:val="00CB490A"/>
    <w:rsid w:val="00CD3CC6"/>
    <w:rsid w:val="00D32827"/>
    <w:rsid w:val="00D434D6"/>
    <w:rsid w:val="00D84215"/>
    <w:rsid w:val="00D91B8B"/>
    <w:rsid w:val="00E23536"/>
    <w:rsid w:val="00E57595"/>
    <w:rsid w:val="00F4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C5018"/>
  <w15:docId w15:val="{D81A5042-2A7E-4429-BE38-6FECA9BC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1A7FA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4A556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2B4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2B46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D84215"/>
    <w:rPr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43260B0473CC4ABA54E8D71132F12D" ma:contentTypeVersion="11" ma:contentTypeDescription="Crear nuevo documento." ma:contentTypeScope="" ma:versionID="d0b11a166b2d3fa7b22a91a35c6eef9d">
  <xsd:schema xmlns:xsd="http://www.w3.org/2001/XMLSchema" xmlns:xs="http://www.w3.org/2001/XMLSchema" xmlns:p="http://schemas.microsoft.com/office/2006/metadata/properties" xmlns:ns2="45af2c2d-a9b1-41d4-b08b-8456753e88ab" xmlns:ns3="2e5b5b99-f6f5-4957-b0b1-07bedc0e8908" targetNamespace="http://schemas.microsoft.com/office/2006/metadata/properties" ma:root="true" ma:fieldsID="8896e27a6cfeacb5736b1c77e008a8c4" ns2:_="" ns3:_="">
    <xsd:import namespace="45af2c2d-a9b1-41d4-b08b-8456753e88ab"/>
    <xsd:import namespace="2e5b5b99-f6f5-4957-b0b1-07bedc0e89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f2c2d-a9b1-41d4-b08b-8456753e88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a54d01c-50f1-43be-8214-d644e4280f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b5b99-f6f5-4957-b0b1-07bedc0e890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f04918-5af2-4020-9c87-d63059b52088}" ma:internalName="TaxCatchAll" ma:showField="CatchAllData" ma:web="2e5b5b99-f6f5-4957-b0b1-07bedc0e8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5b5b99-f6f5-4957-b0b1-07bedc0e8908" xsi:nil="true"/>
    <lcf76f155ced4ddcb4097134ff3c332f xmlns="45af2c2d-a9b1-41d4-b08b-8456753e88ab">
      <Terms xmlns="http://schemas.microsoft.com/office/infopath/2007/PartnerControls"/>
    </lcf76f155ced4ddcb4097134ff3c332f>
    <ReferenceId xmlns="45af2c2d-a9b1-41d4-b08b-8456753e88ab" xsi:nil="true"/>
  </documentManagement>
</p:properties>
</file>

<file path=customXml/itemProps1.xml><?xml version="1.0" encoding="utf-8"?>
<ds:datastoreItem xmlns:ds="http://schemas.openxmlformats.org/officeDocument/2006/customXml" ds:itemID="{63099864-04D9-40A6-B8AE-2D9A7EEC9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af2c2d-a9b1-41d4-b08b-8456753e88ab"/>
    <ds:schemaRef ds:uri="2e5b5b99-f6f5-4957-b0b1-07bedc0e8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4EA3D3-02F7-4203-863C-A5EF0E5268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FC863-9BDF-43FE-A9AF-653517B54F00}">
  <ds:schemaRefs>
    <ds:schemaRef ds:uri="http://schemas.microsoft.com/office/2006/metadata/properties"/>
    <ds:schemaRef ds:uri="http://schemas.microsoft.com/office/infopath/2007/PartnerControls"/>
    <ds:schemaRef ds:uri="2e5b5b99-f6f5-4957-b0b1-07bedc0e8908"/>
    <ds:schemaRef ds:uri="45af2c2d-a9b1-41d4-b08b-8456753e88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2086</Words>
  <Characters>11478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Chacon</cp:lastModifiedBy>
  <cp:revision>6</cp:revision>
  <dcterms:created xsi:type="dcterms:W3CDTF">2026-05-08T12:55:00Z</dcterms:created>
  <dcterms:modified xsi:type="dcterms:W3CDTF">2026-05-11T15:54:00Z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0x0101007F43260B0473CC4ABA54E8D71132F12D</vt:lpwstr>
  </property>
</Properties>
</file>