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2">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814638" cy="2814638"/>
            <wp:effectExtent b="0" l="0" r="0" t="0"/>
            <wp:docPr id="1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14638"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b w:val="1"/>
          <w:bCs w:val="1"/>
          <w:sz w:val="40"/>
          <w:szCs w:val="40"/>
        </w:rPr>
      </w:pPr>
      <w:r w:rsidDel="00000000" w:rsidR="00000000" w:rsidRPr="00000000">
        <w:rPr>
          <w:rFonts w:ascii="Courier New" w:cs="Courier New" w:eastAsia="Courier New" w:hAnsi="Courier New"/>
          <w:b w:val="1"/>
          <w:bCs w:val="1"/>
          <w:sz w:val="40"/>
          <w:szCs w:val="40"/>
          <w:rtl w:val="0"/>
        </w:rPr>
        <w:t xml:space="preserve">Broken Symphony</w:t>
      </w:r>
    </w:p>
    <w:p w:rsidR="00000000" w:rsidDel="00000000" w:rsidP="00000000" w:rsidRDefault="00000000" w:rsidRPr="00000000" w14:paraId="0000000C">
      <w:pPr>
        <w:jc w:val="center"/>
        <w:rPr>
          <w:rFonts w:ascii="Courier New" w:cs="Courier New" w:eastAsia="Courier New" w:hAnsi="Courier New"/>
          <w:b w:val="1"/>
          <w:bCs w:val="1"/>
          <w:sz w:val="38"/>
          <w:szCs w:val="38"/>
        </w:rPr>
      </w:pPr>
      <w:r w:rsidDel="00000000" w:rsidR="00000000" w:rsidRPr="00000000">
        <w:rPr>
          <w:rFonts w:ascii="Courier New" w:cs="Courier New" w:eastAsia="Courier New" w:hAnsi="Courier New"/>
          <w:b w:val="1"/>
          <w:bCs w:val="1"/>
          <w:sz w:val="38"/>
          <w:szCs w:val="38"/>
          <w:rtl w:val="0"/>
        </w:rPr>
        <w:t xml:space="preserve">Unity Proyecto III</w:t>
      </w:r>
    </w:p>
    <w:p w:rsidR="00000000" w:rsidDel="00000000" w:rsidP="00000000" w:rsidRDefault="00000000" w:rsidRPr="00000000" w14:paraId="0000000D">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4">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jc w:val="both"/>
        <w:rPr>
          <w:rFonts w:ascii="Courier New" w:cs="Courier New" w:eastAsia="Courier New" w:hAnsi="Courier New"/>
          <w:i w:val="1"/>
          <w:iCs w:val="1"/>
          <w:sz w:val="30"/>
          <w:szCs w:val="30"/>
        </w:rPr>
      </w:pPr>
      <w:r w:rsidDel="00000000" w:rsidR="00000000" w:rsidRPr="00000000">
        <w:rPr>
          <w:rtl w:val="0"/>
        </w:rPr>
      </w:r>
    </w:p>
    <w:p w:rsidR="00000000" w:rsidDel="00000000" w:rsidP="00000000" w:rsidRDefault="00000000" w:rsidRPr="00000000" w14:paraId="00000017">
      <w:pPr>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30"/>
          <w:szCs w:val="30"/>
          <w:rtl w:val="0"/>
        </w:rPr>
        <w:t xml:space="preserve">Equipo #1 “Tuertos Sin </w:t>
      </w:r>
      <w:r w:rsidDel="00000000" w:rsidR="00000000" w:rsidRPr="00000000">
        <w:rPr>
          <w:rFonts w:ascii="Courier New" w:cs="Courier New" w:eastAsia="Courier New" w:hAnsi="Courier New"/>
          <w:i w:val="1"/>
          <w:iCs w:val="1"/>
          <w:sz w:val="30"/>
          <w:szCs w:val="30"/>
          <w:rtl w:val="0"/>
        </w:rPr>
        <w:t xml:space="preserve">Tuetano</w:t>
      </w:r>
      <w:r w:rsidDel="00000000" w:rsidR="00000000" w:rsidRPr="00000000">
        <w:rPr>
          <w:rFonts w:ascii="Courier New" w:cs="Courier New" w:eastAsia="Courier New" w:hAnsi="Courier New"/>
          <w:i w:val="1"/>
          <w:iCs w:val="1"/>
          <w:sz w:val="30"/>
          <w:szCs w:val="30"/>
          <w:rtl w:val="0"/>
        </w:rPr>
        <w:t xml:space="preserve">”:</w:t>
      </w:r>
      <w:r w:rsidDel="00000000" w:rsidR="00000000" w:rsidRPr="00000000">
        <w:rPr>
          <w:rtl w:val="0"/>
        </w:rPr>
      </w:r>
    </w:p>
    <w:p w:rsidR="00000000" w:rsidDel="00000000" w:rsidP="00000000" w:rsidRDefault="00000000" w:rsidRPr="00000000" w14:paraId="00000018">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Victoria Ivanna Gaytan Garcia</w:t>
      </w:r>
    </w:p>
    <w:p w:rsidR="00000000" w:rsidDel="00000000" w:rsidP="00000000" w:rsidRDefault="00000000" w:rsidRPr="00000000" w14:paraId="00000019">
      <w:pPr>
        <w:jc w:val="both"/>
        <w:rPr>
          <w:rFonts w:ascii="Courier New" w:cs="Courier New" w:eastAsia="Courier New" w:hAnsi="Courier New"/>
        </w:rPr>
      </w:pPr>
      <w:r w:rsidDel="00000000" w:rsidR="00000000" w:rsidRPr="00000000">
        <w:rPr>
          <w:rFonts w:ascii="Courier New" w:cs="Courier New" w:eastAsia="Courier New" w:hAnsi="Courier New"/>
          <w:i w:val="1"/>
          <w:iCs w:val="1"/>
          <w:sz w:val="28"/>
          <w:szCs w:val="28"/>
          <w:rtl w:val="0"/>
        </w:rPr>
        <w:t xml:space="preserve">Carlos Emilio Garcia Ayala</w:t>
      </w:r>
      <w:r w:rsidDel="00000000" w:rsidR="00000000" w:rsidRPr="00000000">
        <w:rPr>
          <w:rtl w:val="0"/>
        </w:rPr>
      </w:r>
    </w:p>
    <w:p w:rsidR="00000000" w:rsidDel="00000000" w:rsidP="00000000" w:rsidRDefault="00000000" w:rsidRPr="00000000" w14:paraId="0000001A">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Israel Alejandro González Medina</w:t>
      </w:r>
    </w:p>
    <w:p w:rsidR="00000000" w:rsidDel="00000000" w:rsidP="00000000" w:rsidRDefault="00000000" w:rsidRPr="00000000" w14:paraId="0000001B">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Julio “Bestia innombreables que desmembre a todo ser” Leon Cruz</w:t>
      </w:r>
    </w:p>
    <w:p w:rsidR="00000000" w:rsidDel="00000000" w:rsidP="00000000" w:rsidRDefault="00000000" w:rsidRPr="00000000" w14:paraId="0000001C">
      <w:pPr>
        <w:pStyle w:val="Title"/>
        <w:jc w:val="center"/>
        <w:rPr>
          <w:rFonts w:ascii="Courier New" w:cs="Courier New" w:eastAsia="Courier New" w:hAnsi="Courier New"/>
          <w:b w:val="1"/>
          <w:bCs w:val="1"/>
          <w:u w:val="single"/>
        </w:rPr>
      </w:pPr>
      <w:bookmarkStart w:colFirst="0" w:colLast="0" w:name="_88tr20d5aypm" w:id="0"/>
      <w:bookmarkEnd w:id="0"/>
      <w:r w:rsidDel="00000000" w:rsidR="00000000" w:rsidRPr="00000000">
        <w:rPr>
          <w:rFonts w:ascii="Courier New" w:cs="Courier New" w:eastAsia="Courier New" w:hAnsi="Courier New"/>
          <w:b w:val="1"/>
          <w:bCs w:val="1"/>
          <w:u w:val="single"/>
          <w:rtl w:val="0"/>
        </w:rPr>
        <w:t xml:space="preserve">Índice</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5"/>
          <w:szCs w:val="25"/>
        </w:rPr>
      </w:pPr>
      <w:r w:rsidDel="00000000" w:rsidR="00000000" w:rsidRPr="00000000">
        <w:rPr>
          <w:rtl w:val="0"/>
        </w:rPr>
      </w:r>
    </w:p>
    <w:sdt>
      <w:sdtPr>
        <w:id w:val="116447894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bfirk11piv9">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High Concept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rbf5vbwmcg">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Descripción General</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3r5i1teixu">
            <w:r w:rsidDel="00000000" w:rsidR="00000000" w:rsidRPr="00000000">
              <w:rPr>
                <w:rFonts w:ascii="Courier New" w:cs="Courier New" w:eastAsia="Courier New" w:hAnsi="Courier New"/>
                <w:b w:val="0"/>
                <w:bCs w:val="0"/>
                <w:i w:val="1"/>
                <w:iCs w:val="1"/>
                <w:smallCaps w:val="0"/>
                <w:strike w:val="0"/>
                <w:color w:val="000000"/>
                <w:sz w:val="25"/>
                <w:szCs w:val="25"/>
                <w:u w:val="none"/>
                <w:shd w:fill="auto" w:val="clear"/>
                <w:vertAlign w:val="baseline"/>
                <w:rtl w:val="0"/>
              </w:rPr>
              <w:t xml:space="preserve">Elementos Importantes y Únicos de su Juego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woy5qlu1kn">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Mecánica Principal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n7lmeg37s4">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Novedades a Ofrecer en el Juego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g5wnlsrpvq">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Cosas que Puede Hacer el Personaje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c12vt6osis">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Interacción del mundo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wd21fsi6hy">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Moodboard</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luv6az8lsj">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Referencias / Inspiración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vviit0khx9">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Temas y sentimientos a evocar</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go1g21arsd">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Ideas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a174ylu4f9">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3Cs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r790u1nqxe">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CÁMARA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fhttpsikt9">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CONTROL</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sx28uav5y1">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Movimiento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ypaqmz4hd3">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Teletransportación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j5uijnnaog">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Inventario &amp; Recolección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wov9yrv57r">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Pausa</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144ou2wn4s">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PERSONAJE PRINCIPAL</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7w6chl6ms5">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VICEMIS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u70kppu506">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PERSONAJE SECUNDARIOS INTERACTUABLES / VILLANOS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xbq4wkroem">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MEFISTÓTELES (VOZ INTERIOR)</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h7eg8ampl2">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LYTTA</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embok8r8kc">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VICEMIS “FUTURO”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0fro8p8olk">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PERSONAJE SECUNDARIOS RECOLECTABLES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ccoqc4m19o">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DIPLOMATIC</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5fzu4c0qpc">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WATCHMAKER</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zhssim6sou">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WISEMAN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z3oaoomp8t">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MUSE</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xt6igdc6et">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DESPAIR</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4p8dteoqqn">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REMORSE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rbz07tplb1">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BENNE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bimjd8y04i">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MADMAN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l0a4w1akuj">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VICEMIS “ALTERNATIVO”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2pyxeh4nc8">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Mecánicas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59f38dxvsq">
            <w:r w:rsidDel="00000000" w:rsidR="00000000" w:rsidRPr="00000000">
              <w:rPr>
                <w:rFonts w:ascii="Courier New" w:cs="Courier New" w:eastAsia="Courier New" w:hAnsi="Courier New"/>
                <w:b w:val="0"/>
                <w:bCs w:val="0"/>
                <w:i w:val="1"/>
                <w:iCs w:val="1"/>
                <w:smallCaps w:val="0"/>
                <w:strike w:val="0"/>
                <w:color w:val="000000"/>
                <w:sz w:val="25"/>
                <w:szCs w:val="25"/>
                <w:u w:val="none"/>
                <w:shd w:fill="auto" w:val="clear"/>
                <w:vertAlign w:val="baseline"/>
                <w:rtl w:val="0"/>
              </w:rPr>
              <w:t xml:space="preserve">Mecánicas Base</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i9abs8erj2">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Movimiento Estándar</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y0l6h5vrdi">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Mecánica Inventario</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xg2cr5l7kt">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Recolección / Lectura</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qhbsn1c1iz">
            <w:r w:rsidDel="00000000" w:rsidR="00000000" w:rsidRPr="00000000">
              <w:rPr>
                <w:rFonts w:ascii="Courier New" w:cs="Courier New" w:eastAsia="Courier New" w:hAnsi="Courier New"/>
                <w:b w:val="0"/>
                <w:bCs w:val="0"/>
                <w:i w:val="1"/>
                <w:iCs w:val="1"/>
                <w:smallCaps w:val="0"/>
                <w:strike w:val="0"/>
                <w:color w:val="000000"/>
                <w:sz w:val="25"/>
                <w:szCs w:val="25"/>
                <w:u w:val="none"/>
                <w:shd w:fill="auto" w:val="clear"/>
                <w:vertAlign w:val="baseline"/>
                <w:rtl w:val="0"/>
              </w:rPr>
              <w:t xml:space="preserve">Mecánicas Entorno / Pick-Up Items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fml3kkrcdk">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Personajes Secundarios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x00dqmxy7">
            <w:r w:rsidDel="00000000" w:rsidR="00000000" w:rsidRPr="00000000">
              <w:rPr>
                <w:rFonts w:ascii="Courier New" w:cs="Courier New" w:eastAsia="Courier New" w:hAnsi="Courier New"/>
                <w:b w:val="0"/>
                <w:bCs w:val="0"/>
                <w:i w:val="1"/>
                <w:iCs w:val="1"/>
                <w:smallCaps w:val="0"/>
                <w:strike w:val="0"/>
                <w:color w:val="000000"/>
                <w:sz w:val="25"/>
                <w:szCs w:val="25"/>
                <w:u w:val="none"/>
                <w:shd w:fill="auto" w:val="clear"/>
                <w:vertAlign w:val="baseline"/>
                <w:rtl w:val="0"/>
              </w:rPr>
              <w:t xml:space="preserve">Mecánicas Desplazamiento</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lca4vnkwoj">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Teletransportación</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bd3f32kfeb6">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Mecánicas de Combate</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14llq36463">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Ralentización del Enemigo</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1xullumnp1">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Progresión</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6vonffflm6">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Progresión General</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s6ivrlxnqi">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Progresión de Jugador</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3wnqneqna">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Progresión de Nivel</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iqzlusoq5m">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UI y HUD</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dkwnoan9p0">
            <w:r w:rsidDel="00000000" w:rsidR="00000000" w:rsidRPr="00000000">
              <w:rPr>
                <w:rFonts w:ascii="Courier New" w:cs="Courier New" w:eastAsia="Courier New" w:hAnsi="Courier New"/>
                <w:b w:val="0"/>
                <w:bCs w:val="0"/>
                <w:i w:val="1"/>
                <w:iCs w:val="1"/>
                <w:smallCaps w:val="0"/>
                <w:strike w:val="0"/>
                <w:color w:val="000000"/>
                <w:sz w:val="25"/>
                <w:szCs w:val="25"/>
                <w:u w:val="none"/>
                <w:shd w:fill="auto" w:val="clear"/>
                <w:vertAlign w:val="baseline"/>
                <w:rtl w:val="0"/>
              </w:rPr>
              <w:t xml:space="preserve">UI</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00lbuo1s8s">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Menu Start</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5vyuma2f46">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Pausa</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6wua894r1x">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Créditos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pugl1txh1t">
            <w:r w:rsidDel="00000000" w:rsidR="00000000" w:rsidRPr="00000000">
              <w:rPr>
                <w:rFonts w:ascii="Courier New" w:cs="Courier New" w:eastAsia="Courier New" w:hAnsi="Courier New"/>
                <w:b w:val="0"/>
                <w:bCs w:val="0"/>
                <w:i w:val="1"/>
                <w:iCs w:val="1"/>
                <w:smallCaps w:val="0"/>
                <w:strike w:val="0"/>
                <w:color w:val="000000"/>
                <w:sz w:val="25"/>
                <w:szCs w:val="25"/>
                <w:u w:val="none"/>
                <w:shd w:fill="auto" w:val="clear"/>
                <w:vertAlign w:val="baseline"/>
                <w:rtl w:val="0"/>
              </w:rPr>
              <w:t xml:space="preserve">HUD</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1asdap6hyo">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Vida</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w2m3sp78su">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Teleportación</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0wpk3uxja5">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Assets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gwfhxe90lg">
            <w:r w:rsidDel="00000000" w:rsidR="00000000" w:rsidRPr="00000000">
              <w:rPr>
                <w:rFonts w:ascii="Courier New" w:cs="Courier New" w:eastAsia="Courier New" w:hAnsi="Courier New"/>
                <w:b w:val="0"/>
                <w:bCs w:val="0"/>
                <w:i w:val="0"/>
                <w:iCs w:val="0"/>
                <w:smallCaps w:val="0"/>
                <w:strike w:val="0"/>
                <w:color w:val="000000"/>
                <w:sz w:val="25"/>
                <w:szCs w:val="25"/>
                <w:u w:val="none"/>
                <w:shd w:fill="auto" w:val="clear"/>
                <w:vertAlign w:val="baseline"/>
                <w:rtl w:val="0"/>
              </w:rPr>
              <w:t xml:space="preserve">Assets Personajes Secundarios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l7eh2l3d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Assets Decorativos</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6rb6ma2fqu">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Enemigos e IA</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u6ewjm32l3a">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Historia</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k2yxgvnviou">
            <w:r w:rsidDel="00000000" w:rsidR="00000000" w:rsidRPr="00000000">
              <w:rPr>
                <w:rFonts w:ascii="Courier New" w:cs="Courier New" w:eastAsia="Courier New" w:hAnsi="Courier New"/>
                <w:b w:val="1"/>
                <w:bCs w:val="1"/>
                <w:i w:val="0"/>
                <w:iCs w:val="0"/>
                <w:smallCaps w:val="0"/>
                <w:strike w:val="0"/>
                <w:color w:val="000000"/>
                <w:sz w:val="25"/>
                <w:szCs w:val="25"/>
                <w:u w:val="none"/>
                <w:shd w:fill="auto" w:val="clear"/>
                <w:vertAlign w:val="baseline"/>
                <w:rtl w:val="0"/>
              </w:rPr>
              <w:t xml:space="preserve">Tareas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6B">
      <w:pPr>
        <w:pStyle w:val="Heading1"/>
        <w:ind w:left="0" w:firstLine="0"/>
        <w:rPr>
          <w:rFonts w:ascii="Courier New" w:cs="Courier New" w:eastAsia="Courier New" w:hAnsi="Courier New"/>
          <w:i w:val="1"/>
          <w:iCs w:val="1"/>
        </w:rPr>
      </w:pPr>
      <w:bookmarkStart w:colFirst="0" w:colLast="0" w:name="_tbfirk11piv9" w:id="1"/>
      <w:bookmarkEnd w:id="1"/>
      <w:r w:rsidDel="00000000" w:rsidR="00000000" w:rsidRPr="00000000">
        <w:rPr>
          <w:rFonts w:ascii="Courier New" w:cs="Courier New" w:eastAsia="Courier New" w:hAnsi="Courier New"/>
          <w:i w:val="1"/>
          <w:iCs w:val="1"/>
          <w:rtl w:val="0"/>
        </w:rPr>
        <w:t xml:space="preserve">High Concept</w:t>
      </w:r>
    </w:p>
    <w:p w:rsidR="00000000" w:rsidDel="00000000" w:rsidP="00000000" w:rsidRDefault="00000000" w:rsidRPr="00000000" w14:paraId="0000006C">
      <w:pPr>
        <w:pStyle w:val="Heading2"/>
        <w:rPr>
          <w:rFonts w:ascii="Courier New" w:cs="Courier New" w:eastAsia="Courier New" w:hAnsi="Courier New"/>
          <w:b w:val="1"/>
          <w:bCs w:val="1"/>
          <w:i w:val="1"/>
          <w:iCs w:val="1"/>
          <w:sz w:val="30"/>
          <w:szCs w:val="30"/>
        </w:rPr>
      </w:pPr>
      <w:bookmarkStart w:colFirst="0" w:colLast="0" w:name="_2mrbf5vbwmcg" w:id="2"/>
      <w:bookmarkEnd w:id="2"/>
      <w:r w:rsidDel="00000000" w:rsidR="00000000" w:rsidRPr="00000000">
        <w:rPr>
          <w:rFonts w:ascii="Courier New" w:cs="Courier New" w:eastAsia="Courier New" w:hAnsi="Courier New"/>
          <w:b w:val="1"/>
          <w:bCs w:val="1"/>
          <w:i w:val="1"/>
          <w:iCs w:val="1"/>
          <w:sz w:val="30"/>
          <w:szCs w:val="30"/>
          <w:rtl w:val="0"/>
        </w:rPr>
        <w:t xml:space="preserve">Descripción General</w:t>
      </w:r>
    </w:p>
    <w:p w:rsidR="00000000" w:rsidDel="00000000" w:rsidP="00000000" w:rsidRDefault="00000000" w:rsidRPr="00000000" w14:paraId="0000006D">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Broken Symphony es un juego el cual será de la plataforma pc, que será dirigido para un público adolescente y adulto; pues en este título ofrece una gran experiencia visual similar a los que sería gráficos de playstation 1 con algunas actualizaciones, un gameplay dinámico de persecución y escape, junto con una historia tributo a la banda “Avantasia”; en la historia seremos un espantapájaros que tendrá problemas en encajar en su sociedad por ser diferente a los demás, buscando su lugar en el mundo se tendrá que enfrentar a múltiples enemigos que lo atormentaran en su búsqueda de piezas que le diran parte de su historia como persona y le servirán para poder vencer a los juegos que su propia mente le pone en su contra.</w:t>
      </w:r>
    </w:p>
    <w:p w:rsidR="00000000" w:rsidDel="00000000" w:rsidP="00000000" w:rsidRDefault="00000000" w:rsidRPr="00000000" w14:paraId="0000006E">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6F">
      <w:pPr>
        <w:jc w:val="both"/>
        <w:rPr>
          <w:rFonts w:ascii="Courier New" w:cs="Courier New" w:eastAsia="Courier New" w:hAnsi="Courier New"/>
          <w:b w:val="1"/>
          <w:bCs w:val="1"/>
          <w:i w:val="1"/>
          <w:iCs w:val="1"/>
          <w:sz w:val="30"/>
          <w:szCs w:val="30"/>
        </w:rPr>
      </w:pPr>
      <w:r w:rsidDel="00000000" w:rsidR="00000000" w:rsidRPr="00000000">
        <w:rPr>
          <w:rFonts w:ascii="Courier New" w:cs="Courier New" w:eastAsia="Courier New" w:hAnsi="Courier New"/>
          <w:b w:val="1"/>
          <w:bCs w:val="1"/>
          <w:i w:val="1"/>
          <w:iCs w:val="1"/>
          <w:sz w:val="30"/>
          <w:szCs w:val="30"/>
          <w:rtl w:val="0"/>
        </w:rPr>
        <w:t xml:space="preserve">Gancho</w:t>
      </w:r>
    </w:p>
    <w:p w:rsidR="00000000" w:rsidDel="00000000" w:rsidP="00000000" w:rsidRDefault="00000000" w:rsidRPr="00000000" w14:paraId="00000070">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“Face your demons. Write your song. Find Arcadia.”</w:t>
      </w:r>
      <w:r w:rsidDel="00000000" w:rsidR="00000000" w:rsidRPr="00000000">
        <w:rPr>
          <w:rtl w:val="0"/>
        </w:rPr>
      </w:r>
    </w:p>
    <w:p w:rsidR="00000000" w:rsidDel="00000000" w:rsidP="00000000" w:rsidRDefault="00000000" w:rsidRPr="00000000" w14:paraId="00000071">
      <w:pPr>
        <w:pStyle w:val="Heading2"/>
        <w:rPr>
          <w:rFonts w:ascii="Courier New" w:cs="Courier New" w:eastAsia="Courier New" w:hAnsi="Courier New"/>
          <w:b w:val="1"/>
          <w:bCs w:val="1"/>
          <w:i w:val="1"/>
          <w:iCs w:val="1"/>
          <w:sz w:val="30"/>
          <w:szCs w:val="30"/>
        </w:rPr>
      </w:pPr>
      <w:bookmarkStart w:colFirst="0" w:colLast="0" w:name="_sdjy13l5pk8x" w:id="3"/>
      <w:bookmarkEnd w:id="3"/>
      <w:r w:rsidDel="00000000" w:rsidR="00000000" w:rsidRPr="00000000">
        <w:rPr>
          <w:rtl w:val="0"/>
        </w:rPr>
      </w:r>
    </w:p>
    <w:p w:rsidR="00000000" w:rsidDel="00000000" w:rsidP="00000000" w:rsidRDefault="00000000" w:rsidRPr="00000000" w14:paraId="00000072">
      <w:pPr>
        <w:pStyle w:val="Heading2"/>
        <w:rPr>
          <w:rFonts w:ascii="Courier New" w:cs="Courier New" w:eastAsia="Courier New" w:hAnsi="Courier New"/>
          <w:b w:val="1"/>
          <w:bCs w:val="1"/>
          <w:i w:val="1"/>
          <w:iCs w:val="1"/>
          <w:sz w:val="30"/>
          <w:szCs w:val="30"/>
        </w:rPr>
      </w:pPr>
      <w:bookmarkStart w:colFirst="0" w:colLast="0" w:name="_gk92l2w2vigz" w:id="4"/>
      <w:bookmarkEnd w:id="4"/>
      <w:r w:rsidDel="00000000" w:rsidR="00000000" w:rsidRPr="00000000">
        <w:rPr>
          <w:rtl w:val="0"/>
        </w:rPr>
      </w:r>
    </w:p>
    <w:p w:rsidR="00000000" w:rsidDel="00000000" w:rsidP="00000000" w:rsidRDefault="00000000" w:rsidRPr="00000000" w14:paraId="00000073">
      <w:pPr>
        <w:pStyle w:val="Heading2"/>
        <w:rPr>
          <w:rFonts w:ascii="Courier New" w:cs="Courier New" w:eastAsia="Courier New" w:hAnsi="Courier New"/>
          <w:b w:val="1"/>
          <w:bCs w:val="1"/>
          <w:i w:val="1"/>
          <w:iCs w:val="1"/>
          <w:sz w:val="30"/>
          <w:szCs w:val="30"/>
        </w:rPr>
      </w:pPr>
      <w:bookmarkStart w:colFirst="0" w:colLast="0" w:name="_g8obyof67uby" w:id="5"/>
      <w:bookmarkEnd w:id="5"/>
      <w:r w:rsidDel="00000000" w:rsidR="00000000" w:rsidRPr="00000000">
        <w:rPr>
          <w:rtl w:val="0"/>
        </w:rPr>
      </w:r>
    </w:p>
    <w:p w:rsidR="00000000" w:rsidDel="00000000" w:rsidP="00000000" w:rsidRDefault="00000000" w:rsidRPr="00000000" w14:paraId="00000074">
      <w:pPr>
        <w:pStyle w:val="Heading2"/>
        <w:rPr>
          <w:rFonts w:ascii="Courier New" w:cs="Courier New" w:eastAsia="Courier New" w:hAnsi="Courier New"/>
          <w:b w:val="1"/>
          <w:bCs w:val="1"/>
          <w:i w:val="1"/>
          <w:iCs w:val="1"/>
          <w:sz w:val="30"/>
          <w:szCs w:val="30"/>
        </w:rPr>
      </w:pPr>
      <w:bookmarkStart w:colFirst="0" w:colLast="0" w:name="_uq0635mmoa5o" w:id="6"/>
      <w:bookmarkEnd w:id="6"/>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rFonts w:ascii="Courier New" w:cs="Courier New" w:eastAsia="Courier New" w:hAnsi="Courier New"/>
          <w:b w:val="1"/>
          <w:bCs w:val="1"/>
          <w:i w:val="1"/>
          <w:iCs w:val="1"/>
          <w:sz w:val="30"/>
          <w:szCs w:val="30"/>
        </w:rPr>
      </w:pPr>
      <w:bookmarkStart w:colFirst="0" w:colLast="0" w:name="_rm3r5i1teixu" w:id="7"/>
      <w:bookmarkEnd w:id="7"/>
      <w:r w:rsidDel="00000000" w:rsidR="00000000" w:rsidRPr="00000000">
        <w:rPr>
          <w:rFonts w:ascii="Courier New" w:cs="Courier New" w:eastAsia="Courier New" w:hAnsi="Courier New"/>
          <w:b w:val="1"/>
          <w:bCs w:val="1"/>
          <w:i w:val="1"/>
          <w:iCs w:val="1"/>
          <w:sz w:val="30"/>
          <w:szCs w:val="30"/>
          <w:rtl w:val="0"/>
        </w:rPr>
        <w:t xml:space="preserve">Elementos Importantes y Únicos de su Juego</w:t>
      </w:r>
    </w:p>
    <w:p w:rsidR="00000000" w:rsidDel="00000000" w:rsidP="00000000" w:rsidRDefault="00000000" w:rsidRPr="00000000" w14:paraId="00000077">
      <w:pPr>
        <w:pStyle w:val="Heading3"/>
        <w:ind w:left="720" w:firstLine="0"/>
        <w:jc w:val="both"/>
        <w:rPr>
          <w:rFonts w:ascii="Courier New" w:cs="Courier New" w:eastAsia="Courier New" w:hAnsi="Courier New"/>
          <w:u w:val="single"/>
        </w:rPr>
      </w:pPr>
      <w:bookmarkStart w:colFirst="0" w:colLast="0" w:name="_vewoy5qlu1kn" w:id="8"/>
      <w:bookmarkEnd w:id="8"/>
      <w:r w:rsidDel="00000000" w:rsidR="00000000" w:rsidRPr="00000000">
        <w:rPr>
          <w:rFonts w:ascii="Courier New" w:cs="Courier New" w:eastAsia="Courier New" w:hAnsi="Courier New"/>
          <w:u w:val="single"/>
          <w:rtl w:val="0"/>
        </w:rPr>
        <w:t xml:space="preserve">Mecánica Principal</w:t>
      </w:r>
    </w:p>
    <w:p w:rsidR="00000000" w:rsidDel="00000000" w:rsidP="00000000" w:rsidRDefault="00000000" w:rsidRPr="00000000" w14:paraId="00000078">
      <w:pPr>
        <w:ind w:lef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teletransportación donde el jugador guste, con una previsualización del modelo será la mecánica principal que llamara la atención al jugador.</w:t>
      </w:r>
      <w:r w:rsidDel="00000000" w:rsidR="00000000" w:rsidRPr="00000000">
        <w:rPr>
          <w:rtl w:val="0"/>
        </w:rPr>
      </w:r>
    </w:p>
    <w:p w:rsidR="00000000" w:rsidDel="00000000" w:rsidP="00000000" w:rsidRDefault="00000000" w:rsidRPr="00000000" w14:paraId="00000079">
      <w:pPr>
        <w:ind w:left="0" w:firstLine="0"/>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7A">
      <w:pPr>
        <w:ind w:lef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3701888" cy="1794570"/>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701888" cy="1794570"/>
                    </a:xfrm>
                    <a:prstGeom prst="rect"/>
                    <a:ln/>
                  </pic:spPr>
                </pic:pic>
              </a:graphicData>
            </a:graphic>
          </wp:inline>
        </w:drawing>
      </w:r>
      <w:r w:rsidDel="00000000" w:rsidR="00000000" w:rsidRPr="00000000">
        <w:rPr>
          <w:rFonts w:ascii="Courier New" w:cs="Courier New" w:eastAsia="Courier New" w:hAnsi="Courier New"/>
          <w:sz w:val="28"/>
          <w:szCs w:val="28"/>
        </w:rPr>
        <w:drawing>
          <wp:inline distB="114300" distT="114300" distL="114300" distR="114300">
            <wp:extent cx="3707313" cy="2044402"/>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07313" cy="2044402"/>
                    </a:xfrm>
                    <a:prstGeom prst="rect"/>
                    <a:ln/>
                  </pic:spPr>
                </pic:pic>
              </a:graphicData>
            </a:graphic>
          </wp:inline>
        </w:drawing>
      </w:r>
      <w:r w:rsidDel="00000000" w:rsidR="00000000" w:rsidRPr="00000000">
        <w:rPr>
          <w:rFonts w:ascii="Courier New" w:cs="Courier New" w:eastAsia="Courier New" w:hAnsi="Courier New"/>
          <w:sz w:val="28"/>
          <w:szCs w:val="28"/>
        </w:rPr>
        <w:drawing>
          <wp:inline distB="114300" distT="114300" distL="114300" distR="114300">
            <wp:extent cx="3693252" cy="2051807"/>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693252" cy="205180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7C">
      <w:pPr>
        <w:ind w:left="0" w:firstLine="0"/>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7D">
      <w:pPr>
        <w:pStyle w:val="Heading3"/>
        <w:ind w:left="720" w:firstLine="0"/>
        <w:jc w:val="both"/>
        <w:rPr>
          <w:rFonts w:ascii="Courier New" w:cs="Courier New" w:eastAsia="Courier New" w:hAnsi="Courier New"/>
          <w:u w:val="single"/>
        </w:rPr>
      </w:pPr>
      <w:bookmarkStart w:colFirst="0" w:colLast="0" w:name="_jcn7lmeg37s4" w:id="9"/>
      <w:bookmarkEnd w:id="9"/>
      <w:r w:rsidDel="00000000" w:rsidR="00000000" w:rsidRPr="00000000">
        <w:rPr>
          <w:rFonts w:ascii="Courier New" w:cs="Courier New" w:eastAsia="Courier New" w:hAnsi="Courier New"/>
          <w:u w:val="single"/>
          <w:rtl w:val="0"/>
        </w:rPr>
        <w:t xml:space="preserve">Novedades a Ofrecer en el Juego</w:t>
      </w:r>
    </w:p>
    <w:p w:rsidR="00000000" w:rsidDel="00000000" w:rsidP="00000000" w:rsidRDefault="00000000" w:rsidRPr="00000000" w14:paraId="0000007E">
      <w:pPr>
        <w:ind w:lef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Una aventura contada mediante elementos a recolectar para conseguir la victoria por nivel, pero para conseguir esto el jugador tendrá que ser más ágil y no ser consumido por la locura con la que sus enemigos le están atacando con mayor rapidez de lo que este podrá moverse.</w:t>
      </w:r>
    </w:p>
    <w:p w:rsidR="00000000" w:rsidDel="00000000" w:rsidP="00000000" w:rsidRDefault="00000000" w:rsidRPr="00000000" w14:paraId="0000007F">
      <w:pPr>
        <w:ind w:left="0" w:firstLine="0"/>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80">
      <w:pPr>
        <w:pStyle w:val="Heading3"/>
        <w:ind w:left="720" w:firstLine="0"/>
        <w:jc w:val="both"/>
        <w:rPr>
          <w:rFonts w:ascii="Courier New" w:cs="Courier New" w:eastAsia="Courier New" w:hAnsi="Courier New"/>
          <w:u w:val="single"/>
        </w:rPr>
      </w:pPr>
      <w:bookmarkStart w:colFirst="0" w:colLast="0" w:name="_xyg5wnlsrpvq" w:id="10"/>
      <w:bookmarkEnd w:id="10"/>
      <w:r w:rsidDel="00000000" w:rsidR="00000000" w:rsidRPr="00000000">
        <w:rPr>
          <w:rFonts w:ascii="Courier New" w:cs="Courier New" w:eastAsia="Courier New" w:hAnsi="Courier New"/>
          <w:u w:val="single"/>
          <w:rtl w:val="0"/>
        </w:rPr>
        <w:t xml:space="preserve">Cosas que Puede Hacer el Personaje</w:t>
      </w:r>
    </w:p>
    <w:p w:rsidR="00000000" w:rsidDel="00000000" w:rsidP="00000000" w:rsidRDefault="00000000" w:rsidRPr="00000000" w14:paraId="00000081">
      <w:pPr>
        <w:numPr>
          <w:ilvl w:val="0"/>
          <w:numId w:val="1"/>
        </w:numPr>
        <w:ind w:left="720" w:hanging="360"/>
        <w:jc w:val="both"/>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Viajar a su antojo a cierta distancia a su alrededor.</w:t>
      </w:r>
    </w:p>
    <w:p w:rsidR="00000000" w:rsidDel="00000000" w:rsidP="00000000" w:rsidRDefault="00000000" w:rsidRPr="00000000" w14:paraId="00000082">
      <w:pPr>
        <w:numPr>
          <w:ilvl w:val="0"/>
          <w:numId w:val="1"/>
        </w:numPr>
        <w:ind w:left="720" w:hanging="360"/>
        <w:jc w:val="both"/>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Stunner al enemigo o colocar una barrera para poder alejarse un poco más de este.</w:t>
      </w:r>
    </w:p>
    <w:p w:rsidR="00000000" w:rsidDel="00000000" w:rsidP="00000000" w:rsidRDefault="00000000" w:rsidRPr="00000000" w14:paraId="00000083">
      <w:pPr>
        <w:numPr>
          <w:ilvl w:val="0"/>
          <w:numId w:val="1"/>
        </w:numPr>
        <w:ind w:left="720" w:hanging="360"/>
        <w:jc w:val="both"/>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Recolectar los artefactos que liberaran a sus adversarios de los males de su cabeza.</w:t>
      </w:r>
    </w:p>
    <w:p w:rsidR="00000000" w:rsidDel="00000000" w:rsidP="00000000" w:rsidRDefault="00000000" w:rsidRPr="00000000" w14:paraId="00000084">
      <w:pPr>
        <w:numPr>
          <w:ilvl w:val="0"/>
          <w:numId w:val="1"/>
        </w:numPr>
        <w:ind w:left="720" w:hanging="360"/>
        <w:jc w:val="both"/>
        <w:rPr>
          <w:rFonts w:ascii="Courier New" w:cs="Courier New" w:eastAsia="Courier New" w:hAnsi="Courier New"/>
          <w:sz w:val="28"/>
          <w:szCs w:val="28"/>
          <w:u w:val="none"/>
        </w:rPr>
      </w:pPr>
      <w:r w:rsidDel="00000000" w:rsidR="00000000" w:rsidRPr="00000000">
        <w:rPr>
          <w:rFonts w:ascii="Courier New" w:cs="Courier New" w:eastAsia="Courier New" w:hAnsi="Courier New"/>
          <w:sz w:val="28"/>
          <w:szCs w:val="28"/>
          <w:rtl w:val="0"/>
        </w:rPr>
        <w:t xml:space="preserve">Leer las historia de los artefactos que ayudarán a entender al jugador y al protagonista la historia de este.</w:t>
      </w:r>
    </w:p>
    <w:p w:rsidR="00000000" w:rsidDel="00000000" w:rsidP="00000000" w:rsidRDefault="00000000" w:rsidRPr="00000000" w14:paraId="00000085">
      <w:pPr>
        <w:ind w:left="0" w:firstLine="0"/>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86">
      <w:pPr>
        <w:pStyle w:val="Heading3"/>
        <w:ind w:left="720" w:firstLine="0"/>
        <w:jc w:val="both"/>
        <w:rPr>
          <w:rFonts w:ascii="Courier New" w:cs="Courier New" w:eastAsia="Courier New" w:hAnsi="Courier New"/>
          <w:u w:val="single"/>
        </w:rPr>
      </w:pPr>
      <w:bookmarkStart w:colFirst="0" w:colLast="0" w:name="_t9c12vt6osis" w:id="11"/>
      <w:bookmarkEnd w:id="11"/>
      <w:r w:rsidDel="00000000" w:rsidR="00000000" w:rsidRPr="00000000">
        <w:rPr>
          <w:rFonts w:ascii="Courier New" w:cs="Courier New" w:eastAsia="Courier New" w:hAnsi="Courier New"/>
          <w:u w:val="single"/>
          <w:rtl w:val="0"/>
        </w:rPr>
        <w:t xml:space="preserve">Interacción del mundo</w:t>
      </w:r>
    </w:p>
    <w:p w:rsidR="00000000" w:rsidDel="00000000" w:rsidP="00000000" w:rsidRDefault="00000000" w:rsidRPr="00000000" w14:paraId="00000087">
      <w:pPr>
        <w:ind w:lef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podrá interactuar mediante la recolección de objetos del juego.</w:t>
      </w:r>
    </w:p>
    <w:p w:rsidR="00000000" w:rsidDel="00000000" w:rsidP="00000000" w:rsidRDefault="00000000" w:rsidRPr="00000000" w14:paraId="00000088">
      <w:pPr>
        <w:ind w:left="0" w:firstLine="0"/>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89">
      <w:pPr>
        <w:pStyle w:val="Heading3"/>
        <w:ind w:left="720" w:firstLine="0"/>
        <w:jc w:val="both"/>
        <w:rPr>
          <w:rFonts w:ascii="Courier New" w:cs="Courier New" w:eastAsia="Courier New" w:hAnsi="Courier New"/>
          <w:u w:val="single"/>
        </w:rPr>
      </w:pPr>
      <w:bookmarkStart w:colFirst="0" w:colLast="0" w:name="_vawd21fsi6hy" w:id="12"/>
      <w:bookmarkEnd w:id="12"/>
      <w:r w:rsidDel="00000000" w:rsidR="00000000" w:rsidRPr="00000000">
        <w:rPr>
          <w:rFonts w:ascii="Courier New" w:cs="Courier New" w:eastAsia="Courier New" w:hAnsi="Courier New"/>
          <w:u w:val="single"/>
          <w:rtl w:val="0"/>
        </w:rPr>
        <w:t xml:space="preserve">Moodboard</w:t>
      </w:r>
      <w:r w:rsidDel="00000000" w:rsidR="00000000" w:rsidRPr="00000000">
        <w:rPr>
          <w:rtl w:val="0"/>
        </w:rPr>
      </w:r>
    </w:p>
    <w:p w:rsidR="00000000" w:rsidDel="00000000" w:rsidP="00000000" w:rsidRDefault="00000000" w:rsidRPr="00000000" w14:paraId="0000008A">
      <w:pPr>
        <w:ind w:lef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4886325" cy="4381500"/>
            <wp:effectExtent b="0" l="0" r="0" t="0"/>
            <wp:docPr id="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8863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jc w:val="left"/>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8C">
      <w:pPr>
        <w:pStyle w:val="Heading3"/>
        <w:ind w:left="720" w:firstLine="0"/>
        <w:jc w:val="both"/>
        <w:rPr>
          <w:rFonts w:ascii="Courier New" w:cs="Courier New" w:eastAsia="Courier New" w:hAnsi="Courier New"/>
          <w:sz w:val="28"/>
          <w:szCs w:val="28"/>
        </w:rPr>
      </w:pPr>
      <w:bookmarkStart w:colFirst="0" w:colLast="0" w:name="_hdluv6az8lsj" w:id="13"/>
      <w:bookmarkEnd w:id="13"/>
      <w:r w:rsidDel="00000000" w:rsidR="00000000" w:rsidRPr="00000000">
        <w:rPr>
          <w:rFonts w:ascii="Courier New" w:cs="Courier New" w:eastAsia="Courier New" w:hAnsi="Courier New"/>
          <w:u w:val="single"/>
          <w:rtl w:val="0"/>
        </w:rPr>
        <w:t xml:space="preserve">Referencias / Inspiración</w:t>
      </w:r>
      <w:r w:rsidDel="00000000" w:rsidR="00000000" w:rsidRPr="00000000">
        <w:rPr>
          <w:rtl w:val="0"/>
        </w:rPr>
      </w:r>
    </w:p>
    <w:p w:rsidR="00000000" w:rsidDel="00000000" w:rsidP="00000000" w:rsidRDefault="00000000" w:rsidRPr="00000000" w14:paraId="0000008D">
      <w:pPr>
        <w:ind w:lef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5476875" cy="5076825"/>
            <wp:effectExtent b="0" l="0" r="0" t="0"/>
            <wp:docPr id="6" name="image17.png"/>
            <a:graphic>
              <a:graphicData uri="http://schemas.openxmlformats.org/drawingml/2006/picture">
                <pic:pic>
                  <pic:nvPicPr>
                    <pic:cNvPr id="0" name="image17.png"/>
                    <pic:cNvPicPr preferRelativeResize="0"/>
                  </pic:nvPicPr>
                  <pic:blipFill>
                    <a:blip r:embed="rId11"/>
                    <a:srcRect b="0" l="4485" r="0" t="0"/>
                    <a:stretch>
                      <a:fillRect/>
                    </a:stretch>
                  </pic:blipFill>
                  <pic:spPr>
                    <a:xfrm>
                      <a:off x="0" y="0"/>
                      <a:ext cx="5476875"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Pure Ref: </w:t>
      </w:r>
      <w:hyperlink r:id="rId12">
        <w:r w:rsidDel="00000000" w:rsidR="00000000" w:rsidRPr="00000000">
          <w:rPr>
            <w:rFonts w:ascii="Courier New" w:cs="Courier New" w:eastAsia="Courier New" w:hAnsi="Courier New"/>
            <w:color w:val="1155cc"/>
            <w:sz w:val="28"/>
            <w:szCs w:val="28"/>
            <w:u w:val="single"/>
            <w:rtl w:val="0"/>
          </w:rPr>
          <w:t xml:space="preserve">ARCHIVO</w:t>
        </w:r>
      </w:hyperlink>
      <w:r w:rsidDel="00000000" w:rsidR="00000000" w:rsidRPr="00000000">
        <w:rPr>
          <w:rtl w:val="0"/>
        </w:rPr>
      </w:r>
    </w:p>
    <w:p w:rsidR="00000000" w:rsidDel="00000000" w:rsidP="00000000" w:rsidRDefault="00000000" w:rsidRPr="00000000" w14:paraId="0000008F">
      <w:pPr>
        <w:pStyle w:val="Heading3"/>
        <w:ind w:left="720" w:firstLine="0"/>
        <w:jc w:val="both"/>
        <w:rPr>
          <w:rFonts w:ascii="Courier New" w:cs="Courier New" w:eastAsia="Courier New" w:hAnsi="Courier New"/>
          <w:u w:val="single"/>
        </w:rPr>
      </w:pPr>
      <w:bookmarkStart w:colFirst="0" w:colLast="0" w:name="_ca5s8v76dend" w:id="14"/>
      <w:bookmarkEnd w:id="14"/>
      <w:r w:rsidDel="00000000" w:rsidR="00000000" w:rsidRPr="00000000">
        <w:rPr>
          <w:rtl w:val="0"/>
        </w:rPr>
      </w:r>
    </w:p>
    <w:p w:rsidR="00000000" w:rsidDel="00000000" w:rsidP="00000000" w:rsidRDefault="00000000" w:rsidRPr="00000000" w14:paraId="00000090">
      <w:pPr>
        <w:pStyle w:val="Heading3"/>
        <w:ind w:left="720" w:firstLine="0"/>
        <w:jc w:val="both"/>
        <w:rPr>
          <w:rFonts w:ascii="Courier New" w:cs="Courier New" w:eastAsia="Courier New" w:hAnsi="Courier New"/>
          <w:u w:val="single"/>
        </w:rPr>
      </w:pPr>
      <w:bookmarkStart w:colFirst="0" w:colLast="0" w:name="_1p4wyb89taey" w:id="15"/>
      <w:bookmarkEnd w:id="15"/>
      <w:r w:rsidDel="00000000" w:rsidR="00000000" w:rsidRPr="00000000">
        <w:rPr>
          <w:rtl w:val="0"/>
        </w:rPr>
      </w:r>
    </w:p>
    <w:p w:rsidR="00000000" w:rsidDel="00000000" w:rsidP="00000000" w:rsidRDefault="00000000" w:rsidRPr="00000000" w14:paraId="00000091">
      <w:pPr>
        <w:pStyle w:val="Heading3"/>
        <w:ind w:left="720" w:firstLine="0"/>
        <w:jc w:val="both"/>
        <w:rPr>
          <w:rFonts w:ascii="Courier New" w:cs="Courier New" w:eastAsia="Courier New" w:hAnsi="Courier New"/>
          <w:u w:val="single"/>
        </w:rPr>
      </w:pPr>
      <w:bookmarkStart w:colFirst="0" w:colLast="0" w:name="_anccgedae6o3" w:id="16"/>
      <w:bookmarkEnd w:id="16"/>
      <w:r w:rsidDel="00000000" w:rsidR="00000000" w:rsidRPr="00000000">
        <w:rPr>
          <w:rtl w:val="0"/>
        </w:rPr>
      </w:r>
    </w:p>
    <w:p w:rsidR="00000000" w:rsidDel="00000000" w:rsidP="00000000" w:rsidRDefault="00000000" w:rsidRPr="00000000" w14:paraId="00000092">
      <w:pPr>
        <w:pStyle w:val="Heading3"/>
        <w:ind w:left="720" w:firstLine="0"/>
        <w:jc w:val="both"/>
        <w:rPr>
          <w:rFonts w:ascii="Courier New" w:cs="Courier New" w:eastAsia="Courier New" w:hAnsi="Courier New"/>
          <w:u w:val="single"/>
        </w:rPr>
      </w:pPr>
      <w:bookmarkStart w:colFirst="0" w:colLast="0" w:name="_ytho64okcziv" w:id="17"/>
      <w:bookmarkEnd w:id="17"/>
      <w:r w:rsidDel="00000000" w:rsidR="00000000" w:rsidRPr="00000000">
        <w:rPr>
          <w:rtl w:val="0"/>
        </w:rPr>
      </w:r>
    </w:p>
    <w:p w:rsidR="00000000" w:rsidDel="00000000" w:rsidP="00000000" w:rsidRDefault="00000000" w:rsidRPr="00000000" w14:paraId="00000093">
      <w:pPr>
        <w:pStyle w:val="Heading3"/>
        <w:ind w:left="720" w:firstLine="0"/>
        <w:jc w:val="both"/>
        <w:rPr>
          <w:rFonts w:ascii="Courier New" w:cs="Courier New" w:eastAsia="Courier New" w:hAnsi="Courier New"/>
          <w:u w:val="single"/>
        </w:rPr>
      </w:pPr>
      <w:bookmarkStart w:colFirst="0" w:colLast="0" w:name="_r9tg27m2jep8" w:id="18"/>
      <w:bookmarkEnd w:id="18"/>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ind w:left="720" w:firstLine="0"/>
        <w:jc w:val="both"/>
        <w:rPr>
          <w:rFonts w:ascii="Courier New" w:cs="Courier New" w:eastAsia="Courier New" w:hAnsi="Courier New"/>
          <w:u w:val="single"/>
        </w:rPr>
      </w:pPr>
      <w:bookmarkStart w:colFirst="0" w:colLast="0" w:name="_savviit0khx9" w:id="19"/>
      <w:bookmarkEnd w:id="19"/>
      <w:r w:rsidDel="00000000" w:rsidR="00000000" w:rsidRPr="00000000">
        <w:rPr>
          <w:rFonts w:ascii="Courier New" w:cs="Courier New" w:eastAsia="Courier New" w:hAnsi="Courier New"/>
          <w:u w:val="single"/>
          <w:rtl w:val="0"/>
        </w:rPr>
        <w:t xml:space="preserve">Temas y sentimientos a evocar</w:t>
      </w:r>
    </w:p>
    <w:p w:rsidR="00000000" w:rsidDel="00000000" w:rsidP="00000000" w:rsidRDefault="00000000" w:rsidRPr="00000000" w14:paraId="00000096">
      <w:pPr>
        <w:ind w:lef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Queremos evocar un sentimiento de satisfacción en el jugador por la recolección de objetos mediante una presión y thriller que se le pondrá por parte los contrincantes a los que se enfrentará durante la aventura.</w:t>
      </w:r>
      <w:r w:rsidDel="00000000" w:rsidR="00000000" w:rsidRPr="00000000">
        <w:rPr>
          <w:rtl w:val="0"/>
        </w:rPr>
      </w:r>
    </w:p>
    <w:p w:rsidR="00000000" w:rsidDel="00000000" w:rsidP="00000000" w:rsidRDefault="00000000" w:rsidRPr="00000000" w14:paraId="00000097">
      <w:pPr>
        <w:pStyle w:val="Heading2"/>
        <w:rPr>
          <w:rFonts w:ascii="Courier New" w:cs="Courier New" w:eastAsia="Courier New" w:hAnsi="Courier New"/>
          <w:b w:val="1"/>
          <w:bCs w:val="1"/>
          <w:i w:val="1"/>
          <w:iCs w:val="1"/>
          <w:sz w:val="30"/>
          <w:szCs w:val="30"/>
        </w:rPr>
      </w:pPr>
      <w:bookmarkStart w:colFirst="0" w:colLast="0" w:name="_izgo1g21arsd" w:id="20"/>
      <w:bookmarkEnd w:id="20"/>
      <w:r w:rsidDel="00000000" w:rsidR="00000000" w:rsidRPr="00000000">
        <w:rPr>
          <w:rFonts w:ascii="Courier New" w:cs="Courier New" w:eastAsia="Courier New" w:hAnsi="Courier New"/>
          <w:b w:val="1"/>
          <w:bCs w:val="1"/>
          <w:i w:val="1"/>
          <w:iCs w:val="1"/>
          <w:sz w:val="30"/>
          <w:szCs w:val="30"/>
          <w:rtl w:val="0"/>
        </w:rPr>
        <w:t xml:space="preserve">Ideas</w:t>
      </w:r>
    </w:p>
    <w:p w:rsidR="00000000" w:rsidDel="00000000" w:rsidP="00000000" w:rsidRDefault="00000000" w:rsidRPr="00000000" w14:paraId="00000098">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Las inspiraciones que tomamos fue de la saga “The Wicked Saga” de la banda Avantasia para lo que sería el ámbito de la temática e historia, pero lo que sería el gameplay de recolectar para tener historia mientras se es perseguido por ente maligno es de Bloodborne y Prince of Persia The Warrior Within.</w:t>
      </w:r>
    </w:p>
    <w:p w:rsidR="00000000" w:rsidDel="00000000" w:rsidP="00000000" w:rsidRDefault="00000000" w:rsidRPr="00000000" w14:paraId="00000099">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9A">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9B">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9C">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9D">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9E">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9F">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0">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1">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2">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3">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4">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5">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6">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7">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8">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9">
      <w:pPr>
        <w:pStyle w:val="Heading1"/>
        <w:rPr>
          <w:rFonts w:ascii="Courier New" w:cs="Courier New" w:eastAsia="Courier New" w:hAnsi="Courier New"/>
          <w:sz w:val="28"/>
          <w:szCs w:val="28"/>
        </w:rPr>
      </w:pPr>
      <w:bookmarkStart w:colFirst="0" w:colLast="0" w:name="_x2a174ylu4f9" w:id="21"/>
      <w:bookmarkEnd w:id="21"/>
      <w:r w:rsidDel="00000000" w:rsidR="00000000" w:rsidRPr="00000000">
        <w:rPr>
          <w:rFonts w:ascii="Courier New" w:cs="Courier New" w:eastAsia="Courier New" w:hAnsi="Courier New"/>
          <w:i w:val="1"/>
          <w:iCs w:val="1"/>
          <w:rtl w:val="0"/>
        </w:rPr>
        <w:t xml:space="preserve">3Cs</w:t>
      </w:r>
      <w:r w:rsidDel="00000000" w:rsidR="00000000" w:rsidRPr="00000000">
        <w:rPr>
          <w:rtl w:val="0"/>
        </w:rPr>
      </w:r>
    </w:p>
    <w:p w:rsidR="00000000" w:rsidDel="00000000" w:rsidP="00000000" w:rsidRDefault="00000000" w:rsidRPr="00000000" w14:paraId="000000AA">
      <w:pPr>
        <w:pStyle w:val="Heading2"/>
        <w:rPr>
          <w:rFonts w:ascii="Courier New" w:cs="Courier New" w:eastAsia="Courier New" w:hAnsi="Courier New"/>
          <w:sz w:val="28"/>
          <w:szCs w:val="28"/>
        </w:rPr>
      </w:pPr>
      <w:bookmarkStart w:colFirst="0" w:colLast="0" w:name="_ker790u1nqxe" w:id="22"/>
      <w:bookmarkEnd w:id="22"/>
      <w:r w:rsidDel="00000000" w:rsidR="00000000" w:rsidRPr="00000000">
        <w:rPr>
          <w:rFonts w:ascii="Courier New" w:cs="Courier New" w:eastAsia="Courier New" w:hAnsi="Courier New"/>
          <w:b w:val="1"/>
          <w:bCs w:val="1"/>
          <w:i w:val="1"/>
          <w:iCs w:val="1"/>
          <w:sz w:val="30"/>
          <w:szCs w:val="30"/>
          <w:rtl w:val="0"/>
        </w:rPr>
        <w:t xml:space="preserve">CÁMARA</w:t>
      </w:r>
      <w:r w:rsidDel="00000000" w:rsidR="00000000" w:rsidRPr="00000000">
        <w:rPr>
          <w:rtl w:val="0"/>
        </w:rPr>
      </w:r>
    </w:p>
    <w:p w:rsidR="00000000" w:rsidDel="00000000" w:rsidP="00000000" w:rsidRDefault="00000000" w:rsidRPr="00000000" w14:paraId="000000AB">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interfaz visual, sería una en tercera persona teniendo la cámara en una parte posterior a una lado del personaje, dejando ver su torso superior.</w:t>
      </w:r>
    </w:p>
    <w:p w:rsidR="00000000" w:rsidDel="00000000" w:rsidP="00000000" w:rsidRDefault="00000000" w:rsidRPr="00000000" w14:paraId="000000AC">
      <w:pPr>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4902038" cy="2683797"/>
            <wp:effectExtent b="0" l="0" r="0" t="0"/>
            <wp:docPr id="13" name="image6.png"/>
            <a:graphic>
              <a:graphicData uri="http://schemas.openxmlformats.org/drawingml/2006/picture">
                <pic:pic>
                  <pic:nvPicPr>
                    <pic:cNvPr id="0" name="image6.png"/>
                    <pic:cNvPicPr preferRelativeResize="0"/>
                  </pic:nvPicPr>
                  <pic:blipFill>
                    <a:blip r:embed="rId13"/>
                    <a:srcRect b="1458" l="0" r="0" t="2332"/>
                    <a:stretch>
                      <a:fillRect/>
                    </a:stretch>
                  </pic:blipFill>
                  <pic:spPr>
                    <a:xfrm>
                      <a:off x="0" y="0"/>
                      <a:ext cx="4902038" cy="268379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Por otra parte sería una tarea secundaria el agregar una segunda perspectiva al activar la mecánica de teletransportación dándole al jugador un poco más de área para ver y ser más frenético en esa área que la cámara normal, esta cámara sería una </w:t>
      </w:r>
    </w:p>
    <w:p w:rsidR="00000000" w:rsidDel="00000000" w:rsidP="00000000" w:rsidRDefault="00000000" w:rsidRPr="00000000" w14:paraId="000000AE">
      <w:pPr>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4643438" cy="2645680"/>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643438" cy="264568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B0">
      <w:pPr>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B1">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B2">
      <w:pPr>
        <w:pStyle w:val="Heading2"/>
        <w:rPr>
          <w:rFonts w:ascii="Courier New" w:cs="Courier New" w:eastAsia="Courier New" w:hAnsi="Courier New"/>
          <w:b w:val="1"/>
          <w:bCs w:val="1"/>
          <w:i w:val="1"/>
          <w:iCs w:val="1"/>
          <w:sz w:val="30"/>
          <w:szCs w:val="30"/>
        </w:rPr>
      </w:pPr>
      <w:bookmarkStart w:colFirst="0" w:colLast="0" w:name="_2jfhttpsikt9" w:id="23"/>
      <w:bookmarkEnd w:id="23"/>
      <w:r w:rsidDel="00000000" w:rsidR="00000000" w:rsidRPr="00000000">
        <w:rPr>
          <w:rFonts w:ascii="Courier New" w:cs="Courier New" w:eastAsia="Courier New" w:hAnsi="Courier New"/>
          <w:b w:val="1"/>
          <w:bCs w:val="1"/>
          <w:i w:val="1"/>
          <w:iCs w:val="1"/>
          <w:sz w:val="30"/>
          <w:szCs w:val="30"/>
          <w:rtl w:val="0"/>
        </w:rPr>
        <w:t xml:space="preserve">CONTROL</w:t>
      </w:r>
    </w:p>
    <w:p w:rsidR="00000000" w:rsidDel="00000000" w:rsidP="00000000" w:rsidRDefault="00000000" w:rsidRPr="00000000" w14:paraId="000000B3">
      <w:pPr>
        <w:pStyle w:val="Heading3"/>
        <w:ind w:left="720" w:firstLine="0"/>
        <w:rPr/>
      </w:pPr>
      <w:bookmarkStart w:colFirst="0" w:colLast="0" w:name="_qmsx28uav5y1" w:id="24"/>
      <w:bookmarkEnd w:id="24"/>
      <w:r w:rsidDel="00000000" w:rsidR="00000000" w:rsidRPr="00000000">
        <w:rPr>
          <w:rFonts w:ascii="Courier New" w:cs="Courier New" w:eastAsia="Courier New" w:hAnsi="Courier New"/>
          <w:u w:val="single"/>
          <w:rtl w:val="0"/>
        </w:rPr>
        <w:t xml:space="preserve">Movimiento</w:t>
      </w:r>
      <w:r w:rsidDel="00000000" w:rsidR="00000000" w:rsidRPr="00000000">
        <w:rPr>
          <w:rtl w:val="0"/>
        </w:rPr>
      </w:r>
    </w:p>
    <w:p w:rsidR="00000000" w:rsidDel="00000000" w:rsidP="00000000" w:rsidRDefault="00000000" w:rsidRPr="00000000" w14:paraId="000000B4">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Para el movimiento básico del jugador se usará el “wasd”</w:t>
      </w:r>
      <w:r w:rsidDel="00000000" w:rsidR="00000000" w:rsidRPr="00000000">
        <w:rPr>
          <w:rtl w:val="0"/>
        </w:rPr>
      </w:r>
    </w:p>
    <w:p w:rsidR="00000000" w:rsidDel="00000000" w:rsidP="00000000" w:rsidRDefault="00000000" w:rsidRPr="00000000" w14:paraId="000000B5">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B6">
      <w:pPr>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5217140" cy="3354611"/>
            <wp:effectExtent b="0" l="0" r="0" t="0"/>
            <wp:docPr id="12" name="image13.png"/>
            <a:graphic>
              <a:graphicData uri="http://schemas.openxmlformats.org/drawingml/2006/picture">
                <pic:pic>
                  <pic:nvPicPr>
                    <pic:cNvPr id="0" name="image13.png"/>
                    <pic:cNvPicPr preferRelativeResize="0"/>
                  </pic:nvPicPr>
                  <pic:blipFill>
                    <a:blip r:embed="rId15"/>
                    <a:srcRect b="2866" l="0" r="0" t="0"/>
                    <a:stretch>
                      <a:fillRect/>
                    </a:stretch>
                  </pic:blipFill>
                  <pic:spPr>
                    <a:xfrm>
                      <a:off x="0" y="0"/>
                      <a:ext cx="5217140" cy="335461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ind w:left="720" w:firstLine="0"/>
        <w:rPr>
          <w:rFonts w:ascii="Courier New" w:cs="Courier New" w:eastAsia="Courier New" w:hAnsi="Courier New"/>
          <w:u w:val="single"/>
        </w:rPr>
      </w:pPr>
      <w:bookmarkStart w:colFirst="0" w:colLast="0" w:name="_xtypaqmz4hd3" w:id="25"/>
      <w:bookmarkEnd w:id="25"/>
      <w:r w:rsidDel="00000000" w:rsidR="00000000" w:rsidRPr="00000000">
        <w:rPr>
          <w:rFonts w:ascii="Courier New" w:cs="Courier New" w:eastAsia="Courier New" w:hAnsi="Courier New"/>
          <w:u w:val="single"/>
          <w:rtl w:val="0"/>
        </w:rPr>
        <w:t xml:space="preserve">Teletransportación</w:t>
      </w:r>
    </w:p>
    <w:p w:rsidR="00000000" w:rsidDel="00000000" w:rsidP="00000000" w:rsidRDefault="00000000" w:rsidRPr="00000000" w14:paraId="000000B8">
      <w:pPr>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Para la mecánica de teletransportación se tiene contemplado la activación mediante “la barra espaciadora” y la confirmación de la nueva ubicación sería con el “click izquierdo” (hay probabilidad de cambio).</w:t>
      </w:r>
    </w:p>
    <w:p w:rsidR="00000000" w:rsidDel="00000000" w:rsidP="00000000" w:rsidRDefault="00000000" w:rsidRPr="00000000" w14:paraId="000000B9">
      <w:pPr>
        <w:jc w:val="cente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w:drawing>
          <wp:inline distB="114300" distT="114300" distL="114300" distR="114300">
            <wp:extent cx="5197313" cy="2147117"/>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197313" cy="214711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BB">
      <w:pPr>
        <w:pStyle w:val="Heading3"/>
        <w:ind w:left="720" w:firstLine="0"/>
        <w:rPr>
          <w:rFonts w:ascii="Courier New" w:cs="Courier New" w:eastAsia="Courier New" w:hAnsi="Courier New"/>
          <w:u w:val="single"/>
        </w:rPr>
      </w:pPr>
      <w:bookmarkStart w:colFirst="0" w:colLast="0" w:name="_aaj5uijnnaog" w:id="26"/>
      <w:bookmarkEnd w:id="26"/>
      <w:r w:rsidDel="00000000" w:rsidR="00000000" w:rsidRPr="00000000">
        <w:rPr>
          <w:rFonts w:ascii="Courier New" w:cs="Courier New" w:eastAsia="Courier New" w:hAnsi="Courier New"/>
          <w:u w:val="single"/>
          <w:rtl w:val="0"/>
        </w:rPr>
        <w:t xml:space="preserve">Inventario &amp; Recolección</w:t>
      </w:r>
    </w:p>
    <w:p w:rsidR="00000000" w:rsidDel="00000000" w:rsidP="00000000" w:rsidRDefault="00000000" w:rsidRPr="00000000" w14:paraId="000000BC">
      <w:pPr>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La mecánica de inventario reaccionaría con la tecla “I” y lo que sería la recolección de objetos para que aparezcan en el inventario sería con la “E”.</w:t>
      </w:r>
    </w:p>
    <w:p w:rsidR="00000000" w:rsidDel="00000000" w:rsidP="00000000" w:rsidRDefault="00000000" w:rsidRPr="00000000" w14:paraId="000000BD">
      <w:pPr>
        <w:jc w:val="cente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w:drawing>
          <wp:inline distB="114300" distT="114300" distL="114300" distR="114300">
            <wp:extent cx="4500563" cy="2474562"/>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00563" cy="247456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ind w:left="720" w:firstLine="0"/>
        <w:rPr>
          <w:rFonts w:ascii="Courier New" w:cs="Courier New" w:eastAsia="Courier New" w:hAnsi="Courier New"/>
          <w:u w:val="single"/>
        </w:rPr>
      </w:pPr>
      <w:bookmarkStart w:colFirst="0" w:colLast="0" w:name="_j1wov9yrv57r" w:id="27"/>
      <w:bookmarkEnd w:id="27"/>
      <w:r w:rsidDel="00000000" w:rsidR="00000000" w:rsidRPr="00000000">
        <w:rPr>
          <w:rFonts w:ascii="Courier New" w:cs="Courier New" w:eastAsia="Courier New" w:hAnsi="Courier New"/>
          <w:u w:val="single"/>
          <w:rtl w:val="0"/>
        </w:rPr>
        <w:t xml:space="preserve">Pausa</w:t>
      </w:r>
    </w:p>
    <w:p w:rsidR="00000000" w:rsidDel="00000000" w:rsidP="00000000" w:rsidRDefault="00000000" w:rsidRPr="00000000" w14:paraId="000000B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La pausa funcionaria con “Esc”.</w:t>
      </w:r>
    </w:p>
    <w:p w:rsidR="00000000" w:rsidDel="00000000" w:rsidP="00000000" w:rsidRDefault="00000000" w:rsidRPr="00000000" w14:paraId="000000C0">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w:drawing>
          <wp:inline distB="114300" distT="114300" distL="114300" distR="114300">
            <wp:extent cx="5731200" cy="311150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rPr>
          <w:rFonts w:ascii="Courier New" w:cs="Courier New" w:eastAsia="Courier New" w:hAnsi="Courier New"/>
          <w:b w:val="1"/>
          <w:bCs w:val="1"/>
          <w:i w:val="1"/>
          <w:iCs w:val="1"/>
        </w:rPr>
      </w:pPr>
      <w:bookmarkStart w:colFirst="0" w:colLast="0" w:name="_hh144ou2wn4s" w:id="28"/>
      <w:bookmarkEnd w:id="28"/>
      <w:r w:rsidDel="00000000" w:rsidR="00000000" w:rsidRPr="00000000">
        <w:rPr>
          <w:rFonts w:ascii="Courier New" w:cs="Courier New" w:eastAsia="Courier New" w:hAnsi="Courier New"/>
          <w:b w:val="1"/>
          <w:bCs w:val="1"/>
          <w:i w:val="1"/>
          <w:iCs w:val="1"/>
          <w:rtl w:val="0"/>
        </w:rPr>
        <w:t xml:space="preserve">PERSONAJE PRINCIPAL</w:t>
      </w:r>
    </w:p>
    <w:p w:rsidR="00000000" w:rsidDel="00000000" w:rsidP="00000000" w:rsidRDefault="00000000" w:rsidRPr="00000000" w14:paraId="000000C2">
      <w:pPr>
        <w:pStyle w:val="Heading3"/>
        <w:ind w:left="720" w:firstLine="0"/>
        <w:rPr>
          <w:rFonts w:ascii="Courier New" w:cs="Courier New" w:eastAsia="Courier New" w:hAnsi="Courier New"/>
          <w:sz w:val="28"/>
          <w:szCs w:val="28"/>
        </w:rPr>
      </w:pPr>
      <w:bookmarkStart w:colFirst="0" w:colLast="0" w:name="_sf7w6chl6ms5" w:id="29"/>
      <w:bookmarkEnd w:id="29"/>
      <w:r w:rsidDel="00000000" w:rsidR="00000000" w:rsidRPr="00000000">
        <w:rPr>
          <w:rFonts w:ascii="Courier New" w:cs="Courier New" w:eastAsia="Courier New" w:hAnsi="Courier New"/>
          <w:u w:val="single"/>
          <w:rtl w:val="0"/>
        </w:rPr>
        <w:t xml:space="preserve">VICEMIS</w:t>
      </w:r>
      <w:r w:rsidDel="00000000" w:rsidR="00000000" w:rsidRPr="00000000">
        <w:rPr>
          <w:rtl w:val="0"/>
        </w:rPr>
      </w:r>
    </w:p>
    <w:p w:rsidR="00000000" w:rsidDel="00000000" w:rsidP="00000000" w:rsidRDefault="00000000" w:rsidRPr="00000000" w14:paraId="000000C3">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C4">
      <w:pPr>
        <w:pStyle w:val="Heading2"/>
        <w:rPr>
          <w:rFonts w:ascii="Courier New" w:cs="Courier New" w:eastAsia="Courier New" w:hAnsi="Courier New"/>
          <w:sz w:val="30"/>
          <w:szCs w:val="30"/>
        </w:rPr>
        <w:sectPr>
          <w:headerReference r:id="rId19" w:type="default"/>
          <w:footerReference r:id="rId20" w:type="default"/>
          <w:footerReference r:id="rId21" w:type="first"/>
          <w:pgSz w:h="16834" w:w="11909" w:orient="portrait"/>
          <w:pgMar w:bottom="1440" w:top="1440" w:left="1440" w:right="1440" w:header="720" w:footer="720"/>
          <w:pgNumType w:start="0"/>
          <w:titlePg w:val="1"/>
        </w:sectPr>
      </w:pPr>
      <w:bookmarkStart w:colFirst="0" w:colLast="0" w:name="_twu70kppu506" w:id="30"/>
      <w:bookmarkEnd w:id="30"/>
      <w:r w:rsidDel="00000000" w:rsidR="00000000" w:rsidRPr="00000000">
        <w:rPr>
          <w:rFonts w:ascii="Courier New" w:cs="Courier New" w:eastAsia="Courier New" w:hAnsi="Courier New"/>
          <w:b w:val="1"/>
          <w:bCs w:val="1"/>
          <w:i w:val="1"/>
          <w:iCs w:val="1"/>
          <w:rtl w:val="0"/>
        </w:rPr>
        <w:t xml:space="preserve">PERSONAJE SECUNDARIOS INTERACTUABLES / VILLANOS</w:t>
      </w:r>
      <w:r w:rsidDel="00000000" w:rsidR="00000000" w:rsidRPr="00000000">
        <w:rPr>
          <w:rtl w:val="0"/>
        </w:rPr>
      </w:r>
    </w:p>
    <w:p w:rsidR="00000000" w:rsidDel="00000000" w:rsidP="00000000" w:rsidRDefault="00000000" w:rsidRPr="00000000" w14:paraId="000000C5">
      <w:pPr>
        <w:pStyle w:val="Heading3"/>
        <w:ind w:left="720" w:firstLine="0"/>
        <w:rPr>
          <w:rFonts w:ascii="Courier New" w:cs="Courier New" w:eastAsia="Courier New" w:hAnsi="Courier New"/>
          <w:sz w:val="30"/>
          <w:szCs w:val="30"/>
        </w:rPr>
      </w:pPr>
      <w:bookmarkStart w:colFirst="0" w:colLast="0" w:name="_6yxbq4wkroem" w:id="31"/>
      <w:bookmarkEnd w:id="31"/>
      <w:r w:rsidDel="00000000" w:rsidR="00000000" w:rsidRPr="00000000">
        <w:rPr>
          <w:rFonts w:ascii="Courier New" w:cs="Courier New" w:eastAsia="Courier New" w:hAnsi="Courier New"/>
          <w:u w:val="single"/>
          <w:rtl w:val="0"/>
        </w:rPr>
        <w:t xml:space="preserve">MEFISTÓTELES </w:t>
      </w:r>
      <w:r w:rsidDel="00000000" w:rsidR="00000000" w:rsidRPr="00000000">
        <w:rPr>
          <w:rFonts w:ascii="Courier New" w:cs="Courier New" w:eastAsia="Courier New" w:hAnsi="Courier New"/>
          <w:u w:val="single"/>
          <w:rtl w:val="0"/>
        </w:rPr>
        <w:t xml:space="preserve">(VOZ INTERIOR)</w:t>
      </w:r>
      <w:r w:rsidDel="00000000" w:rsidR="00000000" w:rsidRPr="00000000">
        <w:rPr>
          <w:rtl w:val="0"/>
        </w:rPr>
      </w:r>
    </w:p>
    <w:p w:rsidR="00000000" w:rsidDel="00000000" w:rsidP="00000000" w:rsidRDefault="00000000" w:rsidRPr="00000000" w14:paraId="000000C6">
      <w:pPr>
        <w:pStyle w:val="Heading2"/>
        <w:ind w:left="720" w:firstLine="0"/>
        <w:rPr>
          <w:rFonts w:ascii="Courier New" w:cs="Courier New" w:eastAsia="Courier New" w:hAnsi="Courier New"/>
          <w:sz w:val="28"/>
          <w:szCs w:val="28"/>
          <w:u w:val="single"/>
        </w:rPr>
      </w:pPr>
      <w:bookmarkStart w:colFirst="0" w:colLast="0" w:name="_41h7eg8ampl2" w:id="32"/>
      <w:bookmarkEnd w:id="32"/>
      <w:r w:rsidDel="00000000" w:rsidR="00000000" w:rsidRPr="00000000">
        <w:rPr>
          <w:rFonts w:ascii="Courier New" w:cs="Courier New" w:eastAsia="Courier New" w:hAnsi="Courier New"/>
          <w:sz w:val="28"/>
          <w:szCs w:val="28"/>
          <w:u w:val="single"/>
          <w:rtl w:val="0"/>
        </w:rPr>
        <w:t xml:space="preserve">LYTTA</w:t>
      </w:r>
    </w:p>
    <w:p w:rsidR="00000000" w:rsidDel="00000000" w:rsidP="00000000" w:rsidRDefault="00000000" w:rsidRPr="00000000" w14:paraId="000000C7">
      <w:pPr>
        <w:pStyle w:val="Heading2"/>
        <w:ind w:left="720" w:firstLine="0"/>
        <w:rPr>
          <w:rFonts w:ascii="Courier New" w:cs="Courier New" w:eastAsia="Courier New" w:hAnsi="Courier New"/>
          <w:sz w:val="28"/>
          <w:szCs w:val="28"/>
          <w:u w:val="single"/>
        </w:rPr>
      </w:pPr>
      <w:bookmarkStart w:colFirst="0" w:colLast="0" w:name="_4pembok8r8kc" w:id="33"/>
      <w:bookmarkEnd w:id="33"/>
      <w:r w:rsidDel="00000000" w:rsidR="00000000" w:rsidRPr="00000000">
        <w:rPr>
          <w:rFonts w:ascii="Courier New" w:cs="Courier New" w:eastAsia="Courier New" w:hAnsi="Courier New"/>
          <w:sz w:val="28"/>
          <w:szCs w:val="28"/>
          <w:u w:val="single"/>
          <w:rtl w:val="0"/>
        </w:rPr>
        <w:t xml:space="preserve">VICEMIS</w:t>
      </w:r>
      <w:r w:rsidDel="00000000" w:rsidR="00000000" w:rsidRPr="00000000">
        <w:rPr>
          <w:rFonts w:ascii="Courier New" w:cs="Courier New" w:eastAsia="Courier New" w:hAnsi="Courier New"/>
          <w:sz w:val="28"/>
          <w:szCs w:val="28"/>
          <w:u w:val="single"/>
          <w:rtl w:val="0"/>
        </w:rPr>
        <w:t xml:space="preserve"> “FUTURO”</w:t>
      </w:r>
    </w:p>
    <w:p w:rsidR="00000000" w:rsidDel="00000000" w:rsidP="00000000" w:rsidRDefault="00000000" w:rsidRPr="00000000" w14:paraId="000000C8">
      <w:pPr>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C9">
      <w:pPr>
        <w:pStyle w:val="Heading2"/>
        <w:rPr>
          <w:rFonts w:ascii="Courier New" w:cs="Courier New" w:eastAsia="Courier New" w:hAnsi="Courier New"/>
          <w:sz w:val="30"/>
          <w:szCs w:val="30"/>
        </w:rPr>
        <w:sectPr>
          <w:type w:val="continuous"/>
          <w:pgSz w:h="16834" w:w="11909" w:orient="portrait"/>
          <w:pgMar w:bottom="1440" w:top="1440" w:left="1440" w:right="1440" w:header="720" w:footer="720"/>
          <w:cols w:equalWidth="0" w:num="1">
            <w:col w:space="0" w:w="9025.5"/>
          </w:cols>
        </w:sectPr>
      </w:pPr>
      <w:bookmarkStart w:colFirst="0" w:colLast="0" w:name="_lu0fro8p8olk" w:id="34"/>
      <w:bookmarkEnd w:id="34"/>
      <w:r w:rsidDel="00000000" w:rsidR="00000000" w:rsidRPr="00000000">
        <w:rPr>
          <w:rFonts w:ascii="Courier New" w:cs="Courier New" w:eastAsia="Courier New" w:hAnsi="Courier New"/>
          <w:b w:val="1"/>
          <w:bCs w:val="1"/>
          <w:i w:val="1"/>
          <w:iCs w:val="1"/>
          <w:rtl w:val="0"/>
        </w:rPr>
        <w:t xml:space="preserve">PERSONAJE SECUNDARIOS RECOLECTABLES</w:t>
      </w:r>
      <w:r w:rsidDel="00000000" w:rsidR="00000000" w:rsidRPr="00000000">
        <w:rPr>
          <w:rtl w:val="0"/>
        </w:rPr>
      </w:r>
    </w:p>
    <w:p w:rsidR="00000000" w:rsidDel="00000000" w:rsidP="00000000" w:rsidRDefault="00000000" w:rsidRPr="00000000" w14:paraId="000000CA">
      <w:pPr>
        <w:pStyle w:val="Heading3"/>
        <w:ind w:left="720" w:firstLine="0"/>
        <w:rPr>
          <w:rFonts w:ascii="Courier New" w:cs="Courier New" w:eastAsia="Courier New" w:hAnsi="Courier New"/>
          <w:u w:val="single"/>
        </w:rPr>
      </w:pPr>
      <w:bookmarkStart w:colFirst="0" w:colLast="0" w:name="_uiccoqc4m19o" w:id="35"/>
      <w:bookmarkEnd w:id="35"/>
      <w:r w:rsidDel="00000000" w:rsidR="00000000" w:rsidRPr="00000000">
        <w:rPr>
          <w:rFonts w:ascii="Courier New" w:cs="Courier New" w:eastAsia="Courier New" w:hAnsi="Courier New"/>
          <w:u w:val="single"/>
          <w:rtl w:val="0"/>
        </w:rPr>
        <w:t xml:space="preserve">DIPLOMATIC</w:t>
      </w:r>
      <w:r w:rsidDel="00000000" w:rsidR="00000000" w:rsidRPr="00000000">
        <w:rPr>
          <w:rtl w:val="0"/>
        </w:rPr>
      </w:r>
    </w:p>
    <w:p w:rsidR="00000000" w:rsidDel="00000000" w:rsidP="00000000" w:rsidRDefault="00000000" w:rsidRPr="00000000" w14:paraId="000000CB">
      <w:pPr>
        <w:pStyle w:val="Heading3"/>
        <w:ind w:left="720" w:firstLine="0"/>
        <w:rPr>
          <w:rFonts w:ascii="Courier New" w:cs="Courier New" w:eastAsia="Courier New" w:hAnsi="Courier New"/>
          <w:u w:val="single"/>
        </w:rPr>
      </w:pPr>
      <w:bookmarkStart w:colFirst="0" w:colLast="0" w:name="_7f5fzu4c0qpc" w:id="36"/>
      <w:bookmarkEnd w:id="36"/>
      <w:r w:rsidDel="00000000" w:rsidR="00000000" w:rsidRPr="00000000">
        <w:rPr>
          <w:rFonts w:ascii="Courier New" w:cs="Courier New" w:eastAsia="Courier New" w:hAnsi="Courier New"/>
          <w:u w:val="single"/>
          <w:rtl w:val="0"/>
        </w:rPr>
        <w:t xml:space="preserve">WATCHMAKER</w:t>
      </w:r>
    </w:p>
    <w:p w:rsidR="00000000" w:rsidDel="00000000" w:rsidP="00000000" w:rsidRDefault="00000000" w:rsidRPr="00000000" w14:paraId="000000CC">
      <w:pPr>
        <w:pStyle w:val="Heading3"/>
        <w:ind w:left="720" w:firstLine="0"/>
        <w:rPr>
          <w:rFonts w:ascii="Courier New" w:cs="Courier New" w:eastAsia="Courier New" w:hAnsi="Courier New"/>
          <w:u w:val="single"/>
        </w:rPr>
      </w:pPr>
      <w:bookmarkStart w:colFirst="0" w:colLast="0" w:name="_g9zhssim6sou" w:id="37"/>
      <w:bookmarkEnd w:id="37"/>
      <w:r w:rsidDel="00000000" w:rsidR="00000000" w:rsidRPr="00000000">
        <w:rPr>
          <w:rFonts w:ascii="Courier New" w:cs="Courier New" w:eastAsia="Courier New" w:hAnsi="Courier New"/>
          <w:u w:val="single"/>
          <w:rtl w:val="0"/>
        </w:rPr>
        <w:t xml:space="preserve">WISEMAN</w:t>
      </w:r>
    </w:p>
    <w:p w:rsidR="00000000" w:rsidDel="00000000" w:rsidP="00000000" w:rsidRDefault="00000000" w:rsidRPr="00000000" w14:paraId="000000CD">
      <w:pPr>
        <w:pStyle w:val="Heading3"/>
        <w:ind w:left="720" w:firstLine="0"/>
        <w:rPr>
          <w:rFonts w:ascii="Courier New" w:cs="Courier New" w:eastAsia="Courier New" w:hAnsi="Courier New"/>
          <w:u w:val="single"/>
        </w:rPr>
      </w:pPr>
      <w:bookmarkStart w:colFirst="0" w:colLast="0" w:name="_5wz3oaoomp8t" w:id="38"/>
      <w:bookmarkEnd w:id="38"/>
      <w:r w:rsidDel="00000000" w:rsidR="00000000" w:rsidRPr="00000000">
        <w:rPr>
          <w:rFonts w:ascii="Courier New" w:cs="Courier New" w:eastAsia="Courier New" w:hAnsi="Courier New"/>
          <w:u w:val="single"/>
          <w:rtl w:val="0"/>
        </w:rPr>
        <w:t xml:space="preserve">MUSE</w:t>
      </w:r>
    </w:p>
    <w:p w:rsidR="00000000" w:rsidDel="00000000" w:rsidP="00000000" w:rsidRDefault="00000000" w:rsidRPr="00000000" w14:paraId="000000CE">
      <w:pPr>
        <w:pStyle w:val="Heading3"/>
        <w:ind w:left="720" w:firstLine="0"/>
        <w:rPr>
          <w:rFonts w:ascii="Courier New" w:cs="Courier New" w:eastAsia="Courier New" w:hAnsi="Courier New"/>
          <w:u w:val="single"/>
        </w:rPr>
      </w:pPr>
      <w:bookmarkStart w:colFirst="0" w:colLast="0" w:name="_vdxt6igdc6et" w:id="39"/>
      <w:bookmarkEnd w:id="39"/>
      <w:r w:rsidDel="00000000" w:rsidR="00000000" w:rsidRPr="00000000">
        <w:rPr>
          <w:rFonts w:ascii="Courier New" w:cs="Courier New" w:eastAsia="Courier New" w:hAnsi="Courier New"/>
          <w:u w:val="single"/>
          <w:rtl w:val="0"/>
        </w:rPr>
        <w:t xml:space="preserve">DESPAIR</w:t>
      </w:r>
      <w:r w:rsidDel="00000000" w:rsidR="00000000" w:rsidRPr="00000000">
        <w:rPr>
          <w:rtl w:val="0"/>
        </w:rPr>
      </w:r>
    </w:p>
    <w:p w:rsidR="00000000" w:rsidDel="00000000" w:rsidP="00000000" w:rsidRDefault="00000000" w:rsidRPr="00000000" w14:paraId="000000CF">
      <w:pPr>
        <w:pStyle w:val="Heading3"/>
        <w:ind w:left="720" w:firstLine="0"/>
        <w:rPr>
          <w:rFonts w:ascii="Courier New" w:cs="Courier New" w:eastAsia="Courier New" w:hAnsi="Courier New"/>
          <w:u w:val="single"/>
        </w:rPr>
      </w:pPr>
      <w:bookmarkStart w:colFirst="0" w:colLast="0" w:name="_nn4p8dteoqqn" w:id="40"/>
      <w:bookmarkEnd w:id="40"/>
      <w:r w:rsidDel="00000000" w:rsidR="00000000" w:rsidRPr="00000000">
        <w:rPr>
          <w:rFonts w:ascii="Courier New" w:cs="Courier New" w:eastAsia="Courier New" w:hAnsi="Courier New"/>
          <w:u w:val="single"/>
          <w:rtl w:val="0"/>
        </w:rPr>
        <w:t xml:space="preserve">REMORSE</w:t>
      </w:r>
    </w:p>
    <w:p w:rsidR="00000000" w:rsidDel="00000000" w:rsidP="00000000" w:rsidRDefault="00000000" w:rsidRPr="00000000" w14:paraId="000000D0">
      <w:pPr>
        <w:pStyle w:val="Heading3"/>
        <w:ind w:left="720" w:firstLine="0"/>
        <w:rPr>
          <w:rFonts w:ascii="Courier New" w:cs="Courier New" w:eastAsia="Courier New" w:hAnsi="Courier New"/>
          <w:u w:val="single"/>
        </w:rPr>
      </w:pPr>
      <w:bookmarkStart w:colFirst="0" w:colLast="0" w:name="_n1rbz07tplb1" w:id="41"/>
      <w:bookmarkEnd w:id="41"/>
      <w:r w:rsidDel="00000000" w:rsidR="00000000" w:rsidRPr="00000000">
        <w:rPr>
          <w:rFonts w:ascii="Courier New" w:cs="Courier New" w:eastAsia="Courier New" w:hAnsi="Courier New"/>
          <w:u w:val="single"/>
          <w:rtl w:val="0"/>
        </w:rPr>
        <w:t xml:space="preserve">BENNE</w:t>
      </w:r>
    </w:p>
    <w:p w:rsidR="00000000" w:rsidDel="00000000" w:rsidP="00000000" w:rsidRDefault="00000000" w:rsidRPr="00000000" w14:paraId="000000D1">
      <w:pPr>
        <w:pStyle w:val="Heading3"/>
        <w:ind w:left="720" w:firstLine="0"/>
        <w:rPr>
          <w:rFonts w:ascii="Courier New" w:cs="Courier New" w:eastAsia="Courier New" w:hAnsi="Courier New"/>
          <w:u w:val="single"/>
        </w:rPr>
      </w:pPr>
      <w:bookmarkStart w:colFirst="0" w:colLast="0" w:name="_32bimjd8y04i" w:id="42"/>
      <w:bookmarkEnd w:id="42"/>
      <w:r w:rsidDel="00000000" w:rsidR="00000000" w:rsidRPr="00000000">
        <w:rPr>
          <w:rFonts w:ascii="Courier New" w:cs="Courier New" w:eastAsia="Courier New" w:hAnsi="Courier New"/>
          <w:u w:val="single"/>
          <w:rtl w:val="0"/>
        </w:rPr>
        <w:t xml:space="preserve">MADMAN</w:t>
      </w:r>
    </w:p>
    <w:p w:rsidR="00000000" w:rsidDel="00000000" w:rsidP="00000000" w:rsidRDefault="00000000" w:rsidRPr="00000000" w14:paraId="000000D2">
      <w:pPr>
        <w:pStyle w:val="Heading3"/>
        <w:ind w:left="720" w:firstLine="0"/>
        <w:rPr>
          <w:rFonts w:ascii="Courier New" w:cs="Courier New" w:eastAsia="Courier New" w:hAnsi="Courier New"/>
          <w:u w:val="single"/>
        </w:rPr>
        <w:sectPr>
          <w:type w:val="continuous"/>
          <w:pgSz w:h="16834" w:w="11909" w:orient="portrait"/>
          <w:pgMar w:bottom="1440" w:top="1440" w:left="1440" w:right="1440" w:header="720" w:footer="720"/>
          <w:cols w:equalWidth="0" w:num="1">
            <w:col w:space="0" w:w="9025.5"/>
          </w:cols>
        </w:sectPr>
      </w:pPr>
      <w:bookmarkStart w:colFirst="0" w:colLast="0" w:name="_25l0a4w1akuj" w:id="43"/>
      <w:bookmarkEnd w:id="43"/>
      <w:r w:rsidDel="00000000" w:rsidR="00000000" w:rsidRPr="00000000">
        <w:rPr>
          <w:rFonts w:ascii="Courier New" w:cs="Courier New" w:eastAsia="Courier New" w:hAnsi="Courier New"/>
          <w:u w:val="single"/>
          <w:rtl w:val="0"/>
        </w:rPr>
        <w:t xml:space="preserve">VICEMIS</w:t>
      </w:r>
      <w:r w:rsidDel="00000000" w:rsidR="00000000" w:rsidRPr="00000000">
        <w:rPr>
          <w:rFonts w:ascii="Courier New" w:cs="Courier New" w:eastAsia="Courier New" w:hAnsi="Courier New"/>
          <w:u w:val="single"/>
          <w:rtl w:val="0"/>
        </w:rPr>
        <w:t xml:space="preserve"> “ALTERNATIVO”</w:t>
      </w:r>
    </w:p>
    <w:p w:rsidR="00000000" w:rsidDel="00000000" w:rsidP="00000000" w:rsidRDefault="00000000" w:rsidRPr="00000000" w14:paraId="000000D3">
      <w:pPr>
        <w:ind w:left="0" w:firstLine="0"/>
        <w:rPr>
          <w:rFonts w:ascii="Courier New" w:cs="Courier New" w:eastAsia="Courier New" w:hAnsi="Courier New"/>
          <w:sz w:val="30"/>
          <w:szCs w:val="3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D4">
      <w:pPr>
        <w:pStyle w:val="Heading1"/>
        <w:rPr>
          <w:rFonts w:ascii="Courier New" w:cs="Courier New" w:eastAsia="Courier New" w:hAnsi="Courier New"/>
          <w:sz w:val="28"/>
          <w:szCs w:val="28"/>
        </w:rPr>
      </w:pPr>
      <w:bookmarkStart w:colFirst="0" w:colLast="0" w:name="_yg2pyxeh4nc8" w:id="44"/>
      <w:bookmarkEnd w:id="44"/>
      <w:r w:rsidDel="00000000" w:rsidR="00000000" w:rsidRPr="00000000">
        <w:rPr>
          <w:rFonts w:ascii="Courier New" w:cs="Courier New" w:eastAsia="Courier New" w:hAnsi="Courier New"/>
          <w:i w:val="1"/>
          <w:iCs w:val="1"/>
          <w:rtl w:val="0"/>
        </w:rPr>
        <w:t xml:space="preserve">Mecánicas</w:t>
      </w:r>
      <w:r w:rsidDel="00000000" w:rsidR="00000000" w:rsidRPr="00000000">
        <w:rPr>
          <w:rtl w:val="0"/>
        </w:rPr>
      </w:r>
    </w:p>
    <w:p w:rsidR="00000000" w:rsidDel="00000000" w:rsidP="00000000" w:rsidRDefault="00000000" w:rsidRPr="00000000" w14:paraId="000000D5">
      <w:pPr>
        <w:pStyle w:val="Heading2"/>
        <w:rPr>
          <w:rFonts w:ascii="Courier New" w:cs="Courier New" w:eastAsia="Courier New" w:hAnsi="Courier New"/>
          <w:b w:val="1"/>
          <w:bCs w:val="1"/>
          <w:i w:val="1"/>
          <w:iCs w:val="1"/>
          <w:sz w:val="30"/>
          <w:szCs w:val="30"/>
        </w:rPr>
      </w:pPr>
      <w:bookmarkStart w:colFirst="0" w:colLast="0" w:name="_sj59f38dxvsq" w:id="45"/>
      <w:bookmarkEnd w:id="45"/>
      <w:r w:rsidDel="00000000" w:rsidR="00000000" w:rsidRPr="00000000">
        <w:rPr>
          <w:rFonts w:ascii="Courier New" w:cs="Courier New" w:eastAsia="Courier New" w:hAnsi="Courier New"/>
          <w:b w:val="1"/>
          <w:bCs w:val="1"/>
          <w:i w:val="1"/>
          <w:iCs w:val="1"/>
          <w:sz w:val="30"/>
          <w:szCs w:val="30"/>
          <w:rtl w:val="0"/>
        </w:rPr>
        <w:t xml:space="preserve">Mecánicas Base</w:t>
      </w:r>
    </w:p>
    <w:p w:rsidR="00000000" w:rsidDel="00000000" w:rsidP="00000000" w:rsidRDefault="00000000" w:rsidRPr="00000000" w14:paraId="000000D6">
      <w:pPr>
        <w:pStyle w:val="Heading3"/>
        <w:ind w:firstLine="720"/>
        <w:jc w:val="both"/>
        <w:rPr>
          <w:rFonts w:ascii="Courier New" w:cs="Courier New" w:eastAsia="Courier New" w:hAnsi="Courier New"/>
          <w:u w:val="single"/>
        </w:rPr>
      </w:pPr>
      <w:bookmarkStart w:colFirst="0" w:colLast="0" w:name="_rgi9abs8erj2" w:id="46"/>
      <w:bookmarkEnd w:id="46"/>
      <w:r w:rsidDel="00000000" w:rsidR="00000000" w:rsidRPr="00000000">
        <w:rPr>
          <w:rFonts w:ascii="Courier New" w:cs="Courier New" w:eastAsia="Courier New" w:hAnsi="Courier New"/>
          <w:u w:val="single"/>
          <w:rtl w:val="0"/>
        </w:rPr>
        <w:t xml:space="preserve">Movimiento Estándar</w:t>
      </w:r>
      <w:r w:rsidDel="00000000" w:rsidR="00000000" w:rsidRPr="00000000">
        <w:rPr>
          <w:rtl w:val="0"/>
        </w:rPr>
      </w:r>
    </w:p>
    <w:p w:rsidR="00000000" w:rsidDel="00000000" w:rsidP="00000000" w:rsidRDefault="00000000" w:rsidRPr="00000000" w14:paraId="000000D7">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 jugador tendrá libertad de moverse libremente 360°.</w:t>
      </w:r>
    </w:p>
    <w:p w:rsidR="00000000" w:rsidDel="00000000" w:rsidP="00000000" w:rsidRDefault="00000000" w:rsidRPr="00000000" w14:paraId="000000D8">
      <w:pPr>
        <w:jc w:val="center"/>
        <w:rPr>
          <w:rFonts w:ascii="Courier New" w:cs="Courier New" w:eastAsia="Courier New" w:hAnsi="Courier New"/>
          <w:u w:val="single"/>
        </w:rPr>
      </w:pPr>
      <w:r w:rsidDel="00000000" w:rsidR="00000000" w:rsidRPr="00000000">
        <w:rPr>
          <w:rFonts w:ascii="Courier New" w:cs="Courier New" w:eastAsia="Courier New" w:hAnsi="Courier New"/>
          <w:sz w:val="28"/>
          <w:szCs w:val="28"/>
        </w:rPr>
        <w:drawing>
          <wp:inline distB="114300" distT="114300" distL="114300" distR="114300">
            <wp:extent cx="4485740" cy="2510458"/>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485740" cy="251045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2dy0l6h5vrdi" w:id="47"/>
      <w:bookmarkEnd w:id="47"/>
      <w:r w:rsidDel="00000000" w:rsidR="00000000" w:rsidRPr="00000000">
        <w:rPr>
          <w:rFonts w:ascii="Courier New" w:cs="Courier New" w:eastAsia="Courier New" w:hAnsi="Courier New"/>
          <w:b w:val="1"/>
          <w:bCs w:val="1"/>
          <w:i w:val="1"/>
          <w:iCs w:val="1"/>
          <w:sz w:val="30"/>
          <w:szCs w:val="30"/>
          <w:rtl w:val="0"/>
        </w:rPr>
        <w:t xml:space="preserve">Mecánica Inventario</w:t>
      </w:r>
      <w:r w:rsidDel="00000000" w:rsidR="00000000" w:rsidRPr="00000000">
        <w:rPr>
          <w:rtl w:val="0"/>
        </w:rPr>
      </w:r>
    </w:p>
    <w:p w:rsidR="00000000" w:rsidDel="00000000" w:rsidP="00000000" w:rsidRDefault="00000000" w:rsidRPr="00000000" w14:paraId="000000DB">
      <w:pPr>
        <w:pStyle w:val="Heading3"/>
        <w:ind w:firstLine="720"/>
        <w:jc w:val="both"/>
        <w:rPr>
          <w:rFonts w:ascii="Courier New" w:cs="Courier New" w:eastAsia="Courier New" w:hAnsi="Courier New"/>
          <w:u w:val="single"/>
        </w:rPr>
      </w:pPr>
      <w:bookmarkStart w:colFirst="0" w:colLast="0" w:name="_80xg2cr5l7kt" w:id="48"/>
      <w:bookmarkEnd w:id="48"/>
      <w:r w:rsidDel="00000000" w:rsidR="00000000" w:rsidRPr="00000000">
        <w:rPr>
          <w:rFonts w:ascii="Courier New" w:cs="Courier New" w:eastAsia="Courier New" w:hAnsi="Courier New"/>
          <w:u w:val="single"/>
          <w:rtl w:val="0"/>
        </w:rPr>
        <w:t xml:space="preserve">Recolección / Lectura</w:t>
      </w:r>
      <w:r w:rsidDel="00000000" w:rsidR="00000000" w:rsidRPr="00000000">
        <w:rPr>
          <w:rtl w:val="0"/>
        </w:rPr>
      </w:r>
    </w:p>
    <w:p w:rsidR="00000000" w:rsidDel="00000000" w:rsidP="00000000" w:rsidRDefault="00000000" w:rsidRPr="00000000" w14:paraId="000000DC">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 jugador tendrá en todo el mapa múltiples  recolectables que tendrá que conseguir para avanzar y saber la historia, al ser recolectados éste podrá leer un texto que dará explicación de lo que está pasando en la historia.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rFonts w:ascii="Courier New" w:cs="Courier New" w:eastAsia="Courier New" w:hAnsi="Courier New"/>
          <w:b w:val="1"/>
          <w:bCs w:val="1"/>
          <w:i w:val="1"/>
          <w:iCs w:val="1"/>
          <w:sz w:val="30"/>
          <w:szCs w:val="30"/>
        </w:rPr>
      </w:pPr>
      <w:bookmarkStart w:colFirst="0" w:colLast="0" w:name="_mvqhbsn1c1iz" w:id="49"/>
      <w:bookmarkEnd w:id="49"/>
      <w:r w:rsidDel="00000000" w:rsidR="00000000" w:rsidRPr="00000000">
        <w:rPr>
          <w:rFonts w:ascii="Courier New" w:cs="Courier New" w:eastAsia="Courier New" w:hAnsi="Courier New"/>
          <w:b w:val="1"/>
          <w:bCs w:val="1"/>
          <w:i w:val="1"/>
          <w:iCs w:val="1"/>
          <w:sz w:val="30"/>
          <w:szCs w:val="30"/>
          <w:rtl w:val="0"/>
        </w:rPr>
        <w:t xml:space="preserve">Mecánicas Entorno / Pick-Up Items</w:t>
      </w:r>
    </w:p>
    <w:p w:rsidR="00000000" w:rsidDel="00000000" w:rsidP="00000000" w:rsidRDefault="00000000" w:rsidRPr="00000000" w14:paraId="000000DF">
      <w:pPr>
        <w:pStyle w:val="Heading3"/>
        <w:ind w:firstLine="720"/>
        <w:jc w:val="both"/>
        <w:rPr>
          <w:rFonts w:ascii="Courier New" w:cs="Courier New" w:eastAsia="Courier New" w:hAnsi="Courier New"/>
          <w:u w:val="single"/>
        </w:rPr>
      </w:pPr>
      <w:bookmarkStart w:colFirst="0" w:colLast="0" w:name="_mnfml3kkrcdk" w:id="50"/>
      <w:bookmarkEnd w:id="50"/>
      <w:r w:rsidDel="00000000" w:rsidR="00000000" w:rsidRPr="00000000">
        <w:rPr>
          <w:rFonts w:ascii="Courier New" w:cs="Courier New" w:eastAsia="Courier New" w:hAnsi="Courier New"/>
          <w:u w:val="single"/>
          <w:rtl w:val="0"/>
        </w:rPr>
        <w:t xml:space="preserve">Personajes Secundarios</w:t>
      </w:r>
      <w:r w:rsidDel="00000000" w:rsidR="00000000" w:rsidRPr="00000000">
        <w:rPr>
          <w:rtl w:val="0"/>
        </w:rPr>
      </w:r>
    </w:p>
    <w:p w:rsidR="00000000" w:rsidDel="00000000" w:rsidP="00000000" w:rsidRDefault="00000000" w:rsidRPr="00000000" w14:paraId="000000E0">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Los personajes secundarios se convertirán en objetos que los representen, serán divididos conforme las partes de la historia y repartidos por sus mapas.</w:t>
      </w:r>
      <w:r w:rsidDel="00000000" w:rsidR="00000000" w:rsidRPr="00000000">
        <w:rPr>
          <w:rtl w:val="0"/>
        </w:rPr>
      </w:r>
    </w:p>
    <w:p w:rsidR="00000000" w:rsidDel="00000000" w:rsidP="00000000" w:rsidRDefault="00000000" w:rsidRPr="00000000" w14:paraId="000000E1">
      <w:pPr>
        <w:pStyle w:val="Heading2"/>
        <w:rPr>
          <w:rFonts w:ascii="Courier New" w:cs="Courier New" w:eastAsia="Courier New" w:hAnsi="Courier New"/>
          <w:b w:val="1"/>
          <w:bCs w:val="1"/>
          <w:i w:val="1"/>
          <w:iCs w:val="1"/>
          <w:sz w:val="30"/>
          <w:szCs w:val="30"/>
        </w:rPr>
      </w:pPr>
      <w:bookmarkStart w:colFirst="0" w:colLast="0" w:name="_49x00dqmxy7" w:id="51"/>
      <w:bookmarkEnd w:id="51"/>
      <w:r w:rsidDel="00000000" w:rsidR="00000000" w:rsidRPr="00000000">
        <w:rPr>
          <w:rFonts w:ascii="Courier New" w:cs="Courier New" w:eastAsia="Courier New" w:hAnsi="Courier New"/>
          <w:b w:val="1"/>
          <w:bCs w:val="1"/>
          <w:i w:val="1"/>
          <w:iCs w:val="1"/>
          <w:sz w:val="30"/>
          <w:szCs w:val="30"/>
          <w:rtl w:val="0"/>
        </w:rPr>
        <w:t xml:space="preserve">Mecánicas Desplazamiento</w:t>
      </w:r>
    </w:p>
    <w:p w:rsidR="00000000" w:rsidDel="00000000" w:rsidP="00000000" w:rsidRDefault="00000000" w:rsidRPr="00000000" w14:paraId="000000E2">
      <w:pPr>
        <w:pStyle w:val="Heading3"/>
        <w:ind w:firstLine="720"/>
        <w:jc w:val="both"/>
        <w:rPr>
          <w:rFonts w:ascii="Courier New" w:cs="Courier New" w:eastAsia="Courier New" w:hAnsi="Courier New"/>
          <w:u w:val="single"/>
        </w:rPr>
      </w:pPr>
      <w:bookmarkStart w:colFirst="0" w:colLast="0" w:name="_mtlca4vnkwoj" w:id="52"/>
      <w:bookmarkEnd w:id="52"/>
      <w:r w:rsidDel="00000000" w:rsidR="00000000" w:rsidRPr="00000000">
        <w:rPr>
          <w:rFonts w:ascii="Courier New" w:cs="Courier New" w:eastAsia="Courier New" w:hAnsi="Courier New"/>
          <w:u w:val="single"/>
          <w:rtl w:val="0"/>
        </w:rPr>
        <w:t xml:space="preserve">Teletransportación</w:t>
      </w:r>
      <w:r w:rsidDel="00000000" w:rsidR="00000000" w:rsidRPr="00000000">
        <w:rPr>
          <w:rtl w:val="0"/>
        </w:rPr>
      </w:r>
    </w:p>
    <w:p w:rsidR="00000000" w:rsidDel="00000000" w:rsidP="00000000" w:rsidRDefault="00000000" w:rsidRPr="00000000" w14:paraId="000000E3">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Mediante el lanzamiento de un objeto o un visual mientras el personajes toca música, este tendrá la oportunidad de transportarse a una zona cercana a donde se localiza.</w:t>
      </w:r>
      <w:r w:rsidDel="00000000" w:rsidR="00000000" w:rsidRPr="00000000">
        <w:rPr>
          <w:rtl w:val="0"/>
        </w:rPr>
      </w:r>
    </w:p>
    <w:p w:rsidR="00000000" w:rsidDel="00000000" w:rsidP="00000000" w:rsidRDefault="00000000" w:rsidRPr="00000000" w14:paraId="000000E4">
      <w:pPr>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5">
      <w:pPr>
        <w:pStyle w:val="Heading1"/>
        <w:rPr>
          <w:rFonts w:ascii="Courier New" w:cs="Courier New" w:eastAsia="Courier New" w:hAnsi="Courier New"/>
          <w:i w:val="1"/>
          <w:iCs w:val="1"/>
        </w:rPr>
      </w:pPr>
      <w:bookmarkStart w:colFirst="0" w:colLast="0" w:name="_1bd3f32kfeb6" w:id="53"/>
      <w:bookmarkEnd w:id="53"/>
      <w:r w:rsidDel="00000000" w:rsidR="00000000" w:rsidRPr="00000000">
        <w:rPr>
          <w:rFonts w:ascii="Courier New" w:cs="Courier New" w:eastAsia="Courier New" w:hAnsi="Courier New"/>
          <w:i w:val="1"/>
          <w:iCs w:val="1"/>
          <w:rtl w:val="0"/>
        </w:rPr>
        <w:t xml:space="preserve">Mecánicas</w:t>
      </w:r>
      <w:r w:rsidDel="00000000" w:rsidR="00000000" w:rsidRPr="00000000">
        <w:rPr>
          <w:rFonts w:ascii="Courier New" w:cs="Courier New" w:eastAsia="Courier New" w:hAnsi="Courier New"/>
          <w:i w:val="1"/>
          <w:iCs w:val="1"/>
          <w:rtl w:val="0"/>
        </w:rPr>
        <w:t xml:space="preserve"> de Combate</w:t>
      </w:r>
    </w:p>
    <w:p w:rsidR="00000000" w:rsidDel="00000000" w:rsidP="00000000" w:rsidRDefault="00000000" w:rsidRPr="00000000" w14:paraId="000000E6">
      <w:pPr>
        <w:pStyle w:val="Heading2"/>
        <w:rPr>
          <w:rFonts w:ascii="Courier New" w:cs="Courier New" w:eastAsia="Courier New" w:hAnsi="Courier New"/>
          <w:b w:val="1"/>
          <w:bCs w:val="1"/>
          <w:i w:val="1"/>
          <w:iCs w:val="1"/>
          <w:sz w:val="30"/>
          <w:szCs w:val="30"/>
        </w:rPr>
      </w:pPr>
      <w:bookmarkStart w:colFirst="0" w:colLast="0" w:name="_bi14llq36463" w:id="54"/>
      <w:bookmarkEnd w:id="54"/>
      <w:r w:rsidDel="00000000" w:rsidR="00000000" w:rsidRPr="00000000">
        <w:rPr>
          <w:rFonts w:ascii="Courier New" w:cs="Courier New" w:eastAsia="Courier New" w:hAnsi="Courier New"/>
          <w:b w:val="1"/>
          <w:bCs w:val="1"/>
          <w:i w:val="1"/>
          <w:iCs w:val="1"/>
          <w:sz w:val="30"/>
          <w:szCs w:val="30"/>
          <w:rtl w:val="0"/>
        </w:rPr>
        <w:t xml:space="preserve">Ralentización del Enemigo</w:t>
      </w:r>
    </w:p>
    <w:p w:rsidR="00000000" w:rsidDel="00000000" w:rsidP="00000000" w:rsidRDefault="00000000" w:rsidRPr="00000000" w14:paraId="000000E7">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Mediante un ataque se podrá stunear al enemigo y darle al jugador un poco más de tiempo de alejarse del enemigo y seguir con su búsqueda.</w:t>
      </w:r>
    </w:p>
    <w:p w:rsidR="00000000" w:rsidDel="00000000" w:rsidP="00000000" w:rsidRDefault="00000000" w:rsidRPr="00000000" w14:paraId="000000E8">
      <w:pPr>
        <w:jc w:val="left"/>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E9">
      <w:pPr>
        <w:pStyle w:val="Heading1"/>
        <w:rPr>
          <w:rFonts w:ascii="Courier New" w:cs="Courier New" w:eastAsia="Courier New" w:hAnsi="Courier New"/>
          <w:i w:val="1"/>
          <w:iCs w:val="1"/>
        </w:rPr>
      </w:pPr>
      <w:bookmarkStart w:colFirst="0" w:colLast="0" w:name="_dp1xullumnp1" w:id="55"/>
      <w:bookmarkEnd w:id="55"/>
      <w:r w:rsidDel="00000000" w:rsidR="00000000" w:rsidRPr="00000000">
        <w:rPr>
          <w:rFonts w:ascii="Courier New" w:cs="Courier New" w:eastAsia="Courier New" w:hAnsi="Courier New"/>
          <w:i w:val="1"/>
          <w:iCs w:val="1"/>
          <w:rtl w:val="0"/>
        </w:rPr>
        <w:t xml:space="preserve">Progresión</w:t>
      </w:r>
      <w:r w:rsidDel="00000000" w:rsidR="00000000" w:rsidRPr="00000000">
        <w:rPr>
          <w:rtl w:val="0"/>
        </w:rPr>
      </w:r>
    </w:p>
    <w:p w:rsidR="00000000" w:rsidDel="00000000" w:rsidP="00000000" w:rsidRDefault="00000000" w:rsidRPr="00000000" w14:paraId="000000EA">
      <w:pPr>
        <w:pStyle w:val="Heading2"/>
        <w:rPr>
          <w:rFonts w:ascii="Courier New" w:cs="Courier New" w:eastAsia="Courier New" w:hAnsi="Courier New"/>
          <w:b w:val="1"/>
          <w:bCs w:val="1"/>
          <w:i w:val="1"/>
          <w:iCs w:val="1"/>
          <w:sz w:val="30"/>
          <w:szCs w:val="30"/>
        </w:rPr>
      </w:pPr>
      <w:bookmarkStart w:colFirst="0" w:colLast="0" w:name="_x86vonffflm6" w:id="56"/>
      <w:bookmarkEnd w:id="56"/>
      <w:r w:rsidDel="00000000" w:rsidR="00000000" w:rsidRPr="00000000">
        <w:rPr>
          <w:rFonts w:ascii="Courier New" w:cs="Courier New" w:eastAsia="Courier New" w:hAnsi="Courier New"/>
          <w:b w:val="1"/>
          <w:bCs w:val="1"/>
          <w:i w:val="1"/>
          <w:iCs w:val="1"/>
          <w:sz w:val="30"/>
          <w:szCs w:val="30"/>
          <w:rtl w:val="0"/>
        </w:rPr>
        <w:t xml:space="preserve">Progresión General</w:t>
      </w:r>
    </w:p>
    <w:p w:rsidR="00000000" w:rsidDel="00000000" w:rsidP="00000000" w:rsidRDefault="00000000" w:rsidRPr="00000000" w14:paraId="000000EB">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progresión general lineal donde se irá de punto “A” al punto “B” con cierta cantidad de objetos, para avanzar.</w:t>
      </w:r>
      <w:r w:rsidDel="00000000" w:rsidR="00000000" w:rsidRPr="00000000">
        <w:rPr>
          <w:rtl w:val="0"/>
        </w:rPr>
      </w:r>
    </w:p>
    <w:p w:rsidR="00000000" w:rsidDel="00000000" w:rsidP="00000000" w:rsidRDefault="00000000" w:rsidRPr="00000000" w14:paraId="000000EC">
      <w:pPr>
        <w:pStyle w:val="Heading2"/>
        <w:rPr>
          <w:rFonts w:ascii="Courier New" w:cs="Courier New" w:eastAsia="Courier New" w:hAnsi="Courier New"/>
          <w:b w:val="1"/>
          <w:bCs w:val="1"/>
          <w:i w:val="1"/>
          <w:iCs w:val="1"/>
          <w:sz w:val="30"/>
          <w:szCs w:val="30"/>
        </w:rPr>
      </w:pPr>
      <w:bookmarkStart w:colFirst="0" w:colLast="0" w:name="_a9s6ivrlxnqi" w:id="57"/>
      <w:bookmarkEnd w:id="57"/>
      <w:r w:rsidDel="00000000" w:rsidR="00000000" w:rsidRPr="00000000">
        <w:rPr>
          <w:rFonts w:ascii="Courier New" w:cs="Courier New" w:eastAsia="Courier New" w:hAnsi="Courier New"/>
          <w:b w:val="1"/>
          <w:bCs w:val="1"/>
          <w:i w:val="1"/>
          <w:iCs w:val="1"/>
          <w:sz w:val="30"/>
          <w:szCs w:val="30"/>
          <w:rtl w:val="0"/>
        </w:rPr>
        <w:t xml:space="preserve">Progresión de Jugador</w:t>
      </w:r>
    </w:p>
    <w:p w:rsidR="00000000" w:rsidDel="00000000" w:rsidP="00000000" w:rsidRDefault="00000000" w:rsidRPr="00000000" w14:paraId="000000ED">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Ser</w:t>
      </w:r>
      <w:r w:rsidDel="00000000" w:rsidR="00000000" w:rsidRPr="00000000">
        <w:rPr>
          <w:rFonts w:ascii="Courier New" w:cs="Courier New" w:eastAsia="Courier New" w:hAnsi="Courier New"/>
          <w:sz w:val="28"/>
          <w:szCs w:val="28"/>
          <w:rtl w:val="0"/>
        </w:rPr>
        <w:t xml:space="preserve">á mediante sus habilidades de cómo usar estas a su favor y mejorar  su eficiencia.</w:t>
      </w:r>
      <w:r w:rsidDel="00000000" w:rsidR="00000000" w:rsidRPr="00000000">
        <w:rPr>
          <w:rtl w:val="0"/>
        </w:rPr>
      </w:r>
    </w:p>
    <w:p w:rsidR="00000000" w:rsidDel="00000000" w:rsidP="00000000" w:rsidRDefault="00000000" w:rsidRPr="00000000" w14:paraId="000000EE">
      <w:pPr>
        <w:pStyle w:val="Heading2"/>
        <w:rPr>
          <w:rFonts w:ascii="Courier New" w:cs="Courier New" w:eastAsia="Courier New" w:hAnsi="Courier New"/>
          <w:b w:val="1"/>
          <w:bCs w:val="1"/>
          <w:i w:val="1"/>
          <w:iCs w:val="1"/>
          <w:sz w:val="30"/>
          <w:szCs w:val="30"/>
        </w:rPr>
      </w:pPr>
      <w:bookmarkStart w:colFirst="0" w:colLast="0" w:name="_yl3wnqneqna" w:id="58"/>
      <w:bookmarkEnd w:id="58"/>
      <w:r w:rsidDel="00000000" w:rsidR="00000000" w:rsidRPr="00000000">
        <w:rPr>
          <w:rFonts w:ascii="Courier New" w:cs="Courier New" w:eastAsia="Courier New" w:hAnsi="Courier New"/>
          <w:b w:val="1"/>
          <w:bCs w:val="1"/>
          <w:i w:val="1"/>
          <w:iCs w:val="1"/>
          <w:sz w:val="30"/>
          <w:szCs w:val="30"/>
          <w:rtl w:val="0"/>
        </w:rPr>
        <w:t xml:space="preserve">Progresión de Nivel</w:t>
      </w:r>
    </w:p>
    <w:p w:rsidR="00000000" w:rsidDel="00000000" w:rsidP="00000000" w:rsidRDefault="00000000" w:rsidRPr="00000000" w14:paraId="000000EF">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Será mediante la recolección de los personajes secundarios / recolectables.</w:t>
      </w:r>
    </w:p>
    <w:p w:rsidR="00000000" w:rsidDel="00000000" w:rsidP="00000000" w:rsidRDefault="00000000" w:rsidRPr="00000000" w14:paraId="000000F0">
      <w:pPr>
        <w:pStyle w:val="Heading1"/>
        <w:jc w:val="both"/>
        <w:rPr>
          <w:rFonts w:ascii="Courier New" w:cs="Courier New" w:eastAsia="Courier New" w:hAnsi="Courier New"/>
          <w:i w:val="1"/>
          <w:iCs w:val="1"/>
        </w:rPr>
      </w:pPr>
      <w:bookmarkStart w:colFirst="0" w:colLast="0" w:name="_78iqzlusoq5m" w:id="59"/>
      <w:bookmarkEnd w:id="59"/>
      <w:r w:rsidDel="00000000" w:rsidR="00000000" w:rsidRPr="00000000">
        <w:rPr>
          <w:rFonts w:ascii="Courier New" w:cs="Courier New" w:eastAsia="Courier New" w:hAnsi="Courier New"/>
          <w:i w:val="1"/>
          <w:iCs w:val="1"/>
          <w:rtl w:val="0"/>
        </w:rPr>
        <w:t xml:space="preserve">UI y HUD</w:t>
      </w:r>
    </w:p>
    <w:p w:rsidR="00000000" w:rsidDel="00000000" w:rsidP="00000000" w:rsidRDefault="00000000" w:rsidRPr="00000000" w14:paraId="000000F1">
      <w:pPr>
        <w:pStyle w:val="Heading2"/>
        <w:jc w:val="both"/>
        <w:rPr>
          <w:rFonts w:ascii="Courier New" w:cs="Courier New" w:eastAsia="Courier New" w:hAnsi="Courier New"/>
          <w:b w:val="1"/>
          <w:bCs w:val="1"/>
        </w:rPr>
      </w:pPr>
      <w:bookmarkStart w:colFirst="0" w:colLast="0" w:name="_nwdkwnoan9p0" w:id="60"/>
      <w:bookmarkEnd w:id="60"/>
      <w:r w:rsidDel="00000000" w:rsidR="00000000" w:rsidRPr="00000000">
        <w:rPr>
          <w:rFonts w:ascii="Courier New" w:cs="Courier New" w:eastAsia="Courier New" w:hAnsi="Courier New"/>
          <w:b w:val="1"/>
          <w:bCs w:val="1"/>
          <w:rtl w:val="0"/>
        </w:rPr>
        <w:t xml:space="preserve">UI </w:t>
      </w:r>
    </w:p>
    <w:p w:rsidR="00000000" w:rsidDel="00000000" w:rsidP="00000000" w:rsidRDefault="00000000" w:rsidRPr="00000000" w14:paraId="000000F2">
      <w:pPr>
        <w:pStyle w:val="Heading3"/>
        <w:jc w:val="both"/>
        <w:rPr>
          <w:rFonts w:ascii="Courier New" w:cs="Courier New" w:eastAsia="Courier New" w:hAnsi="Courier New"/>
          <w:u w:val="single"/>
        </w:rPr>
      </w:pPr>
      <w:bookmarkStart w:colFirst="0" w:colLast="0" w:name="_6y00lbuo1s8s" w:id="61"/>
      <w:bookmarkEnd w:id="61"/>
      <w:r w:rsidDel="00000000" w:rsidR="00000000" w:rsidRPr="00000000">
        <w:rPr>
          <w:rFonts w:ascii="Courier New" w:cs="Courier New" w:eastAsia="Courier New" w:hAnsi="Courier New"/>
          <w:u w:val="single"/>
          <w:rtl w:val="0"/>
        </w:rPr>
        <w:t xml:space="preserve">Menu Start</w:t>
      </w:r>
    </w:p>
    <w:p w:rsidR="00000000" w:rsidDel="00000000" w:rsidP="00000000" w:rsidRDefault="00000000" w:rsidRPr="00000000" w14:paraId="000000F3">
      <w:pPr>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Presentará el título del juego con las opciones de jugar, créditos y salir.</w:t>
      </w:r>
      <w:r w:rsidDel="00000000" w:rsidR="00000000" w:rsidRPr="00000000">
        <w:rPr>
          <w:rtl w:val="0"/>
        </w:rPr>
      </w:r>
    </w:p>
    <w:p w:rsidR="00000000" w:rsidDel="00000000" w:rsidP="00000000" w:rsidRDefault="00000000" w:rsidRPr="00000000" w14:paraId="000000F4">
      <w:pPr>
        <w:pStyle w:val="Heading3"/>
        <w:jc w:val="both"/>
        <w:rPr>
          <w:rFonts w:ascii="Courier New" w:cs="Courier New" w:eastAsia="Courier New" w:hAnsi="Courier New"/>
          <w:u w:val="single"/>
        </w:rPr>
      </w:pPr>
      <w:bookmarkStart w:colFirst="0" w:colLast="0" w:name="_zi5vyuma2f46" w:id="62"/>
      <w:bookmarkEnd w:id="62"/>
      <w:r w:rsidDel="00000000" w:rsidR="00000000" w:rsidRPr="00000000">
        <w:rPr>
          <w:rFonts w:ascii="Courier New" w:cs="Courier New" w:eastAsia="Courier New" w:hAnsi="Courier New"/>
          <w:u w:val="single"/>
          <w:rtl w:val="0"/>
        </w:rPr>
        <w:t xml:space="preserve">Pausa</w:t>
      </w:r>
    </w:p>
    <w:p w:rsidR="00000000" w:rsidDel="00000000" w:rsidP="00000000" w:rsidRDefault="00000000" w:rsidRPr="00000000" w14:paraId="000000F5">
      <w:pPr>
        <w:jc w:val="both"/>
        <w:rPr/>
      </w:pPr>
      <w:r w:rsidDel="00000000" w:rsidR="00000000" w:rsidRPr="00000000">
        <w:rPr>
          <w:rFonts w:ascii="Courier New" w:cs="Courier New" w:eastAsia="Courier New" w:hAnsi="Courier New"/>
          <w:sz w:val="28"/>
          <w:szCs w:val="28"/>
          <w:rtl w:val="0"/>
        </w:rPr>
        <w:t xml:space="preserve">Contará con tres opciones, regresar, controles y salir, la cual llevará a los créditos. </w:t>
      </w:r>
      <w:r w:rsidDel="00000000" w:rsidR="00000000" w:rsidRPr="00000000">
        <w:rPr>
          <w:rtl w:val="0"/>
        </w:rPr>
      </w:r>
    </w:p>
    <w:p w:rsidR="00000000" w:rsidDel="00000000" w:rsidP="00000000" w:rsidRDefault="00000000" w:rsidRPr="00000000" w14:paraId="000000F6">
      <w:pPr>
        <w:pStyle w:val="Heading3"/>
        <w:jc w:val="both"/>
        <w:rPr>
          <w:rFonts w:ascii="Courier New" w:cs="Courier New" w:eastAsia="Courier New" w:hAnsi="Courier New"/>
          <w:u w:val="single"/>
        </w:rPr>
      </w:pPr>
      <w:bookmarkStart w:colFirst="0" w:colLast="0" w:name="_2j6wua894r1x" w:id="63"/>
      <w:bookmarkEnd w:id="63"/>
      <w:r w:rsidDel="00000000" w:rsidR="00000000" w:rsidRPr="00000000">
        <w:rPr>
          <w:rFonts w:ascii="Courier New" w:cs="Courier New" w:eastAsia="Courier New" w:hAnsi="Courier New"/>
          <w:u w:val="single"/>
          <w:rtl w:val="0"/>
        </w:rPr>
        <w:t xml:space="preserve">Créditos</w:t>
      </w:r>
    </w:p>
    <w:p w:rsidR="00000000" w:rsidDel="00000000" w:rsidP="00000000" w:rsidRDefault="00000000" w:rsidRPr="00000000" w14:paraId="000000F7">
      <w:pPr>
        <w:rPr/>
      </w:pPr>
      <w:r w:rsidDel="00000000" w:rsidR="00000000" w:rsidRPr="00000000">
        <w:rPr>
          <w:rFonts w:ascii="Courier New" w:cs="Courier New" w:eastAsia="Courier New" w:hAnsi="Courier New"/>
          <w:sz w:val="28"/>
          <w:szCs w:val="28"/>
          <w:rtl w:val="0"/>
        </w:rPr>
        <w:t xml:space="preserve">pondrá el papel de cada quien en el proyecto y dos botones, regresar que lo llevará al menú y salir, este si lo sacará totalmente del juego.</w:t>
      </w:r>
      <w:r w:rsidDel="00000000" w:rsidR="00000000" w:rsidRPr="00000000">
        <w:rPr>
          <w:rtl w:val="0"/>
        </w:rPr>
      </w:r>
    </w:p>
    <w:p w:rsidR="00000000" w:rsidDel="00000000" w:rsidP="00000000" w:rsidRDefault="00000000" w:rsidRPr="00000000" w14:paraId="000000F8">
      <w:pPr>
        <w:pStyle w:val="Heading2"/>
        <w:jc w:val="both"/>
        <w:rPr>
          <w:b w:val="1"/>
          <w:bCs w:val="1"/>
        </w:rPr>
      </w:pPr>
      <w:bookmarkStart w:colFirst="0" w:colLast="0" w:name="_jgpugl1txh1t" w:id="64"/>
      <w:bookmarkEnd w:id="64"/>
      <w:r w:rsidDel="00000000" w:rsidR="00000000" w:rsidRPr="00000000">
        <w:rPr>
          <w:b w:val="1"/>
          <w:bCs w:val="1"/>
          <w:rtl w:val="0"/>
        </w:rPr>
        <w:t xml:space="preserve">HUD</w:t>
      </w:r>
    </w:p>
    <w:p w:rsidR="00000000" w:rsidDel="00000000" w:rsidP="00000000" w:rsidRDefault="00000000" w:rsidRPr="00000000" w14:paraId="000000F9">
      <w:pPr>
        <w:pStyle w:val="Heading3"/>
        <w:jc w:val="both"/>
        <w:rPr>
          <w:rFonts w:ascii="Courier New" w:cs="Courier New" w:eastAsia="Courier New" w:hAnsi="Courier New"/>
          <w:u w:val="single"/>
        </w:rPr>
      </w:pPr>
      <w:bookmarkStart w:colFirst="0" w:colLast="0" w:name="_kf1asdap6hyo" w:id="65"/>
      <w:bookmarkEnd w:id="65"/>
      <w:r w:rsidDel="00000000" w:rsidR="00000000" w:rsidRPr="00000000">
        <w:rPr>
          <w:rFonts w:ascii="Courier New" w:cs="Courier New" w:eastAsia="Courier New" w:hAnsi="Courier New"/>
          <w:u w:val="single"/>
          <w:rtl w:val="0"/>
        </w:rPr>
        <w:t xml:space="preserve">Vida</w:t>
      </w: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Será mediante post-processing donde se manipularon los colores de normal a ocaso hasta llegar a grises estando cerca de la muerte.</w:t>
      </w:r>
    </w:p>
    <w:p w:rsidR="00000000" w:rsidDel="00000000" w:rsidP="00000000" w:rsidRDefault="00000000" w:rsidRPr="00000000" w14:paraId="000000FB">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C">
      <w:pPr>
        <w:pStyle w:val="Heading3"/>
        <w:jc w:val="both"/>
        <w:rPr>
          <w:rFonts w:ascii="Courier New" w:cs="Courier New" w:eastAsia="Courier New" w:hAnsi="Courier New"/>
          <w:u w:val="single"/>
        </w:rPr>
      </w:pPr>
      <w:bookmarkStart w:colFirst="0" w:colLast="0" w:name="_wnw2m3sp78su" w:id="66"/>
      <w:bookmarkEnd w:id="66"/>
      <w:r w:rsidDel="00000000" w:rsidR="00000000" w:rsidRPr="00000000">
        <w:rPr>
          <w:rFonts w:ascii="Courier New" w:cs="Courier New" w:eastAsia="Courier New" w:hAnsi="Courier New"/>
          <w:u w:val="single"/>
          <w:rtl w:val="0"/>
        </w:rPr>
        <w:t xml:space="preserve">Teleportación</w:t>
      </w:r>
    </w:p>
    <w:p w:rsidR="00000000" w:rsidDel="00000000" w:rsidP="00000000" w:rsidRDefault="00000000" w:rsidRPr="00000000" w14:paraId="000000FD">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Para no ser una habilidad de siempre se dará una pausa mediante un medidor 2d en la pantalla y/o un añadido de post-processing.</w:t>
      </w:r>
    </w:p>
    <w:p w:rsidR="00000000" w:rsidDel="00000000" w:rsidP="00000000" w:rsidRDefault="00000000" w:rsidRPr="00000000" w14:paraId="000000FE">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01">
      <w:pPr>
        <w:pStyle w:val="Heading1"/>
        <w:jc w:val="both"/>
        <w:rPr>
          <w:rFonts w:ascii="Courier New" w:cs="Courier New" w:eastAsia="Courier New" w:hAnsi="Courier New"/>
          <w:sz w:val="28"/>
          <w:szCs w:val="28"/>
        </w:rPr>
      </w:pPr>
      <w:bookmarkStart w:colFirst="0" w:colLast="0" w:name="_eg0wpk3uxja5" w:id="67"/>
      <w:bookmarkEnd w:id="67"/>
      <w:r w:rsidDel="00000000" w:rsidR="00000000" w:rsidRPr="00000000">
        <w:rPr>
          <w:rFonts w:ascii="Courier New" w:cs="Courier New" w:eastAsia="Courier New" w:hAnsi="Courier New"/>
          <w:i w:val="1"/>
          <w:iCs w:val="1"/>
          <w:rtl w:val="0"/>
        </w:rPr>
        <w:t xml:space="preserve">Assets</w:t>
      </w:r>
      <w:r w:rsidDel="00000000" w:rsidR="00000000" w:rsidRPr="00000000">
        <w:rPr>
          <w:rtl w:val="0"/>
        </w:rPr>
      </w:r>
    </w:p>
    <w:tbl>
      <w:tblPr>
        <w:tblStyle w:val="Table1"/>
        <w:tblW w:w="104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4890"/>
        <w:tblGridChange w:id="0">
          <w:tblGrid>
            <w:gridCol w:w="5565"/>
            <w:gridCol w:w="489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pStyle w:val="Heading2"/>
              <w:widowControl w:val="0"/>
              <w:spacing w:line="240" w:lineRule="auto"/>
              <w:jc w:val="center"/>
              <w:rPr>
                <w:b w:val="1"/>
                <w:bCs w:val="1"/>
              </w:rPr>
            </w:pPr>
            <w:bookmarkStart w:colFirst="0" w:colLast="0" w:name="_sogwfhxe90lg" w:id="68"/>
            <w:bookmarkEnd w:id="68"/>
            <w:r w:rsidDel="00000000" w:rsidR="00000000" w:rsidRPr="00000000">
              <w:rPr>
                <w:b w:val="1"/>
                <w:bCs w:val="1"/>
                <w:rtl w:val="0"/>
              </w:rPr>
              <w:t xml:space="preserve">Assets Personajes Secundarios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Pluma de escribir con presentación de pluma de 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DIPLOMATIC1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Reloj de bolsillo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WATCHMAKER1</w:t>
            </w:r>
          </w:p>
        </w:tc>
      </w:tr>
      <w:tr>
        <w:trPr>
          <w:cantSplit w:val="0"/>
          <w:trHeight w:val="512.1874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Cráneo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WISEMAN1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Planta exótica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Marco roto con foto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DESPAIR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reloj arean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REMORSE1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estatuilla de paloma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BENNE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BOLA ESTAMBRE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MADMAN1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Su instrumento vandalizado o roto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VICEMIS “ALTERNATIVO”</w:t>
            </w:r>
          </w:p>
        </w:tc>
      </w:tr>
    </w:tbl>
    <w:p w:rsidR="00000000" w:rsidDel="00000000" w:rsidP="00000000" w:rsidRDefault="00000000" w:rsidRPr="00000000" w14:paraId="00000118">
      <w:pPr>
        <w:pStyle w:val="Heading1"/>
        <w:jc w:val="both"/>
        <w:rPr>
          <w:rFonts w:ascii="Courier New" w:cs="Courier New" w:eastAsia="Courier New" w:hAnsi="Courier New"/>
          <w:sz w:val="28"/>
          <w:szCs w:val="28"/>
        </w:rPr>
      </w:pPr>
      <w:bookmarkStart w:colFirst="0" w:colLast="0" w:name="_gs6w859h516r" w:id="69"/>
      <w:bookmarkEnd w:id="69"/>
      <w:r w:rsidDel="00000000" w:rsidR="00000000" w:rsidRPr="00000000">
        <w:rPr>
          <w:rtl w:val="0"/>
        </w:rPr>
      </w:r>
    </w:p>
    <w:tbl>
      <w:tblPr>
        <w:tblStyle w:val="Table2"/>
        <w:tblW w:w="104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4890"/>
        <w:tblGridChange w:id="0">
          <w:tblGrid>
            <w:gridCol w:w="5565"/>
            <w:gridCol w:w="489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pStyle w:val="Heading2"/>
              <w:widowControl w:val="0"/>
              <w:spacing w:line="240" w:lineRule="auto"/>
              <w:jc w:val="center"/>
              <w:rPr>
                <w:b w:val="1"/>
                <w:bCs w:val="1"/>
              </w:rPr>
            </w:pPr>
            <w:bookmarkStart w:colFirst="0" w:colLast="0" w:name="_xsl7eh2l3d96" w:id="70"/>
            <w:bookmarkEnd w:id="70"/>
            <w:r w:rsidDel="00000000" w:rsidR="00000000" w:rsidRPr="00000000">
              <w:rPr>
                <w:b w:val="1"/>
                <w:bCs w:val="1"/>
                <w:rtl w:val="0"/>
              </w:rPr>
              <w:t xml:space="preserve">Assets Decorativos</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Objeto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Alfombras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Piedras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Escaleras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Estatuas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Pilares desgastados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Herramientas de granja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Libreros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Cuadros de pintura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Mesas</w:t>
            </w:r>
          </w:p>
        </w:tc>
      </w:tr>
    </w:tbl>
    <w:p w:rsidR="00000000" w:rsidDel="00000000" w:rsidP="00000000" w:rsidRDefault="00000000" w:rsidRPr="00000000" w14:paraId="00000129">
      <w:pPr>
        <w:pStyle w:val="Heading1"/>
        <w:jc w:val="both"/>
        <w:rPr>
          <w:rFonts w:ascii="Courier New" w:cs="Courier New" w:eastAsia="Courier New" w:hAnsi="Courier New"/>
          <w:i w:val="1"/>
          <w:iCs w:val="1"/>
          <w:sz w:val="28"/>
          <w:szCs w:val="28"/>
        </w:rPr>
      </w:pPr>
      <w:bookmarkStart w:colFirst="0" w:colLast="0" w:name="_el6rb6ma2fqu" w:id="71"/>
      <w:bookmarkEnd w:id="71"/>
      <w:r w:rsidDel="00000000" w:rsidR="00000000" w:rsidRPr="00000000">
        <w:rPr>
          <w:rFonts w:ascii="Courier New" w:cs="Courier New" w:eastAsia="Courier New" w:hAnsi="Courier New"/>
          <w:i w:val="1"/>
          <w:iCs w:val="1"/>
          <w:sz w:val="40"/>
          <w:szCs w:val="40"/>
          <w:rtl w:val="0"/>
        </w:rPr>
        <w:t xml:space="preserve">Enemigos e IA</w:t>
      </w:r>
      <w:r w:rsidDel="00000000" w:rsidR="00000000" w:rsidRPr="00000000">
        <w:rPr>
          <w:rtl w:val="0"/>
        </w:rPr>
      </w:r>
    </w:p>
    <w:p w:rsidR="00000000" w:rsidDel="00000000" w:rsidP="00000000" w:rsidRDefault="00000000" w:rsidRPr="00000000" w14:paraId="0000012A">
      <w:pPr>
        <w:jc w:val="cente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2B">
      <w:pPr>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5731200" cy="4622800"/>
            <wp:effectExtent b="0" l="0" r="0" t="0"/>
            <wp:docPr id="1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2D">
      <w:pPr>
        <w:pStyle w:val="Heading1"/>
        <w:jc w:val="both"/>
        <w:rPr>
          <w:rFonts w:ascii="Courier New" w:cs="Courier New" w:eastAsia="Courier New" w:hAnsi="Courier New"/>
          <w:i w:val="1"/>
          <w:iCs w:val="1"/>
        </w:rPr>
      </w:pPr>
      <w:bookmarkStart w:colFirst="0" w:colLast="0" w:name="_q8ee3y4bsrg3" w:id="72"/>
      <w:bookmarkEnd w:id="72"/>
      <w:r w:rsidDel="00000000" w:rsidR="00000000" w:rsidRPr="00000000">
        <w:rPr>
          <w:rtl w:val="0"/>
        </w:rPr>
      </w:r>
    </w:p>
    <w:p w:rsidR="00000000" w:rsidDel="00000000" w:rsidP="00000000" w:rsidRDefault="00000000" w:rsidRPr="00000000" w14:paraId="0000012E">
      <w:pPr>
        <w:pStyle w:val="Heading1"/>
        <w:jc w:val="both"/>
        <w:rPr>
          <w:rFonts w:ascii="Courier New" w:cs="Courier New" w:eastAsia="Courier New" w:hAnsi="Courier New"/>
          <w:i w:val="1"/>
          <w:iCs w:val="1"/>
        </w:rPr>
      </w:pPr>
      <w:bookmarkStart w:colFirst="0" w:colLast="0" w:name="_gaxliissqgk4" w:id="73"/>
      <w:bookmarkEnd w:id="73"/>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jc w:val="both"/>
        <w:rPr>
          <w:rFonts w:ascii="Courier New" w:cs="Courier New" w:eastAsia="Courier New" w:hAnsi="Courier New"/>
          <w:i w:val="1"/>
          <w:iCs w:val="1"/>
        </w:rPr>
      </w:pPr>
      <w:bookmarkStart w:colFirst="0" w:colLast="0" w:name="_9u6ewjm32l3a" w:id="74"/>
      <w:bookmarkEnd w:id="74"/>
      <w:r w:rsidDel="00000000" w:rsidR="00000000" w:rsidRPr="00000000">
        <w:rPr>
          <w:rFonts w:ascii="Courier New" w:cs="Courier New" w:eastAsia="Courier New" w:hAnsi="Courier New"/>
          <w:i w:val="1"/>
          <w:iCs w:val="1"/>
          <w:rtl w:val="0"/>
        </w:rPr>
        <w:t xml:space="preserve">Historia</w:t>
      </w:r>
    </w:p>
    <w:p w:rsidR="00000000" w:rsidDel="00000000" w:rsidP="00000000" w:rsidRDefault="00000000" w:rsidRPr="00000000" w14:paraId="00000136">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En un mundo que reprime la libertad emocional,Vicemis es un músico incomprendido, marginado por una sociedad que teme a lo diferente. Su arte, reflejo de sus emociones más profundas, lo convierte en un paria. En medio de su soledad, encuentra el amor, pero este también se ve ensombrecido por el miedo al rechazo social. Cuando exige vivir su amor sin ocultarse, se desata una tormenta emocional que lo lleva a enfrentarse con Mefistóteles, la oscura voz que habita su mente. </w:t>
      </w:r>
    </w:p>
    <w:p w:rsidR="00000000" w:rsidDel="00000000" w:rsidP="00000000" w:rsidRDefault="00000000" w:rsidRPr="00000000" w14:paraId="00000137">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38">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Guiado por un extraño llamado Watchmaker Scarecrow se embarca en un viaje astral que lo confronta con una versión futura de sí mismo: famoso, pero corrompido por la ambición y los excesos. Al vencer a ese reflejo distorsionado, despierta en Oblivion, una ciudad de promesas tentadoras y peligros ocultos.</w:t>
      </w:r>
      <w:r w:rsidDel="00000000" w:rsidR="00000000" w:rsidRPr="00000000">
        <w:rPr>
          <w:rtl w:val="0"/>
        </w:rPr>
      </w:r>
    </w:p>
    <w:p w:rsidR="00000000" w:rsidDel="00000000" w:rsidP="00000000" w:rsidRDefault="00000000" w:rsidRPr="00000000" w14:paraId="00000139">
      <w:pPr>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13A">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Pero la batalla más difícil aún lo espera. En un clímax psicológico dentro de Oblivion, Vicemis enfrenta a Mefistóteles por el control total de su alma. Al derrotarlo, finalmente comprende quién es y qué desea. Con el corazón liberado y la mente en calma, parte hacia Arcadia, un lugar donde puede vivir en armonía con su arte, su identidad y su verdad.</w:t>
      </w:r>
    </w:p>
    <w:p w:rsidR="00000000" w:rsidDel="00000000" w:rsidP="00000000" w:rsidRDefault="00000000" w:rsidRPr="00000000" w14:paraId="0000013B">
      <w:pPr>
        <w:pStyle w:val="Heading1"/>
        <w:jc w:val="both"/>
        <w:rPr>
          <w:rFonts w:ascii="Courier New" w:cs="Courier New" w:eastAsia="Courier New" w:hAnsi="Courier New"/>
          <w:i w:val="1"/>
          <w:iCs w:val="1"/>
        </w:rPr>
      </w:pPr>
      <w:bookmarkStart w:colFirst="0" w:colLast="0" w:name="_fk2yxgvnviou" w:id="75"/>
      <w:bookmarkEnd w:id="75"/>
      <w:r w:rsidDel="00000000" w:rsidR="00000000" w:rsidRPr="00000000">
        <w:rPr>
          <w:rFonts w:ascii="Courier New" w:cs="Courier New" w:eastAsia="Courier New" w:hAnsi="Courier New"/>
          <w:i w:val="1"/>
          <w:iCs w:val="1"/>
          <w:rtl w:val="0"/>
        </w:rPr>
        <w:t xml:space="preserve">Tareas</w:t>
      </w:r>
    </w:p>
    <w:p w:rsidR="00000000" w:rsidDel="00000000" w:rsidP="00000000" w:rsidRDefault="00000000" w:rsidRPr="00000000" w14:paraId="0000013C">
      <w:pPr>
        <w:rPr/>
      </w:pPr>
      <w:r w:rsidDel="00000000" w:rsidR="00000000" w:rsidRPr="00000000">
        <w:rPr/>
        <w:drawing>
          <wp:inline distB="114300" distT="114300" distL="114300" distR="114300">
            <wp:extent cx="4410075" cy="7143750"/>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1007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4267200" cy="5600700"/>
            <wp:effectExtent b="0" l="0" r="0" t="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267200" cy="5600700"/>
                    </a:xfrm>
                    <a:prstGeom prst="rect"/>
                    <a:ln/>
                  </pic:spPr>
                </pic:pic>
              </a:graphicData>
            </a:graphic>
          </wp:inline>
        </w:drawing>
      </w:r>
      <w:r w:rsidDel="00000000" w:rsidR="00000000" w:rsidRPr="00000000">
        <w:rPr/>
        <w:drawing>
          <wp:inline distB="114300" distT="114300" distL="114300" distR="114300">
            <wp:extent cx="4038600" cy="2600325"/>
            <wp:effectExtent b="0" l="0" r="0" t="0"/>
            <wp:docPr id="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038600" cy="2600325"/>
                    </a:xfrm>
                    <a:prstGeom prst="rect"/>
                    <a:ln/>
                  </pic:spPr>
                </pic:pic>
              </a:graphicData>
            </a:graphic>
          </wp:inline>
        </w:drawing>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Bunker Gorvoth</w:t>
      <w:tab/>
      <w:tab/>
      <w:tab/>
      <w:tab/>
      <w:tab/>
      <w:tab/>
      <w:tab/>
      <w:tab/>
      <w:t xml:space="preserve">Unity III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image" Target="media/image2.png"/><Relationship Id="rId21" Type="http://schemas.openxmlformats.org/officeDocument/2006/relationships/footer" Target="footer1.xml"/><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0.png"/><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1.png"/><Relationship Id="rId8" Type="http://schemas.openxmlformats.org/officeDocument/2006/relationships/image" Target="media/image3.png"/><Relationship Id="rId11" Type="http://schemas.openxmlformats.org/officeDocument/2006/relationships/image" Target="media/image17.png"/><Relationship Id="rId10"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hyperlink" Target="https://drive.google.com/file/d/197ggy6YaqDavvApa0fiaAObMEDgMQime/view?usp=sharing" TargetMode="External"/><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header" Target="header1.xm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