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EF45A78" w:rsidP="6EF45A78" w:rsidRDefault="6EF45A78" w14:paraId="3F86FB5D" w14:textId="4CA7B1AB">
      <w:pPr>
        <w:spacing w:line="360" w:lineRule="auto"/>
        <w:rPr>
          <w:rFonts w:ascii="Book Antiqua" w:hAnsi="Book Antiqua" w:eastAsia="Book Antiqua" w:cs="Book Antiqua"/>
          <w:b w:val="1"/>
          <w:bCs w:val="1"/>
          <w:sz w:val="36"/>
          <w:szCs w:val="36"/>
        </w:rPr>
      </w:pPr>
      <w:r w:rsidRPr="6EF45A78" w:rsidR="6EF45A78">
        <w:rPr>
          <w:rFonts w:ascii="Book Antiqua" w:hAnsi="Book Antiqua" w:eastAsia="Book Antiqua" w:cs="Book Antiqua"/>
          <w:b w:val="1"/>
          <w:bCs w:val="1"/>
          <w:sz w:val="36"/>
          <w:szCs w:val="36"/>
        </w:rPr>
        <w:t>Document :</w:t>
      </w:r>
    </w:p>
    <w:p w:rsidR="6EF45A78" w:rsidP="6EF45A78" w:rsidRDefault="6EF45A78" w14:paraId="19F9B30A" w14:textId="171F6C59">
      <w:pPr>
        <w:pStyle w:val="Normal"/>
        <w:spacing w:line="360" w:lineRule="auto"/>
        <w:ind w:left="0"/>
        <w:rPr>
          <w:rFonts w:ascii="Book Antiqua" w:hAnsi="Book Antiqua" w:eastAsia="Book Antiqua" w:cs="Book Antiqua"/>
          <w:noProof w:val="0"/>
          <w:color w:val="0D0D0D" w:themeColor="text1" w:themeTint="F2" w:themeShade="FF"/>
          <w:sz w:val="36"/>
          <w:szCs w:val="36"/>
          <w:lang w:val="en-US"/>
        </w:rPr>
      </w:pPr>
      <w:r w:rsidRPr="6EF45A78" w:rsidR="6EF45A78">
        <w:rPr>
          <w:rFonts w:ascii="Nunito" w:hAnsi="Nunito" w:eastAsia="Nunito" w:cs="Nunito"/>
          <w:b w:val="0"/>
          <w:bCs w:val="0"/>
          <w:i w:val="0"/>
          <w:iCs w:val="0"/>
          <w:caps w:val="0"/>
          <w:smallCaps w:val="0"/>
          <w:noProof w:val="0"/>
          <w:color w:val="0D0D0D" w:themeColor="text1" w:themeTint="F2" w:themeShade="FF"/>
          <w:sz w:val="25"/>
          <w:szCs w:val="25"/>
          <w:lang w:val="en-US"/>
        </w:rPr>
        <w:t xml:space="preserve">The document object </w:t>
      </w:r>
      <w:r w:rsidRPr="6EF45A78" w:rsidR="6EF45A78">
        <w:rPr>
          <w:rFonts w:ascii="Nunito" w:hAnsi="Nunito" w:eastAsia="Nunito" w:cs="Nunito"/>
          <w:b w:val="0"/>
          <w:bCs w:val="0"/>
          <w:i w:val="0"/>
          <w:iCs w:val="0"/>
          <w:caps w:val="0"/>
          <w:smallCaps w:val="0"/>
          <w:noProof w:val="0"/>
          <w:color w:val="0D0D0D" w:themeColor="text1" w:themeTint="F2" w:themeShade="FF"/>
          <w:sz w:val="25"/>
          <w:szCs w:val="25"/>
          <w:lang w:val="en-US"/>
        </w:rPr>
        <w:t>represents</w:t>
      </w:r>
      <w:r w:rsidRPr="6EF45A78" w:rsidR="6EF45A78">
        <w:rPr>
          <w:rFonts w:ascii="Nunito" w:hAnsi="Nunito" w:eastAsia="Nunito" w:cs="Nunito"/>
          <w:b w:val="0"/>
          <w:bCs w:val="0"/>
          <w:i w:val="0"/>
          <w:iCs w:val="0"/>
          <w:caps w:val="0"/>
          <w:smallCaps w:val="0"/>
          <w:noProof w:val="0"/>
          <w:color w:val="0D0D0D" w:themeColor="text1" w:themeTint="F2" w:themeShade="FF"/>
          <w:sz w:val="25"/>
          <w:szCs w:val="25"/>
          <w:lang w:val="en-US"/>
        </w:rPr>
        <w:t xml:space="preserve"> a web page that is loaded in the browser. By accessing the document object, we can access the element in the HTML page. With the help of document objects, we can add dynamic content to our web page. The document object can be accessed with </w:t>
      </w:r>
      <w:r w:rsidRPr="6EF45A78" w:rsidR="6EF45A78">
        <w:rPr>
          <w:rFonts w:ascii="Nunito" w:hAnsi="Nunito" w:eastAsia="Nunito" w:cs="Nunito"/>
          <w:b w:val="0"/>
          <w:bCs w:val="0"/>
          <w:i w:val="0"/>
          <w:iCs w:val="0"/>
          <w:caps w:val="0"/>
          <w:smallCaps w:val="0"/>
          <w:noProof w:val="0"/>
          <w:color w:val="0D0D0D" w:themeColor="text1" w:themeTint="F2" w:themeShade="FF"/>
          <w:sz w:val="25"/>
          <w:szCs w:val="25"/>
          <w:lang w:val="en-US"/>
        </w:rPr>
        <w:t>a  document</w:t>
      </w:r>
      <w:r w:rsidRPr="6EF45A78" w:rsidR="6EF45A78">
        <w:rPr>
          <w:rFonts w:ascii="Nunito" w:hAnsi="Nunito" w:eastAsia="Nunito" w:cs="Nunito"/>
          <w:b w:val="0"/>
          <w:bCs w:val="0"/>
          <w:i w:val="0"/>
          <w:iCs w:val="0"/>
          <w:caps w:val="0"/>
          <w:smallCaps w:val="0"/>
          <w:noProof w:val="0"/>
          <w:color w:val="0D0D0D" w:themeColor="text1" w:themeTint="F2" w:themeShade="FF"/>
          <w:sz w:val="25"/>
          <w:szCs w:val="25"/>
          <w:lang w:val="en-US"/>
        </w:rPr>
        <w:t>.</w:t>
      </w:r>
    </w:p>
    <w:p w:rsidR="6EF45A78" w:rsidP="6EF45A78" w:rsidRDefault="6EF45A78" w14:paraId="78A8580C" w14:textId="25E08DAD">
      <w:pPr>
        <w:spacing w:before="0" w:beforeAutospacing="off" w:after="150" w:afterAutospacing="off" w:line="360" w:lineRule="auto"/>
        <w:jc w:val="both"/>
        <w:rPr>
          <w:rFonts w:ascii="Nunito" w:hAnsi="Nunito" w:eastAsia="Nunito" w:cs="Nunito"/>
          <w:b w:val="1"/>
          <w:bCs w:val="1"/>
          <w:i w:val="0"/>
          <w:iCs w:val="0"/>
          <w:caps w:val="0"/>
          <w:smallCaps w:val="0"/>
          <w:noProof w:val="0"/>
          <w:color w:val="000000" w:themeColor="text1" w:themeTint="FF" w:themeShade="FF"/>
          <w:sz w:val="25"/>
          <w:szCs w:val="25"/>
          <w:lang w:val="en-US"/>
        </w:rPr>
      </w:pPr>
      <w:r w:rsidRPr="6EF45A78" w:rsidR="6EF45A78">
        <w:rPr>
          <w:rFonts w:ascii="Nunito" w:hAnsi="Nunito" w:eastAsia="Nunito" w:cs="Nunito"/>
          <w:b w:val="1"/>
          <w:bCs w:val="1"/>
          <w:i w:val="0"/>
          <w:iCs w:val="0"/>
          <w:caps w:val="0"/>
          <w:smallCaps w:val="0"/>
          <w:noProof w:val="0"/>
          <w:color w:val="000000" w:themeColor="text1" w:themeTint="FF" w:themeShade="FF"/>
          <w:sz w:val="25"/>
          <w:szCs w:val="25"/>
          <w:lang w:val="en-US"/>
        </w:rPr>
        <w:t>Syntax:</w:t>
      </w:r>
    </w:p>
    <w:p w:rsidR="6EF45A78" w:rsidP="6EF45A78" w:rsidRDefault="6EF45A78" w14:paraId="56D0E9C6" w14:textId="2EB165C0">
      <w:pPr>
        <w:pStyle w:val="Normal"/>
        <w:spacing w:line="360" w:lineRule="auto"/>
        <w:rPr>
          <w:rFonts w:ascii="Book Antiqua" w:hAnsi="Book Antiqua" w:eastAsia="Book Antiqua" w:cs="Book Antiqua"/>
          <w:noProof w:val="0"/>
          <w:color w:val="000000" w:themeColor="text1" w:themeTint="FF" w:themeShade="FF"/>
          <w:sz w:val="36"/>
          <w:szCs w:val="36"/>
          <w:lang w:val="en-US"/>
        </w:rPr>
      </w:pPr>
      <w:r w:rsidRPr="6EF45A78" w:rsidR="6EF45A78">
        <w:rPr>
          <w:rFonts w:ascii="Consolas" w:hAnsi="Consolas" w:eastAsia="Consolas" w:cs="Consolas"/>
          <w:b w:val="0"/>
          <w:bCs w:val="0"/>
          <w:i w:val="0"/>
          <w:iCs w:val="0"/>
          <w:caps w:val="0"/>
          <w:smallCaps w:val="0"/>
          <w:noProof w:val="0"/>
          <w:color w:val="000000" w:themeColor="text1" w:themeTint="FF" w:themeShade="FF"/>
          <w:sz w:val="24"/>
          <w:szCs w:val="24"/>
          <w:lang w:val="en-US"/>
        </w:rPr>
        <w:t>document.property_name</w:t>
      </w:r>
      <w:r w:rsidRPr="6EF45A78" w:rsidR="6EF45A78">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p>
    <w:p w:rsidR="6EF45A78" w:rsidP="6EF45A78" w:rsidRDefault="6EF45A78" w14:paraId="150CADC6" w14:textId="12E5B3BB">
      <w:pPr>
        <w:pStyle w:val="ListParagraph"/>
        <w:numPr>
          <w:ilvl w:val="0"/>
          <w:numId w:val="2"/>
        </w:numPr>
        <w:spacing w:line="360" w:lineRule="auto"/>
        <w:rPr>
          <w:rFonts w:ascii="Consolas" w:hAnsi="Consolas" w:eastAsia="Consolas" w:cs="Consolas"/>
          <w:noProof w:val="0"/>
          <w:color w:val="auto"/>
          <w:sz w:val="24"/>
          <w:szCs w:val="24"/>
          <w:lang w:val="en-US"/>
        </w:rPr>
      </w:pPr>
      <w:r w:rsidRPr="6EF45A78" w:rsidR="6EF45A78">
        <w:rPr>
          <w:rFonts w:ascii="Nunito" w:hAnsi="Nunito" w:eastAsia="Nunito" w:cs="Nunito"/>
          <w:b w:val="0"/>
          <w:bCs w:val="0"/>
          <w:i w:val="0"/>
          <w:iCs w:val="0"/>
          <w:caps w:val="0"/>
          <w:smallCaps w:val="0"/>
          <w:noProof w:val="0"/>
          <w:color w:val="auto"/>
          <w:sz w:val="25"/>
          <w:szCs w:val="25"/>
          <w:lang w:val="en-US"/>
        </w:rPr>
        <w:t>The properties of document objects that are commonly used:</w:t>
      </w:r>
    </w:p>
    <w:p w:rsidR="6EF45A78" w:rsidP="6EF45A78" w:rsidRDefault="6EF45A78" w14:paraId="77552FF0" w14:textId="0A068F08">
      <w:pPr>
        <w:pStyle w:val="Normal"/>
        <w:spacing w:line="360" w:lineRule="auto"/>
        <w:ind w:left="0"/>
        <w:rPr>
          <w:rFonts w:ascii="Nunito" w:hAnsi="Nunito" w:eastAsia="Nunito" w:cs="Nunito"/>
          <w:b w:val="0"/>
          <w:bCs w:val="0"/>
          <w:i w:val="0"/>
          <w:iCs w:val="0"/>
          <w:caps w:val="0"/>
          <w:smallCaps w:val="0"/>
          <w:noProof w:val="0"/>
          <w:color w:val="auto"/>
          <w:sz w:val="25"/>
          <w:szCs w:val="25"/>
          <w:lang w:val="en-US"/>
        </w:rPr>
      </w:pPr>
      <w:r w:rsidRPr="6EF45A78" w:rsidR="6EF45A78">
        <w:rPr>
          <w:rFonts w:ascii="Nunito" w:hAnsi="Nunito" w:eastAsia="Nunito" w:cs="Nunito"/>
          <w:b w:val="0"/>
          <w:bCs w:val="0"/>
          <w:i w:val="0"/>
          <w:iCs w:val="0"/>
          <w:caps w:val="0"/>
          <w:smallCaps w:val="0"/>
          <w:noProof w:val="0"/>
          <w:color w:val="auto"/>
          <w:sz w:val="25"/>
          <w:szCs w:val="25"/>
          <w:lang w:val="en-US"/>
        </w:rPr>
        <w:t xml:space="preserve">            </w:t>
      </w:r>
      <w:hyperlink r:id="R4a7cf02a79e143fd">
        <w:r w:rsidRPr="6EF45A78" w:rsidR="6EF45A78">
          <w:rPr>
            <w:rStyle w:val="Hyperlink"/>
            <w:rFonts w:ascii="Nunito" w:hAnsi="Nunito" w:eastAsia="Nunito" w:cs="Nunito"/>
            <w:b w:val="1"/>
            <w:bCs w:val="1"/>
            <w:i w:val="0"/>
            <w:iCs w:val="0"/>
            <w:caps w:val="0"/>
            <w:smallCaps w:val="0"/>
            <w:strike w:val="0"/>
            <w:dstrike w:val="0"/>
            <w:noProof w:val="0"/>
            <w:color w:val="auto"/>
            <w:sz w:val="25"/>
            <w:szCs w:val="25"/>
            <w:u w:val="single"/>
            <w:lang w:val="en-US"/>
          </w:rPr>
          <w:t>body</w:t>
        </w:r>
      </w:hyperlink>
      <w:r w:rsidRPr="6EF45A78" w:rsidR="6EF45A78">
        <w:rPr>
          <w:rFonts w:ascii="Nunito" w:hAnsi="Nunito" w:eastAsia="Nunito" w:cs="Nunito"/>
          <w:b w:val="0"/>
          <w:bCs w:val="0"/>
          <w:i w:val="0"/>
          <w:iCs w:val="0"/>
          <w:caps w:val="0"/>
          <w:smallCaps w:val="0"/>
          <w:noProof w:val="0"/>
          <w:color w:val="auto"/>
          <w:sz w:val="25"/>
          <w:szCs w:val="25"/>
          <w:lang w:val="en-US"/>
        </w:rPr>
        <w:t>: It returns the contents of the body element.</w:t>
      </w:r>
    </w:p>
    <w:p w:rsidR="6EF45A78" w:rsidP="6EF45A78" w:rsidRDefault="6EF45A78" w14:paraId="259CD0D6" w14:textId="7897DF12">
      <w:pPr>
        <w:pStyle w:val="Normal"/>
        <w:spacing w:line="360" w:lineRule="auto"/>
        <w:ind w:left="0"/>
        <w:rPr>
          <w:rFonts w:ascii="Nunito" w:hAnsi="Nunito" w:eastAsia="Nunito" w:cs="Nunito"/>
          <w:b w:val="0"/>
          <w:bCs w:val="0"/>
          <w:i w:val="0"/>
          <w:iCs w:val="0"/>
          <w:caps w:val="0"/>
          <w:smallCaps w:val="0"/>
          <w:noProof w:val="0"/>
          <w:color w:val="auto"/>
          <w:sz w:val="25"/>
          <w:szCs w:val="25"/>
          <w:lang w:val="en-US"/>
        </w:rPr>
      </w:pPr>
      <w:r w:rsidRPr="6EF45A78" w:rsidR="6EF45A78">
        <w:rPr>
          <w:rFonts w:ascii="Nunito" w:hAnsi="Nunito" w:eastAsia="Nunito" w:cs="Nunito"/>
          <w:b w:val="0"/>
          <w:bCs w:val="0"/>
          <w:i w:val="0"/>
          <w:iCs w:val="0"/>
          <w:caps w:val="0"/>
          <w:smallCaps w:val="0"/>
          <w:noProof w:val="0"/>
          <w:color w:val="auto"/>
          <w:sz w:val="25"/>
          <w:szCs w:val="25"/>
          <w:lang w:val="en-US"/>
        </w:rPr>
        <w:t xml:space="preserve">  </w:t>
      </w:r>
      <w:r>
        <w:tab/>
      </w:r>
      <w:hyperlink r:id="Rd06cc76ceaee4882">
        <w:r w:rsidRPr="6EF45A78" w:rsidR="6EF45A78">
          <w:rPr>
            <w:rStyle w:val="Hyperlink"/>
            <w:rFonts w:ascii="Nunito" w:hAnsi="Nunito" w:eastAsia="Nunito" w:cs="Nunito"/>
            <w:b w:val="1"/>
            <w:bCs w:val="1"/>
            <w:i w:val="0"/>
            <w:iCs w:val="0"/>
            <w:caps w:val="0"/>
            <w:smallCaps w:val="0"/>
            <w:strike w:val="0"/>
            <w:dstrike w:val="0"/>
            <w:noProof w:val="0"/>
            <w:color w:val="auto"/>
            <w:sz w:val="25"/>
            <w:szCs w:val="25"/>
            <w:u w:val="single"/>
            <w:lang w:val="en-US"/>
          </w:rPr>
          <w:t>title</w:t>
        </w:r>
      </w:hyperlink>
      <w:r w:rsidRPr="6EF45A78" w:rsidR="6EF45A78">
        <w:rPr>
          <w:rFonts w:ascii="Nunito" w:hAnsi="Nunito" w:eastAsia="Nunito" w:cs="Nunito"/>
          <w:b w:val="0"/>
          <w:bCs w:val="0"/>
          <w:i w:val="0"/>
          <w:iCs w:val="0"/>
          <w:caps w:val="0"/>
          <w:smallCaps w:val="0"/>
          <w:noProof w:val="0"/>
          <w:color w:val="auto"/>
          <w:sz w:val="25"/>
          <w:szCs w:val="25"/>
          <w:lang w:val="en-US"/>
        </w:rPr>
        <w:t>: It returns the title element of the document.</w:t>
      </w:r>
    </w:p>
    <w:p w:rsidR="6EF45A78" w:rsidP="6EF45A78" w:rsidRDefault="6EF45A78" w14:paraId="54193004" w14:textId="1CEFEC1E">
      <w:pPr>
        <w:pStyle w:val="Normal"/>
        <w:spacing w:before="0" w:beforeAutospacing="off" w:after="0" w:afterAutospacing="off"/>
        <w:ind w:left="0" w:firstLine="720"/>
        <w:jc w:val="left"/>
        <w:rPr>
          <w:rFonts w:ascii="Nunito" w:hAnsi="Nunito" w:eastAsia="Nunito" w:cs="Nunito"/>
          <w:b w:val="0"/>
          <w:bCs w:val="0"/>
          <w:i w:val="0"/>
          <w:iCs w:val="0"/>
          <w:caps w:val="0"/>
          <w:smallCaps w:val="0"/>
          <w:noProof w:val="0"/>
          <w:color w:val="auto"/>
          <w:sz w:val="25"/>
          <w:szCs w:val="25"/>
          <w:lang w:val="en-US"/>
        </w:rPr>
      </w:pPr>
      <w:hyperlink r:id="Rb6944a29c1824297">
        <w:r w:rsidRPr="6EF45A78" w:rsidR="6EF45A78">
          <w:rPr>
            <w:rStyle w:val="Hyperlink"/>
            <w:rFonts w:ascii="Nunito" w:hAnsi="Nunito" w:eastAsia="Nunito" w:cs="Nunito"/>
            <w:b w:val="1"/>
            <w:bCs w:val="1"/>
            <w:i w:val="0"/>
            <w:iCs w:val="0"/>
            <w:caps w:val="0"/>
            <w:smallCaps w:val="0"/>
            <w:strike w:val="0"/>
            <w:dstrike w:val="0"/>
            <w:noProof w:val="0"/>
            <w:color w:val="auto"/>
            <w:sz w:val="25"/>
            <w:szCs w:val="25"/>
            <w:u w:val="single"/>
            <w:lang w:val="en-US"/>
          </w:rPr>
          <w:t>head</w:t>
        </w:r>
      </w:hyperlink>
      <w:r w:rsidRPr="6EF45A78" w:rsidR="6EF45A78">
        <w:rPr>
          <w:rFonts w:ascii="Nunito" w:hAnsi="Nunito" w:eastAsia="Nunito" w:cs="Nunito"/>
          <w:b w:val="0"/>
          <w:bCs w:val="0"/>
          <w:i w:val="0"/>
          <w:iCs w:val="0"/>
          <w:caps w:val="0"/>
          <w:smallCaps w:val="0"/>
          <w:noProof w:val="0"/>
          <w:color w:val="auto"/>
          <w:sz w:val="25"/>
          <w:szCs w:val="25"/>
          <w:lang w:val="en-US"/>
        </w:rPr>
        <w:t>: It returns the head element of the document.</w:t>
      </w:r>
    </w:p>
    <w:p w:rsidR="6EF45A78" w:rsidP="6EF45A78" w:rsidRDefault="6EF45A78" w14:paraId="36B98DD3" w14:textId="416CE08A">
      <w:pPr>
        <w:pStyle w:val="Normal"/>
        <w:spacing w:before="0" w:beforeAutospacing="off" w:after="0" w:afterAutospacing="off"/>
        <w:ind w:left="0" w:firstLine="720"/>
        <w:jc w:val="left"/>
        <w:rPr>
          <w:rFonts w:ascii="Nunito" w:hAnsi="Nunito" w:eastAsia="Nunito" w:cs="Nunito"/>
          <w:b w:val="0"/>
          <w:bCs w:val="0"/>
          <w:i w:val="0"/>
          <w:iCs w:val="0"/>
          <w:caps w:val="0"/>
          <w:smallCaps w:val="0"/>
          <w:noProof w:val="0"/>
          <w:color w:val="auto"/>
          <w:sz w:val="25"/>
          <w:szCs w:val="25"/>
          <w:lang w:val="en-US"/>
        </w:rPr>
      </w:pPr>
    </w:p>
    <w:p w:rsidR="6EF45A78" w:rsidP="6EF45A78" w:rsidRDefault="6EF45A78" w14:paraId="137F86D5" w14:textId="5D4B246C">
      <w:pPr>
        <w:pStyle w:val="Normal"/>
        <w:spacing w:before="0" w:beforeAutospacing="off" w:after="0" w:afterAutospacing="off"/>
        <w:ind w:left="0" w:firstLine="720"/>
        <w:jc w:val="left"/>
        <w:rPr>
          <w:rFonts w:ascii="Nunito" w:hAnsi="Nunito" w:eastAsia="Nunito" w:cs="Nunito"/>
          <w:b w:val="0"/>
          <w:bCs w:val="0"/>
          <w:i w:val="0"/>
          <w:iCs w:val="0"/>
          <w:caps w:val="0"/>
          <w:smallCaps w:val="0"/>
          <w:noProof w:val="0"/>
          <w:color w:val="auto"/>
          <w:sz w:val="25"/>
          <w:szCs w:val="25"/>
          <w:lang w:val="en-US"/>
        </w:rPr>
      </w:pPr>
      <w:hyperlink r:id="R226df4ccf30f4cf7">
        <w:r w:rsidRPr="6EF45A78" w:rsidR="6EF45A78">
          <w:rPr>
            <w:rStyle w:val="Hyperlink"/>
            <w:rFonts w:ascii="Nunito" w:hAnsi="Nunito" w:eastAsia="Nunito" w:cs="Nunito"/>
            <w:b w:val="1"/>
            <w:bCs w:val="1"/>
            <w:i w:val="0"/>
            <w:iCs w:val="0"/>
            <w:caps w:val="0"/>
            <w:smallCaps w:val="0"/>
            <w:strike w:val="0"/>
            <w:dstrike w:val="0"/>
            <w:noProof w:val="0"/>
            <w:color w:val="auto"/>
            <w:sz w:val="25"/>
            <w:szCs w:val="25"/>
            <w:u w:val="single"/>
            <w:lang w:val="en-US"/>
          </w:rPr>
          <w:t>fullScreenElement</w:t>
        </w:r>
      </w:hyperlink>
      <w:r w:rsidRPr="6EF45A78" w:rsidR="6EF45A78">
        <w:rPr>
          <w:rFonts w:ascii="Nunito" w:hAnsi="Nunito" w:eastAsia="Nunito" w:cs="Nunito"/>
          <w:b w:val="0"/>
          <w:bCs w:val="0"/>
          <w:i w:val="0"/>
          <w:iCs w:val="0"/>
          <w:caps w:val="0"/>
          <w:smallCaps w:val="0"/>
          <w:noProof w:val="0"/>
          <w:color w:val="auto"/>
          <w:sz w:val="25"/>
          <w:szCs w:val="25"/>
          <w:lang w:val="en-US"/>
        </w:rPr>
        <w:t xml:space="preserve">: It returns the element that is currently present in full-      </w:t>
      </w:r>
      <w:r>
        <w:tab/>
      </w:r>
      <w:r w:rsidRPr="6EF45A78" w:rsidR="6EF45A78">
        <w:rPr>
          <w:rFonts w:ascii="Nunito" w:hAnsi="Nunito" w:eastAsia="Nunito" w:cs="Nunito"/>
          <w:b w:val="0"/>
          <w:bCs w:val="0"/>
          <w:i w:val="0"/>
          <w:iCs w:val="0"/>
          <w:caps w:val="0"/>
          <w:smallCaps w:val="0"/>
          <w:noProof w:val="0"/>
          <w:color w:val="auto"/>
          <w:sz w:val="25"/>
          <w:szCs w:val="25"/>
          <w:lang w:val="en-US"/>
        </w:rPr>
        <w:t>screen mode.</w:t>
      </w:r>
    </w:p>
    <w:p w:rsidR="6EF45A78" w:rsidP="6EF45A78" w:rsidRDefault="6EF45A78" w14:paraId="5DC77FCF" w14:textId="3A45F06D">
      <w:pPr>
        <w:pStyle w:val="Normal"/>
        <w:spacing w:before="0" w:beforeAutospacing="off" w:after="0" w:afterAutospacing="off"/>
        <w:ind w:left="0" w:firstLine="720"/>
        <w:jc w:val="left"/>
        <w:rPr>
          <w:rFonts w:ascii="Nunito" w:hAnsi="Nunito" w:eastAsia="Nunito" w:cs="Nunito"/>
          <w:b w:val="0"/>
          <w:bCs w:val="0"/>
          <w:i w:val="0"/>
          <w:iCs w:val="0"/>
          <w:caps w:val="0"/>
          <w:smallCaps w:val="0"/>
          <w:noProof w:val="0"/>
          <w:color w:val="auto"/>
          <w:sz w:val="25"/>
          <w:szCs w:val="25"/>
          <w:lang w:val="en-US"/>
        </w:rPr>
      </w:pPr>
    </w:p>
    <w:p w:rsidR="6EF45A78" w:rsidP="6EF45A78" w:rsidRDefault="6EF45A78" w14:paraId="016A415E" w14:textId="2F62AC76">
      <w:pPr>
        <w:pStyle w:val="Heading2"/>
        <w:spacing w:line="360" w:lineRule="auto"/>
        <w:ind w:left="0"/>
        <w:rPr>
          <w:rFonts w:ascii="Book Antiqua" w:hAnsi="Book Antiqua" w:eastAsia="Book Antiqua" w:cs="Book Antiqua"/>
          <w:b w:val="1"/>
          <w:bCs w:val="1"/>
          <w:i w:val="0"/>
          <w:iCs w:val="0"/>
          <w:caps w:val="0"/>
          <w:smallCaps w:val="0"/>
          <w:noProof w:val="0"/>
          <w:color w:val="0D0D0D" w:themeColor="text1" w:themeTint="F2" w:themeShade="FF"/>
          <w:sz w:val="36"/>
          <w:szCs w:val="36"/>
          <w:lang w:val="en-US"/>
        </w:rPr>
      </w:pPr>
      <w:r w:rsidRPr="6EF45A78" w:rsidR="6EF45A78">
        <w:rPr>
          <w:rFonts w:ascii="Book Antiqua" w:hAnsi="Book Antiqua" w:eastAsia="Book Antiqua" w:cs="Book Antiqua"/>
          <w:b w:val="1"/>
          <w:bCs w:val="1"/>
          <w:i w:val="0"/>
          <w:iCs w:val="0"/>
          <w:caps w:val="0"/>
          <w:smallCaps w:val="0"/>
          <w:noProof w:val="0"/>
          <w:color w:val="0D0D0D" w:themeColor="text1" w:themeTint="F2" w:themeShade="FF"/>
          <w:sz w:val="36"/>
          <w:szCs w:val="36"/>
          <w:lang w:val="en-US"/>
        </w:rPr>
        <w:t>Window Object</w:t>
      </w:r>
    </w:p>
    <w:p w:rsidR="6EF45A78" w:rsidP="6EF45A78" w:rsidRDefault="6EF45A78" w14:paraId="67473982" w14:textId="55FCC0CA">
      <w:pPr>
        <w:pStyle w:val="Normal"/>
        <w:spacing w:line="360" w:lineRule="auto"/>
        <w:rPr>
          <w:rFonts w:ascii="Nunito" w:hAnsi="Nunito" w:eastAsia="Nunito" w:cs="Nunito"/>
          <w:b w:val="0"/>
          <w:bCs w:val="0"/>
          <w:i w:val="0"/>
          <w:iCs w:val="0"/>
          <w:caps w:val="0"/>
          <w:smallCaps w:val="0"/>
          <w:noProof w:val="0"/>
          <w:color w:val="0D0D0D" w:themeColor="text1" w:themeTint="F2" w:themeShade="FF"/>
          <w:sz w:val="25"/>
          <w:szCs w:val="25"/>
          <w:lang w:val="en-US"/>
        </w:rPr>
      </w:pPr>
    </w:p>
    <w:p w:rsidR="6EF45A78" w:rsidP="6EF45A78" w:rsidRDefault="6EF45A78" w14:paraId="3938AD78" w14:textId="68D99A7E">
      <w:pPr>
        <w:pStyle w:val="Normal"/>
        <w:spacing w:line="360" w:lineRule="auto"/>
        <w:rPr>
          <w:rFonts w:ascii="Nunito" w:hAnsi="Nunito" w:eastAsia="Nunito" w:cs="Nunito"/>
          <w:b w:val="0"/>
          <w:bCs w:val="0"/>
          <w:i w:val="0"/>
          <w:iCs w:val="0"/>
          <w:caps w:val="0"/>
          <w:smallCaps w:val="0"/>
          <w:noProof w:val="0"/>
          <w:color w:val="0D0D0D" w:themeColor="text1" w:themeTint="F2" w:themeShade="FF"/>
          <w:sz w:val="25"/>
          <w:szCs w:val="25"/>
          <w:lang w:val="en-US"/>
        </w:rPr>
      </w:pPr>
      <w:r w:rsidRPr="6EF45A78" w:rsidR="6EF45A78">
        <w:rPr>
          <w:rFonts w:ascii="Nunito" w:hAnsi="Nunito" w:eastAsia="Nunito" w:cs="Nunito"/>
          <w:b w:val="0"/>
          <w:bCs w:val="0"/>
          <w:i w:val="0"/>
          <w:iCs w:val="0"/>
          <w:caps w:val="0"/>
          <w:smallCaps w:val="0"/>
          <w:noProof w:val="0"/>
          <w:color w:val="0D0D0D" w:themeColor="text1" w:themeTint="F2" w:themeShade="FF"/>
          <w:sz w:val="25"/>
          <w:szCs w:val="25"/>
          <w:lang w:val="en-US"/>
        </w:rPr>
        <w:t xml:space="preserve">The window object is the topmost object of the DOM hierarchy. It </w:t>
      </w:r>
      <w:r w:rsidRPr="6EF45A78" w:rsidR="6EF45A78">
        <w:rPr>
          <w:rFonts w:ascii="Nunito" w:hAnsi="Nunito" w:eastAsia="Nunito" w:cs="Nunito"/>
          <w:b w:val="0"/>
          <w:bCs w:val="0"/>
          <w:i w:val="0"/>
          <w:iCs w:val="0"/>
          <w:caps w:val="0"/>
          <w:smallCaps w:val="0"/>
          <w:noProof w:val="0"/>
          <w:color w:val="0D0D0D" w:themeColor="text1" w:themeTint="F2" w:themeShade="FF"/>
          <w:sz w:val="25"/>
          <w:szCs w:val="25"/>
          <w:lang w:val="en-US"/>
        </w:rPr>
        <w:t>represents</w:t>
      </w:r>
      <w:r w:rsidRPr="6EF45A78" w:rsidR="6EF45A78">
        <w:rPr>
          <w:rFonts w:ascii="Nunito" w:hAnsi="Nunito" w:eastAsia="Nunito" w:cs="Nunito"/>
          <w:b w:val="0"/>
          <w:bCs w:val="0"/>
          <w:i w:val="0"/>
          <w:iCs w:val="0"/>
          <w:caps w:val="0"/>
          <w:smallCaps w:val="0"/>
          <w:noProof w:val="0"/>
          <w:color w:val="0D0D0D" w:themeColor="text1" w:themeTint="F2" w:themeShade="FF"/>
          <w:sz w:val="25"/>
          <w:szCs w:val="25"/>
          <w:lang w:val="en-US"/>
        </w:rPr>
        <w:t xml:space="preserve"> a browser window or frame that displays the contents of the webpage. Whenever a window appears on the screen to display the contents of the document, the window object is created. </w:t>
      </w:r>
    </w:p>
    <w:p w:rsidR="6EF45A78" w:rsidP="6EF45A78" w:rsidRDefault="6EF45A78" w14:paraId="60A4540E" w14:textId="530AEBFB">
      <w:pPr>
        <w:pStyle w:val="Normal"/>
        <w:spacing w:before="0" w:beforeAutospacing="off" w:after="150" w:afterAutospacing="off" w:line="360" w:lineRule="auto"/>
        <w:jc w:val="both"/>
        <w:rPr>
          <w:rFonts w:ascii="Nunito" w:hAnsi="Nunito" w:eastAsia="Nunito" w:cs="Nunito"/>
          <w:b w:val="1"/>
          <w:bCs w:val="1"/>
          <w:i w:val="0"/>
          <w:iCs w:val="0"/>
          <w:caps w:val="0"/>
          <w:smallCaps w:val="0"/>
          <w:noProof w:val="0"/>
          <w:color w:val="0D0D0D" w:themeColor="text1" w:themeTint="F2" w:themeShade="FF"/>
          <w:sz w:val="25"/>
          <w:szCs w:val="25"/>
          <w:lang w:val="en-US"/>
        </w:rPr>
      </w:pPr>
      <w:r w:rsidRPr="6EF45A78" w:rsidR="6EF45A78">
        <w:rPr>
          <w:rFonts w:ascii="Nunito" w:hAnsi="Nunito" w:eastAsia="Nunito" w:cs="Nunito"/>
          <w:b w:val="1"/>
          <w:bCs w:val="1"/>
          <w:i w:val="0"/>
          <w:iCs w:val="0"/>
          <w:caps w:val="0"/>
          <w:smallCaps w:val="0"/>
          <w:noProof w:val="0"/>
          <w:color w:val="0D0D0D" w:themeColor="text1" w:themeTint="F2" w:themeShade="FF"/>
          <w:sz w:val="25"/>
          <w:szCs w:val="25"/>
          <w:lang w:val="en-US"/>
        </w:rPr>
        <w:t>Syntax:</w:t>
      </w:r>
    </w:p>
    <w:p w:rsidR="6EF45A78" w:rsidP="6EF45A78" w:rsidRDefault="6EF45A78" w14:paraId="1A191FBA" w14:textId="5E6D07FB">
      <w:pPr>
        <w:pStyle w:val="Normal"/>
        <w:spacing w:line="360" w:lineRule="auto"/>
        <w:rPr>
          <w:rFonts w:ascii="Consolas" w:hAnsi="Consolas" w:eastAsia="Consolas" w:cs="Consolas"/>
          <w:noProof w:val="0"/>
          <w:color w:val="0D0D0D" w:themeColor="text1" w:themeTint="F2" w:themeShade="FF"/>
          <w:sz w:val="24"/>
          <w:szCs w:val="24"/>
          <w:lang w:val="en-US"/>
        </w:rPr>
      </w:pPr>
      <w:r w:rsidRPr="6EF45A78" w:rsidR="6EF45A78">
        <w:rPr>
          <w:rFonts w:ascii="Consolas" w:hAnsi="Consolas" w:eastAsia="Consolas" w:cs="Consolas"/>
          <w:b w:val="0"/>
          <w:bCs w:val="0"/>
          <w:i w:val="0"/>
          <w:iCs w:val="0"/>
          <w:caps w:val="0"/>
          <w:smallCaps w:val="0"/>
          <w:noProof w:val="0"/>
          <w:color w:val="0D0D0D" w:themeColor="text1" w:themeTint="F2" w:themeShade="FF"/>
          <w:sz w:val="24"/>
          <w:szCs w:val="24"/>
          <w:lang w:val="en-US"/>
        </w:rPr>
        <w:t>window.property_name</w:t>
      </w:r>
      <w:r w:rsidRPr="6EF45A78" w:rsidR="6EF45A78">
        <w:rPr>
          <w:rFonts w:ascii="Consolas" w:hAnsi="Consolas" w:eastAsia="Consolas" w:cs="Consolas"/>
          <w:b w:val="0"/>
          <w:bCs w:val="0"/>
          <w:i w:val="0"/>
          <w:iCs w:val="0"/>
          <w:caps w:val="0"/>
          <w:smallCaps w:val="0"/>
          <w:noProof w:val="0"/>
          <w:color w:val="0D0D0D" w:themeColor="text1" w:themeTint="F2" w:themeShade="FF"/>
          <w:sz w:val="24"/>
          <w:szCs w:val="24"/>
          <w:lang w:val="en-US"/>
        </w:rPr>
        <w:t>;</w:t>
      </w:r>
    </w:p>
    <w:p w:rsidR="6EF45A78" w:rsidP="6EF45A78" w:rsidRDefault="6EF45A78" w14:paraId="6C6299C9" w14:textId="62D04326">
      <w:pPr>
        <w:pStyle w:val="ListParagraph"/>
        <w:numPr>
          <w:ilvl w:val="0"/>
          <w:numId w:val="2"/>
        </w:numPr>
        <w:spacing w:line="360" w:lineRule="auto"/>
        <w:rPr>
          <w:rFonts w:ascii="Consolas" w:hAnsi="Consolas" w:eastAsia="Consolas" w:cs="Consolas"/>
          <w:noProof w:val="0"/>
          <w:color w:val="auto"/>
          <w:sz w:val="24"/>
          <w:szCs w:val="24"/>
          <w:lang w:val="en-US"/>
        </w:rPr>
      </w:pPr>
      <w:r w:rsidRPr="6EF45A78" w:rsidR="6EF45A78">
        <w:rPr>
          <w:rFonts w:ascii="Nunito" w:hAnsi="Nunito" w:eastAsia="Nunito" w:cs="Nunito"/>
          <w:b w:val="0"/>
          <w:bCs w:val="0"/>
          <w:i w:val="0"/>
          <w:iCs w:val="0"/>
          <w:caps w:val="0"/>
          <w:smallCaps w:val="0"/>
          <w:noProof w:val="0"/>
          <w:color w:val="auto"/>
          <w:sz w:val="25"/>
          <w:szCs w:val="25"/>
          <w:lang w:val="en-US"/>
        </w:rPr>
        <w:t>The properties of window objects that are commonly used:</w:t>
      </w:r>
    </w:p>
    <w:p w:rsidR="6EF45A78" w:rsidP="6EF45A78" w:rsidRDefault="6EF45A78" w14:paraId="25AB7E14" w14:textId="1156FA37">
      <w:pPr>
        <w:pStyle w:val="Normal"/>
        <w:spacing w:line="360" w:lineRule="auto"/>
        <w:ind w:left="0"/>
        <w:rPr>
          <w:rFonts w:ascii="Nunito" w:hAnsi="Nunito" w:eastAsia="Nunito" w:cs="Nunito"/>
          <w:b w:val="0"/>
          <w:bCs w:val="0"/>
          <w:i w:val="0"/>
          <w:iCs w:val="0"/>
          <w:caps w:val="0"/>
          <w:smallCaps w:val="0"/>
          <w:noProof w:val="0"/>
          <w:color w:val="auto"/>
          <w:sz w:val="25"/>
          <w:szCs w:val="25"/>
          <w:lang w:val="en-US"/>
        </w:rPr>
      </w:pPr>
      <w:hyperlink r:id="R2a37541ef1a74e23">
        <w:r w:rsidRPr="6EF45A78" w:rsidR="6EF45A78">
          <w:rPr>
            <w:rStyle w:val="Hyperlink"/>
            <w:rFonts w:ascii="Nunito" w:hAnsi="Nunito" w:eastAsia="Nunito" w:cs="Nunito"/>
            <w:b w:val="1"/>
            <w:bCs w:val="1"/>
            <w:i w:val="0"/>
            <w:iCs w:val="0"/>
            <w:caps w:val="0"/>
            <w:smallCaps w:val="0"/>
            <w:strike w:val="0"/>
            <w:dstrike w:val="0"/>
            <w:noProof w:val="0"/>
            <w:color w:val="auto"/>
            <w:sz w:val="25"/>
            <w:szCs w:val="25"/>
            <w:u w:val="single"/>
            <w:lang w:val="en-US"/>
          </w:rPr>
          <w:t>clearTimeout()</w:t>
        </w:r>
      </w:hyperlink>
      <w:r w:rsidRPr="6EF45A78" w:rsidR="6EF45A78">
        <w:rPr>
          <w:rFonts w:ascii="Nunito" w:hAnsi="Nunito" w:eastAsia="Nunito" w:cs="Nunito"/>
          <w:b w:val="1"/>
          <w:bCs w:val="1"/>
          <w:i w:val="0"/>
          <w:iCs w:val="0"/>
          <w:caps w:val="0"/>
          <w:smallCaps w:val="0"/>
          <w:noProof w:val="0"/>
          <w:color w:val="auto"/>
          <w:sz w:val="25"/>
          <w:szCs w:val="25"/>
          <w:lang w:val="en-US"/>
        </w:rPr>
        <w:t xml:space="preserve">: </w:t>
      </w:r>
      <w:r w:rsidRPr="6EF45A78" w:rsidR="6EF45A78">
        <w:rPr>
          <w:rFonts w:ascii="Nunito" w:hAnsi="Nunito" w:eastAsia="Nunito" w:cs="Nunito"/>
          <w:b w:val="0"/>
          <w:bCs w:val="0"/>
          <w:i w:val="0"/>
          <w:iCs w:val="0"/>
          <w:caps w:val="0"/>
          <w:smallCaps w:val="0"/>
          <w:noProof w:val="0"/>
          <w:color w:val="auto"/>
          <w:sz w:val="25"/>
          <w:szCs w:val="25"/>
          <w:lang w:val="en-US"/>
        </w:rPr>
        <w:t xml:space="preserve">It clears the timeout which has been set by the     </w:t>
      </w:r>
      <w:r>
        <w:tab/>
      </w:r>
      <w:r>
        <w:tab/>
      </w:r>
      <w:r>
        <w:tab/>
      </w:r>
      <w:r w:rsidRPr="6EF45A78" w:rsidR="6EF45A78">
        <w:rPr>
          <w:rFonts w:ascii="Nunito" w:hAnsi="Nunito" w:eastAsia="Nunito" w:cs="Nunito"/>
          <w:b w:val="0"/>
          <w:bCs w:val="0"/>
          <w:i w:val="0"/>
          <w:iCs w:val="0"/>
          <w:caps w:val="0"/>
          <w:smallCaps w:val="0"/>
          <w:noProof w:val="0"/>
          <w:color w:val="auto"/>
          <w:sz w:val="25"/>
          <w:szCs w:val="25"/>
          <w:lang w:val="en-US"/>
        </w:rPr>
        <w:t>setTimeout()function before that.</w:t>
      </w:r>
    </w:p>
    <w:p w:rsidR="6EF45A78" w:rsidP="6EF45A78" w:rsidRDefault="6EF45A78" w14:paraId="4BE4405C" w14:textId="058BC0B7">
      <w:pPr>
        <w:pStyle w:val="Normal"/>
        <w:spacing w:before="0" w:beforeAutospacing="off" w:after="0" w:afterAutospacing="off"/>
        <w:ind w:left="0" w:firstLine="720"/>
        <w:jc w:val="left"/>
        <w:rPr>
          <w:rFonts w:ascii="Nunito" w:hAnsi="Nunito" w:eastAsia="Nunito" w:cs="Nunito"/>
          <w:b w:val="0"/>
          <w:bCs w:val="0"/>
          <w:i w:val="0"/>
          <w:iCs w:val="0"/>
          <w:caps w:val="0"/>
          <w:smallCaps w:val="0"/>
          <w:noProof w:val="0"/>
          <w:color w:val="auto"/>
          <w:sz w:val="25"/>
          <w:szCs w:val="25"/>
          <w:lang w:val="en-US"/>
        </w:rPr>
      </w:pPr>
      <w:hyperlink r:id="R7816128eda454459">
        <w:r w:rsidRPr="6EF45A78" w:rsidR="6EF45A78">
          <w:rPr>
            <w:rStyle w:val="Hyperlink"/>
            <w:rFonts w:ascii="Nunito" w:hAnsi="Nunito" w:eastAsia="Nunito" w:cs="Nunito"/>
            <w:b w:val="1"/>
            <w:bCs w:val="1"/>
            <w:i w:val="0"/>
            <w:iCs w:val="0"/>
            <w:caps w:val="0"/>
            <w:smallCaps w:val="0"/>
            <w:strike w:val="0"/>
            <w:dstrike w:val="0"/>
            <w:noProof w:val="0"/>
            <w:color w:val="auto"/>
            <w:sz w:val="25"/>
            <w:szCs w:val="25"/>
            <w:u w:val="single"/>
            <w:lang w:val="en-US"/>
          </w:rPr>
          <w:t>close()</w:t>
        </w:r>
      </w:hyperlink>
      <w:r w:rsidRPr="6EF45A78" w:rsidR="6EF45A78">
        <w:rPr>
          <w:rFonts w:ascii="Nunito" w:hAnsi="Nunito" w:eastAsia="Nunito" w:cs="Nunito"/>
          <w:b w:val="1"/>
          <w:bCs w:val="1"/>
          <w:i w:val="0"/>
          <w:iCs w:val="0"/>
          <w:caps w:val="0"/>
          <w:smallCaps w:val="0"/>
          <w:noProof w:val="0"/>
          <w:color w:val="auto"/>
          <w:sz w:val="25"/>
          <w:szCs w:val="25"/>
          <w:lang w:val="en-US"/>
        </w:rPr>
        <w:t xml:space="preserve">: </w:t>
      </w:r>
      <w:r w:rsidRPr="6EF45A78" w:rsidR="6EF45A78">
        <w:rPr>
          <w:rFonts w:ascii="Nunito" w:hAnsi="Nunito" w:eastAsia="Nunito" w:cs="Nunito"/>
          <w:b w:val="0"/>
          <w:bCs w:val="0"/>
          <w:i w:val="0"/>
          <w:iCs w:val="0"/>
          <w:caps w:val="0"/>
          <w:smallCaps w:val="0"/>
          <w:noProof w:val="0"/>
          <w:color w:val="auto"/>
          <w:sz w:val="25"/>
          <w:szCs w:val="25"/>
          <w:lang w:val="en-US"/>
        </w:rPr>
        <w:t xml:space="preserve">It is used for closing a certain window or tab of the browser which </w:t>
      </w:r>
      <w:r>
        <w:tab/>
      </w:r>
      <w:r w:rsidRPr="6EF45A78" w:rsidR="6EF45A78">
        <w:rPr>
          <w:rFonts w:ascii="Nunito" w:hAnsi="Nunito" w:eastAsia="Nunito" w:cs="Nunito"/>
          <w:b w:val="0"/>
          <w:bCs w:val="0"/>
          <w:i w:val="0"/>
          <w:iCs w:val="0"/>
          <w:caps w:val="0"/>
          <w:smallCaps w:val="0"/>
          <w:noProof w:val="0"/>
          <w:color w:val="auto"/>
          <w:sz w:val="25"/>
          <w:szCs w:val="25"/>
          <w:lang w:val="en-US"/>
        </w:rPr>
        <w:t>was previously opened.</w:t>
      </w:r>
    </w:p>
    <w:p w:rsidR="6EF45A78" w:rsidP="6EF45A78" w:rsidRDefault="6EF45A78" w14:paraId="077175D5" w14:textId="1BD5297A">
      <w:pPr>
        <w:pStyle w:val="Normal"/>
        <w:spacing w:before="0" w:beforeAutospacing="off" w:after="0" w:afterAutospacing="off"/>
        <w:ind w:left="0" w:firstLine="720"/>
        <w:jc w:val="left"/>
        <w:rPr>
          <w:rFonts w:ascii="Nunito" w:hAnsi="Nunito" w:eastAsia="Nunito" w:cs="Nunito"/>
          <w:b w:val="0"/>
          <w:bCs w:val="0"/>
          <w:i w:val="0"/>
          <w:iCs w:val="0"/>
          <w:caps w:val="0"/>
          <w:smallCaps w:val="0"/>
          <w:noProof w:val="0"/>
          <w:color w:val="auto"/>
          <w:sz w:val="25"/>
          <w:szCs w:val="25"/>
          <w:lang w:val="en-US"/>
        </w:rPr>
      </w:pPr>
    </w:p>
    <w:p w:rsidR="6EF45A78" w:rsidP="6EF45A78" w:rsidRDefault="6EF45A78" w14:paraId="5045FD05" w14:textId="222905F3">
      <w:pPr>
        <w:pStyle w:val="Normal"/>
        <w:spacing w:before="0" w:beforeAutospacing="off" w:after="0" w:afterAutospacing="off"/>
        <w:ind w:left="720" w:firstLine="0"/>
        <w:jc w:val="left"/>
        <w:rPr>
          <w:rFonts w:ascii="Nunito" w:hAnsi="Nunito" w:eastAsia="Nunito" w:cs="Nunito"/>
          <w:b w:val="0"/>
          <w:bCs w:val="0"/>
          <w:i w:val="0"/>
          <w:iCs w:val="0"/>
          <w:caps w:val="0"/>
          <w:smallCaps w:val="0"/>
          <w:noProof w:val="0"/>
          <w:color w:val="auto"/>
          <w:sz w:val="25"/>
          <w:szCs w:val="25"/>
          <w:lang w:val="en-US"/>
        </w:rPr>
      </w:pPr>
      <w:hyperlink r:id="R9248d2de0a9f495f">
        <w:r w:rsidRPr="6EF45A78" w:rsidR="6EF45A78">
          <w:rPr>
            <w:rStyle w:val="Hyperlink"/>
            <w:rFonts w:ascii="Nunito" w:hAnsi="Nunito" w:eastAsia="Nunito" w:cs="Nunito"/>
            <w:b w:val="1"/>
            <w:bCs w:val="1"/>
            <w:i w:val="0"/>
            <w:iCs w:val="0"/>
            <w:caps w:val="0"/>
            <w:smallCaps w:val="0"/>
            <w:strike w:val="0"/>
            <w:dstrike w:val="0"/>
            <w:noProof w:val="0"/>
            <w:color w:val="auto"/>
            <w:sz w:val="25"/>
            <w:szCs w:val="25"/>
            <w:u w:val="single"/>
            <w:lang w:val="en-US"/>
          </w:rPr>
          <w:t>confirm()</w:t>
        </w:r>
      </w:hyperlink>
      <w:r w:rsidRPr="6EF45A78" w:rsidR="6EF45A78">
        <w:rPr>
          <w:rFonts w:ascii="Nunito" w:hAnsi="Nunito" w:eastAsia="Nunito" w:cs="Nunito"/>
          <w:b w:val="1"/>
          <w:bCs w:val="1"/>
          <w:i w:val="0"/>
          <w:iCs w:val="0"/>
          <w:caps w:val="0"/>
          <w:smallCaps w:val="0"/>
          <w:noProof w:val="0"/>
          <w:color w:val="auto"/>
          <w:sz w:val="25"/>
          <w:szCs w:val="25"/>
          <w:lang w:val="en-US"/>
        </w:rPr>
        <w:t xml:space="preserve">: </w:t>
      </w:r>
      <w:r w:rsidRPr="6EF45A78" w:rsidR="6EF45A78">
        <w:rPr>
          <w:rFonts w:ascii="Nunito" w:hAnsi="Nunito" w:eastAsia="Nunito" w:cs="Nunito"/>
          <w:b w:val="0"/>
          <w:bCs w:val="0"/>
          <w:i w:val="0"/>
          <w:iCs w:val="0"/>
          <w:caps w:val="0"/>
          <w:smallCaps w:val="0"/>
          <w:noProof w:val="0"/>
          <w:color w:val="auto"/>
          <w:sz w:val="25"/>
          <w:szCs w:val="25"/>
          <w:lang w:val="en-US"/>
        </w:rPr>
        <w:t xml:space="preserve">It is used to display a modal dialog with an optional message and two buttons </w:t>
      </w:r>
      <w:r w:rsidRPr="6EF45A78" w:rsidR="6EF45A78">
        <w:rPr>
          <w:rFonts w:ascii="Nunito" w:hAnsi="Nunito" w:eastAsia="Nunito" w:cs="Nunito"/>
          <w:b w:val="0"/>
          <w:bCs w:val="0"/>
          <w:i w:val="0"/>
          <w:iCs w:val="0"/>
          <w:caps w:val="0"/>
          <w:smallCaps w:val="0"/>
          <w:noProof w:val="0"/>
          <w:color w:val="auto"/>
          <w:sz w:val="25"/>
          <w:szCs w:val="25"/>
          <w:lang w:val="en-US"/>
        </w:rPr>
        <w:t>i.e.</w:t>
      </w:r>
      <w:r w:rsidRPr="6EF45A78" w:rsidR="6EF45A78">
        <w:rPr>
          <w:rFonts w:ascii="Nunito" w:hAnsi="Nunito" w:eastAsia="Nunito" w:cs="Nunito"/>
          <w:b w:val="0"/>
          <w:bCs w:val="0"/>
          <w:i w:val="0"/>
          <w:iCs w:val="0"/>
          <w:caps w:val="0"/>
          <w:smallCaps w:val="0"/>
          <w:noProof w:val="0"/>
          <w:color w:val="auto"/>
          <w:sz w:val="25"/>
          <w:szCs w:val="25"/>
          <w:lang w:val="en-US"/>
        </w:rPr>
        <w:t xml:space="preserve"> OK and Cancel. It returns true if the user clicks “OK</w:t>
      </w:r>
      <w:r w:rsidRPr="6EF45A78" w:rsidR="6EF45A78">
        <w:rPr>
          <w:rFonts w:ascii="Nunito" w:hAnsi="Nunito" w:eastAsia="Nunito" w:cs="Nunito"/>
          <w:b w:val="0"/>
          <w:bCs w:val="0"/>
          <w:i w:val="0"/>
          <w:iCs w:val="0"/>
          <w:caps w:val="0"/>
          <w:smallCaps w:val="0"/>
          <w:noProof w:val="0"/>
          <w:color w:val="auto"/>
          <w:sz w:val="25"/>
          <w:szCs w:val="25"/>
          <w:lang w:val="en-US"/>
        </w:rPr>
        <w:t>”,</w:t>
      </w:r>
      <w:r w:rsidRPr="6EF45A78" w:rsidR="6EF45A78">
        <w:rPr>
          <w:rFonts w:ascii="Nunito" w:hAnsi="Nunito" w:eastAsia="Nunito" w:cs="Nunito"/>
          <w:b w:val="0"/>
          <w:bCs w:val="0"/>
          <w:i w:val="0"/>
          <w:iCs w:val="0"/>
          <w:caps w:val="0"/>
          <w:smallCaps w:val="0"/>
          <w:noProof w:val="0"/>
          <w:color w:val="auto"/>
          <w:sz w:val="25"/>
          <w:szCs w:val="25"/>
          <w:lang w:val="en-US"/>
        </w:rPr>
        <w:t xml:space="preserve"> and false otherwise.</w:t>
      </w:r>
    </w:p>
    <w:p w:rsidR="6EF45A78" w:rsidP="6EF45A78" w:rsidRDefault="6EF45A78" w14:paraId="2FF294AD" w14:textId="68E7FC13">
      <w:pPr>
        <w:pStyle w:val="Normal"/>
        <w:spacing w:before="0" w:beforeAutospacing="off" w:after="0" w:afterAutospacing="off"/>
        <w:ind w:left="720" w:firstLine="0"/>
        <w:jc w:val="left"/>
        <w:rPr>
          <w:rFonts w:ascii="Nunito" w:hAnsi="Nunito" w:eastAsia="Nunito" w:cs="Nunito"/>
          <w:b w:val="0"/>
          <w:bCs w:val="0"/>
          <w:i w:val="0"/>
          <w:iCs w:val="0"/>
          <w:caps w:val="0"/>
          <w:smallCaps w:val="0"/>
          <w:noProof w:val="0"/>
          <w:color w:val="auto"/>
          <w:sz w:val="25"/>
          <w:szCs w:val="25"/>
          <w:lang w:val="en-US"/>
        </w:rPr>
      </w:pPr>
    </w:p>
    <w:p w:rsidR="6EF45A78" w:rsidP="6EF45A78" w:rsidRDefault="6EF45A78" w14:paraId="61054FE0" w14:textId="553F5AB2">
      <w:pPr>
        <w:pStyle w:val="Normal"/>
        <w:spacing w:before="0" w:beforeAutospacing="off" w:after="0" w:afterAutospacing="off"/>
        <w:ind w:left="0" w:firstLine="720"/>
        <w:jc w:val="left"/>
        <w:rPr>
          <w:rFonts w:ascii="Nunito" w:hAnsi="Nunito" w:eastAsia="Nunito" w:cs="Nunito"/>
          <w:b w:val="0"/>
          <w:bCs w:val="0"/>
          <w:i w:val="0"/>
          <w:iCs w:val="0"/>
          <w:caps w:val="0"/>
          <w:smallCaps w:val="0"/>
          <w:noProof w:val="0"/>
          <w:color w:val="auto"/>
          <w:sz w:val="25"/>
          <w:szCs w:val="25"/>
          <w:lang w:val="en-US"/>
        </w:rPr>
      </w:pPr>
      <w:hyperlink r:id="Re1ff115e417346a0">
        <w:r w:rsidRPr="6EF45A78" w:rsidR="6EF45A78">
          <w:rPr>
            <w:rStyle w:val="Hyperlink"/>
            <w:rFonts w:ascii="Nunito" w:hAnsi="Nunito" w:eastAsia="Nunito" w:cs="Nunito"/>
            <w:b w:val="1"/>
            <w:bCs w:val="1"/>
            <w:i w:val="0"/>
            <w:iCs w:val="0"/>
            <w:caps w:val="0"/>
            <w:smallCaps w:val="0"/>
            <w:strike w:val="0"/>
            <w:dstrike w:val="0"/>
            <w:noProof w:val="0"/>
            <w:color w:val="auto"/>
            <w:sz w:val="25"/>
            <w:szCs w:val="25"/>
            <w:u w:val="single"/>
            <w:lang w:val="en-US"/>
          </w:rPr>
          <w:t>focus()</w:t>
        </w:r>
      </w:hyperlink>
      <w:r w:rsidRPr="6EF45A78" w:rsidR="6EF45A78">
        <w:rPr>
          <w:rFonts w:ascii="Nunito" w:hAnsi="Nunito" w:eastAsia="Nunito" w:cs="Nunito"/>
          <w:b w:val="1"/>
          <w:bCs w:val="1"/>
          <w:i w:val="0"/>
          <w:iCs w:val="0"/>
          <w:caps w:val="0"/>
          <w:smallCaps w:val="0"/>
          <w:noProof w:val="0"/>
          <w:color w:val="auto"/>
          <w:sz w:val="25"/>
          <w:szCs w:val="25"/>
          <w:lang w:val="en-US"/>
        </w:rPr>
        <w:t xml:space="preserve">: </w:t>
      </w:r>
      <w:r w:rsidRPr="6EF45A78" w:rsidR="6EF45A78">
        <w:rPr>
          <w:rFonts w:ascii="Nunito" w:hAnsi="Nunito" w:eastAsia="Nunito" w:cs="Nunito"/>
          <w:b w:val="0"/>
          <w:bCs w:val="0"/>
          <w:i w:val="0"/>
          <w:iCs w:val="0"/>
          <w:caps w:val="0"/>
          <w:smallCaps w:val="0"/>
          <w:noProof w:val="0"/>
          <w:color w:val="auto"/>
          <w:sz w:val="25"/>
          <w:szCs w:val="25"/>
          <w:lang w:val="en-US"/>
        </w:rPr>
        <w:t>It is used to give focus to an element in the current window.</w:t>
      </w:r>
    </w:p>
    <w:p w:rsidR="6EF45A78" w:rsidP="6EF45A78" w:rsidRDefault="6EF45A78" w14:paraId="17B12517" w14:textId="0A4E4EF5">
      <w:pPr>
        <w:pStyle w:val="Normal"/>
        <w:spacing w:line="360" w:lineRule="auto"/>
        <w:ind w:left="0"/>
        <w:rPr>
          <w:rFonts w:ascii="Consolas" w:hAnsi="Consolas" w:eastAsia="Consolas" w:cs="Consolas"/>
          <w:noProof w:val="0"/>
          <w:color w:val="auto"/>
          <w:sz w:val="24"/>
          <w:szCs w:val="24"/>
          <w:lang w:val="en-US"/>
        </w:rPr>
      </w:pPr>
    </w:p>
    <w:p w:rsidR="6EF45A78" w:rsidP="6EF45A78" w:rsidRDefault="6EF45A78" w14:paraId="224D67A6" w14:textId="7A477962">
      <w:pPr>
        <w:spacing w:line="360" w:lineRule="auto"/>
        <w:rPr>
          <w:rFonts w:ascii="Book Antiqua" w:hAnsi="Book Antiqua" w:eastAsia="Book Antiqua" w:cs="Book Antiqua"/>
          <w:b w:val="1"/>
          <w:bCs w:val="1"/>
          <w:sz w:val="36"/>
          <w:szCs w:val="36"/>
        </w:rPr>
      </w:pPr>
      <w:r w:rsidRPr="6EF45A78" w:rsidR="6EF45A78">
        <w:rPr>
          <w:rFonts w:ascii="Book Antiqua" w:hAnsi="Book Antiqua" w:eastAsia="Book Antiqua" w:cs="Book Antiqua"/>
          <w:b w:val="1"/>
          <w:bCs w:val="1"/>
          <w:sz w:val="36"/>
          <w:szCs w:val="36"/>
        </w:rPr>
        <w:t>DIfference</w:t>
      </w:r>
      <w:r w:rsidRPr="6EF45A78" w:rsidR="6EF45A78">
        <w:rPr>
          <w:rFonts w:ascii="Book Antiqua" w:hAnsi="Book Antiqua" w:eastAsia="Book Antiqua" w:cs="Book Antiqua"/>
          <w:b w:val="1"/>
          <w:bCs w:val="1"/>
          <w:sz w:val="36"/>
          <w:szCs w:val="36"/>
        </w:rPr>
        <w:t xml:space="preserve"> between Document and Window objects:</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6EF45A78" w:rsidTr="6EF45A78" w14:paraId="5219B774">
        <w:trPr>
          <w:trHeight w:val="300"/>
        </w:trPr>
        <w:tc>
          <w:tcPr>
            <w:tcW w:w="4680" w:type="dxa"/>
            <w:tcBorders>
              <w:top w:val="single" w:color="DFDFDF" w:sz="2"/>
              <w:left w:val="single" w:color="DFDFDF" w:sz="2"/>
              <w:bottom w:val="single" w:color="DFDFDF" w:sz="2"/>
              <w:right w:val="single" w:color="DFDFDF" w:sz="2"/>
            </w:tcBorders>
            <w:tcMar>
              <w:top w:w="150" w:type="dxa"/>
              <w:left w:w="60" w:type="dxa"/>
              <w:bottom w:w="150" w:type="dxa"/>
              <w:right w:w="60" w:type="dxa"/>
            </w:tcMar>
            <w:vAlign w:val="top"/>
          </w:tcPr>
          <w:p w:rsidR="6EF45A78" w:rsidP="6EF45A78" w:rsidRDefault="6EF45A78" w14:paraId="71DB4257" w14:textId="1B4BB8A0">
            <w:pPr>
              <w:pStyle w:val="Heading4"/>
            </w:pPr>
            <w:r w:rsidRPr="6EF45A78" w:rsidR="6EF45A78">
              <w:rPr>
                <w:b w:val="1"/>
                <w:bCs w:val="1"/>
                <w:sz w:val="24"/>
                <w:szCs w:val="24"/>
              </w:rPr>
              <w:t xml:space="preserve">                       document</w:t>
            </w:r>
          </w:p>
        </w:tc>
        <w:tc>
          <w:tcPr>
            <w:tcW w:w="4680" w:type="dxa"/>
            <w:tcBorders>
              <w:top w:val="single" w:color="DFDFDF" w:sz="2"/>
              <w:left w:val="single" w:color="DFDFDF" w:sz="2"/>
              <w:bottom w:val="single" w:color="DFDFDF" w:sz="2"/>
              <w:right w:val="single" w:color="DFDFDF" w:sz="2"/>
            </w:tcBorders>
            <w:tcMar>
              <w:top w:w="150" w:type="dxa"/>
              <w:left w:w="150" w:type="dxa"/>
              <w:bottom w:w="150" w:type="dxa"/>
              <w:right w:w="150" w:type="dxa"/>
            </w:tcMar>
            <w:vAlign w:val="top"/>
          </w:tcPr>
          <w:p w:rsidR="6EF45A78" w:rsidP="6EF45A78" w:rsidRDefault="6EF45A78" w14:paraId="157ECE78" w14:textId="599C3008">
            <w:pPr>
              <w:pStyle w:val="Heading4"/>
            </w:pPr>
            <w:r w:rsidRPr="6EF45A78" w:rsidR="6EF45A78">
              <w:rPr>
                <w:b w:val="1"/>
                <w:bCs w:val="1"/>
                <w:sz w:val="24"/>
                <w:szCs w:val="24"/>
              </w:rPr>
              <w:t xml:space="preserve">                  window</w:t>
            </w:r>
          </w:p>
        </w:tc>
      </w:tr>
      <w:tr w:rsidR="6EF45A78" w:rsidTr="6EF45A78" w14:paraId="555496CA">
        <w:trPr>
          <w:trHeight w:val="300"/>
        </w:trPr>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EF45A78" w:rsidP="6EF45A78" w:rsidRDefault="6EF45A78" w14:paraId="5362FE88" w14:textId="41278307">
            <w:pPr>
              <w:spacing w:before="0" w:beforeAutospacing="off" w:after="150" w:afterAutospacing="off"/>
              <w:jc w:val="both"/>
            </w:pPr>
            <w:r w:rsidRPr="6EF45A78" w:rsidR="6EF45A78">
              <w:rPr>
                <w:b w:val="0"/>
                <w:bCs w:val="0"/>
                <w:sz w:val="25"/>
                <w:szCs w:val="25"/>
              </w:rPr>
              <w:t>It represents any HTML document or web page that is loaded in the browser.</w:t>
            </w:r>
          </w:p>
        </w:tc>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EF45A78" w:rsidP="6EF45A78" w:rsidRDefault="6EF45A78" w14:paraId="6CBA6345" w14:textId="7EA7E752">
            <w:pPr>
              <w:spacing w:before="0" w:beforeAutospacing="off" w:after="150" w:afterAutospacing="off"/>
              <w:jc w:val="both"/>
              <w:rPr>
                <w:b w:val="0"/>
                <w:bCs w:val="0"/>
                <w:sz w:val="25"/>
                <w:szCs w:val="25"/>
              </w:rPr>
            </w:pPr>
            <w:r w:rsidRPr="6EF45A78" w:rsidR="6EF45A78">
              <w:rPr>
                <w:b w:val="0"/>
                <w:bCs w:val="0"/>
                <w:sz w:val="25"/>
                <w:szCs w:val="25"/>
              </w:rPr>
              <w:t xml:space="preserve">It </w:t>
            </w:r>
            <w:r w:rsidRPr="6EF45A78" w:rsidR="6EF45A78">
              <w:rPr>
                <w:b w:val="0"/>
                <w:bCs w:val="0"/>
                <w:sz w:val="25"/>
                <w:szCs w:val="25"/>
              </w:rPr>
              <w:t>represents</w:t>
            </w:r>
            <w:r w:rsidRPr="6EF45A78" w:rsidR="6EF45A78">
              <w:rPr>
                <w:b w:val="0"/>
                <w:bCs w:val="0"/>
                <w:sz w:val="25"/>
                <w:szCs w:val="25"/>
              </w:rPr>
              <w:t xml:space="preserve"> a browser window </w:t>
            </w:r>
          </w:p>
        </w:tc>
      </w:tr>
      <w:tr w:rsidR="6EF45A78" w:rsidTr="6EF45A78" w14:paraId="4FA3F792">
        <w:trPr>
          <w:trHeight w:val="300"/>
        </w:trPr>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EF45A78" w:rsidP="6EF45A78" w:rsidRDefault="6EF45A78" w14:paraId="1BA2E643" w14:textId="02E22A2C">
            <w:pPr>
              <w:spacing w:before="0" w:beforeAutospacing="off" w:after="150" w:afterAutospacing="off"/>
              <w:jc w:val="both"/>
            </w:pPr>
            <w:r w:rsidRPr="6EF45A78" w:rsidR="6EF45A78">
              <w:rPr>
                <w:b w:val="0"/>
                <w:bCs w:val="0"/>
                <w:sz w:val="25"/>
                <w:szCs w:val="25"/>
              </w:rPr>
              <w:t>It is loaded inside the window.</w:t>
            </w:r>
          </w:p>
        </w:tc>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EF45A78" w:rsidP="6EF45A78" w:rsidRDefault="6EF45A78" w14:paraId="7533336A" w14:textId="5F08C8F3">
            <w:pPr>
              <w:spacing w:before="0" w:beforeAutospacing="off" w:after="150" w:afterAutospacing="off"/>
              <w:jc w:val="both"/>
            </w:pPr>
            <w:r w:rsidRPr="6EF45A78" w:rsidR="6EF45A78">
              <w:rPr>
                <w:b w:val="0"/>
                <w:bCs w:val="0"/>
                <w:sz w:val="25"/>
                <w:szCs w:val="25"/>
              </w:rPr>
              <w:t>It is the very first object that is loaded in the browser.</w:t>
            </w:r>
          </w:p>
        </w:tc>
      </w:tr>
      <w:tr w:rsidR="6EF45A78" w:rsidTr="6EF45A78" w14:paraId="483AEEA6">
        <w:trPr>
          <w:trHeight w:val="300"/>
        </w:trPr>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EF45A78" w:rsidP="6EF45A78" w:rsidRDefault="6EF45A78" w14:paraId="4C367E31" w14:textId="6E886428">
            <w:pPr>
              <w:spacing w:before="0" w:beforeAutospacing="off" w:after="150" w:afterAutospacing="off"/>
              <w:jc w:val="both"/>
            </w:pPr>
            <w:r w:rsidRPr="6EF45A78" w:rsidR="6EF45A78">
              <w:rPr>
                <w:b w:val="0"/>
                <w:bCs w:val="0"/>
                <w:sz w:val="25"/>
                <w:szCs w:val="25"/>
              </w:rPr>
              <w:t>It is the object of window property.</w:t>
            </w:r>
          </w:p>
        </w:tc>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EF45A78" w:rsidP="6EF45A78" w:rsidRDefault="6EF45A78" w14:paraId="0A8E768A" w14:textId="07FE894D">
            <w:pPr>
              <w:spacing w:before="0" w:beforeAutospacing="off" w:after="150" w:afterAutospacing="off"/>
              <w:jc w:val="both"/>
            </w:pPr>
            <w:r w:rsidRPr="6EF45A78" w:rsidR="6EF45A78">
              <w:rPr>
                <w:b w:val="0"/>
                <w:bCs w:val="0"/>
                <w:sz w:val="25"/>
                <w:szCs w:val="25"/>
              </w:rPr>
              <w:t>It is the object of the browser.</w:t>
            </w:r>
          </w:p>
        </w:tc>
      </w:tr>
      <w:tr w:rsidR="6EF45A78" w:rsidTr="6EF45A78" w14:paraId="46F3CA83">
        <w:trPr>
          <w:trHeight w:val="300"/>
        </w:trPr>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EF45A78" w:rsidP="6EF45A78" w:rsidRDefault="6EF45A78" w14:paraId="1BA4E8A6" w14:textId="6FC170DB">
            <w:pPr>
              <w:spacing w:before="0" w:beforeAutospacing="off" w:after="150" w:afterAutospacing="off"/>
              <w:jc w:val="both"/>
            </w:pPr>
            <w:r w:rsidRPr="6EF45A78" w:rsidR="6EF45A78">
              <w:rPr>
                <w:b w:val="0"/>
                <w:bCs w:val="0"/>
                <w:sz w:val="25"/>
                <w:szCs w:val="25"/>
              </w:rPr>
              <w:t>All the tags, elements with attributes in HTML are part of the document.</w:t>
            </w:r>
          </w:p>
        </w:tc>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EF45A78" w:rsidP="6EF45A78" w:rsidRDefault="6EF45A78" w14:paraId="176EDC60" w14:textId="63E5BC83">
            <w:pPr>
              <w:spacing w:before="0" w:beforeAutospacing="off" w:after="150" w:afterAutospacing="off"/>
              <w:jc w:val="both"/>
            </w:pPr>
            <w:r w:rsidRPr="6EF45A78" w:rsidR="6EF45A78">
              <w:rPr>
                <w:b w:val="0"/>
                <w:bCs w:val="0"/>
                <w:sz w:val="25"/>
                <w:szCs w:val="25"/>
              </w:rPr>
              <w:t>Global objects, functions, and variables of JavaScript are members of the window object.</w:t>
            </w:r>
          </w:p>
        </w:tc>
      </w:tr>
      <w:tr w:rsidR="6EF45A78" w:rsidTr="6EF45A78" w14:paraId="3CB3FC65">
        <w:trPr>
          <w:trHeight w:val="300"/>
        </w:trPr>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EF45A78" w:rsidP="6EF45A78" w:rsidRDefault="6EF45A78" w14:paraId="2586434C" w14:textId="2EEA8E27">
            <w:pPr>
              <w:spacing w:before="0" w:beforeAutospacing="off" w:after="150" w:afterAutospacing="off"/>
              <w:jc w:val="both"/>
            </w:pPr>
            <w:r w:rsidRPr="6EF45A78" w:rsidR="6EF45A78">
              <w:rPr>
                <w:b w:val="0"/>
                <w:bCs w:val="0"/>
                <w:sz w:val="25"/>
                <w:szCs w:val="25"/>
              </w:rPr>
              <w:t>We can access the document from a window using the window. document</w:t>
            </w:r>
          </w:p>
        </w:tc>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EF45A78" w:rsidP="6EF45A78" w:rsidRDefault="6EF45A78" w14:paraId="25566053" w14:textId="0C018C4C">
            <w:pPr>
              <w:spacing w:before="0" w:beforeAutospacing="off" w:after="150" w:afterAutospacing="off"/>
              <w:jc w:val="both"/>
            </w:pPr>
            <w:r w:rsidRPr="6EF45A78" w:rsidR="6EF45A78">
              <w:rPr>
                <w:b w:val="0"/>
                <w:bCs w:val="0"/>
                <w:sz w:val="25"/>
                <w:szCs w:val="25"/>
              </w:rPr>
              <w:t>We can access the window from the window only. i.e. window.window</w:t>
            </w:r>
          </w:p>
        </w:tc>
      </w:tr>
      <w:tr w:rsidR="6EF45A78" w:rsidTr="6EF45A78" w14:paraId="56E82959">
        <w:trPr>
          <w:trHeight w:val="300"/>
        </w:trPr>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EF45A78" w:rsidP="6EF45A78" w:rsidRDefault="6EF45A78" w14:paraId="31BE9F63" w14:textId="6C7DF64B">
            <w:pPr>
              <w:spacing w:before="0" w:beforeAutospacing="off" w:after="150" w:afterAutospacing="off"/>
              <w:jc w:val="both"/>
            </w:pPr>
            <w:r w:rsidRPr="6EF45A78" w:rsidR="6EF45A78">
              <w:rPr>
                <w:b w:val="0"/>
                <w:bCs w:val="0"/>
                <w:sz w:val="25"/>
                <w:szCs w:val="25"/>
              </w:rPr>
              <w:t>The document is part of BOM (browser object model) and dom (Document object model)</w:t>
            </w:r>
          </w:p>
        </w:tc>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EF45A78" w:rsidP="6EF45A78" w:rsidRDefault="6EF45A78" w14:paraId="4DB1DBA6" w14:textId="10536345">
            <w:pPr>
              <w:spacing w:before="0" w:beforeAutospacing="off" w:after="150" w:afterAutospacing="off"/>
              <w:jc w:val="both"/>
            </w:pPr>
            <w:r w:rsidRPr="6EF45A78" w:rsidR="6EF45A78">
              <w:rPr>
                <w:b w:val="0"/>
                <w:bCs w:val="0"/>
                <w:sz w:val="25"/>
                <w:szCs w:val="25"/>
              </w:rPr>
              <w:t>The window is part of BOM, not DOM.</w:t>
            </w:r>
          </w:p>
        </w:tc>
      </w:tr>
      <w:tr w:rsidR="6EF45A78" w:rsidTr="6EF45A78" w14:paraId="13A0F9F4">
        <w:trPr>
          <w:trHeight w:val="300"/>
        </w:trPr>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EF45A78" w:rsidP="6EF45A78" w:rsidRDefault="6EF45A78" w14:paraId="6588EFB6" w14:textId="7A3A4FF8">
            <w:pPr>
              <w:spacing w:before="0" w:beforeAutospacing="off" w:after="150" w:afterAutospacing="off"/>
              <w:jc w:val="both"/>
            </w:pPr>
            <w:r w:rsidRPr="6EF45A78" w:rsidR="6EF45A78">
              <w:rPr>
                <w:b w:val="0"/>
                <w:bCs w:val="0"/>
                <w:sz w:val="25"/>
                <w:szCs w:val="25"/>
              </w:rPr>
              <w:t>Properties of document objects such as title, body, cookies, etc can also be accessed by a window like this window. document.title</w:t>
            </w:r>
          </w:p>
        </w:tc>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EF45A78" w:rsidP="6EF45A78" w:rsidRDefault="6EF45A78" w14:paraId="6154B421" w14:textId="4997F947">
            <w:pPr>
              <w:spacing w:before="0" w:beforeAutospacing="off" w:after="150" w:afterAutospacing="off"/>
              <w:jc w:val="both"/>
            </w:pPr>
            <w:r w:rsidRPr="6EF45A78" w:rsidR="6EF45A78">
              <w:rPr>
                <w:b w:val="0"/>
                <w:bCs w:val="0"/>
                <w:sz w:val="25"/>
                <w:szCs w:val="25"/>
              </w:rPr>
              <w:t>Properties of the window object cannot be accessed by the document object.</w:t>
            </w:r>
          </w:p>
        </w:tc>
      </w:tr>
      <w:tr w:rsidR="6EF45A78" w:rsidTr="6EF45A78" w14:paraId="2AA5D4E0">
        <w:trPr>
          <w:trHeight w:val="300"/>
        </w:trPr>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EF45A78" w:rsidP="6EF45A78" w:rsidRDefault="6EF45A78" w14:paraId="6DF246E9" w14:textId="7FC74932">
            <w:pPr>
              <w:spacing w:before="0" w:beforeAutospacing="off" w:after="150" w:afterAutospacing="off"/>
              <w:jc w:val="center"/>
            </w:pPr>
            <w:r w:rsidRPr="6EF45A78" w:rsidR="6EF45A78">
              <w:rPr>
                <w:b w:val="0"/>
                <w:bCs w:val="0"/>
                <w:sz w:val="25"/>
                <w:szCs w:val="25"/>
              </w:rPr>
              <w:t>syntax:</w:t>
            </w:r>
          </w:p>
          <w:p w:rsidR="6EF45A78" w:rsidP="6EF45A78" w:rsidRDefault="6EF45A78" w14:paraId="3F0694C1" w14:textId="28258B20">
            <w:pPr>
              <w:spacing w:before="0" w:beforeAutospacing="off" w:after="150" w:afterAutospacing="off"/>
              <w:jc w:val="center"/>
            </w:pPr>
            <w:r w:rsidRPr="6EF45A78" w:rsidR="6EF45A78">
              <w:rPr>
                <w:b w:val="0"/>
                <w:bCs w:val="0"/>
                <w:sz w:val="25"/>
                <w:szCs w:val="25"/>
              </w:rPr>
              <w:t xml:space="preserve">      document.propertyname;</w:t>
            </w:r>
          </w:p>
        </w:tc>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6EF45A78" w:rsidP="6EF45A78" w:rsidRDefault="6EF45A78" w14:paraId="039EAC2E" w14:textId="06913FBB">
            <w:pPr>
              <w:spacing w:before="0" w:beforeAutospacing="off" w:after="150" w:afterAutospacing="off"/>
              <w:jc w:val="center"/>
            </w:pPr>
            <w:r w:rsidRPr="6EF45A78" w:rsidR="6EF45A78">
              <w:rPr>
                <w:b w:val="0"/>
                <w:bCs w:val="0"/>
                <w:sz w:val="25"/>
                <w:szCs w:val="25"/>
              </w:rPr>
              <w:t>syntax:</w:t>
            </w:r>
          </w:p>
          <w:p w:rsidR="6EF45A78" w:rsidP="6EF45A78" w:rsidRDefault="6EF45A78" w14:paraId="2E8325C4" w14:textId="59F0B00F">
            <w:pPr>
              <w:spacing w:before="0" w:beforeAutospacing="off" w:after="150" w:afterAutospacing="off"/>
              <w:jc w:val="center"/>
            </w:pPr>
            <w:r w:rsidRPr="6EF45A78" w:rsidR="6EF45A78">
              <w:rPr>
                <w:b w:val="0"/>
                <w:bCs w:val="0"/>
                <w:sz w:val="25"/>
                <w:szCs w:val="25"/>
              </w:rPr>
              <w:t>window.propertyname;</w:t>
            </w:r>
          </w:p>
        </w:tc>
      </w:tr>
    </w:tbl>
    <w:p w:rsidR="6EF45A78" w:rsidP="6EF45A78" w:rsidRDefault="6EF45A78" w14:paraId="79D8E678" w14:textId="448A34BB">
      <w:pPr>
        <w:pStyle w:val="Normal"/>
        <w:spacing w:line="360" w:lineRule="auto"/>
        <w:rPr>
          <w:rFonts w:ascii="Nunito" w:hAnsi="Nunito" w:eastAsia="Nunito" w:cs="Nunito"/>
          <w:b w:val="0"/>
          <w:bCs w:val="0"/>
          <w:i w:val="0"/>
          <w:iCs w:val="0"/>
          <w:caps w:val="0"/>
          <w:smallCaps w:val="0"/>
          <w:noProof w:val="0"/>
          <w:color w:val="auto"/>
          <w:sz w:val="25"/>
          <w:szCs w:val="25"/>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7bd64e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9295e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07df4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e635e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a6080a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4">
    <w:nsid w:val="4a4b3459"/>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
      <w:lvlJc w:val="left"/>
      <w:pPr>
        <w:ind w:left="2160" w:hanging="360"/>
      </w:pPr>
      <w:rPr>
        <w:rFonts w:hint="default" w:ascii="Wingdings" w:hAnsi="Wingdings"/>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Wingdings" w:hAnsi="Wingdings"/>
      </w:rPr>
    </w:lvl>
    <w:lvl xmlns:w="http://schemas.openxmlformats.org/wordprocessingml/2006/main" w:ilvl="7">
      <w:start w:val="1"/>
      <w:numFmt w:val="bullet"/>
      <w:lvlText w:val=""/>
      <w:lvlJc w:val="left"/>
      <w:pPr>
        <w:ind w:left="6480" w:hanging="360"/>
      </w:pPr>
      <w:rPr>
        <w:rFonts w:hint="default" w:ascii="Symbol" w:hAnsi="Symbol"/>
      </w:rPr>
    </w:lvl>
    <w:lvl xmlns:w="http://schemas.openxmlformats.org/wordprocessingml/2006/main" w:ilvl="8">
      <w:start w:val="1"/>
      <w:numFmt w:val="bullet"/>
      <w:lvlText w:val="♦"/>
      <w:lvlJc w:val="left"/>
      <w:pPr>
        <w:ind w:left="7200" w:hanging="360"/>
      </w:pPr>
      <w:rPr>
        <w:rFonts w:hint="default" w:ascii="Courier New" w:hAnsi="Courier New"/>
      </w:rPr>
    </w:lvl>
  </w:abstractNum>
  <w:abstractNum xmlns:w="http://schemas.openxmlformats.org/wordprocessingml/2006/main" w:abstractNumId="3">
    <w:nsid w:val="4ebfa7e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
    <w:nsid w:val="2777f19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
    <w:nsid w:val="647dc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93043B"/>
    <w:rsid w:val="60C5CF66"/>
    <w:rsid w:val="6593043B"/>
    <w:rsid w:val="6EF45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CF66"/>
  <w15:chartTrackingRefBased/>
  <w15:docId w15:val="{D4993667-9994-4F25-8AEE-9DE51E4D1B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eeksforgeeks.org/html-dom-body-property/" TargetMode="External" Id="R4a7cf02a79e143fd" /><Relationship Type="http://schemas.openxmlformats.org/officeDocument/2006/relationships/hyperlink" Target="https://www.geeksforgeeks.org/html-dom-title-property/" TargetMode="External" Id="Rd06cc76ceaee4882" /><Relationship Type="http://schemas.openxmlformats.org/officeDocument/2006/relationships/hyperlink" Target="https://www.geeksforgeeks.org/html-dom-head-property/" TargetMode="External" Id="Rb6944a29c1824297" /><Relationship Type="http://schemas.openxmlformats.org/officeDocument/2006/relationships/hyperlink" Target="https://www.geeksforgeeks.org/html-dom-fullscreenelement-property/" TargetMode="External" Id="R226df4ccf30f4cf7" /><Relationship Type="http://schemas.openxmlformats.org/officeDocument/2006/relationships/hyperlink" Target="https://www.geeksforgeeks.org/javascript-cleartimeout-clearinterval-method/" TargetMode="External" Id="R2a37541ef1a74e23" /><Relationship Type="http://schemas.openxmlformats.org/officeDocument/2006/relationships/hyperlink" Target="https://www.geeksforgeeks.org/javascript-window-close-method/" TargetMode="External" Id="R7816128eda454459" /><Relationship Type="http://schemas.openxmlformats.org/officeDocument/2006/relationships/hyperlink" Target="https://www.geeksforgeeks.org/javascript-window-confirm-method/" TargetMode="External" Id="R9248d2de0a9f495f" /><Relationship Type="http://schemas.openxmlformats.org/officeDocument/2006/relationships/hyperlink" Target="https://www.geeksforgeeks.org/javascript-window-blur-and-window-focus-method/" TargetMode="External" Id="Re1ff115e417346a0" /><Relationship Type="http://schemas.openxmlformats.org/officeDocument/2006/relationships/numbering" Target="numbering.xml" Id="Rb4f55e02ee1341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2023-10-19T06:25:41.6728019Z</dcterms:created>
  <dcterms:modified xsi:type="dcterms:W3CDTF">2023-10-19T06:59:22.6630203Z</dcterms:modified>
  <dc:creator>Ash.. ..</dc:creator>
  <lastModifiedBy>Ash.. ..</lastModifiedBy>
</coreProperties>
</file>