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/>
        <w:ind w:right="0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9"/>
          <w:szCs w:val="2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/>
        <w:ind w:right="0"/>
        <w:rPr>
          <w:b/>
          <w:bCs/>
          <w:sz w:val="28"/>
          <w:szCs w:val="28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202124"/>
          <w:spacing w:val="0"/>
          <w:sz w:val="32"/>
          <w:szCs w:val="32"/>
          <w:shd w:val="clear" w:fill="FFFFFF"/>
        </w:rPr>
        <w:t>Explain how you can implement ML in a real world application.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Ans)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Machine Learning (ML) has found applications across various industries, transforming the way we approach problem-solving and decision-making. Here are some real-world applications of ML: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Disease Diagnosis: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models can analyze medical data (such as imaging or genomic data) to aid in the diagnosis of diseases like cancer.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Drug Discovery: ML is used to identify potential drug candidates and optimize drug development processes.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Finance: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Fraud Detection: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algorithms analyze transaction patterns to detect and prevent fraudulent activities in banking and financial transactions.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Credit Scoring: ML models help assess creditworthiness by analyzing a borrower's historical data and predicting credit risk.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Retail: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Recommendation Systems: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is widely used to personalize product recommendations based on customer preferences and behavior.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Inventory Management: ML helps optimize inventory levels by predicting demand and identifying trends.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E-commerce: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Chatbots and Virtual Assistants: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ML-powered chatbots provide personalized customer support and assistance.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Image Recognition for Products: ML is used for image recognition to enable users to search and find products through images.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Manufacturing: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Predictive Maintenance: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models predict when equipment is likely to fail, optimizing maintenance schedules and minimizing downtime.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Quality Control: ML is used for automated quality inspection in manufacturing processes.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Automotive: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Autonomous Vehicles: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algorithms enable self-driving cars to interpret and respond to the environment.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Predictive Maintenance: ML helps predict and prevent breakdowns in vehicles by analyzing sensor data.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Marketing: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Customer Segmentation: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is used to segment customers based on behavior, demographics, and preferences for targeted marketing campaigns.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Churn Prediction: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models predict the likelihood of customers leaving a service or product.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Telecommunications: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Network Optimization: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is applied for optimizing network performance, predicting network failures, and enhancing overall efficiency.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Customer Service Chatbots: ML-powered chatbots assist customers with inquiries and technical support.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Energy: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Predictive Analytics for Maintenance: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is used to predict equipment failures and optimize maintenance schedules in energy production and distribution.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Energy Consumption Forecasting: ML models predict future energy consumption, helping in resource planning.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Education: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Personalized Learning: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is applied to tailor educational content and adapt the learning experience based on individual student performance.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Automated Grading: ML algorithms can assist in automating grading for assignments and exams.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Human Resources: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Resume Screening: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models help in automating the initial screening of resumes for job applications.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Employee Retention: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ML is used to predict employee turnover and identify factors influencing employee retention.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These applications demonstrate the versatility of ML across various domains, providing solutions that enhance efficiency, improve decision-making, and create new possibilities in numerous industries.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50403060203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F5884"/>
    <w:rsid w:val="7A6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2024-02-04T10:31:00Z</dcterms:created>
  <dc:creator>shaikmohammadasrarahammad</dc:creator>
  <cp:lastModifiedBy>INTERESTING FACTS</cp:lastModifiedBy>
  <dcterms:modified xsi:type="dcterms:W3CDTF">2024-02-04T10:36:21Z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