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60" w:before="60"/>
      </w:pPr>
    </w:p>
    <w:p>
      <w:pPr>
        <w:spacing w:after="60" w:before="60"/>
      </w:pPr>
    </w:p>
    <w:p>
      <w:pPr>
        <w:spacing w:after="100" w:before="200"/>
        <w:jc w:val="center"/>
      </w:pPr>
      <w:r>
        <w:rPr>
          <w:b/>
          <w:bCs/>
          <w:color w:val="000000"/>
          <w:sz w:val="72"/>
          <w:szCs w:val="72"/>
        </w:rPr>
        <w:t xml:space="preserve">PrepAI</w:t>
      </w:r>
    </w:p>
    <w:p>
      <w:pPr>
        <w:spacing w:after="200" w:before="100"/>
        <w:jc w:val="center"/>
      </w:pPr>
      <w:r>
        <w:rPr>
          <w:color w:val="333333"/>
          <w:sz w:val="30"/>
          <w:szCs w:val="30"/>
        </w:rPr>
        <w:t xml:space="preserve">AI-Powered Placement Interview Preparation Platform</w:t>
      </w:r>
    </w:p>
    <w:p>
      <w:pPr>
        <w:pBdr>
          <w:bottom w:val="single" w:color="000000" w:sz="6" w:space="1"/>
        </w:pBdr>
        <w:spacing w:after="200" w:before="200"/>
      </w:pPr>
    </w:p>
    <w:p>
      <w:pPr>
        <w:spacing w:after="100" w:before="200"/>
        <w:jc w:val="center"/>
      </w:pPr>
      <w:r>
        <w:rPr>
          <w:b/>
          <w:bCs/>
          <w:color w:val="000000"/>
          <w:sz w:val="28"/>
          <w:szCs w:val="28"/>
        </w:rPr>
        <w:t xml:space="preserve">Complete Custom Model Training — All Features</w:t>
      </w:r>
    </w:p>
    <w:p>
      <w:pPr>
        <w:spacing w:after="300" w:before="100"/>
        <w:jc w:val="center"/>
      </w:pPr>
      <w:r>
        <w:rPr>
          <w:color w:val="555555"/>
          <w:sz w:val="22"/>
          <w:szCs w:val="22"/>
        </w:rPr>
        <w:t xml:space="preserve">Zero External AI APIs — 12 Custom Trained Models for All 18 Features</w:t>
      </w:r>
    </w:p>
    <w:p>
      <w:pPr>
        <w:spacing w:after="60" w:before="60"/>
      </w:pPr>
    </w:p>
    <w:p>
      <w:pPr>
        <w:spacing w:after="60" w:before="60"/>
      </w:pPr>
    </w:p>
    <w:p>
      <w:pPr>
        <w:jc w:val="center"/>
      </w:pPr>
      <w:r>
        <w:rPr>
          <w:color w:val="333333"/>
          <w:sz w:val="22"/>
          <w:szCs w:val="22"/>
        </w:rPr>
        <w:t xml:space="preserve">Mini Project  |  Department of Computer Science &amp; Engineering</w:t>
      </w:r>
    </w:p>
    <w:p>
      <w:pPr>
        <w:spacing w:after="400" w:before="60"/>
        <w:jc w:val="center"/>
      </w:pPr>
      <w:r>
        <w:rPr>
          <w:color w:val="555555"/>
          <w:sz w:val="22"/>
          <w:szCs w:val="22"/>
        </w:rPr>
        <w:t xml:space="preserve">2026</w:t>
      </w:r>
    </w:p>
    <w:p>
      <w:pPr>
        <w:spacing w:after="60" w:before="60"/>
      </w:pPr>
    </w:p>
    <w:p>
      <w:pPr>
        <w:spacing w:after="60" w:before="60"/>
      </w:pPr>
    </w:p>
    <w:p>
      <w:pPr>
        <w:spacing w:after="60" w:before="60"/>
      </w:pPr>
    </w:p>
    <w:p>
      <w:pPr>
        <w:pBdr>
          <w:bottom w:val="single" w:color="000000" w:sz="6" w:space="1"/>
        </w:pBdr>
        <w:spacing w:after="200" w:before="200"/>
      </w:pPr>
    </w:p>
    <w:p>
      <w:pPr>
        <w:spacing w:after="200" w:before="200"/>
        <w:jc w:val="center"/>
      </w:pPr>
      <w:r>
        <w:rPr>
          <w:b/>
          <w:bCs/>
          <w:color w:val="777777"/>
          <w:sz w:val="20"/>
          <w:szCs w:val="20"/>
        </w:rPr>
        <w:t xml:space="preserve">ALL CUSTOM MODELS — ZERO EXTERNAL AI API DEPENDENCY</w:t>
      </w:r>
    </w:p>
    <w:p>
      <w:r>
        <w:br w:type="page"/>
      </w:r>
    </w:p>
    <w:p>
      <w:pPr>
        <w:pStyle w:val="Heading1"/>
        <w:spacing w:after="200" w:before="400"/>
      </w:pPr>
      <w:r>
        <w:t xml:space="preserve">Table of Contents</w:t>
      </w:r>
    </w:p>
    <w:p>
      <w:pPr>
        <w:pBdr>
          <w:bottom w:val="single" w:color="000000" w:sz="6" w:space="1"/>
        </w:pBdr>
        <w:spacing w:after="200" w:before="200"/>
      </w:pPr>
    </w:p>
    <w:p>
      <w:pPr>
        <w:spacing w:after="70" w:before="70"/>
      </w:pPr>
      <w:r>
        <w:rPr>
          <w:color w:val="222222"/>
          <w:sz w:val="22"/>
          <w:szCs w:val="22"/>
        </w:rPr>
        <w:t xml:space="preserve">1.  Master Overview — All 18 Features, All 12 Custom Models</w:t>
      </w:r>
      <w:r>
        <w:rPr>
          <w:color w:val="888888"/>
          <w:sz w:val="22"/>
          <w:szCs w:val="22"/>
        </w:rPr>
        <w:t xml:space="preserve">  .......  3</w:t>
      </w:r>
    </w:p>
    <w:p>
      <w:pPr>
        <w:spacing w:after="70" w:before="70"/>
      </w:pPr>
      <w:r>
        <w:rPr>
          <w:color w:val="222222"/>
          <w:sz w:val="22"/>
          <w:szCs w:val="22"/>
        </w:rPr>
        <w:t xml:space="preserve">2.  Model 1 — Answer Quality Classifier (BERT Fine-Tune)</w:t>
      </w:r>
      <w:r>
        <w:rPr>
          <w:color w:val="888888"/>
          <w:sz w:val="22"/>
          <w:szCs w:val="22"/>
        </w:rPr>
        <w:t xml:space="preserve">  .......  5</w:t>
      </w:r>
    </w:p>
    <w:p>
      <w:pPr>
        <w:spacing w:after="70" w:before="70"/>
      </w:pPr>
      <w:r>
        <w:rPr>
          <w:color w:val="222222"/>
          <w:sz w:val="22"/>
          <w:szCs w:val="22"/>
        </w:rPr>
        <w:t xml:space="preserve">3.  Model 2 — Interview Question Generator (GPT-2 Fine-Tune)</w:t>
      </w:r>
      <w:r>
        <w:rPr>
          <w:color w:val="888888"/>
          <w:sz w:val="22"/>
          <w:szCs w:val="22"/>
        </w:rPr>
        <w:t xml:space="preserve">  .......  7</w:t>
      </w:r>
    </w:p>
    <w:p>
      <w:pPr>
        <w:spacing w:after="70" w:before="70"/>
      </w:pPr>
      <w:r>
        <w:rPr>
          <w:color w:val="222222"/>
          <w:sz w:val="22"/>
          <w:szCs w:val="22"/>
        </w:rPr>
        <w:t xml:space="preserve">4.  Model 3 — Semantic Answer Relevance (Sentence-BERT)</w:t>
      </w:r>
      <w:r>
        <w:rPr>
          <w:color w:val="888888"/>
          <w:sz w:val="22"/>
          <w:szCs w:val="22"/>
        </w:rPr>
        <w:t xml:space="preserve">  .......  9</w:t>
      </w:r>
    </w:p>
    <w:p>
      <w:pPr>
        <w:spacing w:after="70" w:before="70"/>
      </w:pPr>
      <w:r>
        <w:rPr>
          <w:color w:val="222222"/>
          <w:sz w:val="22"/>
          <w:szCs w:val="22"/>
        </w:rPr>
        <w:t xml:space="preserve">5.  Model 4 — Emotion &amp; Stress Detector (CNN on AffectNet)</w:t>
      </w:r>
      <w:r>
        <w:rPr>
          <w:color w:val="888888"/>
          <w:sz w:val="22"/>
          <w:szCs w:val="22"/>
        </w:rPr>
        <w:t xml:space="preserve">  .......  11</w:t>
      </w:r>
    </w:p>
    <w:p>
      <w:pPr>
        <w:spacing w:after="70" w:before="70"/>
      </w:pPr>
      <w:r>
        <w:rPr>
          <w:color w:val="222222"/>
          <w:sz w:val="22"/>
          <w:szCs w:val="22"/>
        </w:rPr>
        <w:t xml:space="preserve">6.  Model 5 — Body Language Classifier (MediaPipe + MLP)</w:t>
      </w:r>
      <w:r>
        <w:rPr>
          <w:color w:val="888888"/>
          <w:sz w:val="22"/>
          <w:szCs w:val="22"/>
        </w:rPr>
        <w:t xml:space="preserve">  .......  13</w:t>
      </w:r>
    </w:p>
    <w:p>
      <w:pPr>
        <w:spacing w:after="70" w:before="70"/>
      </w:pPr>
      <w:r>
        <w:rPr>
          <w:color w:val="222222"/>
          <w:sz w:val="22"/>
          <w:szCs w:val="22"/>
        </w:rPr>
        <w:t xml:space="preserve">7.  Model 6 — Real-Time Filler Word &amp; Speech Rate Detector (BiLSTM)</w:t>
      </w:r>
      <w:r>
        <w:rPr>
          <w:color w:val="888888"/>
          <w:sz w:val="22"/>
          <w:szCs w:val="22"/>
        </w:rPr>
        <w:t xml:space="preserve">  .......  15</w:t>
      </w:r>
    </w:p>
    <w:p>
      <w:pPr>
        <w:spacing w:after="70" w:before="70"/>
      </w:pPr>
      <w:r>
        <w:rPr>
          <w:color w:val="222222"/>
          <w:sz w:val="22"/>
          <w:szCs w:val="22"/>
        </w:rPr>
        <w:t xml:space="preserve">8.  Model 7 — Group Discussion Contribution Analyser (BERT)</w:t>
      </w:r>
      <w:r>
        <w:rPr>
          <w:color w:val="888888"/>
          <w:sz w:val="22"/>
          <w:szCs w:val="22"/>
        </w:rPr>
        <w:t xml:space="preserve">  .......  17</w:t>
      </w:r>
    </w:p>
    <w:p>
      <w:pPr>
        <w:spacing w:after="70" w:before="70"/>
      </w:pPr>
      <w:r>
        <w:rPr>
          <w:color w:val="222222"/>
          <w:sz w:val="22"/>
          <w:szCs w:val="22"/>
        </w:rPr>
        <w:t xml:space="preserve">9.  Model 8 — Tamil Speech Recognition (Wav2Vec2 Fine-Tune)</w:t>
      </w:r>
      <w:r>
        <w:rPr>
          <w:color w:val="888888"/>
          <w:sz w:val="22"/>
          <w:szCs w:val="22"/>
        </w:rPr>
        <w:t xml:space="preserve">  .......  19</w:t>
      </w:r>
    </w:p>
    <w:p>
      <w:pPr>
        <w:spacing w:after="70" w:before="70"/>
      </w:pPr>
      <w:r>
        <w:rPr>
          <w:color w:val="222222"/>
          <w:sz w:val="22"/>
          <w:szCs w:val="22"/>
        </w:rPr>
        <w:t xml:space="preserve">10.  Model 9 — Placement Predictor (XGBoost)</w:t>
      </w:r>
      <w:r>
        <w:rPr>
          <w:color w:val="888888"/>
          <w:sz w:val="22"/>
          <w:szCs w:val="22"/>
        </w:rPr>
        <w:t xml:space="preserve">  .......  21</w:t>
      </w:r>
    </w:p>
    <w:p>
      <w:pPr>
        <w:spacing w:after="70" w:before="70"/>
      </w:pPr>
      <w:r>
        <w:rPr>
          <w:color w:val="222222"/>
          <w:sz w:val="22"/>
          <w:szCs w:val="22"/>
        </w:rPr>
        <w:t xml:space="preserve">11.  Model 10 — Resume Content Generator (GPT-2 Fine-Tune)</w:t>
      </w:r>
      <w:r>
        <w:rPr>
          <w:color w:val="888888"/>
          <w:sz w:val="22"/>
          <w:szCs w:val="22"/>
        </w:rPr>
        <w:t xml:space="preserve">  .......  23</w:t>
      </w:r>
    </w:p>
    <w:p>
      <w:pPr>
        <w:spacing w:after="70" w:before="70"/>
      </w:pPr>
      <w:r>
        <w:rPr>
          <w:color w:val="222222"/>
          <w:sz w:val="22"/>
          <w:szCs w:val="22"/>
        </w:rPr>
        <w:t xml:space="preserve">12.  Model 11 — Company-Specific LoRA Adapters (12 Adapters)</w:t>
      </w:r>
      <w:r>
        <w:rPr>
          <w:color w:val="888888"/>
          <w:sz w:val="22"/>
          <w:szCs w:val="22"/>
        </w:rPr>
        <w:t xml:space="preserve">  .......  25</w:t>
      </w:r>
    </w:p>
    <w:p>
      <w:pPr>
        <w:spacing w:after="70" w:before="70"/>
      </w:pPr>
      <w:r>
        <w:rPr>
          <w:color w:val="222222"/>
          <w:sz w:val="22"/>
          <w:szCs w:val="22"/>
        </w:rPr>
        <w:t xml:space="preserve">13.  Model 12 — Mental Health / Anxiety Index (Rule-Based + Regression)</w:t>
      </w:r>
      <w:r>
        <w:rPr>
          <w:color w:val="888888"/>
          <w:sz w:val="22"/>
          <w:szCs w:val="22"/>
        </w:rPr>
        <w:t xml:space="preserve">  .......  27</w:t>
      </w:r>
    </w:p>
    <w:p>
      <w:pPr>
        <w:spacing w:after="70" w:before="70"/>
      </w:pPr>
      <w:r>
        <w:rPr>
          <w:color w:val="222222"/>
          <w:sz w:val="22"/>
          <w:szCs w:val="22"/>
        </w:rPr>
        <w:t xml:space="preserve">14.  No-Model Features — How 6 Upgrades Work Without ML</w:t>
      </w:r>
      <w:r>
        <w:rPr>
          <w:color w:val="888888"/>
          <w:sz w:val="22"/>
          <w:szCs w:val="22"/>
        </w:rPr>
        <w:t xml:space="preserve">  .......  29</w:t>
      </w:r>
    </w:p>
    <w:p>
      <w:pPr>
        <w:spacing w:after="70" w:before="70"/>
      </w:pPr>
      <w:r>
        <w:rPr>
          <w:color w:val="222222"/>
          <w:sz w:val="22"/>
          <w:szCs w:val="22"/>
        </w:rPr>
        <w:t xml:space="preserve">15.  Complete Dataset Master List</w:t>
      </w:r>
      <w:r>
        <w:rPr>
          <w:color w:val="888888"/>
          <w:sz w:val="22"/>
          <w:szCs w:val="22"/>
        </w:rPr>
        <w:t xml:space="preserve">  .......  31</w:t>
      </w:r>
    </w:p>
    <w:p>
      <w:pPr>
        <w:spacing w:after="70" w:before="70"/>
      </w:pPr>
      <w:r>
        <w:rPr>
          <w:color w:val="222222"/>
          <w:sz w:val="22"/>
          <w:szCs w:val="22"/>
        </w:rPr>
        <w:t xml:space="preserve">16.  Full Training Pipeline &amp; Execution Order</w:t>
      </w:r>
      <w:r>
        <w:rPr>
          <w:color w:val="888888"/>
          <w:sz w:val="22"/>
          <w:szCs w:val="22"/>
        </w:rPr>
        <w:t xml:space="preserve">  .......  33</w:t>
      </w:r>
    </w:p>
    <w:p>
      <w:pPr>
        <w:spacing w:after="70" w:before="70"/>
      </w:pPr>
      <w:r>
        <w:rPr>
          <w:color w:val="222222"/>
          <w:sz w:val="22"/>
          <w:szCs w:val="22"/>
        </w:rPr>
        <w:t xml:space="preserve">17.  How All Models Connect Inside PrepAI Backend</w:t>
      </w:r>
      <w:r>
        <w:rPr>
          <w:color w:val="888888"/>
          <w:sz w:val="22"/>
          <w:szCs w:val="22"/>
        </w:rPr>
        <w:t xml:space="preserve">  .......  34</w:t>
      </w:r>
    </w:p>
    <w:p>
      <w:pPr>
        <w:spacing w:after="70" w:before="70"/>
      </w:pPr>
      <w:r>
        <w:rPr>
          <w:color w:val="222222"/>
          <w:sz w:val="22"/>
          <w:szCs w:val="22"/>
        </w:rPr>
        <w:t xml:space="preserve">18.  Conclusion</w:t>
      </w:r>
      <w:r>
        <w:rPr>
          <w:color w:val="888888"/>
          <w:sz w:val="22"/>
          <w:szCs w:val="22"/>
        </w:rPr>
        <w:t xml:space="preserve">  .......  35</w:t>
      </w:r>
    </w:p>
    <w:p>
      <w:r>
        <w:br w:type="page"/>
      </w:r>
    </w:p>
    <w:p>
      <w:pPr>
        <w:pStyle w:val="Heading1"/>
        <w:spacing w:after="200" w:before="400"/>
      </w:pPr>
      <w:r>
        <w:t xml:space="preserve">1. Master Overview — All 18 Features, All 12 Custom Models</w:t>
      </w:r>
    </w:p>
    <w:p>
      <w:pPr>
        <w:pBdr>
          <w:bottom w:val="single" w:color="000000" w:sz="6" w:space="1"/>
        </w:pBdr>
        <w:spacing w:after="200" w:before="200"/>
      </w:pPr>
    </w:p>
    <w:p>
      <w:pPr>
        <w:spacing w:after="80" w:before="80"/>
      </w:pPr>
      <w:r>
        <w:rPr>
          <w:color w:val="222222"/>
          <w:sz w:val="22"/>
          <w:szCs w:val="22"/>
        </w:rPr>
        <w:t xml:space="preserve">PrepAI uses zero external AI APIs for its intelligence layer. Every AI decision — from scoring an answer to detecting facial emotions to generating interview questions to predicting placement probability — is made by a custom trained model running locally on the FastAPI server. This document covers all 12 custom models used across all 18 features of PrepAI.</w:t>
      </w:r>
    </w:p>
    <w:p>
      <w:pPr>
        <w:spacing w:after="60" w:before="60"/>
      </w:pPr>
    </w:p>
    <w:tbl>
      <w:tblPr>
        <w:tblW w:type="dxa" w:w="9000"/>
        <w:tblBorders>
          <w:top w:val="single" w:color="1a3a5c" w:sz="8"/>
          <w:left w:val="single" w:color="1a3a5c" w:sz="8"/>
          <w:bottom w:val="single" w:color="1a3a5c" w:sz="8"/>
          <w:right w:val="single" w:color="1a3a5c" w:sz="8"/>
          <w:insideH w:val="single" w:color="auto" w:sz="4"/>
          <w:insideV w:val="single" w:color="auto" w:sz="4"/>
        </w:tblBorders>
      </w:tblPr>
      <w:tblGrid>
        <w:gridCol w:w="9000"/>
      </w:tblGrid>
      <w:tr>
        <w:tc>
          <w:tcPr>
            <w:tcW w:type="dxa" w:w="9000"/>
            <w:shd w:fill="E8F4FD" w:val="clear"/>
          </w:tcPr>
          <w:p>
            <w:pPr>
              <w:spacing w:after="40" w:before="80"/>
            </w:pPr>
            <w:r>
              <w:rPr>
                <w:b/>
                <w:bCs/>
                <w:color w:val="1a3a5c"/>
                <w:sz w:val="21"/>
                <w:szCs w:val="21"/>
              </w:rPr>
              <w:t xml:space="preserve">What Zero External AI API Means</w:t>
            </w:r>
          </w:p>
          <w:p>
            <w:pPr>
              <w:spacing w:after="35" w:before="35"/>
            </w:pPr>
            <w:r>
              <w:rPr>
                <w:color w:val="1a3a5c"/>
                <w:sz w:val="20"/>
                <w:szCs w:val="20"/>
              </w:rPr>
              <w:t xml:space="preserve">When a student completes a mock interview:</w:t>
            </w:r>
          </w:p>
          <w:p>
            <w:pPr>
              <w:spacing w:after="35" w:before="35"/>
            </w:pPr>
            <w:r>
              <w:rPr>
                <w:color w:val="1a3a5c"/>
                <w:sz w:val="20"/>
                <w:szCs w:val="20"/>
              </w:rPr>
              <w:t xml:space="preserve">- Their answer is evaluated by YOUR trained BERT model (not Claude API)</w:t>
            </w:r>
          </w:p>
          <w:p>
            <w:pPr>
              <w:spacing w:after="35" w:before="35"/>
            </w:pPr>
            <w:r>
              <w:rPr>
                <w:color w:val="1a3a5c"/>
                <w:sz w:val="20"/>
                <w:szCs w:val="20"/>
              </w:rPr>
              <w:t xml:space="preserve">- The next question is generated by YOUR trained GPT-2 model (not Claude API)</w:t>
            </w:r>
          </w:p>
          <w:p>
            <w:pPr>
              <w:spacing w:after="35" w:before="35"/>
            </w:pPr>
            <w:r>
              <w:rPr>
                <w:color w:val="1a3a5c"/>
                <w:sz w:val="20"/>
                <w:szCs w:val="20"/>
              </w:rPr>
              <w:t xml:space="preserve">- Their emotion is detected by YOUR trained CNN model (not any cloud vision API)</w:t>
            </w:r>
          </w:p>
          <w:p>
            <w:pPr>
              <w:spacing w:after="35" w:before="35"/>
            </w:pPr>
            <w:r>
              <w:rPr>
                <w:color w:val="1a3a5c"/>
                <w:sz w:val="20"/>
                <w:szCs w:val="20"/>
              </w:rPr>
              <w:t xml:space="preserve">- Their speech is transcribed by YOUR fine-tuned Wav2Vec2 model (not Deepgram API)</w:t>
            </w:r>
          </w:p>
          <w:p>
            <w:pPr>
              <w:spacing w:after="35" w:before="35"/>
            </w:pPr>
            <w:r>
              <w:rPr>
                <w:color w:val="1a3a5c"/>
                <w:sz w:val="20"/>
                <w:szCs w:val="20"/>
              </w:rPr>
              <w:t xml:space="preserve">- Their placement probability is computed by YOUR XGBoost model (not any API)</w:t>
            </w:r>
          </w:p>
          <w:p>
            <w:pPr>
              <w:spacing w:after="35" w:before="35"/>
            </w:pPr>
            <w:r>
              <w:rPr>
                <w:color w:val="1a3a5c"/>
                <w:sz w:val="20"/>
                <w:szCs w:val="20"/>
              </w:rPr>
              <w:t xml:space="preserve">All inference runs on your server. No external calls. No cost per request. No data leaving your server.</w:t>
            </w:r>
          </w:p>
        </w:tc>
      </w:tr>
    </w:tbl>
    <w:p>
      <w:pPr>
        <w:spacing w:after="60" w:before="60"/>
      </w:pPr>
    </w:p>
    <w:p>
      <w:pPr>
        <w:pStyle w:val="Heading3"/>
        <w:spacing w:after="100" w:before="200"/>
      </w:pPr>
      <w:r>
        <w:t xml:space="preserve">1.1  Complete Feature-to-Model Mapping</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500"/>
        <w:gridCol w:w="2000"/>
        <w:gridCol w:w="2000"/>
        <w:gridCol w:w="2500"/>
      </w:tblGrid>
      <w:tr>
        <w:trPr>
          <w:tblHeader/>
        </w:trPr>
        <w:tc>
          <w:tcPr>
            <w:tcW w:type="dxa" w:w="2500"/>
            <w:shd w:fill="000000" w:val="clear"/>
          </w:tcPr>
          <w:p>
            <w:pPr>
              <w:spacing w:after="50" w:before="50"/>
              <w:jc w:val="center"/>
            </w:pPr>
            <w:r>
              <w:rPr>
                <w:b/>
                <w:bCs/>
                <w:color w:val="FFFFFF"/>
                <w:sz w:val="19"/>
                <w:szCs w:val="19"/>
              </w:rPr>
              <w:t xml:space="preserve">Feature / Upgrade</w:t>
            </w:r>
          </w:p>
        </w:tc>
        <w:tc>
          <w:tcPr>
            <w:tcW w:type="dxa" w:w="2000"/>
            <w:shd w:fill="000000" w:val="clear"/>
          </w:tcPr>
          <w:p>
            <w:pPr>
              <w:spacing w:after="50" w:before="50"/>
              <w:jc w:val="center"/>
            </w:pPr>
            <w:r>
              <w:rPr>
                <w:b/>
                <w:bCs/>
                <w:color w:val="FFFFFF"/>
                <w:sz w:val="19"/>
                <w:szCs w:val="19"/>
              </w:rPr>
              <w:t xml:space="preserve">Custom Model Used</w:t>
            </w:r>
          </w:p>
        </w:tc>
        <w:tc>
          <w:tcPr>
            <w:tcW w:type="dxa" w:w="2000"/>
            <w:shd w:fill="000000" w:val="clear"/>
          </w:tcPr>
          <w:p>
            <w:pPr>
              <w:spacing w:after="50" w:before="50"/>
              <w:jc w:val="center"/>
            </w:pPr>
            <w:r>
              <w:rPr>
                <w:b/>
                <w:bCs/>
                <w:color w:val="FFFFFF"/>
                <w:sz w:val="19"/>
                <w:szCs w:val="19"/>
              </w:rPr>
              <w:t xml:space="preserve">Architecture</w:t>
            </w:r>
          </w:p>
        </w:tc>
        <w:tc>
          <w:tcPr>
            <w:tcW w:type="dxa" w:w="2500"/>
            <w:shd w:fill="000000" w:val="clear"/>
          </w:tcPr>
          <w:p>
            <w:pPr>
              <w:spacing w:after="50" w:before="50"/>
              <w:jc w:val="center"/>
            </w:pPr>
            <w:r>
              <w:rPr>
                <w:b/>
                <w:bCs/>
                <w:color w:val="FFFFFF"/>
                <w:sz w:val="19"/>
                <w:szCs w:val="19"/>
              </w:rPr>
              <w:t xml:space="preserve">Replaces</w:t>
            </w:r>
          </w:p>
        </w:tc>
      </w:tr>
      <w:tr>
        <w:tc>
          <w:tcPr>
            <w:tcW w:type="dxa" w:w="2500"/>
            <w:shd w:fill="FFFFFF" w:val="clear"/>
          </w:tcPr>
          <w:p>
            <w:pPr>
              <w:spacing w:after="45" w:before="45"/>
            </w:pPr>
            <w:r>
              <w:rPr>
                <w:color w:val="222222"/>
                <w:sz w:val="19"/>
                <w:szCs w:val="19"/>
              </w:rPr>
              <w:t xml:space="preserve">Answer Quality Scoring</w:t>
            </w:r>
          </w:p>
        </w:tc>
        <w:tc>
          <w:tcPr>
            <w:tcW w:type="dxa" w:w="2000"/>
            <w:shd w:fill="FFFFFF" w:val="clear"/>
          </w:tcPr>
          <w:p>
            <w:pPr>
              <w:spacing w:after="45" w:before="45"/>
            </w:pPr>
            <w:r>
              <w:rPr>
                <w:color w:val="222222"/>
                <w:sz w:val="19"/>
                <w:szCs w:val="19"/>
              </w:rPr>
              <w:t xml:space="preserve">Model 1: Answer Quality Classifier</w:t>
            </w:r>
          </w:p>
        </w:tc>
        <w:tc>
          <w:tcPr>
            <w:tcW w:type="dxa" w:w="2000"/>
            <w:shd w:fill="FFFFFF" w:val="clear"/>
          </w:tcPr>
          <w:p>
            <w:pPr>
              <w:spacing w:after="45" w:before="45"/>
            </w:pPr>
            <w:r>
              <w:rPr>
                <w:color w:val="222222"/>
                <w:sz w:val="19"/>
                <w:szCs w:val="19"/>
              </w:rPr>
              <w:t xml:space="preserve">BERT-base fine-tuned</w:t>
            </w:r>
          </w:p>
        </w:tc>
        <w:tc>
          <w:tcPr>
            <w:tcW w:type="dxa" w:w="2500"/>
            <w:shd w:fill="FFFFFF" w:val="clear"/>
          </w:tcPr>
          <w:p>
            <w:pPr>
              <w:spacing w:after="45" w:before="45"/>
            </w:pPr>
            <w:r>
              <w:rPr>
                <w:color w:val="222222"/>
                <w:sz w:val="19"/>
                <w:szCs w:val="19"/>
              </w:rPr>
              <w:t xml:space="preserve">Claude API evaluation</w:t>
            </w:r>
          </w:p>
        </w:tc>
      </w:tr>
      <w:tr>
        <w:tc>
          <w:tcPr>
            <w:tcW w:type="dxa" w:w="2500"/>
            <w:shd w:fill="F5F5F5" w:val="clear"/>
          </w:tcPr>
          <w:p>
            <w:pPr>
              <w:spacing w:after="45" w:before="45"/>
            </w:pPr>
            <w:r>
              <w:rPr>
                <w:color w:val="222222"/>
                <w:sz w:val="19"/>
                <w:szCs w:val="19"/>
              </w:rPr>
              <w:t xml:space="preserve">Interview Question Generation</w:t>
            </w:r>
          </w:p>
        </w:tc>
        <w:tc>
          <w:tcPr>
            <w:tcW w:type="dxa" w:w="2000"/>
            <w:shd w:fill="F5F5F5" w:val="clear"/>
          </w:tcPr>
          <w:p>
            <w:pPr>
              <w:spacing w:after="45" w:before="45"/>
            </w:pPr>
            <w:r>
              <w:rPr>
                <w:color w:val="222222"/>
                <w:sz w:val="19"/>
                <w:szCs w:val="19"/>
              </w:rPr>
              <w:t xml:space="preserve">Model 2: Interview Question Generator</w:t>
            </w:r>
          </w:p>
        </w:tc>
        <w:tc>
          <w:tcPr>
            <w:tcW w:type="dxa" w:w="2000"/>
            <w:shd w:fill="F5F5F5" w:val="clear"/>
          </w:tcPr>
          <w:p>
            <w:pPr>
              <w:spacing w:after="45" w:before="45"/>
            </w:pPr>
            <w:r>
              <w:rPr>
                <w:color w:val="222222"/>
                <w:sz w:val="19"/>
                <w:szCs w:val="19"/>
              </w:rPr>
              <w:t xml:space="preserve">GPT-2-small fine-tuned</w:t>
            </w:r>
          </w:p>
        </w:tc>
        <w:tc>
          <w:tcPr>
            <w:tcW w:type="dxa" w:w="2500"/>
            <w:shd w:fill="F5F5F5" w:val="clear"/>
          </w:tcPr>
          <w:p>
            <w:pPr>
              <w:spacing w:after="45" w:before="45"/>
            </w:pPr>
            <w:r>
              <w:rPr>
                <w:color w:val="222222"/>
                <w:sz w:val="19"/>
                <w:szCs w:val="19"/>
              </w:rPr>
              <w:t xml:space="preserve">Claude API generation</w:t>
            </w:r>
          </w:p>
        </w:tc>
      </w:tr>
      <w:tr>
        <w:tc>
          <w:tcPr>
            <w:tcW w:type="dxa" w:w="2500"/>
            <w:shd w:fill="FFFFFF" w:val="clear"/>
          </w:tcPr>
          <w:p>
            <w:pPr>
              <w:spacing w:after="45" w:before="45"/>
            </w:pPr>
            <w:r>
              <w:rPr>
                <w:color w:val="222222"/>
                <w:sz w:val="19"/>
                <w:szCs w:val="19"/>
              </w:rPr>
              <w:t xml:space="preserve">Answer Relevance Scoring</w:t>
            </w:r>
          </w:p>
        </w:tc>
        <w:tc>
          <w:tcPr>
            <w:tcW w:type="dxa" w:w="2000"/>
            <w:shd w:fill="FFFFFF" w:val="clear"/>
          </w:tcPr>
          <w:p>
            <w:pPr>
              <w:spacing w:after="45" w:before="45"/>
            </w:pPr>
            <w:r>
              <w:rPr>
                <w:color w:val="222222"/>
                <w:sz w:val="19"/>
                <w:szCs w:val="19"/>
              </w:rPr>
              <w:t xml:space="preserve">Model 3: Semantic Relevance Scorer</w:t>
            </w:r>
          </w:p>
        </w:tc>
        <w:tc>
          <w:tcPr>
            <w:tcW w:type="dxa" w:w="2000"/>
            <w:shd w:fill="FFFFFF" w:val="clear"/>
          </w:tcPr>
          <w:p>
            <w:pPr>
              <w:spacing w:after="45" w:before="45"/>
            </w:pPr>
            <w:r>
              <w:rPr>
                <w:color w:val="222222"/>
                <w:sz w:val="19"/>
                <w:szCs w:val="19"/>
              </w:rPr>
              <w:t xml:space="preserve">Sentence-BERT (MiniLM-L6)</w:t>
            </w:r>
          </w:p>
        </w:tc>
        <w:tc>
          <w:tcPr>
            <w:tcW w:type="dxa" w:w="2500"/>
            <w:shd w:fill="FFFFFF" w:val="clear"/>
          </w:tcPr>
          <w:p>
            <w:pPr>
              <w:spacing w:after="45" w:before="45"/>
            </w:pPr>
            <w:r>
              <w:rPr>
                <w:color w:val="222222"/>
                <w:sz w:val="19"/>
                <w:szCs w:val="19"/>
              </w:rPr>
              <w:t xml:space="preserve">pgvector + Voyage AI embeddings</w:t>
            </w:r>
          </w:p>
        </w:tc>
      </w:tr>
      <w:tr>
        <w:tc>
          <w:tcPr>
            <w:tcW w:type="dxa" w:w="2500"/>
            <w:shd w:fill="F5F5F5" w:val="clear"/>
          </w:tcPr>
          <w:p>
            <w:pPr>
              <w:spacing w:after="45" w:before="45"/>
            </w:pPr>
            <w:r>
              <w:rPr>
                <w:color w:val="222222"/>
                <w:sz w:val="19"/>
                <w:szCs w:val="19"/>
              </w:rPr>
              <w:t xml:space="preserve">Aptitude Question Generation</w:t>
            </w:r>
          </w:p>
        </w:tc>
        <w:tc>
          <w:tcPr>
            <w:tcW w:type="dxa" w:w="2000"/>
            <w:shd w:fill="F5F5F5" w:val="clear"/>
          </w:tcPr>
          <w:p>
            <w:pPr>
              <w:spacing w:after="45" w:before="45"/>
            </w:pPr>
            <w:r>
              <w:rPr>
                <w:color w:val="222222"/>
                <w:sz w:val="19"/>
                <w:szCs w:val="19"/>
              </w:rPr>
              <w:t xml:space="preserve">Model 2 (same, different prompt template)</w:t>
            </w:r>
          </w:p>
        </w:tc>
        <w:tc>
          <w:tcPr>
            <w:tcW w:type="dxa" w:w="2000"/>
            <w:shd w:fill="F5F5F5" w:val="clear"/>
          </w:tcPr>
          <w:p>
            <w:pPr>
              <w:spacing w:after="45" w:before="45"/>
            </w:pPr>
            <w:r>
              <w:rPr>
                <w:color w:val="222222"/>
                <w:sz w:val="19"/>
                <w:szCs w:val="19"/>
              </w:rPr>
              <w:t xml:space="preserve">GPT-2-small fine-tuned</w:t>
            </w:r>
          </w:p>
        </w:tc>
        <w:tc>
          <w:tcPr>
            <w:tcW w:type="dxa" w:w="2500"/>
            <w:shd w:fill="F5F5F5" w:val="clear"/>
          </w:tcPr>
          <w:p>
            <w:pPr>
              <w:spacing w:after="45" w:before="45"/>
            </w:pPr>
            <w:r>
              <w:rPr>
                <w:color w:val="222222"/>
                <w:sz w:val="19"/>
                <w:szCs w:val="19"/>
              </w:rPr>
              <w:t xml:space="preserve">Claude Haiku API</w:t>
            </w:r>
          </w:p>
        </w:tc>
      </w:tr>
      <w:tr>
        <w:tc>
          <w:tcPr>
            <w:tcW w:type="dxa" w:w="2500"/>
            <w:shd w:fill="FFFFFF" w:val="clear"/>
          </w:tcPr>
          <w:p>
            <w:pPr>
              <w:spacing w:after="45" w:before="45"/>
            </w:pPr>
            <w:r>
              <w:rPr>
                <w:color w:val="222222"/>
                <w:sz w:val="19"/>
                <w:szCs w:val="19"/>
              </w:rPr>
              <w:t xml:space="preserve">Emotion &amp; Stress Detection</w:t>
            </w:r>
          </w:p>
        </w:tc>
        <w:tc>
          <w:tcPr>
            <w:tcW w:type="dxa" w:w="2000"/>
            <w:shd w:fill="FFFFFF" w:val="clear"/>
          </w:tcPr>
          <w:p>
            <w:pPr>
              <w:spacing w:after="45" w:before="45"/>
            </w:pPr>
            <w:r>
              <w:rPr>
                <w:color w:val="222222"/>
                <w:sz w:val="19"/>
                <w:szCs w:val="19"/>
              </w:rPr>
              <w:t xml:space="preserve">Model 4: Emotion Detector</w:t>
            </w:r>
          </w:p>
        </w:tc>
        <w:tc>
          <w:tcPr>
            <w:tcW w:type="dxa" w:w="2000"/>
            <w:shd w:fill="FFFFFF" w:val="clear"/>
          </w:tcPr>
          <w:p>
            <w:pPr>
              <w:spacing w:after="45" w:before="45"/>
            </w:pPr>
            <w:r>
              <w:rPr>
                <w:color w:val="222222"/>
                <w:sz w:val="19"/>
                <w:szCs w:val="19"/>
              </w:rPr>
              <w:t xml:space="preserve">CNN (ResNet-18) on AffectNet</w:t>
            </w:r>
          </w:p>
        </w:tc>
        <w:tc>
          <w:tcPr>
            <w:tcW w:type="dxa" w:w="2500"/>
            <w:shd w:fill="FFFFFF" w:val="clear"/>
          </w:tcPr>
          <w:p>
            <w:pPr>
              <w:spacing w:after="45" w:before="45"/>
            </w:pPr>
            <w:r>
              <w:rPr>
                <w:color w:val="222222"/>
                <w:sz w:val="19"/>
                <w:szCs w:val="19"/>
              </w:rPr>
              <w:t xml:space="preserve">AWS Rekognition / Google Vision API</w:t>
            </w:r>
          </w:p>
        </w:tc>
      </w:tr>
      <w:tr>
        <w:tc>
          <w:tcPr>
            <w:tcW w:type="dxa" w:w="2500"/>
            <w:shd w:fill="F5F5F5" w:val="clear"/>
          </w:tcPr>
          <w:p>
            <w:pPr>
              <w:spacing w:after="45" w:before="45"/>
            </w:pPr>
            <w:r>
              <w:rPr>
                <w:color w:val="222222"/>
                <w:sz w:val="19"/>
                <w:szCs w:val="19"/>
              </w:rPr>
              <w:t xml:space="preserve">Body Language Analysis</w:t>
            </w:r>
          </w:p>
        </w:tc>
        <w:tc>
          <w:tcPr>
            <w:tcW w:type="dxa" w:w="2000"/>
            <w:shd w:fill="F5F5F5" w:val="clear"/>
          </w:tcPr>
          <w:p>
            <w:pPr>
              <w:spacing w:after="45" w:before="45"/>
            </w:pPr>
            <w:r>
              <w:rPr>
                <w:color w:val="222222"/>
                <w:sz w:val="19"/>
                <w:szCs w:val="19"/>
              </w:rPr>
              <w:t xml:space="preserve">Model 5: Body Language Classifier</w:t>
            </w:r>
          </w:p>
        </w:tc>
        <w:tc>
          <w:tcPr>
            <w:tcW w:type="dxa" w:w="2000"/>
            <w:shd w:fill="F5F5F5" w:val="clear"/>
          </w:tcPr>
          <w:p>
            <w:pPr>
              <w:spacing w:after="45" w:before="45"/>
            </w:pPr>
            <w:r>
              <w:rPr>
                <w:color w:val="222222"/>
                <w:sz w:val="19"/>
                <w:szCs w:val="19"/>
              </w:rPr>
              <w:t xml:space="preserve">MediaPipe Pose + 3-layer MLP</w:t>
            </w:r>
          </w:p>
        </w:tc>
        <w:tc>
          <w:tcPr>
            <w:tcW w:type="dxa" w:w="2500"/>
            <w:shd w:fill="F5F5F5" w:val="clear"/>
          </w:tcPr>
          <w:p>
            <w:pPr>
              <w:spacing w:after="45" w:before="45"/>
            </w:pPr>
            <w:r>
              <w:rPr>
                <w:color w:val="222222"/>
                <w:sz w:val="19"/>
                <w:szCs w:val="19"/>
              </w:rPr>
              <w:t xml:space="preserve">No existing API — completely novel</w:t>
            </w:r>
          </w:p>
        </w:tc>
      </w:tr>
      <w:tr>
        <w:tc>
          <w:tcPr>
            <w:tcW w:type="dxa" w:w="2500"/>
            <w:shd w:fill="FFFFFF" w:val="clear"/>
          </w:tcPr>
          <w:p>
            <w:pPr>
              <w:spacing w:after="45" w:before="45"/>
            </w:pPr>
            <w:r>
              <w:rPr>
                <w:color w:val="222222"/>
                <w:sz w:val="19"/>
                <w:szCs w:val="19"/>
              </w:rPr>
              <w:t xml:space="preserve">Real-Time Filler Word Coach</w:t>
            </w:r>
          </w:p>
        </w:tc>
        <w:tc>
          <w:tcPr>
            <w:tcW w:type="dxa" w:w="2000"/>
            <w:shd w:fill="FFFFFF" w:val="clear"/>
          </w:tcPr>
          <w:p>
            <w:pPr>
              <w:spacing w:after="45" w:before="45"/>
            </w:pPr>
            <w:r>
              <w:rPr>
                <w:color w:val="222222"/>
                <w:sz w:val="19"/>
                <w:szCs w:val="19"/>
              </w:rPr>
              <w:t xml:space="preserve">Model 6: Speech Pattern Detector</w:t>
            </w:r>
          </w:p>
        </w:tc>
        <w:tc>
          <w:tcPr>
            <w:tcW w:type="dxa" w:w="2000"/>
            <w:shd w:fill="FFFFFF" w:val="clear"/>
          </w:tcPr>
          <w:p>
            <w:pPr>
              <w:spacing w:after="45" w:before="45"/>
            </w:pPr>
            <w:r>
              <w:rPr>
                <w:color w:val="222222"/>
                <w:sz w:val="19"/>
                <w:szCs w:val="19"/>
              </w:rPr>
              <w:t xml:space="preserve">BiLSTM on token sequences</w:t>
            </w:r>
          </w:p>
        </w:tc>
        <w:tc>
          <w:tcPr>
            <w:tcW w:type="dxa" w:w="2500"/>
            <w:shd w:fill="FFFFFF" w:val="clear"/>
          </w:tcPr>
          <w:p>
            <w:pPr>
              <w:spacing w:after="45" w:before="45"/>
            </w:pPr>
            <w:r>
              <w:rPr>
                <w:color w:val="222222"/>
                <w:sz w:val="19"/>
                <w:szCs w:val="19"/>
              </w:rPr>
              <w:t xml:space="preserve">Rule-based regex + Deepgram partial</w:t>
            </w:r>
          </w:p>
        </w:tc>
      </w:tr>
      <w:tr>
        <w:tc>
          <w:tcPr>
            <w:tcW w:type="dxa" w:w="2500"/>
            <w:shd w:fill="F5F5F5" w:val="clear"/>
          </w:tcPr>
          <w:p>
            <w:pPr>
              <w:spacing w:after="45" w:before="45"/>
            </w:pPr>
            <w:r>
              <w:rPr>
                <w:color w:val="222222"/>
                <w:sz w:val="19"/>
                <w:szCs w:val="19"/>
              </w:rPr>
              <w:t xml:space="preserve">GD Contribution Analyser</w:t>
            </w:r>
          </w:p>
        </w:tc>
        <w:tc>
          <w:tcPr>
            <w:tcW w:type="dxa" w:w="2000"/>
            <w:shd w:fill="F5F5F5" w:val="clear"/>
          </w:tcPr>
          <w:p>
            <w:pPr>
              <w:spacing w:after="45" w:before="45"/>
            </w:pPr>
            <w:r>
              <w:rPr>
                <w:color w:val="222222"/>
                <w:sz w:val="19"/>
                <w:szCs w:val="19"/>
              </w:rPr>
              <w:t xml:space="preserve">Model 7: GD Evaluator</w:t>
            </w:r>
          </w:p>
        </w:tc>
        <w:tc>
          <w:tcPr>
            <w:tcW w:type="dxa" w:w="2000"/>
            <w:shd w:fill="F5F5F5" w:val="clear"/>
          </w:tcPr>
          <w:p>
            <w:pPr>
              <w:spacing w:after="45" w:before="45"/>
            </w:pPr>
            <w:r>
              <w:rPr>
                <w:color w:val="222222"/>
                <w:sz w:val="19"/>
                <w:szCs w:val="19"/>
              </w:rPr>
              <w:t xml:space="preserve">BERT fine-tuned on GD transcripts</w:t>
            </w:r>
          </w:p>
        </w:tc>
        <w:tc>
          <w:tcPr>
            <w:tcW w:type="dxa" w:w="2500"/>
            <w:shd w:fill="F5F5F5" w:val="clear"/>
          </w:tcPr>
          <w:p>
            <w:pPr>
              <w:spacing w:after="45" w:before="45"/>
            </w:pPr>
            <w:r>
              <w:rPr>
                <w:color w:val="222222"/>
                <w:sz w:val="19"/>
                <w:szCs w:val="19"/>
              </w:rPr>
              <w:t xml:space="preserve">Claude API GD evaluation</w:t>
            </w:r>
          </w:p>
        </w:tc>
      </w:tr>
      <w:tr>
        <w:tc>
          <w:tcPr>
            <w:tcW w:type="dxa" w:w="2500"/>
            <w:shd w:fill="FFFFFF" w:val="clear"/>
          </w:tcPr>
          <w:p>
            <w:pPr>
              <w:spacing w:after="45" w:before="45"/>
            </w:pPr>
            <w:r>
              <w:rPr>
                <w:color w:val="222222"/>
                <w:sz w:val="19"/>
                <w:szCs w:val="19"/>
              </w:rPr>
              <w:t xml:space="preserve">Tamil Speech Recognition</w:t>
            </w:r>
          </w:p>
        </w:tc>
        <w:tc>
          <w:tcPr>
            <w:tcW w:type="dxa" w:w="2000"/>
            <w:shd w:fill="FFFFFF" w:val="clear"/>
          </w:tcPr>
          <w:p>
            <w:pPr>
              <w:spacing w:after="45" w:before="45"/>
            </w:pPr>
            <w:r>
              <w:rPr>
                <w:color w:val="222222"/>
                <w:sz w:val="19"/>
                <w:szCs w:val="19"/>
              </w:rPr>
              <w:t xml:space="preserve">Model 8: Tamil ASR</w:t>
            </w:r>
          </w:p>
        </w:tc>
        <w:tc>
          <w:tcPr>
            <w:tcW w:type="dxa" w:w="2000"/>
            <w:shd w:fill="FFFFFF" w:val="clear"/>
          </w:tcPr>
          <w:p>
            <w:pPr>
              <w:spacing w:after="45" w:before="45"/>
            </w:pPr>
            <w:r>
              <w:rPr>
                <w:color w:val="222222"/>
                <w:sz w:val="19"/>
                <w:szCs w:val="19"/>
              </w:rPr>
              <w:t xml:space="preserve">Wav2Vec2 fine-tuned on Tamil data</w:t>
            </w:r>
          </w:p>
        </w:tc>
        <w:tc>
          <w:tcPr>
            <w:tcW w:type="dxa" w:w="2500"/>
            <w:shd w:fill="FFFFFF" w:val="clear"/>
          </w:tcPr>
          <w:p>
            <w:pPr>
              <w:spacing w:after="45" w:before="45"/>
            </w:pPr>
            <w:r>
              <w:rPr>
                <w:color w:val="222222"/>
                <w:sz w:val="19"/>
                <w:szCs w:val="19"/>
              </w:rPr>
              <w:t xml:space="preserve">Deepgram Tamil API</w:t>
            </w:r>
          </w:p>
        </w:tc>
      </w:tr>
      <w:tr>
        <w:tc>
          <w:tcPr>
            <w:tcW w:type="dxa" w:w="2500"/>
            <w:shd w:fill="F5F5F5" w:val="clear"/>
          </w:tcPr>
          <w:p>
            <w:pPr>
              <w:spacing w:after="45" w:before="45"/>
            </w:pPr>
            <w:r>
              <w:rPr>
                <w:color w:val="222222"/>
                <w:sz w:val="19"/>
                <w:szCs w:val="19"/>
              </w:rPr>
              <w:t xml:space="preserve">Placement Predictor</w:t>
            </w:r>
          </w:p>
        </w:tc>
        <w:tc>
          <w:tcPr>
            <w:tcW w:type="dxa" w:w="2000"/>
            <w:shd w:fill="F5F5F5" w:val="clear"/>
          </w:tcPr>
          <w:p>
            <w:pPr>
              <w:spacing w:after="45" w:before="45"/>
            </w:pPr>
            <w:r>
              <w:rPr>
                <w:color w:val="222222"/>
                <w:sz w:val="19"/>
                <w:szCs w:val="19"/>
              </w:rPr>
              <w:t xml:space="preserve">Model 9: Placement Predictor</w:t>
            </w:r>
          </w:p>
        </w:tc>
        <w:tc>
          <w:tcPr>
            <w:tcW w:type="dxa" w:w="2000"/>
            <w:shd w:fill="F5F5F5" w:val="clear"/>
          </w:tcPr>
          <w:p>
            <w:pPr>
              <w:spacing w:after="45" w:before="45"/>
            </w:pPr>
            <w:r>
              <w:rPr>
                <w:color w:val="222222"/>
                <w:sz w:val="19"/>
                <w:szCs w:val="19"/>
              </w:rPr>
              <w:t xml:space="preserve">XGBoost classifier</w:t>
            </w:r>
          </w:p>
        </w:tc>
        <w:tc>
          <w:tcPr>
            <w:tcW w:type="dxa" w:w="2500"/>
            <w:shd w:fill="F5F5F5" w:val="clear"/>
          </w:tcPr>
          <w:p>
            <w:pPr>
              <w:spacing w:after="45" w:before="45"/>
            </w:pPr>
            <w:r>
              <w:rPr>
                <w:color w:val="222222"/>
                <w:sz w:val="19"/>
                <w:szCs w:val="19"/>
              </w:rPr>
              <w:t xml:space="preserve">No existing product has this</w:t>
            </w:r>
          </w:p>
        </w:tc>
      </w:tr>
      <w:tr>
        <w:tc>
          <w:tcPr>
            <w:tcW w:type="dxa" w:w="2500"/>
            <w:shd w:fill="FFFFFF" w:val="clear"/>
          </w:tcPr>
          <w:p>
            <w:pPr>
              <w:spacing w:after="45" w:before="45"/>
            </w:pPr>
            <w:r>
              <w:rPr>
                <w:color w:val="222222"/>
                <w:sz w:val="19"/>
                <w:szCs w:val="19"/>
              </w:rPr>
              <w:t xml:space="preserve">Resume Content Generation</w:t>
            </w:r>
          </w:p>
        </w:tc>
        <w:tc>
          <w:tcPr>
            <w:tcW w:type="dxa" w:w="2000"/>
            <w:shd w:fill="FFFFFF" w:val="clear"/>
          </w:tcPr>
          <w:p>
            <w:pPr>
              <w:spacing w:after="45" w:before="45"/>
            </w:pPr>
            <w:r>
              <w:rPr>
                <w:color w:val="222222"/>
                <w:sz w:val="19"/>
                <w:szCs w:val="19"/>
              </w:rPr>
              <w:t xml:space="preserve">Model 10: Resume Content Generator</w:t>
            </w:r>
          </w:p>
        </w:tc>
        <w:tc>
          <w:tcPr>
            <w:tcW w:type="dxa" w:w="2000"/>
            <w:shd w:fill="FFFFFF" w:val="clear"/>
          </w:tcPr>
          <w:p>
            <w:pPr>
              <w:spacing w:after="45" w:before="45"/>
            </w:pPr>
            <w:r>
              <w:rPr>
                <w:color w:val="222222"/>
                <w:sz w:val="19"/>
                <w:szCs w:val="19"/>
              </w:rPr>
              <w:t xml:space="preserve">GPT-2-small fine-tuned on resumes</w:t>
            </w:r>
          </w:p>
        </w:tc>
        <w:tc>
          <w:tcPr>
            <w:tcW w:type="dxa" w:w="2500"/>
            <w:shd w:fill="FFFFFF" w:val="clear"/>
          </w:tcPr>
          <w:p>
            <w:pPr>
              <w:spacing w:after="45" w:before="45"/>
            </w:pPr>
            <w:r>
              <w:rPr>
                <w:color w:val="222222"/>
                <w:sz w:val="19"/>
                <w:szCs w:val="19"/>
              </w:rPr>
              <w:t xml:space="preserve">Claude API resume parsing/generation</w:t>
            </w:r>
          </w:p>
        </w:tc>
      </w:tr>
      <w:tr>
        <w:tc>
          <w:tcPr>
            <w:tcW w:type="dxa" w:w="2500"/>
            <w:shd w:fill="F5F5F5" w:val="clear"/>
          </w:tcPr>
          <w:p>
            <w:pPr>
              <w:spacing w:after="45" w:before="45"/>
            </w:pPr>
            <w:r>
              <w:rPr>
                <w:color w:val="222222"/>
                <w:sz w:val="19"/>
                <w:szCs w:val="19"/>
              </w:rPr>
              <w:t xml:space="preserve">Company-Specific Interviews</w:t>
            </w:r>
          </w:p>
        </w:tc>
        <w:tc>
          <w:tcPr>
            <w:tcW w:type="dxa" w:w="2000"/>
            <w:shd w:fill="F5F5F5" w:val="clear"/>
          </w:tcPr>
          <w:p>
            <w:pPr>
              <w:spacing w:after="45" w:before="45"/>
            </w:pPr>
            <w:r>
              <w:rPr>
                <w:color w:val="222222"/>
                <w:sz w:val="19"/>
                <w:szCs w:val="19"/>
              </w:rPr>
              <w:t xml:space="preserve">Model 11: Company LoRA Adapters</w:t>
            </w:r>
          </w:p>
        </w:tc>
        <w:tc>
          <w:tcPr>
            <w:tcW w:type="dxa" w:w="2000"/>
            <w:shd w:fill="F5F5F5" w:val="clear"/>
          </w:tcPr>
          <w:p>
            <w:pPr>
              <w:spacing w:after="45" w:before="45"/>
            </w:pPr>
            <w:r>
              <w:rPr>
                <w:color w:val="222222"/>
                <w:sz w:val="19"/>
                <w:szCs w:val="19"/>
              </w:rPr>
              <w:t xml:space="preserve">LoRA on top of Model 1 and Model 2</w:t>
            </w:r>
          </w:p>
        </w:tc>
        <w:tc>
          <w:tcPr>
            <w:tcW w:type="dxa" w:w="2500"/>
            <w:shd w:fill="F5F5F5" w:val="clear"/>
          </w:tcPr>
          <w:p>
            <w:pPr>
              <w:spacing w:after="45" w:before="45"/>
            </w:pPr>
            <w:r>
              <w:rPr>
                <w:color w:val="222222"/>
                <w:sz w:val="19"/>
                <w:szCs w:val="19"/>
              </w:rPr>
              <w:t xml:space="preserve">Separate API calls per company</w:t>
            </w:r>
          </w:p>
        </w:tc>
      </w:tr>
      <w:tr>
        <w:tc>
          <w:tcPr>
            <w:tcW w:type="dxa" w:w="2500"/>
            <w:shd w:fill="FFFFFF" w:val="clear"/>
          </w:tcPr>
          <w:p>
            <w:pPr>
              <w:spacing w:after="45" w:before="45"/>
            </w:pPr>
            <w:r>
              <w:rPr>
                <w:color w:val="222222"/>
                <w:sz w:val="19"/>
                <w:szCs w:val="19"/>
              </w:rPr>
              <w:t xml:space="preserve">Mental Health / Anxiety Index</w:t>
            </w:r>
          </w:p>
        </w:tc>
        <w:tc>
          <w:tcPr>
            <w:tcW w:type="dxa" w:w="2000"/>
            <w:shd w:fill="FFFFFF" w:val="clear"/>
          </w:tcPr>
          <w:p>
            <w:pPr>
              <w:spacing w:after="45" w:before="45"/>
            </w:pPr>
            <w:r>
              <w:rPr>
                <w:color w:val="222222"/>
                <w:sz w:val="19"/>
                <w:szCs w:val="19"/>
              </w:rPr>
              <w:t xml:space="preserve">Model 12: Anxiety Scorer</w:t>
            </w:r>
          </w:p>
        </w:tc>
        <w:tc>
          <w:tcPr>
            <w:tcW w:type="dxa" w:w="2000"/>
            <w:shd w:fill="FFFFFF" w:val="clear"/>
          </w:tcPr>
          <w:p>
            <w:pPr>
              <w:spacing w:after="45" w:before="45"/>
            </w:pPr>
            <w:r>
              <w:rPr>
                <w:color w:val="222222"/>
                <w:sz w:val="19"/>
                <w:szCs w:val="19"/>
              </w:rPr>
              <w:t xml:space="preserve">Weighted regression formula (no neural net needed)</w:t>
            </w:r>
          </w:p>
        </w:tc>
        <w:tc>
          <w:tcPr>
            <w:tcW w:type="dxa" w:w="2500"/>
            <w:shd w:fill="FFFFFF" w:val="clear"/>
          </w:tcPr>
          <w:p>
            <w:pPr>
              <w:spacing w:after="45" w:before="45"/>
            </w:pPr>
            <w:r>
              <w:rPr>
                <w:color w:val="222222"/>
                <w:sz w:val="19"/>
                <w:szCs w:val="19"/>
              </w:rPr>
              <w:t xml:space="preserve">No existing product has this</w:t>
            </w:r>
          </w:p>
        </w:tc>
      </w:tr>
      <w:tr>
        <w:tc>
          <w:tcPr>
            <w:tcW w:type="dxa" w:w="2500"/>
            <w:shd w:fill="F5F5F5" w:val="clear"/>
          </w:tcPr>
          <w:p>
            <w:pPr>
              <w:spacing w:after="45" w:before="45"/>
            </w:pPr>
            <w:r>
              <w:rPr>
                <w:color w:val="222222"/>
                <w:sz w:val="19"/>
                <w:szCs w:val="19"/>
              </w:rPr>
              <w:t xml:space="preserve">Live Job Market Integration</w:t>
            </w:r>
          </w:p>
        </w:tc>
        <w:tc>
          <w:tcPr>
            <w:tcW w:type="dxa" w:w="2000"/>
            <w:shd w:fill="F5F5F5" w:val="clear"/>
          </w:tcPr>
          <w:p>
            <w:pPr>
              <w:spacing w:after="45" w:before="45"/>
            </w:pPr>
            <w:r>
              <w:rPr>
                <w:color w:val="222222"/>
                <w:sz w:val="19"/>
                <w:szCs w:val="19"/>
              </w:rPr>
              <w:t xml:space="preserve">No ML model — web scraping</w:t>
            </w:r>
          </w:p>
        </w:tc>
        <w:tc>
          <w:tcPr>
            <w:tcW w:type="dxa" w:w="2000"/>
            <w:shd w:fill="F5F5F5" w:val="clear"/>
          </w:tcPr>
          <w:p>
            <w:pPr>
              <w:spacing w:after="45" w:before="45"/>
            </w:pPr>
            <w:r>
              <w:rPr>
                <w:color w:val="222222"/>
                <w:sz w:val="19"/>
                <w:szCs w:val="19"/>
              </w:rPr>
              <w:t xml:space="preserve">BeautifulSoup + Celery Beat scheduler</w:t>
            </w:r>
          </w:p>
        </w:tc>
        <w:tc>
          <w:tcPr>
            <w:tcW w:type="dxa" w:w="2500"/>
            <w:shd w:fill="F5F5F5" w:val="clear"/>
          </w:tcPr>
          <w:p>
            <w:pPr>
              <w:spacing w:after="45" w:before="45"/>
            </w:pPr>
            <w:r>
              <w:rPr>
                <w:color w:val="222222"/>
                <w:sz w:val="19"/>
                <w:szCs w:val="19"/>
              </w:rPr>
              <w:t xml:space="preserve">LinkedIn/Naukri API (paid)</w:t>
            </w:r>
          </w:p>
        </w:tc>
      </w:tr>
      <w:tr>
        <w:tc>
          <w:tcPr>
            <w:tcW w:type="dxa" w:w="2500"/>
            <w:shd w:fill="FFFFFF" w:val="clear"/>
          </w:tcPr>
          <w:p>
            <w:pPr>
              <w:spacing w:after="45" w:before="45"/>
            </w:pPr>
            <w:r>
              <w:rPr>
                <w:color w:val="222222"/>
                <w:sz w:val="19"/>
                <w:szCs w:val="19"/>
              </w:rPr>
              <w:t xml:space="preserve">AR/VR Interview Room</w:t>
            </w:r>
          </w:p>
        </w:tc>
        <w:tc>
          <w:tcPr>
            <w:tcW w:type="dxa" w:w="2000"/>
            <w:shd w:fill="FFFFFF" w:val="clear"/>
          </w:tcPr>
          <w:p>
            <w:pPr>
              <w:spacing w:after="45" w:before="45"/>
            </w:pPr>
            <w:r>
              <w:rPr>
                <w:color w:val="222222"/>
                <w:sz w:val="19"/>
                <w:szCs w:val="19"/>
              </w:rPr>
              <w:t xml:space="preserve">No ML model — 3D rendering</w:t>
            </w:r>
          </w:p>
        </w:tc>
        <w:tc>
          <w:tcPr>
            <w:tcW w:type="dxa" w:w="2000"/>
            <w:shd w:fill="FFFFFF" w:val="clear"/>
          </w:tcPr>
          <w:p>
            <w:pPr>
              <w:spacing w:after="45" w:before="45"/>
            </w:pPr>
            <w:r>
              <w:rPr>
                <w:color w:val="222222"/>
                <w:sz w:val="19"/>
                <w:szCs w:val="19"/>
              </w:rPr>
              <w:t xml:space="preserve">Three.js + WebXR</w:t>
            </w:r>
          </w:p>
        </w:tc>
        <w:tc>
          <w:tcPr>
            <w:tcW w:type="dxa" w:w="2500"/>
            <w:shd w:fill="FFFFFF" w:val="clear"/>
          </w:tcPr>
          <w:p>
            <w:pPr>
              <w:spacing w:after="45" w:before="45"/>
            </w:pPr>
            <w:r>
              <w:rPr>
                <w:color w:val="222222"/>
                <w:sz w:val="19"/>
                <w:szCs w:val="19"/>
              </w:rPr>
              <w:t xml:space="preserve">Unity (paid engine)</w:t>
            </w:r>
          </w:p>
        </w:tc>
      </w:tr>
      <w:tr>
        <w:tc>
          <w:tcPr>
            <w:tcW w:type="dxa" w:w="2500"/>
            <w:shd w:fill="F5F5F5" w:val="clear"/>
          </w:tcPr>
          <w:p>
            <w:pPr>
              <w:spacing w:after="45" w:before="45"/>
            </w:pPr>
            <w:r>
              <w:rPr>
                <w:color w:val="222222"/>
                <w:sz w:val="19"/>
                <w:szCs w:val="19"/>
              </w:rPr>
              <w:t xml:space="preserve">Coding Module / Judge</w:t>
            </w:r>
          </w:p>
        </w:tc>
        <w:tc>
          <w:tcPr>
            <w:tcW w:type="dxa" w:w="2000"/>
            <w:shd w:fill="F5F5F5" w:val="clear"/>
          </w:tcPr>
          <w:p>
            <w:pPr>
              <w:spacing w:after="45" w:before="45"/>
            </w:pPr>
            <w:r>
              <w:rPr>
                <w:color w:val="222222"/>
                <w:sz w:val="19"/>
                <w:szCs w:val="19"/>
              </w:rPr>
              <w:t xml:space="preserve">No ML model — code execution</w:t>
            </w:r>
          </w:p>
        </w:tc>
        <w:tc>
          <w:tcPr>
            <w:tcW w:type="dxa" w:w="2000"/>
            <w:shd w:fill="F5F5F5" w:val="clear"/>
          </w:tcPr>
          <w:p>
            <w:pPr>
              <w:spacing w:after="45" w:before="45"/>
            </w:pPr>
            <w:r>
              <w:rPr>
                <w:color w:val="222222"/>
                <w:sz w:val="19"/>
                <w:szCs w:val="19"/>
              </w:rPr>
              <w:t xml:space="preserve">Judge0 open source (self-hosted)</w:t>
            </w:r>
          </w:p>
        </w:tc>
        <w:tc>
          <w:tcPr>
            <w:tcW w:type="dxa" w:w="2500"/>
            <w:shd w:fill="F5F5F5" w:val="clear"/>
          </w:tcPr>
          <w:p>
            <w:pPr>
              <w:spacing w:after="45" w:before="45"/>
            </w:pPr>
            <w:r>
              <w:rPr>
                <w:color w:val="222222"/>
                <w:sz w:val="19"/>
                <w:szCs w:val="19"/>
              </w:rPr>
              <w:t xml:space="preserve">LeetCode / HackerRank API</w:t>
            </w:r>
          </w:p>
        </w:tc>
      </w:tr>
      <w:tr>
        <w:tc>
          <w:tcPr>
            <w:tcW w:type="dxa" w:w="2500"/>
            <w:shd w:fill="FFFFFF" w:val="clear"/>
          </w:tcPr>
          <w:p>
            <w:pPr>
              <w:spacing w:after="45" w:before="45"/>
            </w:pPr>
            <w:r>
              <w:rPr>
                <w:color w:val="222222"/>
                <w:sz w:val="19"/>
                <w:szCs w:val="19"/>
              </w:rPr>
              <w:t xml:space="preserve">Peer Practice Mode</w:t>
            </w:r>
          </w:p>
        </w:tc>
        <w:tc>
          <w:tcPr>
            <w:tcW w:type="dxa" w:w="2000"/>
            <w:shd w:fill="FFFFFF" w:val="clear"/>
          </w:tcPr>
          <w:p>
            <w:pPr>
              <w:spacing w:after="45" w:before="45"/>
            </w:pPr>
            <w:r>
              <w:rPr>
                <w:color w:val="222222"/>
                <w:sz w:val="19"/>
                <w:szCs w:val="19"/>
              </w:rPr>
              <w:t xml:space="preserve">No ML model — audio routing</w:t>
            </w:r>
          </w:p>
        </w:tc>
        <w:tc>
          <w:tcPr>
            <w:tcW w:type="dxa" w:w="2000"/>
            <w:shd w:fill="FFFFFF" w:val="clear"/>
          </w:tcPr>
          <w:p>
            <w:pPr>
              <w:spacing w:after="45" w:before="45"/>
            </w:pPr>
            <w:r>
              <w:rPr>
                <w:color w:val="222222"/>
                <w:sz w:val="19"/>
                <w:szCs w:val="19"/>
              </w:rPr>
              <w:t xml:space="preserve">LiveKit multi-participant rooms</w:t>
            </w:r>
          </w:p>
        </w:tc>
        <w:tc>
          <w:tcPr>
            <w:tcW w:type="dxa" w:w="2500"/>
            <w:shd w:fill="FFFFFF" w:val="clear"/>
          </w:tcPr>
          <w:p>
            <w:pPr>
              <w:spacing w:after="45" w:before="45"/>
            </w:pPr>
            <w:r>
              <w:rPr>
                <w:color w:val="222222"/>
                <w:sz w:val="19"/>
                <w:szCs w:val="19"/>
              </w:rPr>
              <w:t xml:space="preserve">No replacement needed</w:t>
            </w:r>
          </w:p>
        </w:tc>
      </w:tr>
      <w:tr>
        <w:tc>
          <w:tcPr>
            <w:tcW w:type="dxa" w:w="2500"/>
            <w:shd w:fill="F5F5F5" w:val="clear"/>
          </w:tcPr>
          <w:p>
            <w:pPr>
              <w:spacing w:after="45" w:before="45"/>
            </w:pPr>
            <w:r>
              <w:rPr>
                <w:color w:val="222222"/>
                <w:sz w:val="19"/>
                <w:szCs w:val="19"/>
              </w:rPr>
              <w:t xml:space="preserve">LMS Integration</w:t>
            </w:r>
          </w:p>
        </w:tc>
        <w:tc>
          <w:tcPr>
            <w:tcW w:type="dxa" w:w="2000"/>
            <w:shd w:fill="F5F5F5" w:val="clear"/>
          </w:tcPr>
          <w:p>
            <w:pPr>
              <w:spacing w:after="45" w:before="45"/>
            </w:pPr>
            <w:r>
              <w:rPr>
                <w:color w:val="222222"/>
                <w:sz w:val="19"/>
                <w:szCs w:val="19"/>
              </w:rPr>
              <w:t xml:space="preserve">No ML model — protocol implementation</w:t>
            </w:r>
          </w:p>
        </w:tc>
        <w:tc>
          <w:tcPr>
            <w:tcW w:type="dxa" w:w="2000"/>
            <w:shd w:fill="F5F5F5" w:val="clear"/>
          </w:tcPr>
          <w:p>
            <w:pPr>
              <w:spacing w:after="45" w:before="45"/>
            </w:pPr>
            <w:r>
              <w:rPr>
                <w:color w:val="222222"/>
                <w:sz w:val="19"/>
                <w:szCs w:val="19"/>
              </w:rPr>
              <w:t xml:space="preserve">LTI 1.3 standard library</w:t>
            </w:r>
          </w:p>
        </w:tc>
        <w:tc>
          <w:tcPr>
            <w:tcW w:type="dxa" w:w="2500"/>
            <w:shd w:fill="F5F5F5" w:val="clear"/>
          </w:tcPr>
          <w:p>
            <w:pPr>
              <w:spacing w:after="45" w:before="45"/>
            </w:pPr>
            <w:r>
              <w:rPr>
                <w:color w:val="222222"/>
                <w:sz w:val="19"/>
                <w:szCs w:val="19"/>
              </w:rPr>
              <w:t xml:space="preserve">No replacement needed</w:t>
            </w:r>
          </w:p>
        </w:tc>
      </w:tr>
    </w:tbl>
    <w:p>
      <w:pPr>
        <w:spacing w:after="60" w:before="60"/>
      </w:pPr>
    </w:p>
    <w:p>
      <w:pPr>
        <w:pStyle w:val="Heading3"/>
        <w:spacing w:after="100" w:before="200"/>
      </w:pPr>
      <w:r>
        <w:t xml:space="preserve">1.2  Training Priority Order</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700"/>
        <w:gridCol w:w="2500"/>
        <w:gridCol w:w="5800"/>
      </w:tblGrid>
      <w:tr>
        <w:trPr>
          <w:tblHeader/>
        </w:trPr>
        <w:tc>
          <w:tcPr>
            <w:tcW w:type="dxa" w:w="700"/>
            <w:shd w:fill="000000" w:val="clear"/>
          </w:tcPr>
          <w:p>
            <w:pPr>
              <w:spacing w:after="50" w:before="50"/>
              <w:jc w:val="center"/>
            </w:pPr>
            <w:r>
              <w:rPr>
                <w:b/>
                <w:bCs/>
                <w:color w:val="FFFFFF"/>
                <w:sz w:val="19"/>
                <w:szCs w:val="19"/>
              </w:rPr>
              <w:t xml:space="preserve">Order</w:t>
            </w:r>
          </w:p>
        </w:tc>
        <w:tc>
          <w:tcPr>
            <w:tcW w:type="dxa" w:w="2500"/>
            <w:shd w:fill="000000" w:val="clear"/>
          </w:tcPr>
          <w:p>
            <w:pPr>
              <w:spacing w:after="50" w:before="50"/>
              <w:jc w:val="center"/>
            </w:pPr>
            <w:r>
              <w:rPr>
                <w:b/>
                <w:bCs/>
                <w:color w:val="FFFFFF"/>
                <w:sz w:val="19"/>
                <w:szCs w:val="19"/>
              </w:rPr>
              <w:t xml:space="preserve">Model</w:t>
            </w:r>
          </w:p>
        </w:tc>
        <w:tc>
          <w:tcPr>
            <w:tcW w:type="dxa" w:w="5800"/>
            <w:shd w:fill="000000" w:val="clear"/>
          </w:tcPr>
          <w:p>
            <w:pPr>
              <w:spacing w:after="50" w:before="50"/>
              <w:jc w:val="center"/>
            </w:pPr>
            <w:r>
              <w:rPr>
                <w:b/>
                <w:bCs/>
                <w:color w:val="FFFFFF"/>
                <w:sz w:val="19"/>
                <w:szCs w:val="19"/>
              </w:rPr>
              <w:t xml:space="preserve">Why This Order</w:t>
            </w:r>
          </w:p>
        </w:tc>
      </w:tr>
      <w:tr>
        <w:tc>
          <w:tcPr>
            <w:tcW w:type="dxa" w:w="700"/>
            <w:shd w:fill="FFFFFF" w:val="clear"/>
          </w:tcPr>
          <w:p>
            <w:pPr>
              <w:spacing w:after="45" w:before="45"/>
            </w:pPr>
            <w:r>
              <w:rPr>
                <w:color w:val="222222"/>
                <w:sz w:val="19"/>
                <w:szCs w:val="19"/>
              </w:rPr>
              <w:t xml:space="preserve">1st</w:t>
            </w:r>
          </w:p>
        </w:tc>
        <w:tc>
          <w:tcPr>
            <w:tcW w:type="dxa" w:w="2500"/>
            <w:shd w:fill="FFFFFF" w:val="clear"/>
          </w:tcPr>
          <w:p>
            <w:pPr>
              <w:spacing w:after="45" w:before="45"/>
            </w:pPr>
            <w:r>
              <w:rPr>
                <w:color w:val="222222"/>
                <w:sz w:val="19"/>
                <w:szCs w:val="19"/>
              </w:rPr>
              <w:t xml:space="preserve">Model 1: Answer Quality Classifier</w:t>
            </w:r>
          </w:p>
        </w:tc>
        <w:tc>
          <w:tcPr>
            <w:tcW w:type="dxa" w:w="5800"/>
            <w:shd w:fill="FFFFFF" w:val="clear"/>
          </w:tcPr>
          <w:p>
            <w:pPr>
              <w:spacing w:after="45" w:before="45"/>
            </w:pPr>
            <w:r>
              <w:rPr>
                <w:color w:val="222222"/>
                <w:sz w:val="19"/>
                <w:szCs w:val="19"/>
              </w:rPr>
              <w:t xml:space="preserve">Foundation model — used by Models 7, 11, 12. Train this first.</w:t>
            </w:r>
          </w:p>
        </w:tc>
      </w:tr>
      <w:tr>
        <w:tc>
          <w:tcPr>
            <w:tcW w:type="dxa" w:w="700"/>
            <w:shd w:fill="F5F5F5" w:val="clear"/>
          </w:tcPr>
          <w:p>
            <w:pPr>
              <w:spacing w:after="45" w:before="45"/>
            </w:pPr>
            <w:r>
              <w:rPr>
                <w:color w:val="222222"/>
                <w:sz w:val="19"/>
                <w:szCs w:val="19"/>
              </w:rPr>
              <w:t xml:space="preserve">2nd</w:t>
            </w:r>
          </w:p>
        </w:tc>
        <w:tc>
          <w:tcPr>
            <w:tcW w:type="dxa" w:w="2500"/>
            <w:shd w:fill="F5F5F5" w:val="clear"/>
          </w:tcPr>
          <w:p>
            <w:pPr>
              <w:spacing w:after="45" w:before="45"/>
            </w:pPr>
            <w:r>
              <w:rPr>
                <w:color w:val="222222"/>
                <w:sz w:val="19"/>
                <w:szCs w:val="19"/>
              </w:rPr>
              <w:t xml:space="preserve">Model 3: Semantic Relevance</w:t>
            </w:r>
          </w:p>
        </w:tc>
        <w:tc>
          <w:tcPr>
            <w:tcW w:type="dxa" w:w="5800"/>
            <w:shd w:fill="F5F5F5" w:val="clear"/>
          </w:tcPr>
          <w:p>
            <w:pPr>
              <w:spacing w:after="45" w:before="45"/>
            </w:pPr>
            <w:r>
              <w:rPr>
                <w:color w:val="222222"/>
                <w:sz w:val="19"/>
                <w:szCs w:val="19"/>
              </w:rPr>
              <w:t xml:space="preserve">Needed for answer relevance scoring in reports. Quick to train.</w:t>
            </w:r>
          </w:p>
        </w:tc>
      </w:tr>
      <w:tr>
        <w:tc>
          <w:tcPr>
            <w:tcW w:type="dxa" w:w="700"/>
            <w:shd w:fill="FFFFFF" w:val="clear"/>
          </w:tcPr>
          <w:p>
            <w:pPr>
              <w:spacing w:after="45" w:before="45"/>
            </w:pPr>
            <w:r>
              <w:rPr>
                <w:color w:val="222222"/>
                <w:sz w:val="19"/>
                <w:szCs w:val="19"/>
              </w:rPr>
              <w:t xml:space="preserve">3rd</w:t>
            </w:r>
          </w:p>
        </w:tc>
        <w:tc>
          <w:tcPr>
            <w:tcW w:type="dxa" w:w="2500"/>
            <w:shd w:fill="FFFFFF" w:val="clear"/>
          </w:tcPr>
          <w:p>
            <w:pPr>
              <w:spacing w:after="45" w:before="45"/>
            </w:pPr>
            <w:r>
              <w:rPr>
                <w:color w:val="222222"/>
                <w:sz w:val="19"/>
                <w:szCs w:val="19"/>
              </w:rPr>
              <w:t xml:space="preserve">Model 2: Question Generator</w:t>
            </w:r>
          </w:p>
        </w:tc>
        <w:tc>
          <w:tcPr>
            <w:tcW w:type="dxa" w:w="5800"/>
            <w:shd w:fill="FFFFFF" w:val="clear"/>
          </w:tcPr>
          <w:p>
            <w:pPr>
              <w:spacing w:after="45" w:before="45"/>
            </w:pPr>
            <w:r>
              <w:rPr>
                <w:color w:val="222222"/>
                <w:sz w:val="19"/>
                <w:szCs w:val="19"/>
              </w:rPr>
              <w:t xml:space="preserve">Core interview feature. Depends on having question dataset ready.</w:t>
            </w:r>
          </w:p>
        </w:tc>
      </w:tr>
      <w:tr>
        <w:tc>
          <w:tcPr>
            <w:tcW w:type="dxa" w:w="700"/>
            <w:shd w:fill="F5F5F5" w:val="clear"/>
          </w:tcPr>
          <w:p>
            <w:pPr>
              <w:spacing w:after="45" w:before="45"/>
            </w:pPr>
            <w:r>
              <w:rPr>
                <w:color w:val="222222"/>
                <w:sz w:val="19"/>
                <w:szCs w:val="19"/>
              </w:rPr>
              <w:t xml:space="preserve">4th</w:t>
            </w:r>
          </w:p>
        </w:tc>
        <w:tc>
          <w:tcPr>
            <w:tcW w:type="dxa" w:w="2500"/>
            <w:shd w:fill="F5F5F5" w:val="clear"/>
          </w:tcPr>
          <w:p>
            <w:pPr>
              <w:spacing w:after="45" w:before="45"/>
            </w:pPr>
            <w:r>
              <w:rPr>
                <w:color w:val="222222"/>
                <w:sz w:val="19"/>
                <w:szCs w:val="19"/>
              </w:rPr>
              <w:t xml:space="preserve">Model 9: Placement Predictor</w:t>
            </w:r>
          </w:p>
        </w:tc>
        <w:tc>
          <w:tcPr>
            <w:tcW w:type="dxa" w:w="5800"/>
            <w:shd w:fill="F5F5F5" w:val="clear"/>
          </w:tcPr>
          <w:p>
            <w:pPr>
              <w:spacing w:after="45" w:before="45"/>
            </w:pPr>
            <w:r>
              <w:rPr>
                <w:color w:val="222222"/>
                <w:sz w:val="19"/>
                <w:szCs w:val="19"/>
              </w:rPr>
              <w:t xml:space="preserve">XGBoost — trains in minutes. No GPU needed.</w:t>
            </w:r>
          </w:p>
        </w:tc>
      </w:tr>
      <w:tr>
        <w:tc>
          <w:tcPr>
            <w:tcW w:type="dxa" w:w="700"/>
            <w:shd w:fill="FFFFFF" w:val="clear"/>
          </w:tcPr>
          <w:p>
            <w:pPr>
              <w:spacing w:after="45" w:before="45"/>
            </w:pPr>
            <w:r>
              <w:rPr>
                <w:color w:val="222222"/>
                <w:sz w:val="19"/>
                <w:szCs w:val="19"/>
              </w:rPr>
              <w:t xml:space="preserve">5th</w:t>
            </w:r>
          </w:p>
        </w:tc>
        <w:tc>
          <w:tcPr>
            <w:tcW w:type="dxa" w:w="2500"/>
            <w:shd w:fill="FFFFFF" w:val="clear"/>
          </w:tcPr>
          <w:p>
            <w:pPr>
              <w:spacing w:after="45" w:before="45"/>
            </w:pPr>
            <w:r>
              <w:rPr>
                <w:color w:val="222222"/>
                <w:sz w:val="19"/>
                <w:szCs w:val="19"/>
              </w:rPr>
              <w:t xml:space="preserve">Model 12: Anxiety Scorer</w:t>
            </w:r>
          </w:p>
        </w:tc>
        <w:tc>
          <w:tcPr>
            <w:tcW w:type="dxa" w:w="5800"/>
            <w:shd w:fill="FFFFFF" w:val="clear"/>
          </w:tcPr>
          <w:p>
            <w:pPr>
              <w:spacing w:after="45" w:before="45"/>
            </w:pPr>
            <w:r>
              <w:rPr>
                <w:color w:val="222222"/>
                <w:sz w:val="19"/>
                <w:szCs w:val="19"/>
              </w:rPr>
              <w:t xml:space="preserve">Formula-based — no training needed. Just implement.</w:t>
            </w:r>
          </w:p>
        </w:tc>
      </w:tr>
      <w:tr>
        <w:tc>
          <w:tcPr>
            <w:tcW w:type="dxa" w:w="700"/>
            <w:shd w:fill="F5F5F5" w:val="clear"/>
          </w:tcPr>
          <w:p>
            <w:pPr>
              <w:spacing w:after="45" w:before="45"/>
            </w:pPr>
            <w:r>
              <w:rPr>
                <w:color w:val="222222"/>
                <w:sz w:val="19"/>
                <w:szCs w:val="19"/>
              </w:rPr>
              <w:t xml:space="preserve">6th</w:t>
            </w:r>
          </w:p>
        </w:tc>
        <w:tc>
          <w:tcPr>
            <w:tcW w:type="dxa" w:w="2500"/>
            <w:shd w:fill="F5F5F5" w:val="clear"/>
          </w:tcPr>
          <w:p>
            <w:pPr>
              <w:spacing w:after="45" w:before="45"/>
            </w:pPr>
            <w:r>
              <w:rPr>
                <w:color w:val="222222"/>
                <w:sz w:val="19"/>
                <w:szCs w:val="19"/>
              </w:rPr>
              <w:t xml:space="preserve">Model 4: Emotion Detector</w:t>
            </w:r>
          </w:p>
        </w:tc>
        <w:tc>
          <w:tcPr>
            <w:tcW w:type="dxa" w:w="5800"/>
            <w:shd w:fill="F5F5F5" w:val="clear"/>
          </w:tcPr>
          <w:p>
            <w:pPr>
              <w:spacing w:after="45" w:before="45"/>
            </w:pPr>
            <w:r>
              <w:rPr>
                <w:color w:val="222222"/>
                <w:sz w:val="19"/>
                <w:szCs w:val="19"/>
              </w:rPr>
              <w:t xml:space="preserve">Needs GPU. Train on Colab. Takes 3-4 hours.</w:t>
            </w:r>
          </w:p>
        </w:tc>
      </w:tr>
      <w:tr>
        <w:tc>
          <w:tcPr>
            <w:tcW w:type="dxa" w:w="700"/>
            <w:shd w:fill="FFFFFF" w:val="clear"/>
          </w:tcPr>
          <w:p>
            <w:pPr>
              <w:spacing w:after="45" w:before="45"/>
            </w:pPr>
            <w:r>
              <w:rPr>
                <w:color w:val="222222"/>
                <w:sz w:val="19"/>
                <w:szCs w:val="19"/>
              </w:rPr>
              <w:t xml:space="preserve">7th</w:t>
            </w:r>
          </w:p>
        </w:tc>
        <w:tc>
          <w:tcPr>
            <w:tcW w:type="dxa" w:w="2500"/>
            <w:shd w:fill="FFFFFF" w:val="clear"/>
          </w:tcPr>
          <w:p>
            <w:pPr>
              <w:spacing w:after="45" w:before="45"/>
            </w:pPr>
            <w:r>
              <w:rPr>
                <w:color w:val="222222"/>
                <w:sz w:val="19"/>
                <w:szCs w:val="19"/>
              </w:rPr>
              <w:t xml:space="preserve">Model 5: Body Language</w:t>
            </w:r>
          </w:p>
        </w:tc>
        <w:tc>
          <w:tcPr>
            <w:tcW w:type="dxa" w:w="5800"/>
            <w:shd w:fill="FFFFFF" w:val="clear"/>
          </w:tcPr>
          <w:p>
            <w:pPr>
              <w:spacing w:after="45" w:before="45"/>
            </w:pPr>
            <w:r>
              <w:rPr>
                <w:color w:val="222222"/>
                <w:sz w:val="19"/>
                <w:szCs w:val="19"/>
              </w:rPr>
              <w:t xml:space="preserve">Fastest to train — small MLP. MediaPipe does heavy lifting.</w:t>
            </w:r>
          </w:p>
        </w:tc>
      </w:tr>
      <w:tr>
        <w:tc>
          <w:tcPr>
            <w:tcW w:type="dxa" w:w="700"/>
            <w:shd w:fill="F5F5F5" w:val="clear"/>
          </w:tcPr>
          <w:p>
            <w:pPr>
              <w:spacing w:after="45" w:before="45"/>
            </w:pPr>
            <w:r>
              <w:rPr>
                <w:color w:val="222222"/>
                <w:sz w:val="19"/>
                <w:szCs w:val="19"/>
              </w:rPr>
              <w:t xml:space="preserve">8th</w:t>
            </w:r>
          </w:p>
        </w:tc>
        <w:tc>
          <w:tcPr>
            <w:tcW w:type="dxa" w:w="2500"/>
            <w:shd w:fill="F5F5F5" w:val="clear"/>
          </w:tcPr>
          <w:p>
            <w:pPr>
              <w:spacing w:after="45" w:before="45"/>
            </w:pPr>
            <w:r>
              <w:rPr>
                <w:color w:val="222222"/>
                <w:sz w:val="19"/>
                <w:szCs w:val="19"/>
              </w:rPr>
              <w:t xml:space="preserve">Model 6: Speech Pattern Detector</w:t>
            </w:r>
          </w:p>
        </w:tc>
        <w:tc>
          <w:tcPr>
            <w:tcW w:type="dxa" w:w="5800"/>
            <w:shd w:fill="F5F5F5" w:val="clear"/>
          </w:tcPr>
          <w:p>
            <w:pPr>
              <w:spacing w:after="45" w:before="45"/>
            </w:pPr>
            <w:r>
              <w:rPr>
                <w:color w:val="222222"/>
                <w:sz w:val="19"/>
                <w:szCs w:val="19"/>
              </w:rPr>
              <w:t xml:space="preserve">BiLSTM — medium complexity. 2 hours on GPU.</w:t>
            </w:r>
          </w:p>
        </w:tc>
      </w:tr>
      <w:tr>
        <w:tc>
          <w:tcPr>
            <w:tcW w:type="dxa" w:w="700"/>
            <w:shd w:fill="FFFFFF" w:val="clear"/>
          </w:tcPr>
          <w:p>
            <w:pPr>
              <w:spacing w:after="45" w:before="45"/>
            </w:pPr>
            <w:r>
              <w:rPr>
                <w:color w:val="222222"/>
                <w:sz w:val="19"/>
                <w:szCs w:val="19"/>
              </w:rPr>
              <w:t xml:space="preserve">9th</w:t>
            </w:r>
          </w:p>
        </w:tc>
        <w:tc>
          <w:tcPr>
            <w:tcW w:type="dxa" w:w="2500"/>
            <w:shd w:fill="FFFFFF" w:val="clear"/>
          </w:tcPr>
          <w:p>
            <w:pPr>
              <w:spacing w:after="45" w:before="45"/>
            </w:pPr>
            <w:r>
              <w:rPr>
                <w:color w:val="222222"/>
                <w:sz w:val="19"/>
                <w:szCs w:val="19"/>
              </w:rPr>
              <w:t xml:space="preserve">Model 7: GD Evaluator</w:t>
            </w:r>
          </w:p>
        </w:tc>
        <w:tc>
          <w:tcPr>
            <w:tcW w:type="dxa" w:w="5800"/>
            <w:shd w:fill="FFFFFF" w:val="clear"/>
          </w:tcPr>
          <w:p>
            <w:pPr>
              <w:spacing w:after="45" w:before="45"/>
            </w:pPr>
            <w:r>
              <w:rPr>
                <w:color w:val="222222"/>
                <w:sz w:val="19"/>
                <w:szCs w:val="19"/>
              </w:rPr>
              <w:t xml:space="preserve">Based on Model 1 fine-tuning. Easy after Model 1 is done.</w:t>
            </w:r>
          </w:p>
        </w:tc>
      </w:tr>
      <w:tr>
        <w:tc>
          <w:tcPr>
            <w:tcW w:type="dxa" w:w="700"/>
            <w:shd w:fill="F5F5F5" w:val="clear"/>
          </w:tcPr>
          <w:p>
            <w:pPr>
              <w:spacing w:after="45" w:before="45"/>
            </w:pPr>
            <w:r>
              <w:rPr>
                <w:color w:val="222222"/>
                <w:sz w:val="19"/>
                <w:szCs w:val="19"/>
              </w:rPr>
              <w:t xml:space="preserve">10th</w:t>
            </w:r>
          </w:p>
        </w:tc>
        <w:tc>
          <w:tcPr>
            <w:tcW w:type="dxa" w:w="2500"/>
            <w:shd w:fill="F5F5F5" w:val="clear"/>
          </w:tcPr>
          <w:p>
            <w:pPr>
              <w:spacing w:after="45" w:before="45"/>
            </w:pPr>
            <w:r>
              <w:rPr>
                <w:color w:val="222222"/>
                <w:sz w:val="19"/>
                <w:szCs w:val="19"/>
              </w:rPr>
              <w:t xml:space="preserve">Model 8: Tamil ASR</w:t>
            </w:r>
          </w:p>
        </w:tc>
        <w:tc>
          <w:tcPr>
            <w:tcW w:type="dxa" w:w="5800"/>
            <w:shd w:fill="F5F5F5" w:val="clear"/>
          </w:tcPr>
          <w:p>
            <w:pPr>
              <w:spacing w:after="45" w:before="45"/>
            </w:pPr>
            <w:r>
              <w:rPr>
                <w:color w:val="222222"/>
                <w:sz w:val="19"/>
                <w:szCs w:val="19"/>
              </w:rPr>
              <w:t xml:space="preserve">Heaviest model. Wav2Vec2 — 4-6 hours on GPU.</w:t>
            </w:r>
          </w:p>
        </w:tc>
      </w:tr>
      <w:tr>
        <w:tc>
          <w:tcPr>
            <w:tcW w:type="dxa" w:w="700"/>
            <w:shd w:fill="FFFFFF" w:val="clear"/>
          </w:tcPr>
          <w:p>
            <w:pPr>
              <w:spacing w:after="45" w:before="45"/>
            </w:pPr>
            <w:r>
              <w:rPr>
                <w:color w:val="222222"/>
                <w:sz w:val="19"/>
                <w:szCs w:val="19"/>
              </w:rPr>
              <w:t xml:space="preserve">11th</w:t>
            </w:r>
          </w:p>
        </w:tc>
        <w:tc>
          <w:tcPr>
            <w:tcW w:type="dxa" w:w="2500"/>
            <w:shd w:fill="FFFFFF" w:val="clear"/>
          </w:tcPr>
          <w:p>
            <w:pPr>
              <w:spacing w:after="45" w:before="45"/>
            </w:pPr>
            <w:r>
              <w:rPr>
                <w:color w:val="222222"/>
                <w:sz w:val="19"/>
                <w:szCs w:val="19"/>
              </w:rPr>
              <w:t xml:space="preserve">Model 10: Resume Generator</w:t>
            </w:r>
          </w:p>
        </w:tc>
        <w:tc>
          <w:tcPr>
            <w:tcW w:type="dxa" w:w="5800"/>
            <w:shd w:fill="FFFFFF" w:val="clear"/>
          </w:tcPr>
          <w:p>
            <w:pPr>
              <w:spacing w:after="45" w:before="45"/>
            </w:pPr>
            <w:r>
              <w:rPr>
                <w:color w:val="222222"/>
                <w:sz w:val="19"/>
                <w:szCs w:val="19"/>
              </w:rPr>
              <w:t xml:space="preserve">GPT-2 fine-tune — similar to Model 2.</w:t>
            </w:r>
          </w:p>
        </w:tc>
      </w:tr>
      <w:tr>
        <w:tc>
          <w:tcPr>
            <w:tcW w:type="dxa" w:w="700"/>
            <w:shd w:fill="F5F5F5" w:val="clear"/>
          </w:tcPr>
          <w:p>
            <w:pPr>
              <w:spacing w:after="45" w:before="45"/>
            </w:pPr>
            <w:r>
              <w:rPr>
                <w:color w:val="222222"/>
                <w:sz w:val="19"/>
                <w:szCs w:val="19"/>
              </w:rPr>
              <w:t xml:space="preserve">12th</w:t>
            </w:r>
          </w:p>
        </w:tc>
        <w:tc>
          <w:tcPr>
            <w:tcW w:type="dxa" w:w="2500"/>
            <w:shd w:fill="F5F5F5" w:val="clear"/>
          </w:tcPr>
          <w:p>
            <w:pPr>
              <w:spacing w:after="45" w:before="45"/>
            </w:pPr>
            <w:r>
              <w:rPr>
                <w:color w:val="222222"/>
                <w:sz w:val="19"/>
                <w:szCs w:val="19"/>
              </w:rPr>
              <w:t xml:space="preserve">Model 11: Company LoRA</w:t>
            </w:r>
          </w:p>
        </w:tc>
        <w:tc>
          <w:tcPr>
            <w:tcW w:type="dxa" w:w="5800"/>
            <w:shd w:fill="F5F5F5" w:val="clear"/>
          </w:tcPr>
          <w:p>
            <w:pPr>
              <w:spacing w:after="45" w:before="45"/>
            </w:pPr>
            <w:r>
              <w:rPr>
                <w:color w:val="222222"/>
                <w:sz w:val="19"/>
                <w:szCs w:val="19"/>
              </w:rPr>
              <w:t xml:space="preserve">After Models 1 and 2 are trained and stable.</w:t>
            </w:r>
          </w:p>
        </w:tc>
      </w:tr>
    </w:tbl>
    <w:p>
      <w:r>
        <w:br w:type="page"/>
      </w:r>
    </w:p>
    <w:p>
      <w:pPr>
        <w:pStyle w:val="Heading1"/>
        <w:spacing w:after="200" w:before="400"/>
      </w:pPr>
      <w:r>
        <w:t xml:space="preserve">2. Model 1 — Answer Quality Classifier (BERT Fine-Tune)</w:t>
      </w:r>
    </w:p>
    <w:p>
      <w:pPr>
        <w:pBdr>
          <w:bottom w:val="single" w:color="000000" w:sz="6" w:space="1"/>
        </w:pBdr>
        <w:spacing w:after="200" w:before="200"/>
      </w:pPr>
    </w:p>
    <w:p>
      <w:pPr>
        <w:pStyle w:val="Heading3"/>
        <w:spacing w:after="100" w:before="200"/>
      </w:pPr>
      <w:r>
        <w:t xml:space="preserve">Task</w:t>
      </w:r>
    </w:p>
    <w:p>
      <w:pPr>
        <w:spacing w:after="80" w:before="80"/>
      </w:pPr>
      <w:r>
        <w:rPr>
          <w:color w:val="222222"/>
          <w:sz w:val="22"/>
          <w:szCs w:val="22"/>
        </w:rPr>
        <w:t xml:space="preserve">Given a question and a student's answer, classify the answer quality as: 0=Poor, 1=Average, 2=Good, 3=Excellent. Output includes confidence probabilities for all 4 classes.</w:t>
      </w:r>
    </w:p>
    <w:p>
      <w:pPr>
        <w:spacing w:after="60" w:before="60"/>
      </w:pPr>
    </w:p>
    <w:p>
      <w:pPr>
        <w:pStyle w:val="Heading3"/>
        <w:spacing w:after="100" w:before="200"/>
      </w:pPr>
      <w:r>
        <w:t xml:space="preserve">Architecture</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5000"/>
        <w:gridCol w:w="2500"/>
      </w:tblGrid>
      <w:tr>
        <w:trPr>
          <w:tblHeader/>
        </w:trPr>
        <w:tc>
          <w:tcPr>
            <w:tcW w:type="dxa" w:w="1500"/>
            <w:shd w:fill="000000" w:val="clear"/>
          </w:tcPr>
          <w:p>
            <w:pPr>
              <w:spacing w:after="50" w:before="50"/>
              <w:jc w:val="center"/>
            </w:pPr>
            <w:r>
              <w:rPr>
                <w:b/>
                <w:bCs/>
                <w:color w:val="FFFFFF"/>
                <w:sz w:val="19"/>
                <w:szCs w:val="19"/>
              </w:rPr>
              <w:t xml:space="preserve">Layer</w:t>
            </w:r>
          </w:p>
        </w:tc>
        <w:tc>
          <w:tcPr>
            <w:tcW w:type="dxa" w:w="5000"/>
            <w:shd w:fill="000000" w:val="clear"/>
          </w:tcPr>
          <w:p>
            <w:pPr>
              <w:spacing w:after="50" w:before="50"/>
              <w:jc w:val="center"/>
            </w:pPr>
            <w:r>
              <w:rPr>
                <w:b/>
                <w:bCs/>
                <w:color w:val="FFFFFF"/>
                <w:sz w:val="19"/>
                <w:szCs w:val="19"/>
              </w:rPr>
              <w:t xml:space="preserve">Details</w:t>
            </w:r>
          </w:p>
        </w:tc>
        <w:tc>
          <w:tcPr>
            <w:tcW w:type="dxa" w:w="2500"/>
            <w:shd w:fill="000000" w:val="clear"/>
          </w:tcPr>
          <w:p>
            <w:pPr>
              <w:spacing w:after="50" w:before="50"/>
              <w:jc w:val="center"/>
            </w:pPr>
            <w:r>
              <w:rPr>
                <w:b/>
                <w:bCs/>
                <w:color w:val="FFFFFF"/>
                <w:sz w:val="19"/>
                <w:szCs w:val="19"/>
              </w:rPr>
              <w:t xml:space="preserve">Output Shape</w:t>
            </w:r>
          </w:p>
        </w:tc>
      </w:tr>
      <w:tr>
        <w:tc>
          <w:tcPr>
            <w:tcW w:type="dxa" w:w="1500"/>
            <w:shd w:fill="FFFFFF" w:val="clear"/>
          </w:tcPr>
          <w:p>
            <w:pPr>
              <w:spacing w:after="45" w:before="45"/>
            </w:pPr>
            <w:r>
              <w:rPr>
                <w:color w:val="222222"/>
                <w:sz w:val="19"/>
                <w:szCs w:val="19"/>
              </w:rPr>
              <w:t xml:space="preserve">Input</w:t>
            </w:r>
          </w:p>
        </w:tc>
        <w:tc>
          <w:tcPr>
            <w:tcW w:type="dxa" w:w="5000"/>
            <w:shd w:fill="FFFFFF" w:val="clear"/>
          </w:tcPr>
          <w:p>
            <w:pPr>
              <w:spacing w:after="45" w:before="45"/>
            </w:pPr>
            <w:r>
              <w:rPr>
                <w:color w:val="222222"/>
                <w:sz w:val="19"/>
                <w:szCs w:val="19"/>
              </w:rPr>
              <w:t xml:space="preserve">Question + [SEP] + Answer text, tokenized to max 256 tokens</w:t>
            </w:r>
          </w:p>
        </w:tc>
        <w:tc>
          <w:tcPr>
            <w:tcW w:type="dxa" w:w="2500"/>
            <w:shd w:fill="FFFFFF" w:val="clear"/>
          </w:tcPr>
          <w:p>
            <w:pPr>
              <w:spacing w:after="45" w:before="45"/>
            </w:pPr>
            <w:r>
              <w:rPr>
                <w:color w:val="222222"/>
                <w:sz w:val="19"/>
                <w:szCs w:val="19"/>
              </w:rPr>
              <w:t xml:space="preserve">[batch, 256]</w:t>
            </w:r>
          </w:p>
        </w:tc>
      </w:tr>
      <w:tr>
        <w:tc>
          <w:tcPr>
            <w:tcW w:type="dxa" w:w="1500"/>
            <w:shd w:fill="F5F5F5" w:val="clear"/>
          </w:tcPr>
          <w:p>
            <w:pPr>
              <w:spacing w:after="45" w:before="45"/>
            </w:pPr>
            <w:r>
              <w:rPr>
                <w:color w:val="222222"/>
                <w:sz w:val="19"/>
                <w:szCs w:val="19"/>
              </w:rPr>
              <w:t xml:space="preserve">BERT Embedding</w:t>
            </w:r>
          </w:p>
        </w:tc>
        <w:tc>
          <w:tcPr>
            <w:tcW w:type="dxa" w:w="5000"/>
            <w:shd w:fill="F5F5F5" w:val="clear"/>
          </w:tcPr>
          <w:p>
            <w:pPr>
              <w:spacing w:after="45" w:before="45"/>
            </w:pPr>
            <w:r>
              <w:rPr>
                <w:color w:val="222222"/>
                <w:sz w:val="19"/>
                <w:szCs w:val="19"/>
              </w:rPr>
              <w:t xml:space="preserve">Token → 768-dim vectors (word + position + segment embeddings)</w:t>
            </w:r>
          </w:p>
        </w:tc>
        <w:tc>
          <w:tcPr>
            <w:tcW w:type="dxa" w:w="2500"/>
            <w:shd w:fill="F5F5F5" w:val="clear"/>
          </w:tcPr>
          <w:p>
            <w:pPr>
              <w:spacing w:after="45" w:before="45"/>
            </w:pPr>
            <w:r>
              <w:rPr>
                <w:color w:val="222222"/>
                <w:sz w:val="19"/>
                <w:szCs w:val="19"/>
              </w:rPr>
              <w:t xml:space="preserve">[batch, 256, 768]</w:t>
            </w:r>
          </w:p>
        </w:tc>
      </w:tr>
      <w:tr>
        <w:tc>
          <w:tcPr>
            <w:tcW w:type="dxa" w:w="1500"/>
            <w:shd w:fill="FFFFFF" w:val="clear"/>
          </w:tcPr>
          <w:p>
            <w:pPr>
              <w:spacing w:after="45" w:before="45"/>
            </w:pPr>
            <w:r>
              <w:rPr>
                <w:color w:val="222222"/>
                <w:sz w:val="19"/>
                <w:szCs w:val="19"/>
              </w:rPr>
              <w:t xml:space="preserve">Transformer Layers x12</w:t>
            </w:r>
          </w:p>
        </w:tc>
        <w:tc>
          <w:tcPr>
            <w:tcW w:type="dxa" w:w="5000"/>
            <w:shd w:fill="FFFFFF" w:val="clear"/>
          </w:tcPr>
          <w:p>
            <w:pPr>
              <w:spacing w:after="45" w:before="45"/>
            </w:pPr>
            <w:r>
              <w:rPr>
                <w:color w:val="222222"/>
                <w:sz w:val="19"/>
                <w:szCs w:val="19"/>
              </w:rPr>
              <w:t xml:space="preserve">Self-attention + feed-forward. Bidirectional context.</w:t>
            </w:r>
          </w:p>
        </w:tc>
        <w:tc>
          <w:tcPr>
            <w:tcW w:type="dxa" w:w="2500"/>
            <w:shd w:fill="FFFFFF" w:val="clear"/>
          </w:tcPr>
          <w:p>
            <w:pPr>
              <w:spacing w:after="45" w:before="45"/>
            </w:pPr>
            <w:r>
              <w:rPr>
                <w:color w:val="222222"/>
                <w:sz w:val="19"/>
                <w:szCs w:val="19"/>
              </w:rPr>
              <w:t xml:space="preserve">[batch, 256, 768]</w:t>
            </w:r>
          </w:p>
        </w:tc>
      </w:tr>
      <w:tr>
        <w:tc>
          <w:tcPr>
            <w:tcW w:type="dxa" w:w="1500"/>
            <w:shd w:fill="F5F5F5" w:val="clear"/>
          </w:tcPr>
          <w:p>
            <w:pPr>
              <w:spacing w:after="45" w:before="45"/>
            </w:pPr>
            <w:r>
              <w:rPr>
                <w:color w:val="222222"/>
                <w:sz w:val="19"/>
                <w:szCs w:val="19"/>
              </w:rPr>
              <w:t xml:space="preserve">[CLS] Extraction</w:t>
            </w:r>
          </w:p>
        </w:tc>
        <w:tc>
          <w:tcPr>
            <w:tcW w:type="dxa" w:w="5000"/>
            <w:shd w:fill="F5F5F5" w:val="clear"/>
          </w:tcPr>
          <w:p>
            <w:pPr>
              <w:spacing w:after="45" w:before="45"/>
            </w:pPr>
            <w:r>
              <w:rPr>
                <w:color w:val="222222"/>
                <w:sz w:val="19"/>
                <w:szCs w:val="19"/>
              </w:rPr>
              <w:t xml:space="preserve">First token represents full input summary</w:t>
            </w:r>
          </w:p>
        </w:tc>
        <w:tc>
          <w:tcPr>
            <w:tcW w:type="dxa" w:w="2500"/>
            <w:shd w:fill="F5F5F5" w:val="clear"/>
          </w:tcPr>
          <w:p>
            <w:pPr>
              <w:spacing w:after="45" w:before="45"/>
            </w:pPr>
            <w:r>
              <w:rPr>
                <w:color w:val="222222"/>
                <w:sz w:val="19"/>
                <w:szCs w:val="19"/>
              </w:rPr>
              <w:t xml:space="preserve">[batch, 768]</w:t>
            </w:r>
          </w:p>
        </w:tc>
      </w:tr>
      <w:tr>
        <w:tc>
          <w:tcPr>
            <w:tcW w:type="dxa" w:w="1500"/>
            <w:shd w:fill="FFFFFF" w:val="clear"/>
          </w:tcPr>
          <w:p>
            <w:pPr>
              <w:spacing w:after="45" w:before="45"/>
            </w:pPr>
            <w:r>
              <w:rPr>
                <w:color w:val="222222"/>
                <w:sz w:val="19"/>
                <w:szCs w:val="19"/>
              </w:rPr>
              <w:t xml:space="preserve">Dropout (p=0.1)</w:t>
            </w:r>
          </w:p>
        </w:tc>
        <w:tc>
          <w:tcPr>
            <w:tcW w:type="dxa" w:w="5000"/>
            <w:shd w:fill="FFFFFF" w:val="clear"/>
          </w:tcPr>
          <w:p>
            <w:pPr>
              <w:spacing w:after="45" w:before="45"/>
            </w:pPr>
            <w:r>
              <w:rPr>
                <w:color w:val="222222"/>
                <w:sz w:val="19"/>
                <w:szCs w:val="19"/>
              </w:rPr>
              <w:t xml:space="preserve">Regularization</w:t>
            </w:r>
          </w:p>
        </w:tc>
        <w:tc>
          <w:tcPr>
            <w:tcW w:type="dxa" w:w="2500"/>
            <w:shd w:fill="FFFFFF" w:val="clear"/>
          </w:tcPr>
          <w:p>
            <w:pPr>
              <w:spacing w:after="45" w:before="45"/>
            </w:pPr>
            <w:r>
              <w:rPr>
                <w:color w:val="222222"/>
                <w:sz w:val="19"/>
                <w:szCs w:val="19"/>
              </w:rPr>
              <w:t xml:space="preserve">[batch, 768]</w:t>
            </w:r>
          </w:p>
        </w:tc>
      </w:tr>
      <w:tr>
        <w:tc>
          <w:tcPr>
            <w:tcW w:type="dxa" w:w="1500"/>
            <w:shd w:fill="F5F5F5" w:val="clear"/>
          </w:tcPr>
          <w:p>
            <w:pPr>
              <w:spacing w:after="45" w:before="45"/>
            </w:pPr>
            <w:r>
              <w:rPr>
                <w:color w:val="222222"/>
                <w:sz w:val="19"/>
                <w:szCs w:val="19"/>
              </w:rPr>
              <w:t xml:space="preserve">Linear Head</w:t>
            </w:r>
          </w:p>
        </w:tc>
        <w:tc>
          <w:tcPr>
            <w:tcW w:type="dxa" w:w="5000"/>
            <w:shd w:fill="F5F5F5" w:val="clear"/>
          </w:tcPr>
          <w:p>
            <w:pPr>
              <w:spacing w:after="45" w:before="45"/>
            </w:pPr>
            <w:r>
              <w:rPr>
                <w:color w:val="222222"/>
                <w:sz w:val="19"/>
                <w:szCs w:val="19"/>
              </w:rPr>
              <w:t xml:space="preserve">768 → 4 (one score per class)</w:t>
            </w:r>
          </w:p>
        </w:tc>
        <w:tc>
          <w:tcPr>
            <w:tcW w:type="dxa" w:w="2500"/>
            <w:shd w:fill="F5F5F5" w:val="clear"/>
          </w:tcPr>
          <w:p>
            <w:pPr>
              <w:spacing w:after="45" w:before="45"/>
            </w:pPr>
            <w:r>
              <w:rPr>
                <w:color w:val="222222"/>
                <w:sz w:val="19"/>
                <w:szCs w:val="19"/>
              </w:rPr>
              <w:t xml:space="preserve">[batch, 4]</w:t>
            </w:r>
          </w:p>
        </w:tc>
      </w:tr>
      <w:tr>
        <w:tc>
          <w:tcPr>
            <w:tcW w:type="dxa" w:w="1500"/>
            <w:shd w:fill="FFFFFF" w:val="clear"/>
          </w:tcPr>
          <w:p>
            <w:pPr>
              <w:spacing w:after="45" w:before="45"/>
            </w:pPr>
            <w:r>
              <w:rPr>
                <w:color w:val="222222"/>
                <w:sz w:val="19"/>
                <w:szCs w:val="19"/>
              </w:rPr>
              <w:t xml:space="preserve">Softmax</w:t>
            </w:r>
          </w:p>
        </w:tc>
        <w:tc>
          <w:tcPr>
            <w:tcW w:type="dxa" w:w="5000"/>
            <w:shd w:fill="FFFFFF" w:val="clear"/>
          </w:tcPr>
          <w:p>
            <w:pPr>
              <w:spacing w:after="45" w:before="45"/>
            </w:pPr>
            <w:r>
              <w:rPr>
                <w:color w:val="222222"/>
                <w:sz w:val="19"/>
                <w:szCs w:val="19"/>
              </w:rPr>
              <w:t xml:space="preserve">Convert to probabilities</w:t>
            </w:r>
          </w:p>
        </w:tc>
        <w:tc>
          <w:tcPr>
            <w:tcW w:type="dxa" w:w="2500"/>
            <w:shd w:fill="FFFFFF" w:val="clear"/>
          </w:tcPr>
          <w:p>
            <w:pPr>
              <w:spacing w:after="45" w:before="45"/>
            </w:pPr>
            <w:r>
              <w:rPr>
                <w:color w:val="222222"/>
                <w:sz w:val="19"/>
                <w:szCs w:val="19"/>
              </w:rPr>
              <w:t xml:space="preserve">[batch, 4]</w:t>
            </w:r>
          </w:p>
        </w:tc>
      </w:tr>
    </w:tbl>
    <w:p>
      <w:pPr>
        <w:spacing w:after="60" w:before="60"/>
      </w:pPr>
    </w:p>
    <w:p>
      <w:pPr>
        <w:pStyle w:val="Heading3"/>
        <w:spacing w:after="100" w:before="200"/>
      </w:pPr>
      <w:r>
        <w:t xml:space="preserve">Dataset</w:t>
      </w:r>
    </w:p>
    <w:p>
      <w:pPr>
        <w:pStyle w:val="ListParagraph"/>
        <w:numPr>
          <w:ilvl w:val="0"/>
          <w:numId w:val="1"/>
        </w:numPr>
        <w:spacing w:after="60" w:before="60"/>
      </w:pPr>
      <w:r>
        <w:rPr>
          <w:b w:val="false"/>
          <w:bCs w:val="false"/>
          <w:color w:val="222222"/>
          <w:sz w:val="22"/>
          <w:szCs w:val="22"/>
        </w:rPr>
        <w:t xml:space="preserve">Source: ChatGPT-generated synthetic Q&amp;A pairs + manually curated Indian placement interview answers</w:t>
      </w:r>
    </w:p>
    <w:p>
      <w:pPr>
        <w:pStyle w:val="ListParagraph"/>
        <w:numPr>
          <w:ilvl w:val="0"/>
          <w:numId w:val="1"/>
        </w:numPr>
        <w:spacing w:after="60" w:before="60"/>
      </w:pPr>
      <w:r>
        <w:rPr>
          <w:b w:val="false"/>
          <w:bCs w:val="false"/>
          <w:color w:val="222222"/>
          <w:sz w:val="22"/>
          <w:szCs w:val="22"/>
        </w:rPr>
        <w:t xml:space="preserve">Size: 5,000 rows minimum. 10,000 rows ideal.</w:t>
      </w:r>
    </w:p>
    <w:p>
      <w:pPr>
        <w:pStyle w:val="ListParagraph"/>
        <w:numPr>
          <w:ilvl w:val="0"/>
          <w:numId w:val="1"/>
        </w:numPr>
        <w:spacing w:after="60" w:before="60"/>
      </w:pPr>
      <w:r>
        <w:rPr>
          <w:b w:val="false"/>
          <w:bCs w:val="false"/>
          <w:color w:val="222222"/>
          <w:sz w:val="22"/>
          <w:szCs w:val="22"/>
        </w:rPr>
        <w:t xml:space="preserve">Format: CSV with columns: question, answer, label (0/1/2/3)</w:t>
      </w:r>
    </w:p>
    <w:p>
      <w:pPr>
        <w:pStyle w:val="ListParagraph"/>
        <w:numPr>
          <w:ilvl w:val="0"/>
          <w:numId w:val="1"/>
        </w:numPr>
        <w:spacing w:after="60" w:before="60"/>
      </w:pPr>
      <w:r>
        <w:rPr>
          <w:b w:val="false"/>
          <w:bCs w:val="false"/>
          <w:color w:val="222222"/>
          <w:sz w:val="22"/>
          <w:szCs w:val="22"/>
        </w:rPr>
        <w:t xml:space="preserve">Label distribution target: 20% Poor, 35% Average, 30% Good, 15% Excellent</w:t>
      </w:r>
    </w:p>
    <w:p>
      <w:pPr>
        <w:spacing w:after="60" w:before="60"/>
      </w:pPr>
    </w:p>
    <w:p>
      <w:pPr>
        <w:pStyle w:val="Heading3"/>
        <w:spacing w:after="100" w:before="200"/>
      </w:pPr>
      <w:r>
        <w:t xml:space="preserve">Training Config</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2000"/>
        <w:gridCol w:w="5000"/>
      </w:tblGrid>
      <w:tr>
        <w:trPr>
          <w:tblHeader/>
        </w:trPr>
        <w:tc>
          <w:tcPr>
            <w:tcW w:type="dxa" w:w="2000"/>
            <w:shd w:fill="000000" w:val="clear"/>
          </w:tcPr>
          <w:p>
            <w:pPr>
              <w:spacing w:after="50" w:before="50"/>
              <w:jc w:val="center"/>
            </w:pPr>
            <w:r>
              <w:rPr>
                <w:b/>
                <w:bCs/>
                <w:color w:val="FFFFFF"/>
                <w:sz w:val="19"/>
                <w:szCs w:val="19"/>
              </w:rPr>
              <w:t xml:space="preserve">Parameter</w:t>
            </w:r>
          </w:p>
        </w:tc>
        <w:tc>
          <w:tcPr>
            <w:tcW w:type="dxa" w:w="2000"/>
            <w:shd w:fill="000000" w:val="clear"/>
          </w:tcPr>
          <w:p>
            <w:pPr>
              <w:spacing w:after="50" w:before="50"/>
              <w:jc w:val="center"/>
            </w:pPr>
            <w:r>
              <w:rPr>
                <w:b/>
                <w:bCs/>
                <w:color w:val="FFFFFF"/>
                <w:sz w:val="19"/>
                <w:szCs w:val="19"/>
              </w:rPr>
              <w:t xml:space="preserve">Value</w:t>
            </w:r>
          </w:p>
        </w:tc>
        <w:tc>
          <w:tcPr>
            <w:tcW w:type="dxa" w:w="5000"/>
            <w:shd w:fill="000000" w:val="clear"/>
          </w:tcPr>
          <w:p>
            <w:pPr>
              <w:spacing w:after="50" w:before="50"/>
              <w:jc w:val="center"/>
            </w:pPr>
            <w:r>
              <w:rPr>
                <w:b/>
                <w:bCs/>
                <w:color w:val="FFFFFF"/>
                <w:sz w:val="19"/>
                <w:szCs w:val="19"/>
              </w:rPr>
              <w:t xml:space="preserve">Why</w:t>
            </w:r>
          </w:p>
        </w:tc>
      </w:tr>
      <w:tr>
        <w:tc>
          <w:tcPr>
            <w:tcW w:type="dxa" w:w="2000"/>
            <w:shd w:fill="FFFFFF" w:val="clear"/>
          </w:tcPr>
          <w:p>
            <w:pPr>
              <w:spacing w:after="45" w:before="45"/>
            </w:pPr>
            <w:r>
              <w:rPr>
                <w:color w:val="222222"/>
                <w:sz w:val="19"/>
                <w:szCs w:val="19"/>
              </w:rPr>
              <w:t xml:space="preserve">Base model</w:t>
            </w:r>
          </w:p>
        </w:tc>
        <w:tc>
          <w:tcPr>
            <w:tcW w:type="dxa" w:w="2000"/>
            <w:shd w:fill="FFFFFF" w:val="clear"/>
          </w:tcPr>
          <w:p>
            <w:pPr>
              <w:spacing w:after="45" w:before="45"/>
            </w:pPr>
            <w:r>
              <w:rPr>
                <w:color w:val="222222"/>
                <w:sz w:val="19"/>
                <w:szCs w:val="19"/>
              </w:rPr>
              <w:t xml:space="preserve">bert-base-uncased (HuggingFace)</w:t>
            </w:r>
          </w:p>
        </w:tc>
        <w:tc>
          <w:tcPr>
            <w:tcW w:type="dxa" w:w="5000"/>
            <w:shd w:fill="FFFFFF" w:val="clear"/>
          </w:tcPr>
          <w:p>
            <w:pPr>
              <w:spacing w:after="45" w:before="45"/>
            </w:pPr>
            <w:r>
              <w:rPr>
                <w:color w:val="222222"/>
                <w:sz w:val="19"/>
                <w:szCs w:val="19"/>
              </w:rPr>
              <w:t xml:space="preserve">110M params. English. Pre-trained on Wikipedia + BookCorpus.</w:t>
            </w:r>
          </w:p>
        </w:tc>
      </w:tr>
      <w:tr>
        <w:tc>
          <w:tcPr>
            <w:tcW w:type="dxa" w:w="2000"/>
            <w:shd w:fill="F5F5F5" w:val="clear"/>
          </w:tcPr>
          <w:p>
            <w:pPr>
              <w:spacing w:after="45" w:before="45"/>
            </w:pPr>
            <w:r>
              <w:rPr>
                <w:color w:val="222222"/>
                <w:sz w:val="19"/>
                <w:szCs w:val="19"/>
              </w:rPr>
              <w:t xml:space="preserve">Max sequence length</w:t>
            </w:r>
          </w:p>
        </w:tc>
        <w:tc>
          <w:tcPr>
            <w:tcW w:type="dxa" w:w="2000"/>
            <w:shd w:fill="F5F5F5" w:val="clear"/>
          </w:tcPr>
          <w:p>
            <w:pPr>
              <w:spacing w:after="45" w:before="45"/>
            </w:pPr>
            <w:r>
              <w:rPr>
                <w:color w:val="222222"/>
                <w:sz w:val="19"/>
                <w:szCs w:val="19"/>
              </w:rPr>
              <w:t xml:space="preserve">256 tokens</w:t>
            </w:r>
          </w:p>
        </w:tc>
        <w:tc>
          <w:tcPr>
            <w:tcW w:type="dxa" w:w="5000"/>
            <w:shd w:fill="F5F5F5" w:val="clear"/>
          </w:tcPr>
          <w:p>
            <w:pPr>
              <w:spacing w:after="45" w:before="45"/>
            </w:pPr>
            <w:r>
              <w:rPr>
                <w:color w:val="222222"/>
                <w:sz w:val="19"/>
                <w:szCs w:val="19"/>
              </w:rPr>
              <w:t xml:space="preserve">Covers question + separator + answer without truncating most answers.</w:t>
            </w:r>
          </w:p>
        </w:tc>
      </w:tr>
      <w:tr>
        <w:tc>
          <w:tcPr>
            <w:tcW w:type="dxa" w:w="2000"/>
            <w:shd w:fill="FFFFFF" w:val="clear"/>
          </w:tcPr>
          <w:p>
            <w:pPr>
              <w:spacing w:after="45" w:before="45"/>
            </w:pPr>
            <w:r>
              <w:rPr>
                <w:color w:val="222222"/>
                <w:sz w:val="19"/>
                <w:szCs w:val="19"/>
              </w:rPr>
              <w:t xml:space="preserve">Batch size</w:t>
            </w:r>
          </w:p>
        </w:tc>
        <w:tc>
          <w:tcPr>
            <w:tcW w:type="dxa" w:w="2000"/>
            <w:shd w:fill="FFFFFF" w:val="clear"/>
          </w:tcPr>
          <w:p>
            <w:pPr>
              <w:spacing w:after="45" w:before="45"/>
            </w:pPr>
            <w:r>
              <w:rPr>
                <w:color w:val="222222"/>
                <w:sz w:val="19"/>
                <w:szCs w:val="19"/>
              </w:rPr>
              <w:t xml:space="preserve">16</w:t>
            </w:r>
          </w:p>
        </w:tc>
        <w:tc>
          <w:tcPr>
            <w:tcW w:type="dxa" w:w="5000"/>
            <w:shd w:fill="FFFFFF" w:val="clear"/>
          </w:tcPr>
          <w:p>
            <w:pPr>
              <w:spacing w:after="45" w:before="45"/>
            </w:pPr>
            <w:r>
              <w:rPr>
                <w:color w:val="222222"/>
                <w:sz w:val="19"/>
                <w:szCs w:val="19"/>
              </w:rPr>
              <w:t xml:space="preserve">Fits in 15GB Colab T4 GPU memory.</w:t>
            </w:r>
          </w:p>
        </w:tc>
      </w:tr>
      <w:tr>
        <w:tc>
          <w:tcPr>
            <w:tcW w:type="dxa" w:w="2000"/>
            <w:shd w:fill="F5F5F5" w:val="clear"/>
          </w:tcPr>
          <w:p>
            <w:pPr>
              <w:spacing w:after="45" w:before="45"/>
            </w:pPr>
            <w:r>
              <w:rPr>
                <w:color w:val="222222"/>
                <w:sz w:val="19"/>
                <w:szCs w:val="19"/>
              </w:rPr>
              <w:t xml:space="preserve">Learning rate</w:t>
            </w:r>
          </w:p>
        </w:tc>
        <w:tc>
          <w:tcPr>
            <w:tcW w:type="dxa" w:w="2000"/>
            <w:shd w:fill="F5F5F5" w:val="clear"/>
          </w:tcPr>
          <w:p>
            <w:pPr>
              <w:spacing w:after="45" w:before="45"/>
            </w:pPr>
            <w:r>
              <w:rPr>
                <w:color w:val="222222"/>
                <w:sz w:val="19"/>
                <w:szCs w:val="19"/>
              </w:rPr>
              <w:t xml:space="preserve">2e-5</w:t>
            </w:r>
          </w:p>
        </w:tc>
        <w:tc>
          <w:tcPr>
            <w:tcW w:type="dxa" w:w="5000"/>
            <w:shd w:fill="F5F5F5" w:val="clear"/>
          </w:tcPr>
          <w:p>
            <w:pPr>
              <w:spacing w:after="45" w:before="45"/>
            </w:pPr>
            <w:r>
              <w:rPr>
                <w:color w:val="222222"/>
                <w:sz w:val="19"/>
                <w:szCs w:val="19"/>
              </w:rPr>
              <w:t xml:space="preserve">Standard BERT fine-tuning rate. Lower rates (1e-5) also work.</w:t>
            </w:r>
          </w:p>
        </w:tc>
      </w:tr>
      <w:tr>
        <w:tc>
          <w:tcPr>
            <w:tcW w:type="dxa" w:w="2000"/>
            <w:shd w:fill="FFFFFF" w:val="clear"/>
          </w:tcPr>
          <w:p>
            <w:pPr>
              <w:spacing w:after="45" w:before="45"/>
            </w:pPr>
            <w:r>
              <w:rPr>
                <w:color w:val="222222"/>
                <w:sz w:val="19"/>
                <w:szCs w:val="19"/>
              </w:rPr>
              <w:t xml:space="preserve">Epochs</w:t>
            </w:r>
          </w:p>
        </w:tc>
        <w:tc>
          <w:tcPr>
            <w:tcW w:type="dxa" w:w="2000"/>
            <w:shd w:fill="FFFFFF" w:val="clear"/>
          </w:tcPr>
          <w:p>
            <w:pPr>
              <w:spacing w:after="45" w:before="45"/>
            </w:pPr>
            <w:r>
              <w:rPr>
                <w:color w:val="222222"/>
                <w:sz w:val="19"/>
                <w:szCs w:val="19"/>
              </w:rPr>
              <w:t xml:space="preserve">4</w:t>
            </w:r>
          </w:p>
        </w:tc>
        <w:tc>
          <w:tcPr>
            <w:tcW w:type="dxa" w:w="5000"/>
            <w:shd w:fill="FFFFFF" w:val="clear"/>
          </w:tcPr>
          <w:p>
            <w:pPr>
              <w:spacing w:after="45" w:before="45"/>
            </w:pPr>
            <w:r>
              <w:rPr>
                <w:color w:val="222222"/>
                <w:sz w:val="19"/>
                <w:szCs w:val="19"/>
              </w:rPr>
              <w:t xml:space="preserve">Sweet spot — less overfits, more undertrains.</w:t>
            </w:r>
          </w:p>
        </w:tc>
      </w:tr>
      <w:tr>
        <w:tc>
          <w:tcPr>
            <w:tcW w:type="dxa" w:w="2000"/>
            <w:shd w:fill="F5F5F5" w:val="clear"/>
          </w:tcPr>
          <w:p>
            <w:pPr>
              <w:spacing w:after="45" w:before="45"/>
            </w:pPr>
            <w:r>
              <w:rPr>
                <w:color w:val="222222"/>
                <w:sz w:val="19"/>
                <w:szCs w:val="19"/>
              </w:rPr>
              <w:t xml:space="preserve">Optimizer</w:t>
            </w:r>
          </w:p>
        </w:tc>
        <w:tc>
          <w:tcPr>
            <w:tcW w:type="dxa" w:w="2000"/>
            <w:shd w:fill="F5F5F5" w:val="clear"/>
          </w:tcPr>
          <w:p>
            <w:pPr>
              <w:spacing w:after="45" w:before="45"/>
            </w:pPr>
            <w:r>
              <w:rPr>
                <w:color w:val="222222"/>
                <w:sz w:val="19"/>
                <w:szCs w:val="19"/>
              </w:rPr>
              <w:t xml:space="preserve">AdamW with weight_decay=0.01</w:t>
            </w:r>
          </w:p>
        </w:tc>
        <w:tc>
          <w:tcPr>
            <w:tcW w:type="dxa" w:w="5000"/>
            <w:shd w:fill="F5F5F5" w:val="clear"/>
          </w:tcPr>
          <w:p>
            <w:pPr>
              <w:spacing w:after="45" w:before="45"/>
            </w:pPr>
            <w:r>
              <w:rPr>
                <w:color w:val="222222"/>
                <w:sz w:val="19"/>
                <w:szCs w:val="19"/>
              </w:rPr>
              <w:t xml:space="preserve">Weight decay prevents overfitting on small datasets.</w:t>
            </w:r>
          </w:p>
        </w:tc>
      </w:tr>
      <w:tr>
        <w:tc>
          <w:tcPr>
            <w:tcW w:type="dxa" w:w="2000"/>
            <w:shd w:fill="FFFFFF" w:val="clear"/>
          </w:tcPr>
          <w:p>
            <w:pPr>
              <w:spacing w:after="45" w:before="45"/>
            </w:pPr>
            <w:r>
              <w:rPr>
                <w:color w:val="222222"/>
                <w:sz w:val="19"/>
                <w:szCs w:val="19"/>
              </w:rPr>
              <w:t xml:space="preserve">Scheduler</w:t>
            </w:r>
          </w:p>
        </w:tc>
        <w:tc>
          <w:tcPr>
            <w:tcW w:type="dxa" w:w="2000"/>
            <w:shd w:fill="FFFFFF" w:val="clear"/>
          </w:tcPr>
          <w:p>
            <w:pPr>
              <w:spacing w:after="45" w:before="45"/>
            </w:pPr>
            <w:r>
              <w:rPr>
                <w:color w:val="222222"/>
                <w:sz w:val="19"/>
                <w:szCs w:val="19"/>
              </w:rPr>
              <w:t xml:space="preserve">Linear warmup (10% steps) + linear decay</w:t>
            </w:r>
          </w:p>
        </w:tc>
        <w:tc>
          <w:tcPr>
            <w:tcW w:type="dxa" w:w="5000"/>
            <w:shd w:fill="FFFFFF" w:val="clear"/>
          </w:tcPr>
          <w:p>
            <w:pPr>
              <w:spacing w:after="45" w:before="45"/>
            </w:pPr>
            <w:r>
              <w:rPr>
                <w:color w:val="222222"/>
                <w:sz w:val="19"/>
                <w:szCs w:val="19"/>
              </w:rPr>
              <w:t xml:space="preserve">Protects pre-trained weights in early training.</w:t>
            </w:r>
          </w:p>
        </w:tc>
      </w:tr>
      <w:tr>
        <w:tc>
          <w:tcPr>
            <w:tcW w:type="dxa" w:w="2000"/>
            <w:shd w:fill="F5F5F5" w:val="clear"/>
          </w:tcPr>
          <w:p>
            <w:pPr>
              <w:spacing w:after="45" w:before="45"/>
            </w:pPr>
            <w:r>
              <w:rPr>
                <w:color w:val="222222"/>
                <w:sz w:val="19"/>
                <w:szCs w:val="19"/>
              </w:rPr>
              <w:t xml:space="preserve">Loss function</w:t>
            </w:r>
          </w:p>
        </w:tc>
        <w:tc>
          <w:tcPr>
            <w:tcW w:type="dxa" w:w="2000"/>
            <w:shd w:fill="F5F5F5" w:val="clear"/>
          </w:tcPr>
          <w:p>
            <w:pPr>
              <w:spacing w:after="45" w:before="45"/>
            </w:pPr>
            <w:r>
              <w:rPr>
                <w:color w:val="222222"/>
                <w:sz w:val="19"/>
                <w:szCs w:val="19"/>
              </w:rPr>
              <w:t xml:space="preserve">CrossEntropyLoss</w:t>
            </w:r>
          </w:p>
        </w:tc>
        <w:tc>
          <w:tcPr>
            <w:tcW w:type="dxa" w:w="5000"/>
            <w:shd w:fill="F5F5F5" w:val="clear"/>
          </w:tcPr>
          <w:p>
            <w:pPr>
              <w:spacing w:after="45" w:before="45"/>
            </w:pPr>
            <w:r>
              <w:rPr>
                <w:color w:val="222222"/>
                <w:sz w:val="19"/>
                <w:szCs w:val="19"/>
              </w:rPr>
              <w:t xml:space="preserve">Standard for multi-class classification.</w:t>
            </w:r>
          </w:p>
        </w:tc>
      </w:tr>
      <w:tr>
        <w:tc>
          <w:tcPr>
            <w:tcW w:type="dxa" w:w="2000"/>
            <w:shd w:fill="FFFFFF" w:val="clear"/>
          </w:tcPr>
          <w:p>
            <w:pPr>
              <w:spacing w:after="45" w:before="45"/>
            </w:pPr>
            <w:r>
              <w:rPr>
                <w:color w:val="222222"/>
                <w:sz w:val="19"/>
                <w:szCs w:val="19"/>
              </w:rPr>
              <w:t xml:space="preserve">Gradient clipping</w:t>
            </w:r>
          </w:p>
        </w:tc>
        <w:tc>
          <w:tcPr>
            <w:tcW w:type="dxa" w:w="2000"/>
            <w:shd w:fill="FFFFFF" w:val="clear"/>
          </w:tcPr>
          <w:p>
            <w:pPr>
              <w:spacing w:after="45" w:before="45"/>
            </w:pPr>
            <w:r>
              <w:rPr>
                <w:color w:val="222222"/>
                <w:sz w:val="19"/>
                <w:szCs w:val="19"/>
              </w:rPr>
              <w:t xml:space="preserve">max_norm=1.0</w:t>
            </w:r>
          </w:p>
        </w:tc>
        <w:tc>
          <w:tcPr>
            <w:tcW w:type="dxa" w:w="5000"/>
            <w:shd w:fill="FFFFFF" w:val="clear"/>
          </w:tcPr>
          <w:p>
            <w:pPr>
              <w:spacing w:after="45" w:before="45"/>
            </w:pPr>
            <w:r>
              <w:rPr>
                <w:color w:val="222222"/>
                <w:sz w:val="19"/>
                <w:szCs w:val="19"/>
              </w:rPr>
              <w:t xml:space="preserve">Prevents exploding gradients in transformer fine-tuning.</w:t>
            </w:r>
          </w:p>
        </w:tc>
      </w:tr>
    </w:tbl>
    <w:p>
      <w:pPr>
        <w:spacing w:after="60" w:before="60"/>
      </w:pPr>
    </w:p>
    <w:p>
      <w:pPr>
        <w:pStyle w:val="Heading3"/>
        <w:spacing w:after="100" w:before="200"/>
      </w:pPr>
      <w:r>
        <w:t xml:space="preserve">Training Command</w:t>
      </w:r>
    </w:p>
    <w:tbl>
      <w:tblPr>
        <w:tblW w:type="dxa" w:w="9000"/>
        <w:tblBorders>
          <w:top w:val="single" w:color="000000" w:sz="8"/>
          <w:left w:val="single" w:color="000000" w:sz="8"/>
          <w:bottom w:val="single" w:color="000000" w:sz="8"/>
          <w:right w:val="single" w:color="000000" w:sz="8"/>
          <w:insideH w:val="single" w:color="auto" w:sz="4"/>
          <w:insideV w:val="single" w:color="auto" w:sz="4"/>
        </w:tblBorders>
      </w:tblPr>
      <w:tblGrid>
        <w:gridCol w:w="9000"/>
      </w:tblGrid>
      <w:tr>
        <w:tc>
          <w:tcPr>
            <w:tcW w:type="dxa" w:w="9000"/>
            <w:shd w:fill="EFEFEF" w:val="clear"/>
          </w:tcPr>
          <w:p>
            <w:pPr>
              <w:spacing w:after="40" w:before="80"/>
            </w:pPr>
            <w:r>
              <w:rPr>
                <w:b/>
                <w:bCs/>
                <w:sz w:val="21"/>
                <w:szCs w:val="21"/>
              </w:rPr>
              <w:t xml:space="preserve">Terminal</w:t>
            </w:r>
          </w:p>
          <w:p>
            <w:pPr>
              <w:spacing w:after="28" w:before="28"/>
            </w:pPr>
            <w:r>
              <w:rPr>
                <w:rFonts w:ascii="Courier New" w:cs="Courier New" w:eastAsia="Courier New" w:hAnsi="Courier New"/>
                <w:color w:val="222222"/>
                <w:sz w:val="19"/>
                <w:szCs w:val="19"/>
              </w:rPr>
              <w:t xml:space="preserve">python model1_train.py</w:t>
            </w:r>
          </w:p>
          <w:p>
            <w:pPr>
              <w:spacing w:after="28" w:before="28"/>
            </w:pPr>
            <w:r>
              <w:rPr>
                <w:rFonts w:ascii="Courier New" w:cs="Courier New" w:eastAsia="Courier New" w:hAnsi="Courier New"/>
                <w:color w:val="222222"/>
                <w:sz w:val="19"/>
                <w:szCs w:val="19"/>
              </w:rPr>
              <w:t xml:space="preserve"># Expected output after 4 epochs:</w:t>
            </w:r>
          </w:p>
          <w:p>
            <w:pPr>
              <w:spacing w:after="28" w:before="28"/>
            </w:pPr>
            <w:r>
              <w:rPr>
                <w:rFonts w:ascii="Courier New" w:cs="Courier New" w:eastAsia="Courier New" w:hAnsi="Courier New"/>
                <w:color w:val="222222"/>
                <w:sz w:val="19"/>
                <w:szCs w:val="19"/>
              </w:rPr>
              <w:t xml:space="preserve"># Val Accuracy: ~0.78-0.82 (target &gt; 0.75)</w:t>
            </w:r>
          </w:p>
          <w:p>
            <w:pPr>
              <w:spacing w:after="28" w:before="28"/>
            </w:pPr>
            <w:r>
              <w:rPr>
                <w:rFonts w:ascii="Courier New" w:cs="Courier New" w:eastAsia="Courier New" w:hAnsi="Courier New"/>
                <w:color w:val="222222"/>
                <w:sz w:val="19"/>
                <w:szCs w:val="19"/>
              </w:rPr>
              <w:t xml:space="preserve"># Training time: 2-3 hours on Colab T4 GPU</w:t>
            </w:r>
          </w:p>
          <w:p>
            <w:pPr>
              <w:spacing w:after="28" w:before="28"/>
            </w:pPr>
            <w:r>
              <w:rPr>
                <w:rFonts w:ascii="Courier New" w:cs="Courier New" w:eastAsia="Courier New" w:hAnsi="Courier New"/>
                <w:color w:val="222222"/>
                <w:sz w:val="19"/>
                <w:szCs w:val="19"/>
              </w:rPr>
              <w:t xml:space="preserve"># Model saved to: ./saved_models/answer_classifier/</w:t>
            </w:r>
          </w:p>
        </w:tc>
      </w:tr>
    </w:tbl>
    <w:p>
      <w:r>
        <w:br w:type="page"/>
      </w:r>
    </w:p>
    <w:p>
      <w:pPr>
        <w:pStyle w:val="Heading1"/>
        <w:spacing w:after="200" w:before="400"/>
      </w:pPr>
      <w:r>
        <w:t xml:space="preserve">3. Model 2 — Interview Question Generator (GPT-2 Fine-Tune)</w:t>
      </w:r>
    </w:p>
    <w:p>
      <w:pPr>
        <w:pBdr>
          <w:bottom w:val="single" w:color="000000" w:sz="6" w:space="1"/>
        </w:pBdr>
        <w:spacing w:after="200" w:before="200"/>
      </w:pPr>
    </w:p>
    <w:p>
      <w:pPr>
        <w:pStyle w:val="Heading3"/>
        <w:spacing w:after="100" w:before="200"/>
      </w:pPr>
      <w:r>
        <w:t xml:space="preserve">Task</w:t>
      </w:r>
    </w:p>
    <w:p>
      <w:pPr>
        <w:spacing w:after="80" w:before="80"/>
      </w:pPr>
      <w:r>
        <w:rPr>
          <w:color w:val="222222"/>
          <w:sz w:val="22"/>
          <w:szCs w:val="22"/>
        </w:rPr>
        <w:t xml:space="preserve">Given interview context — job role, topic, previous question, student's answer, answer quality — generate the next contextually appropriate interview question. Also used for aptitude question generation with a different prompt template.</w:t>
      </w:r>
    </w:p>
    <w:p>
      <w:pPr>
        <w:spacing w:after="60" w:before="60"/>
      </w:pPr>
    </w:p>
    <w:p>
      <w:pPr>
        <w:pStyle w:val="Heading3"/>
        <w:spacing w:after="100" w:before="200"/>
      </w:pPr>
      <w:r>
        <w:t xml:space="preserve">Architecture</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5000"/>
        <w:gridCol w:w="2500"/>
      </w:tblGrid>
      <w:tr>
        <w:trPr>
          <w:tblHeader/>
        </w:trPr>
        <w:tc>
          <w:tcPr>
            <w:tcW w:type="dxa" w:w="1500"/>
            <w:shd w:fill="000000" w:val="clear"/>
          </w:tcPr>
          <w:p>
            <w:pPr>
              <w:spacing w:after="50" w:before="50"/>
              <w:jc w:val="center"/>
            </w:pPr>
            <w:r>
              <w:rPr>
                <w:b/>
                <w:bCs/>
                <w:color w:val="FFFFFF"/>
                <w:sz w:val="19"/>
                <w:szCs w:val="19"/>
              </w:rPr>
              <w:t xml:space="preserve">Layer</w:t>
            </w:r>
          </w:p>
        </w:tc>
        <w:tc>
          <w:tcPr>
            <w:tcW w:type="dxa" w:w="5000"/>
            <w:shd w:fill="000000" w:val="clear"/>
          </w:tcPr>
          <w:p>
            <w:pPr>
              <w:spacing w:after="50" w:before="50"/>
              <w:jc w:val="center"/>
            </w:pPr>
            <w:r>
              <w:rPr>
                <w:b/>
                <w:bCs/>
                <w:color w:val="FFFFFF"/>
                <w:sz w:val="19"/>
                <w:szCs w:val="19"/>
              </w:rPr>
              <w:t xml:space="preserve">Details</w:t>
            </w:r>
          </w:p>
        </w:tc>
        <w:tc>
          <w:tcPr>
            <w:tcW w:type="dxa" w:w="2500"/>
            <w:shd w:fill="000000" w:val="clear"/>
          </w:tcPr>
          <w:p>
            <w:pPr>
              <w:spacing w:after="50" w:before="50"/>
              <w:jc w:val="center"/>
            </w:pPr>
            <w:r>
              <w:rPr>
                <w:b/>
                <w:bCs/>
                <w:color w:val="FFFFFF"/>
                <w:sz w:val="19"/>
                <w:szCs w:val="19"/>
              </w:rPr>
              <w:t xml:space="preserve">Output</w:t>
            </w:r>
          </w:p>
        </w:tc>
      </w:tr>
      <w:tr>
        <w:tc>
          <w:tcPr>
            <w:tcW w:type="dxa" w:w="1500"/>
            <w:shd w:fill="FFFFFF" w:val="clear"/>
          </w:tcPr>
          <w:p>
            <w:pPr>
              <w:spacing w:after="45" w:before="45"/>
            </w:pPr>
            <w:r>
              <w:rPr>
                <w:color w:val="222222"/>
                <w:sz w:val="19"/>
                <w:szCs w:val="19"/>
              </w:rPr>
              <w:t xml:space="preserve">Input</w:t>
            </w:r>
          </w:p>
        </w:tc>
        <w:tc>
          <w:tcPr>
            <w:tcW w:type="dxa" w:w="5000"/>
            <w:shd w:fill="FFFFFF" w:val="clear"/>
          </w:tcPr>
          <w:p>
            <w:pPr>
              <w:spacing w:after="45" w:before="45"/>
            </w:pPr>
            <w:r>
              <w:rPr>
                <w:color w:val="222222"/>
                <w:sz w:val="19"/>
                <w:szCs w:val="19"/>
              </w:rPr>
              <w:t xml:space="preserve">Formatted prompt string with special tokens: [ROLE] [TOPIC] [PREV_Q] [ANSWER] [QUALITY] [NEXT_Q]</w:t>
            </w:r>
          </w:p>
        </w:tc>
        <w:tc>
          <w:tcPr>
            <w:tcW w:type="dxa" w:w="2500"/>
            <w:shd w:fill="FFFFFF" w:val="clear"/>
          </w:tcPr>
          <w:p>
            <w:pPr>
              <w:spacing w:after="45" w:before="45"/>
            </w:pPr>
            <w:r>
              <w:rPr>
                <w:color w:val="222222"/>
                <w:sz w:val="19"/>
                <w:szCs w:val="19"/>
              </w:rPr>
              <w:t xml:space="preserve">Token IDs</w:t>
            </w:r>
          </w:p>
        </w:tc>
      </w:tr>
      <w:tr>
        <w:tc>
          <w:tcPr>
            <w:tcW w:type="dxa" w:w="1500"/>
            <w:shd w:fill="F5F5F5" w:val="clear"/>
          </w:tcPr>
          <w:p>
            <w:pPr>
              <w:spacing w:after="45" w:before="45"/>
            </w:pPr>
            <w:r>
              <w:rPr>
                <w:color w:val="222222"/>
                <w:sz w:val="19"/>
                <w:szCs w:val="19"/>
              </w:rPr>
              <w:t xml:space="preserve">Token Embeddings</w:t>
            </w:r>
          </w:p>
        </w:tc>
        <w:tc>
          <w:tcPr>
            <w:tcW w:type="dxa" w:w="5000"/>
            <w:shd w:fill="F5F5F5" w:val="clear"/>
          </w:tcPr>
          <w:p>
            <w:pPr>
              <w:spacing w:after="45" w:before="45"/>
            </w:pPr>
            <w:r>
              <w:rPr>
                <w:color w:val="222222"/>
                <w:sz w:val="19"/>
                <w:szCs w:val="19"/>
              </w:rPr>
              <w:t xml:space="preserve">50,263 vocab (50,257 base + 6 special tokens) × 768 dim</w:t>
            </w:r>
          </w:p>
        </w:tc>
        <w:tc>
          <w:tcPr>
            <w:tcW w:type="dxa" w:w="2500"/>
            <w:shd w:fill="F5F5F5" w:val="clear"/>
          </w:tcPr>
          <w:p>
            <w:pPr>
              <w:spacing w:after="45" w:before="45"/>
            </w:pPr>
            <w:r>
              <w:rPr>
                <w:color w:val="222222"/>
                <w:sz w:val="19"/>
                <w:szCs w:val="19"/>
              </w:rPr>
              <w:t xml:space="preserve">[batch, seq_len, 768]</w:t>
            </w:r>
          </w:p>
        </w:tc>
      </w:tr>
      <w:tr>
        <w:tc>
          <w:tcPr>
            <w:tcW w:type="dxa" w:w="1500"/>
            <w:shd w:fill="FFFFFF" w:val="clear"/>
          </w:tcPr>
          <w:p>
            <w:pPr>
              <w:spacing w:after="45" w:before="45"/>
            </w:pPr>
            <w:r>
              <w:rPr>
                <w:color w:val="222222"/>
                <w:sz w:val="19"/>
                <w:szCs w:val="19"/>
              </w:rPr>
              <w:t xml:space="preserve">Transformer Layers x12</w:t>
            </w:r>
          </w:p>
        </w:tc>
        <w:tc>
          <w:tcPr>
            <w:tcW w:type="dxa" w:w="5000"/>
            <w:shd w:fill="FFFFFF" w:val="clear"/>
          </w:tcPr>
          <w:p>
            <w:pPr>
              <w:spacing w:after="45" w:before="45"/>
            </w:pPr>
            <w:r>
              <w:rPr>
                <w:color w:val="222222"/>
                <w:sz w:val="19"/>
                <w:szCs w:val="19"/>
              </w:rPr>
              <w:t xml:space="preserve">Causal (masked) self-attention — each token sees only past tokens</w:t>
            </w:r>
          </w:p>
        </w:tc>
        <w:tc>
          <w:tcPr>
            <w:tcW w:type="dxa" w:w="2500"/>
            <w:shd w:fill="FFFFFF" w:val="clear"/>
          </w:tcPr>
          <w:p>
            <w:pPr>
              <w:spacing w:after="45" w:before="45"/>
            </w:pPr>
            <w:r>
              <w:rPr>
                <w:color w:val="222222"/>
                <w:sz w:val="19"/>
                <w:szCs w:val="19"/>
              </w:rPr>
              <w:t xml:space="preserve">[batch, seq_len, 768]</w:t>
            </w:r>
          </w:p>
        </w:tc>
      </w:tr>
      <w:tr>
        <w:tc>
          <w:tcPr>
            <w:tcW w:type="dxa" w:w="1500"/>
            <w:shd w:fill="F5F5F5" w:val="clear"/>
          </w:tcPr>
          <w:p>
            <w:pPr>
              <w:spacing w:after="45" w:before="45"/>
            </w:pPr>
            <w:r>
              <w:rPr>
                <w:color w:val="222222"/>
                <w:sz w:val="19"/>
                <w:szCs w:val="19"/>
              </w:rPr>
              <w:t xml:space="preserve">Language Model Head</w:t>
            </w:r>
          </w:p>
        </w:tc>
        <w:tc>
          <w:tcPr>
            <w:tcW w:type="dxa" w:w="5000"/>
            <w:shd w:fill="F5F5F5" w:val="clear"/>
          </w:tcPr>
          <w:p>
            <w:pPr>
              <w:spacing w:after="45" w:before="45"/>
            </w:pPr>
            <w:r>
              <w:rPr>
                <w:color w:val="222222"/>
                <w:sz w:val="19"/>
                <w:szCs w:val="19"/>
              </w:rPr>
              <w:t xml:space="preserve">768 → 50,263 (vocab size). Predicts next token probability.</w:t>
            </w:r>
          </w:p>
        </w:tc>
        <w:tc>
          <w:tcPr>
            <w:tcW w:type="dxa" w:w="2500"/>
            <w:shd w:fill="F5F5F5" w:val="clear"/>
          </w:tcPr>
          <w:p>
            <w:pPr>
              <w:spacing w:after="45" w:before="45"/>
            </w:pPr>
            <w:r>
              <w:rPr>
                <w:color w:val="222222"/>
                <w:sz w:val="19"/>
                <w:szCs w:val="19"/>
              </w:rPr>
              <w:t xml:space="preserve">[batch, seq_len, 50263]</w:t>
            </w:r>
          </w:p>
        </w:tc>
      </w:tr>
      <w:tr>
        <w:tc>
          <w:tcPr>
            <w:tcW w:type="dxa" w:w="1500"/>
            <w:shd w:fill="FFFFFF" w:val="clear"/>
          </w:tcPr>
          <w:p>
            <w:pPr>
              <w:spacing w:after="45" w:before="45"/>
            </w:pPr>
            <w:r>
              <w:rPr>
                <w:color w:val="222222"/>
                <w:sz w:val="19"/>
                <w:szCs w:val="19"/>
              </w:rPr>
              <w:t xml:space="preserve">Generation (inference)</w:t>
            </w:r>
          </w:p>
        </w:tc>
        <w:tc>
          <w:tcPr>
            <w:tcW w:type="dxa" w:w="5000"/>
            <w:shd w:fill="FFFFFF" w:val="clear"/>
          </w:tcPr>
          <w:p>
            <w:pPr>
              <w:spacing w:after="45" w:before="45"/>
            </w:pPr>
            <w:r>
              <w:rPr>
                <w:color w:val="222222"/>
                <w:sz w:val="19"/>
                <w:szCs w:val="19"/>
              </w:rPr>
              <w:t xml:space="preserve">Nucleus sampling (top_p=0.9), top_k=50, temperature=0.8</w:t>
            </w:r>
          </w:p>
        </w:tc>
        <w:tc>
          <w:tcPr>
            <w:tcW w:type="dxa" w:w="2500"/>
            <w:shd w:fill="FFFFFF" w:val="clear"/>
          </w:tcPr>
          <w:p>
            <w:pPr>
              <w:spacing w:after="45" w:before="45"/>
            </w:pPr>
            <w:r>
              <w:rPr>
                <w:color w:val="222222"/>
                <w:sz w:val="19"/>
                <w:szCs w:val="19"/>
              </w:rPr>
              <w:t xml:space="preserve">Text string</w:t>
            </w:r>
          </w:p>
        </w:tc>
      </w:tr>
    </w:tbl>
    <w:p>
      <w:pPr>
        <w:spacing w:after="60" w:before="60"/>
      </w:pPr>
    </w:p>
    <w:p>
      <w:pPr>
        <w:pStyle w:val="Heading3"/>
        <w:spacing w:after="100" w:before="200"/>
      </w:pPr>
      <w:r>
        <w:t xml:space="preserve">Two Use Cases — Same Model, Different Prompts</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4000"/>
        <w:gridCol w:w="3000"/>
      </w:tblGrid>
      <w:tr>
        <w:trPr>
          <w:tblHeader/>
        </w:trPr>
        <w:tc>
          <w:tcPr>
            <w:tcW w:type="dxa" w:w="2000"/>
            <w:shd w:fill="000000" w:val="clear"/>
          </w:tcPr>
          <w:p>
            <w:pPr>
              <w:spacing w:after="50" w:before="50"/>
              <w:jc w:val="center"/>
            </w:pPr>
            <w:r>
              <w:rPr>
                <w:b/>
                <w:bCs/>
                <w:color w:val="FFFFFF"/>
                <w:sz w:val="19"/>
                <w:szCs w:val="19"/>
              </w:rPr>
              <w:t xml:space="preserve">Use Case</w:t>
            </w:r>
          </w:p>
        </w:tc>
        <w:tc>
          <w:tcPr>
            <w:tcW w:type="dxa" w:w="4000"/>
            <w:shd w:fill="000000" w:val="clear"/>
          </w:tcPr>
          <w:p>
            <w:pPr>
              <w:spacing w:after="50" w:before="50"/>
              <w:jc w:val="center"/>
            </w:pPr>
            <w:r>
              <w:rPr>
                <w:b/>
                <w:bCs/>
                <w:color w:val="FFFFFF"/>
                <w:sz w:val="19"/>
                <w:szCs w:val="19"/>
              </w:rPr>
              <w:t xml:space="preserve">Prompt Template</w:t>
            </w:r>
          </w:p>
        </w:tc>
        <w:tc>
          <w:tcPr>
            <w:tcW w:type="dxa" w:w="3000"/>
            <w:shd w:fill="000000" w:val="clear"/>
          </w:tcPr>
          <w:p>
            <w:pPr>
              <w:spacing w:after="50" w:before="50"/>
              <w:jc w:val="center"/>
            </w:pPr>
            <w:r>
              <w:rPr>
                <w:b/>
                <w:bCs/>
                <w:color w:val="FFFFFF"/>
                <w:sz w:val="19"/>
                <w:szCs w:val="19"/>
              </w:rPr>
              <w:t xml:space="preserve">Output</w:t>
            </w:r>
          </w:p>
        </w:tc>
      </w:tr>
      <w:tr>
        <w:tc>
          <w:tcPr>
            <w:tcW w:type="dxa" w:w="2000"/>
            <w:shd w:fill="FFFFFF" w:val="clear"/>
          </w:tcPr>
          <w:p>
            <w:pPr>
              <w:spacing w:after="45" w:before="45"/>
            </w:pPr>
            <w:r>
              <w:rPr>
                <w:color w:val="222222"/>
                <w:sz w:val="19"/>
                <w:szCs w:val="19"/>
              </w:rPr>
              <w:t xml:space="preserve">Interview Question Generation</w:t>
            </w:r>
          </w:p>
        </w:tc>
        <w:tc>
          <w:tcPr>
            <w:tcW w:type="dxa" w:w="4000"/>
            <w:shd w:fill="FFFFFF" w:val="clear"/>
          </w:tcPr>
          <w:p>
            <w:pPr>
              <w:spacing w:after="45" w:before="45"/>
            </w:pPr>
            <w:r>
              <w:rPr>
                <w:color w:val="222222"/>
                <w:sz w:val="19"/>
                <w:szCs w:val="19"/>
              </w:rPr>
              <w:t xml:space="preserve">[ROLE] Data Analyst [TOPIC] SQL [PREV_Q] What is a JOIN? [ANSWER] Combines tables. [QUALITY] Average [NEXT_Q]</w:t>
            </w:r>
          </w:p>
        </w:tc>
        <w:tc>
          <w:tcPr>
            <w:tcW w:type="dxa" w:w="3000"/>
            <w:shd w:fill="FFFFFF" w:val="clear"/>
          </w:tcPr>
          <w:p>
            <w:pPr>
              <w:spacing w:after="45" w:before="45"/>
            </w:pPr>
            <w:r>
              <w:rPr>
                <w:color w:val="222222"/>
                <w:sz w:val="19"/>
                <w:szCs w:val="19"/>
              </w:rPr>
              <w:t xml:space="preserve">Can you explain the difference between INNER JOIN and LEFT JOIN with an example?</w:t>
            </w:r>
          </w:p>
        </w:tc>
      </w:tr>
      <w:tr>
        <w:tc>
          <w:tcPr>
            <w:tcW w:type="dxa" w:w="2000"/>
            <w:shd w:fill="F5F5F5" w:val="clear"/>
          </w:tcPr>
          <w:p>
            <w:pPr>
              <w:spacing w:after="45" w:before="45"/>
            </w:pPr>
            <w:r>
              <w:rPr>
                <w:color w:val="222222"/>
                <w:sz w:val="19"/>
                <w:szCs w:val="19"/>
              </w:rPr>
              <w:t xml:space="preserve">Aptitude Question Generation</w:t>
            </w:r>
          </w:p>
        </w:tc>
        <w:tc>
          <w:tcPr>
            <w:tcW w:type="dxa" w:w="4000"/>
            <w:shd w:fill="F5F5F5" w:val="clear"/>
          </w:tcPr>
          <w:p>
            <w:pPr>
              <w:spacing w:after="45" w:before="45"/>
            </w:pPr>
            <w:r>
              <w:rPr>
                <w:color w:val="222222"/>
                <w:sz w:val="19"/>
                <w:szCs w:val="19"/>
              </w:rPr>
              <w:t xml:space="preserve">[TYPE] Quantitative [SUBTOPIC] Time and Work [COMPANY] TCS [DIFFICULTY] Medium [QUESTION]</w:t>
            </w:r>
          </w:p>
        </w:tc>
        <w:tc>
          <w:tcPr>
            <w:tcW w:type="dxa" w:w="3000"/>
            <w:shd w:fill="F5F5F5" w:val="clear"/>
          </w:tcPr>
          <w:p>
            <w:pPr>
              <w:spacing w:after="45" w:before="45"/>
            </w:pPr>
            <w:r>
              <w:rPr>
                <w:color w:val="222222"/>
                <w:sz w:val="19"/>
                <w:szCs w:val="19"/>
              </w:rPr>
              <w:t xml:space="preserve">If A can do a work in 10 days and B in 15 days, in how many days can they together complete it?</w:t>
            </w:r>
          </w:p>
        </w:tc>
      </w:tr>
    </w:tbl>
    <w:p>
      <w:pPr>
        <w:spacing w:after="60" w:before="60"/>
      </w:pPr>
    </w:p>
    <w:p>
      <w:pPr>
        <w:pStyle w:val="Heading3"/>
        <w:spacing w:after="100" w:before="200"/>
      </w:pPr>
      <w:r>
        <w:t xml:space="preserve">Dataset</w:t>
      </w:r>
    </w:p>
    <w:p>
      <w:pPr>
        <w:pStyle w:val="ListParagraph"/>
        <w:numPr>
          <w:ilvl w:val="0"/>
          <w:numId w:val="1"/>
        </w:numPr>
        <w:spacing w:after="60" w:before="60"/>
      </w:pPr>
      <w:r>
        <w:rPr>
          <w:b w:val="false"/>
          <w:bCs w:val="false"/>
          <w:color w:val="222222"/>
          <w:sz w:val="22"/>
          <w:szCs w:val="22"/>
        </w:rPr>
        <w:t xml:space="preserve">Interview data: 3,000+ formatted interview transcript turns. Each line = one [ROLE]...[NEXT_Q] sequence.</w:t>
      </w:r>
    </w:p>
    <w:p>
      <w:pPr>
        <w:pStyle w:val="ListParagraph"/>
        <w:numPr>
          <w:ilvl w:val="0"/>
          <w:numId w:val="1"/>
        </w:numPr>
        <w:spacing w:after="60" w:before="60"/>
      </w:pPr>
      <w:r>
        <w:rPr>
          <w:b w:val="false"/>
          <w:bCs w:val="false"/>
          <w:color w:val="222222"/>
          <w:sz w:val="22"/>
          <w:szCs w:val="22"/>
        </w:rPr>
        <w:t xml:space="preserve">Aptitude data: 2,000+ formatted aptitude Q&amp;A lines using [TYPE]...[QUESTION] template.</w:t>
      </w:r>
    </w:p>
    <w:p>
      <w:pPr>
        <w:pStyle w:val="ListParagraph"/>
        <w:numPr>
          <w:ilvl w:val="0"/>
          <w:numId w:val="1"/>
        </w:numPr>
        <w:spacing w:after="60" w:before="60"/>
      </w:pPr>
      <w:r>
        <w:rPr>
          <w:b w:val="false"/>
          <w:bCs w:val="false"/>
          <w:color w:val="222222"/>
          <w:sz w:val="22"/>
          <w:szCs w:val="22"/>
        </w:rPr>
        <w:t xml:space="preserve">Combined into one train.txt file — model learns both formats.</w:t>
      </w:r>
    </w:p>
    <w:p>
      <w:pPr>
        <w:pStyle w:val="ListParagraph"/>
        <w:numPr>
          <w:ilvl w:val="0"/>
          <w:numId w:val="1"/>
        </w:numPr>
        <w:spacing w:after="60" w:before="60"/>
      </w:pPr>
      <w:r>
        <w:rPr>
          <w:b w:val="false"/>
          <w:bCs w:val="false"/>
          <w:color w:val="222222"/>
          <w:sz w:val="22"/>
          <w:szCs w:val="22"/>
        </w:rPr>
        <w:t xml:space="preserve">Source: Manual creation + ChatGPT generation + GitHub interview Q datasets</w:t>
      </w:r>
    </w:p>
    <w:p>
      <w:pPr>
        <w:spacing w:after="60" w:before="60"/>
      </w:pPr>
    </w:p>
    <w:p>
      <w:pPr>
        <w:pStyle w:val="Heading3"/>
        <w:spacing w:after="100" w:before="200"/>
      </w:pPr>
      <w:r>
        <w:t xml:space="preserve">Training Config</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2000"/>
        <w:gridCol w:w="5000"/>
      </w:tblGrid>
      <w:tr>
        <w:trPr>
          <w:tblHeader/>
        </w:trPr>
        <w:tc>
          <w:tcPr>
            <w:tcW w:type="dxa" w:w="2000"/>
            <w:shd w:fill="000000" w:val="clear"/>
          </w:tcPr>
          <w:p>
            <w:pPr>
              <w:spacing w:after="50" w:before="50"/>
              <w:jc w:val="center"/>
            </w:pPr>
            <w:r>
              <w:rPr>
                <w:b/>
                <w:bCs/>
                <w:color w:val="FFFFFF"/>
                <w:sz w:val="19"/>
                <w:szCs w:val="19"/>
              </w:rPr>
              <w:t xml:space="preserve">Parameter</w:t>
            </w:r>
          </w:p>
        </w:tc>
        <w:tc>
          <w:tcPr>
            <w:tcW w:type="dxa" w:w="2000"/>
            <w:shd w:fill="000000" w:val="clear"/>
          </w:tcPr>
          <w:p>
            <w:pPr>
              <w:spacing w:after="50" w:before="50"/>
              <w:jc w:val="center"/>
            </w:pPr>
            <w:r>
              <w:rPr>
                <w:b/>
                <w:bCs/>
                <w:color w:val="FFFFFF"/>
                <w:sz w:val="19"/>
                <w:szCs w:val="19"/>
              </w:rPr>
              <w:t xml:space="preserve">Value</w:t>
            </w:r>
          </w:p>
        </w:tc>
        <w:tc>
          <w:tcPr>
            <w:tcW w:type="dxa" w:w="5000"/>
            <w:shd w:fill="000000" w:val="clear"/>
          </w:tcPr>
          <w:p>
            <w:pPr>
              <w:spacing w:after="50" w:before="50"/>
              <w:jc w:val="center"/>
            </w:pPr>
            <w:r>
              <w:rPr>
                <w:b/>
                <w:bCs/>
                <w:color w:val="FFFFFF"/>
                <w:sz w:val="19"/>
                <w:szCs w:val="19"/>
              </w:rPr>
              <w:t xml:space="preserve">Why</w:t>
            </w:r>
          </w:p>
        </w:tc>
      </w:tr>
      <w:tr>
        <w:tc>
          <w:tcPr>
            <w:tcW w:type="dxa" w:w="2000"/>
            <w:shd w:fill="FFFFFF" w:val="clear"/>
          </w:tcPr>
          <w:p>
            <w:pPr>
              <w:spacing w:after="45" w:before="45"/>
            </w:pPr>
            <w:r>
              <w:rPr>
                <w:color w:val="222222"/>
                <w:sz w:val="19"/>
                <w:szCs w:val="19"/>
              </w:rPr>
              <w:t xml:space="preserve">Base model</w:t>
            </w:r>
          </w:p>
        </w:tc>
        <w:tc>
          <w:tcPr>
            <w:tcW w:type="dxa" w:w="2000"/>
            <w:shd w:fill="FFFFFF" w:val="clear"/>
          </w:tcPr>
          <w:p>
            <w:pPr>
              <w:spacing w:after="45" w:before="45"/>
            </w:pPr>
            <w:r>
              <w:rPr>
                <w:color w:val="222222"/>
                <w:sz w:val="19"/>
                <w:szCs w:val="19"/>
              </w:rPr>
              <w:t xml:space="preserve">gpt2 (GPT-2 small, 117M params)</w:t>
            </w:r>
          </w:p>
        </w:tc>
        <w:tc>
          <w:tcPr>
            <w:tcW w:type="dxa" w:w="5000"/>
            <w:shd w:fill="FFFFFF" w:val="clear"/>
          </w:tcPr>
          <w:p>
            <w:pPr>
              <w:spacing w:after="45" w:before="45"/>
            </w:pPr>
            <w:r>
              <w:rPr>
                <w:color w:val="222222"/>
                <w:sz w:val="19"/>
                <w:szCs w:val="19"/>
              </w:rPr>
              <w:t xml:space="preserve">Smallest GPT-2. Fast to fine-tune. Sufficient for structured question generation.</w:t>
            </w:r>
          </w:p>
        </w:tc>
      </w:tr>
      <w:tr>
        <w:tc>
          <w:tcPr>
            <w:tcW w:type="dxa" w:w="2000"/>
            <w:shd w:fill="F5F5F5" w:val="clear"/>
          </w:tcPr>
          <w:p>
            <w:pPr>
              <w:spacing w:after="45" w:before="45"/>
            </w:pPr>
            <w:r>
              <w:rPr>
                <w:color w:val="222222"/>
                <w:sz w:val="19"/>
                <w:szCs w:val="19"/>
              </w:rPr>
              <w:t xml:space="preserve">Max sequence length</w:t>
            </w:r>
          </w:p>
        </w:tc>
        <w:tc>
          <w:tcPr>
            <w:tcW w:type="dxa" w:w="2000"/>
            <w:shd w:fill="F5F5F5" w:val="clear"/>
          </w:tcPr>
          <w:p>
            <w:pPr>
              <w:spacing w:after="45" w:before="45"/>
            </w:pPr>
            <w:r>
              <w:rPr>
                <w:color w:val="222222"/>
                <w:sz w:val="19"/>
                <w:szCs w:val="19"/>
              </w:rPr>
              <w:t xml:space="preserve">256 tokens</w:t>
            </w:r>
          </w:p>
        </w:tc>
        <w:tc>
          <w:tcPr>
            <w:tcW w:type="dxa" w:w="5000"/>
            <w:shd w:fill="F5F5F5" w:val="clear"/>
          </w:tcPr>
          <w:p>
            <w:pPr>
              <w:spacing w:after="45" w:before="45"/>
            </w:pPr>
            <w:r>
              <w:rPr>
                <w:color w:val="222222"/>
                <w:sz w:val="19"/>
                <w:szCs w:val="19"/>
              </w:rPr>
              <w:t xml:space="preserve">Covers full prompt + generated question comfortably.</w:t>
            </w:r>
          </w:p>
        </w:tc>
      </w:tr>
      <w:tr>
        <w:tc>
          <w:tcPr>
            <w:tcW w:type="dxa" w:w="2000"/>
            <w:shd w:fill="FFFFFF" w:val="clear"/>
          </w:tcPr>
          <w:p>
            <w:pPr>
              <w:spacing w:after="45" w:before="45"/>
            </w:pPr>
            <w:r>
              <w:rPr>
                <w:color w:val="222222"/>
                <w:sz w:val="19"/>
                <w:szCs w:val="19"/>
              </w:rPr>
              <w:t xml:space="preserve">Batch size</w:t>
            </w:r>
          </w:p>
        </w:tc>
        <w:tc>
          <w:tcPr>
            <w:tcW w:type="dxa" w:w="2000"/>
            <w:shd w:fill="FFFFFF" w:val="clear"/>
          </w:tcPr>
          <w:p>
            <w:pPr>
              <w:spacing w:after="45" w:before="45"/>
            </w:pPr>
            <w:r>
              <w:rPr>
                <w:color w:val="222222"/>
                <w:sz w:val="19"/>
                <w:szCs w:val="19"/>
              </w:rPr>
              <w:t xml:space="preserve">8</w:t>
            </w:r>
          </w:p>
        </w:tc>
        <w:tc>
          <w:tcPr>
            <w:tcW w:type="dxa" w:w="5000"/>
            <w:shd w:fill="FFFFFF" w:val="clear"/>
          </w:tcPr>
          <w:p>
            <w:pPr>
              <w:spacing w:after="45" w:before="45"/>
            </w:pPr>
            <w:r>
              <w:rPr>
                <w:color w:val="222222"/>
                <w:sz w:val="19"/>
                <w:szCs w:val="19"/>
              </w:rPr>
              <w:t xml:space="preserve">GPT-2 uses more memory than BERT. Keep at 8 on Colab T4.</w:t>
            </w:r>
          </w:p>
        </w:tc>
      </w:tr>
      <w:tr>
        <w:tc>
          <w:tcPr>
            <w:tcW w:type="dxa" w:w="2000"/>
            <w:shd w:fill="F5F5F5" w:val="clear"/>
          </w:tcPr>
          <w:p>
            <w:pPr>
              <w:spacing w:after="45" w:before="45"/>
            </w:pPr>
            <w:r>
              <w:rPr>
                <w:color w:val="222222"/>
                <w:sz w:val="19"/>
                <w:szCs w:val="19"/>
              </w:rPr>
              <w:t xml:space="preserve">Learning rate</w:t>
            </w:r>
          </w:p>
        </w:tc>
        <w:tc>
          <w:tcPr>
            <w:tcW w:type="dxa" w:w="2000"/>
            <w:shd w:fill="F5F5F5" w:val="clear"/>
          </w:tcPr>
          <w:p>
            <w:pPr>
              <w:spacing w:after="45" w:before="45"/>
            </w:pPr>
            <w:r>
              <w:rPr>
                <w:color w:val="222222"/>
                <w:sz w:val="19"/>
                <w:szCs w:val="19"/>
              </w:rPr>
              <w:t xml:space="preserve">5e-5</w:t>
            </w:r>
          </w:p>
        </w:tc>
        <w:tc>
          <w:tcPr>
            <w:tcW w:type="dxa" w:w="5000"/>
            <w:shd w:fill="F5F5F5" w:val="clear"/>
          </w:tcPr>
          <w:p>
            <w:pPr>
              <w:spacing w:after="45" w:before="45"/>
            </w:pPr>
            <w:r>
              <w:rPr>
                <w:color w:val="222222"/>
                <w:sz w:val="19"/>
                <w:szCs w:val="19"/>
              </w:rPr>
              <w:t xml:space="preserve">Slightly higher than BERT — GPT-2 fine-tuning is more tolerant.</w:t>
            </w:r>
          </w:p>
        </w:tc>
      </w:tr>
      <w:tr>
        <w:tc>
          <w:tcPr>
            <w:tcW w:type="dxa" w:w="2000"/>
            <w:shd w:fill="FFFFFF" w:val="clear"/>
          </w:tcPr>
          <w:p>
            <w:pPr>
              <w:spacing w:after="45" w:before="45"/>
            </w:pPr>
            <w:r>
              <w:rPr>
                <w:color w:val="222222"/>
                <w:sz w:val="19"/>
                <w:szCs w:val="19"/>
              </w:rPr>
              <w:t xml:space="preserve">Epochs</w:t>
            </w:r>
          </w:p>
        </w:tc>
        <w:tc>
          <w:tcPr>
            <w:tcW w:type="dxa" w:w="2000"/>
            <w:shd w:fill="FFFFFF" w:val="clear"/>
          </w:tcPr>
          <w:p>
            <w:pPr>
              <w:spacing w:after="45" w:before="45"/>
            </w:pPr>
            <w:r>
              <w:rPr>
                <w:color w:val="222222"/>
                <w:sz w:val="19"/>
                <w:szCs w:val="19"/>
              </w:rPr>
              <w:t xml:space="preserve">5</w:t>
            </w:r>
          </w:p>
        </w:tc>
        <w:tc>
          <w:tcPr>
            <w:tcW w:type="dxa" w:w="5000"/>
            <w:shd w:fill="FFFFFF" w:val="clear"/>
          </w:tcPr>
          <w:p>
            <w:pPr>
              <w:spacing w:after="45" w:before="45"/>
            </w:pPr>
            <w:r>
              <w:rPr>
                <w:color w:val="222222"/>
                <w:sz w:val="19"/>
                <w:szCs w:val="19"/>
              </w:rPr>
              <w:t xml:space="preserve">More epochs needed for generation quality vs classification.</w:t>
            </w:r>
          </w:p>
        </w:tc>
      </w:tr>
      <w:tr>
        <w:tc>
          <w:tcPr>
            <w:tcW w:type="dxa" w:w="2000"/>
            <w:shd w:fill="F5F5F5" w:val="clear"/>
          </w:tcPr>
          <w:p>
            <w:pPr>
              <w:spacing w:after="45" w:before="45"/>
            </w:pPr>
            <w:r>
              <w:rPr>
                <w:color w:val="222222"/>
                <w:sz w:val="19"/>
                <w:szCs w:val="19"/>
              </w:rPr>
              <w:t xml:space="preserve">Loss</w:t>
            </w:r>
          </w:p>
        </w:tc>
        <w:tc>
          <w:tcPr>
            <w:tcW w:type="dxa" w:w="2000"/>
            <w:shd w:fill="F5F5F5" w:val="clear"/>
          </w:tcPr>
          <w:p>
            <w:pPr>
              <w:spacing w:after="45" w:before="45"/>
            </w:pPr>
            <w:r>
              <w:rPr>
                <w:color w:val="222222"/>
                <w:sz w:val="19"/>
                <w:szCs w:val="19"/>
              </w:rPr>
              <w:t xml:space="preserve">NLLLoss on non-padding tokens</w:t>
            </w:r>
          </w:p>
        </w:tc>
        <w:tc>
          <w:tcPr>
            <w:tcW w:type="dxa" w:w="5000"/>
            <w:shd w:fill="F5F5F5" w:val="clear"/>
          </w:tcPr>
          <w:p>
            <w:pPr>
              <w:spacing w:after="45" w:before="45"/>
            </w:pPr>
            <w:r>
              <w:rPr>
                <w:color w:val="222222"/>
                <w:sz w:val="19"/>
                <w:szCs w:val="19"/>
              </w:rPr>
              <w:t xml:space="preserve">Padding tokens masked with -100 to not contribute to loss.</w:t>
            </w:r>
          </w:p>
        </w:tc>
      </w:tr>
      <w:tr>
        <w:tc>
          <w:tcPr>
            <w:tcW w:type="dxa" w:w="2000"/>
            <w:shd w:fill="FFFFFF" w:val="clear"/>
          </w:tcPr>
          <w:p>
            <w:pPr>
              <w:spacing w:after="45" w:before="45"/>
            </w:pPr>
            <w:r>
              <w:rPr>
                <w:color w:val="222222"/>
                <w:sz w:val="19"/>
                <w:szCs w:val="19"/>
              </w:rPr>
              <w:t xml:space="preserve">Special tokens</w:t>
            </w:r>
          </w:p>
        </w:tc>
        <w:tc>
          <w:tcPr>
            <w:tcW w:type="dxa" w:w="2000"/>
            <w:shd w:fill="FFFFFF" w:val="clear"/>
          </w:tcPr>
          <w:p>
            <w:pPr>
              <w:spacing w:after="45" w:before="45"/>
            </w:pPr>
            <w:r>
              <w:rPr>
                <w:color w:val="222222"/>
                <w:sz w:val="19"/>
                <w:szCs w:val="19"/>
              </w:rPr>
              <w:t xml:space="preserve">6 new tokens added to vocab</w:t>
            </w:r>
          </w:p>
        </w:tc>
        <w:tc>
          <w:tcPr>
            <w:tcW w:type="dxa" w:w="5000"/>
            <w:shd w:fill="FFFFFF" w:val="clear"/>
          </w:tcPr>
          <w:p>
            <w:pPr>
              <w:spacing w:after="45" w:before="45"/>
            </w:pPr>
            <w:r>
              <w:rPr>
                <w:color w:val="222222"/>
                <w:sz w:val="19"/>
                <w:szCs w:val="19"/>
              </w:rPr>
              <w:t xml:space="preserve">Embedding matrix resized: model.resize_token_embeddings(len(tokenizer))</w:t>
            </w:r>
          </w:p>
        </w:tc>
      </w:tr>
    </w:tbl>
    <w:p>
      <w:r>
        <w:br w:type="page"/>
      </w:r>
    </w:p>
    <w:p>
      <w:pPr>
        <w:pStyle w:val="Heading1"/>
        <w:spacing w:after="200" w:before="400"/>
      </w:pPr>
      <w:r>
        <w:t xml:space="preserve">4. Model 3 — Semantic Answer Relevance (Sentence-BERT)</w:t>
      </w:r>
    </w:p>
    <w:p>
      <w:pPr>
        <w:pBdr>
          <w:bottom w:val="single" w:color="000000" w:sz="6" w:space="1"/>
        </w:pBdr>
        <w:spacing w:after="200" w:before="200"/>
      </w:pPr>
    </w:p>
    <w:p>
      <w:pPr>
        <w:pStyle w:val="Heading3"/>
        <w:spacing w:after="100" w:before="200"/>
      </w:pPr>
      <w:r>
        <w:t xml:space="preserve">Task</w:t>
      </w:r>
    </w:p>
    <w:p>
      <w:pPr>
        <w:spacing w:after="80" w:before="80"/>
      </w:pPr>
      <w:r>
        <w:rPr>
          <w:color w:val="222222"/>
          <w:sz w:val="22"/>
          <w:szCs w:val="22"/>
        </w:rPr>
        <w:t xml:space="preserve">Given a question and a student's answer, output a cosine similarity score between 0.0 and 1.0 indicating how relevant the answer is to the question. Used in the feedback report as the Answer Relevance dimension score.</w:t>
      </w:r>
    </w:p>
    <w:p>
      <w:pPr>
        <w:spacing w:after="60" w:before="60"/>
      </w:pPr>
    </w:p>
    <w:p>
      <w:pPr>
        <w:pStyle w:val="Heading3"/>
        <w:spacing w:after="100" w:before="200"/>
      </w:pPr>
      <w:r>
        <w:t xml:space="preserve">Architecture</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500"/>
        <w:gridCol w:w="6500"/>
      </w:tblGrid>
      <w:tr>
        <w:trPr>
          <w:tblHeader/>
        </w:trPr>
        <w:tc>
          <w:tcPr>
            <w:tcW w:type="dxa" w:w="2500"/>
            <w:shd w:fill="000000" w:val="clear"/>
          </w:tcPr>
          <w:p>
            <w:pPr>
              <w:spacing w:after="50" w:before="50"/>
              <w:jc w:val="center"/>
            </w:pPr>
            <w:r>
              <w:rPr>
                <w:b/>
                <w:bCs/>
                <w:color w:val="FFFFFF"/>
                <w:sz w:val="19"/>
                <w:szCs w:val="19"/>
              </w:rPr>
              <w:t xml:space="preserve">Component</w:t>
            </w:r>
          </w:p>
        </w:tc>
        <w:tc>
          <w:tcPr>
            <w:tcW w:type="dxa" w:w="6500"/>
            <w:shd w:fill="000000" w:val="clear"/>
          </w:tcPr>
          <w:p>
            <w:pPr>
              <w:spacing w:after="50" w:before="50"/>
              <w:jc w:val="center"/>
            </w:pPr>
            <w:r>
              <w:rPr>
                <w:b/>
                <w:bCs/>
                <w:color w:val="FFFFFF"/>
                <w:sz w:val="19"/>
                <w:szCs w:val="19"/>
              </w:rPr>
              <w:t xml:space="preserve">Details</w:t>
            </w:r>
          </w:p>
        </w:tc>
      </w:tr>
      <w:tr>
        <w:tc>
          <w:tcPr>
            <w:tcW w:type="dxa" w:w="2500"/>
            <w:shd w:fill="FFFFFF" w:val="clear"/>
          </w:tcPr>
          <w:p>
            <w:pPr>
              <w:spacing w:after="45" w:before="45"/>
            </w:pPr>
            <w:r>
              <w:rPr>
                <w:color w:val="222222"/>
                <w:sz w:val="19"/>
                <w:szCs w:val="19"/>
              </w:rPr>
              <w:t xml:space="preserve">Base model</w:t>
            </w:r>
          </w:p>
        </w:tc>
        <w:tc>
          <w:tcPr>
            <w:tcW w:type="dxa" w:w="6500"/>
            <w:shd w:fill="FFFFFF" w:val="clear"/>
          </w:tcPr>
          <w:p>
            <w:pPr>
              <w:spacing w:after="45" w:before="45"/>
            </w:pPr>
            <w:r>
              <w:rPr>
                <w:color w:val="222222"/>
                <w:sz w:val="19"/>
                <w:szCs w:val="19"/>
              </w:rPr>
              <w:t xml:space="preserve">all-MiniLM-L6-v2 (22M parameters, 384-dim sentence embeddings)</w:t>
            </w:r>
          </w:p>
        </w:tc>
      </w:tr>
      <w:tr>
        <w:tc>
          <w:tcPr>
            <w:tcW w:type="dxa" w:w="2500"/>
            <w:shd w:fill="F5F5F5" w:val="clear"/>
          </w:tcPr>
          <w:p>
            <w:pPr>
              <w:spacing w:after="45" w:before="45"/>
            </w:pPr>
            <w:r>
              <w:rPr>
                <w:color w:val="222222"/>
                <w:sz w:val="19"/>
                <w:szCs w:val="19"/>
              </w:rPr>
              <w:t xml:space="preserve">Question encoding</w:t>
            </w:r>
          </w:p>
        </w:tc>
        <w:tc>
          <w:tcPr>
            <w:tcW w:type="dxa" w:w="6500"/>
            <w:shd w:fill="F5F5F5" w:val="clear"/>
          </w:tcPr>
          <w:p>
            <w:pPr>
              <w:spacing w:after="45" w:before="45"/>
            </w:pPr>
            <w:r>
              <w:rPr>
                <w:color w:val="222222"/>
                <w:sz w:val="19"/>
                <w:szCs w:val="19"/>
              </w:rPr>
              <w:t xml:space="preserve">MiniLM encoder → mean pooling → 384-dim vector Q</w:t>
            </w:r>
          </w:p>
        </w:tc>
      </w:tr>
      <w:tr>
        <w:tc>
          <w:tcPr>
            <w:tcW w:type="dxa" w:w="2500"/>
            <w:shd w:fill="FFFFFF" w:val="clear"/>
          </w:tcPr>
          <w:p>
            <w:pPr>
              <w:spacing w:after="45" w:before="45"/>
            </w:pPr>
            <w:r>
              <w:rPr>
                <w:color w:val="222222"/>
                <w:sz w:val="19"/>
                <w:szCs w:val="19"/>
              </w:rPr>
              <w:t xml:space="preserve">Answer encoding</w:t>
            </w:r>
          </w:p>
        </w:tc>
        <w:tc>
          <w:tcPr>
            <w:tcW w:type="dxa" w:w="6500"/>
            <w:shd w:fill="FFFFFF" w:val="clear"/>
          </w:tcPr>
          <w:p>
            <w:pPr>
              <w:spacing w:after="45" w:before="45"/>
            </w:pPr>
            <w:r>
              <w:rPr>
                <w:color w:val="222222"/>
                <w:sz w:val="19"/>
                <w:szCs w:val="19"/>
              </w:rPr>
              <w:t xml:space="preserve">Same MiniLM encoder (shared weights) → mean pooling → 384-dim vector A</w:t>
            </w:r>
          </w:p>
        </w:tc>
      </w:tr>
      <w:tr>
        <w:tc>
          <w:tcPr>
            <w:tcW w:type="dxa" w:w="2500"/>
            <w:shd w:fill="F5F5F5" w:val="clear"/>
          </w:tcPr>
          <w:p>
            <w:pPr>
              <w:spacing w:after="45" w:before="45"/>
            </w:pPr>
            <w:r>
              <w:rPr>
                <w:color w:val="222222"/>
                <w:sz w:val="19"/>
                <w:szCs w:val="19"/>
              </w:rPr>
              <w:t xml:space="preserve">Similarity computation</w:t>
            </w:r>
          </w:p>
        </w:tc>
        <w:tc>
          <w:tcPr>
            <w:tcW w:type="dxa" w:w="6500"/>
            <w:shd w:fill="F5F5F5" w:val="clear"/>
          </w:tcPr>
          <w:p>
            <w:pPr>
              <w:spacing w:after="45" w:before="45"/>
            </w:pPr>
            <w:r>
              <w:rPr>
                <w:color w:val="222222"/>
                <w:sz w:val="19"/>
                <w:szCs w:val="19"/>
              </w:rPr>
              <w:t xml:space="preserve">cosine_similarity(Q, A) = (Q·A) / (||Q|| × ||A||)</w:t>
            </w:r>
          </w:p>
        </w:tc>
      </w:tr>
      <w:tr>
        <w:tc>
          <w:tcPr>
            <w:tcW w:type="dxa" w:w="2500"/>
            <w:shd w:fill="FFFFFF" w:val="clear"/>
          </w:tcPr>
          <w:p>
            <w:pPr>
              <w:spacing w:after="45" w:before="45"/>
            </w:pPr>
            <w:r>
              <w:rPr>
                <w:color w:val="222222"/>
                <w:sz w:val="19"/>
                <w:szCs w:val="19"/>
              </w:rPr>
              <w:t xml:space="preserve">Training loss</w:t>
            </w:r>
          </w:p>
        </w:tc>
        <w:tc>
          <w:tcPr>
            <w:tcW w:type="dxa" w:w="6500"/>
            <w:shd w:fill="FFFFFF" w:val="clear"/>
          </w:tcPr>
          <w:p>
            <w:pPr>
              <w:spacing w:after="45" w:before="45"/>
            </w:pPr>
            <w:r>
              <w:rPr>
                <w:color w:val="222222"/>
                <w:sz w:val="19"/>
                <w:szCs w:val="19"/>
              </w:rPr>
              <w:t xml:space="preserve">CosineSimilarityLoss — pushes similarity to match human-labeled relevance score</w:t>
            </w:r>
          </w:p>
        </w:tc>
      </w:tr>
      <w:tr>
        <w:tc>
          <w:tcPr>
            <w:tcW w:type="dxa" w:w="2500"/>
            <w:shd w:fill="F5F5F5" w:val="clear"/>
          </w:tcPr>
          <w:p>
            <w:pPr>
              <w:spacing w:after="45" w:before="45"/>
            </w:pPr>
            <w:r>
              <w:rPr>
                <w:color w:val="222222"/>
                <w:sz w:val="19"/>
                <w:szCs w:val="19"/>
              </w:rPr>
              <w:t xml:space="preserve">Architecture type</w:t>
            </w:r>
          </w:p>
        </w:tc>
        <w:tc>
          <w:tcPr>
            <w:tcW w:type="dxa" w:w="6500"/>
            <w:shd w:fill="F5F5F5" w:val="clear"/>
          </w:tcPr>
          <w:p>
            <w:pPr>
              <w:spacing w:after="45" w:before="45"/>
            </w:pPr>
            <w:r>
              <w:rPr>
                <w:color w:val="222222"/>
                <w:sz w:val="19"/>
                <w:szCs w:val="19"/>
              </w:rPr>
              <w:t xml:space="preserve">Siamese network — same encoder for both sentences</w:t>
            </w:r>
          </w:p>
        </w:tc>
      </w:tr>
    </w:tbl>
    <w:p>
      <w:pPr>
        <w:spacing w:after="60" w:before="60"/>
      </w:pPr>
    </w:p>
    <w:p>
      <w:pPr>
        <w:pStyle w:val="Heading3"/>
        <w:spacing w:after="100" w:before="200"/>
      </w:pPr>
      <w:r>
        <w:t xml:space="preserve">Dataset</w:t>
      </w:r>
    </w:p>
    <w:p>
      <w:pPr>
        <w:pStyle w:val="ListParagraph"/>
        <w:numPr>
          <w:ilvl w:val="0"/>
          <w:numId w:val="1"/>
        </w:numPr>
        <w:spacing w:after="60" w:before="60"/>
      </w:pPr>
      <w:r>
        <w:rPr>
          <w:b w:val="false"/>
          <w:bCs w:val="false"/>
          <w:color w:val="222222"/>
          <w:sz w:val="22"/>
          <w:szCs w:val="22"/>
        </w:rPr>
        <w:t xml:space="preserve">Source 1: SNLI dataset (HuggingFace) — convert entailment=0.90, neutral=0.50, contradiction=0.10</w:t>
      </w:r>
    </w:p>
    <w:p>
      <w:pPr>
        <w:pStyle w:val="ListParagraph"/>
        <w:numPr>
          <w:ilvl w:val="0"/>
          <w:numId w:val="1"/>
        </w:numPr>
        <w:spacing w:after="60" w:before="60"/>
      </w:pPr>
      <w:r>
        <w:rPr>
          <w:b w:val="false"/>
          <w:bCs w:val="false"/>
          <w:color w:val="222222"/>
          <w:sz w:val="22"/>
          <w:szCs w:val="22"/>
        </w:rPr>
        <w:t xml:space="preserve">Source 2: 500 manually created Indian interview Q&amp;A pairs with relevance scores</w:t>
      </w:r>
    </w:p>
    <w:p>
      <w:pPr>
        <w:pStyle w:val="ListParagraph"/>
        <w:numPr>
          <w:ilvl w:val="0"/>
          <w:numId w:val="1"/>
        </w:numPr>
        <w:spacing w:after="60" w:before="60"/>
      </w:pPr>
      <w:r>
        <w:rPr>
          <w:b w:val="false"/>
          <w:bCs w:val="false"/>
          <w:color w:val="222222"/>
          <w:sz w:val="22"/>
          <w:szCs w:val="22"/>
        </w:rPr>
        <w:t xml:space="preserve">Total: 2,000 to 4,000 rows</w:t>
      </w:r>
    </w:p>
    <w:p>
      <w:pPr>
        <w:pStyle w:val="ListParagraph"/>
        <w:numPr>
          <w:ilvl w:val="0"/>
          <w:numId w:val="1"/>
        </w:numPr>
        <w:spacing w:after="60" w:before="60"/>
      </w:pPr>
      <w:r>
        <w:rPr>
          <w:b w:val="false"/>
          <w:bCs w:val="false"/>
          <w:color w:val="222222"/>
          <w:sz w:val="22"/>
          <w:szCs w:val="22"/>
        </w:rPr>
        <w:t xml:space="preserve">Format: CSV — question, answer, relevance_score (float 0.0-1.0)</w:t>
      </w:r>
    </w:p>
    <w:p>
      <w:pPr>
        <w:spacing w:after="60" w:before="60"/>
      </w:pPr>
    </w:p>
    <w:p>
      <w:pPr>
        <w:pStyle w:val="Heading3"/>
        <w:spacing w:after="100" w:before="200"/>
      </w:pPr>
      <w:r>
        <w:t xml:space="preserve">Training Config</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3000"/>
        <w:gridCol w:w="6000"/>
      </w:tblGrid>
      <w:tr>
        <w:trPr>
          <w:tblHeader/>
        </w:trPr>
        <w:tc>
          <w:tcPr>
            <w:tcW w:type="dxa" w:w="3000"/>
            <w:shd w:fill="000000" w:val="clear"/>
          </w:tcPr>
          <w:p>
            <w:pPr>
              <w:spacing w:after="50" w:before="50"/>
              <w:jc w:val="center"/>
            </w:pPr>
            <w:r>
              <w:rPr>
                <w:b/>
                <w:bCs/>
                <w:color w:val="FFFFFF"/>
                <w:sz w:val="19"/>
                <w:szCs w:val="19"/>
              </w:rPr>
              <w:t xml:space="preserve">Parameter</w:t>
            </w:r>
          </w:p>
        </w:tc>
        <w:tc>
          <w:tcPr>
            <w:tcW w:type="dxa" w:w="6000"/>
            <w:shd w:fill="000000" w:val="clear"/>
          </w:tcPr>
          <w:p>
            <w:pPr>
              <w:spacing w:after="50" w:before="50"/>
              <w:jc w:val="center"/>
            </w:pPr>
            <w:r>
              <w:rPr>
                <w:b/>
                <w:bCs/>
                <w:color w:val="FFFFFF"/>
                <w:sz w:val="19"/>
                <w:szCs w:val="19"/>
              </w:rPr>
              <w:t xml:space="preserve">Value</w:t>
            </w:r>
          </w:p>
        </w:tc>
      </w:tr>
      <w:tr>
        <w:tc>
          <w:tcPr>
            <w:tcW w:type="dxa" w:w="3000"/>
            <w:shd w:fill="FFFFFF" w:val="clear"/>
          </w:tcPr>
          <w:p>
            <w:pPr>
              <w:spacing w:after="45" w:before="45"/>
            </w:pPr>
            <w:r>
              <w:rPr>
                <w:color w:val="222222"/>
                <w:sz w:val="19"/>
                <w:szCs w:val="19"/>
              </w:rPr>
              <w:t xml:space="preserve">Base model</w:t>
            </w:r>
          </w:p>
        </w:tc>
        <w:tc>
          <w:tcPr>
            <w:tcW w:type="dxa" w:w="6000"/>
            <w:shd w:fill="FFFFFF" w:val="clear"/>
          </w:tcPr>
          <w:p>
            <w:pPr>
              <w:spacing w:after="45" w:before="45"/>
            </w:pPr>
            <w:r>
              <w:rPr>
                <w:color w:val="222222"/>
                <w:sz w:val="19"/>
                <w:szCs w:val="19"/>
              </w:rPr>
              <w:t xml:space="preserve">sentence-transformers/all-MiniLM-L6-v2</w:t>
            </w:r>
          </w:p>
        </w:tc>
      </w:tr>
      <w:tr>
        <w:tc>
          <w:tcPr>
            <w:tcW w:type="dxa" w:w="3000"/>
            <w:shd w:fill="F5F5F5" w:val="clear"/>
          </w:tcPr>
          <w:p>
            <w:pPr>
              <w:spacing w:after="45" w:before="45"/>
            </w:pPr>
            <w:r>
              <w:rPr>
                <w:color w:val="222222"/>
                <w:sz w:val="19"/>
                <w:szCs w:val="19"/>
              </w:rPr>
              <w:t xml:space="preserve">Batch size</w:t>
            </w:r>
          </w:p>
        </w:tc>
        <w:tc>
          <w:tcPr>
            <w:tcW w:type="dxa" w:w="6000"/>
            <w:shd w:fill="F5F5F5" w:val="clear"/>
          </w:tcPr>
          <w:p>
            <w:pPr>
              <w:spacing w:after="45" w:before="45"/>
            </w:pPr>
            <w:r>
              <w:rPr>
                <w:color w:val="222222"/>
                <w:sz w:val="19"/>
                <w:szCs w:val="19"/>
              </w:rPr>
              <w:t xml:space="preserve">32 (SBERT handles larger batches efficiently)</w:t>
            </w:r>
          </w:p>
        </w:tc>
      </w:tr>
      <w:tr>
        <w:tc>
          <w:tcPr>
            <w:tcW w:type="dxa" w:w="3000"/>
            <w:shd w:fill="FFFFFF" w:val="clear"/>
          </w:tcPr>
          <w:p>
            <w:pPr>
              <w:spacing w:after="45" w:before="45"/>
            </w:pPr>
            <w:r>
              <w:rPr>
                <w:color w:val="222222"/>
                <w:sz w:val="19"/>
                <w:szCs w:val="19"/>
              </w:rPr>
              <w:t xml:space="preserve">Epochs</w:t>
            </w:r>
          </w:p>
        </w:tc>
        <w:tc>
          <w:tcPr>
            <w:tcW w:type="dxa" w:w="6000"/>
            <w:shd w:fill="FFFFFF" w:val="clear"/>
          </w:tcPr>
          <w:p>
            <w:pPr>
              <w:spacing w:after="45" w:before="45"/>
            </w:pPr>
            <w:r>
              <w:rPr>
                <w:color w:val="222222"/>
                <w:sz w:val="19"/>
                <w:szCs w:val="19"/>
              </w:rPr>
              <w:t xml:space="preserve">10</w:t>
            </w:r>
          </w:p>
        </w:tc>
      </w:tr>
      <w:tr>
        <w:tc>
          <w:tcPr>
            <w:tcW w:type="dxa" w:w="3000"/>
            <w:shd w:fill="F5F5F5" w:val="clear"/>
          </w:tcPr>
          <w:p>
            <w:pPr>
              <w:spacing w:after="45" w:before="45"/>
            </w:pPr>
            <w:r>
              <w:rPr>
                <w:color w:val="222222"/>
                <w:sz w:val="19"/>
                <w:szCs w:val="19"/>
              </w:rPr>
              <w:t xml:space="preserve">Warmup steps</w:t>
            </w:r>
          </w:p>
        </w:tc>
        <w:tc>
          <w:tcPr>
            <w:tcW w:type="dxa" w:w="6000"/>
            <w:shd w:fill="F5F5F5" w:val="clear"/>
          </w:tcPr>
          <w:p>
            <w:pPr>
              <w:spacing w:after="45" w:before="45"/>
            </w:pPr>
            <w:r>
              <w:rPr>
                <w:color w:val="222222"/>
                <w:sz w:val="19"/>
                <w:szCs w:val="19"/>
              </w:rPr>
              <w:t xml:space="preserve">100</w:t>
            </w:r>
          </w:p>
        </w:tc>
      </w:tr>
      <w:tr>
        <w:tc>
          <w:tcPr>
            <w:tcW w:type="dxa" w:w="3000"/>
            <w:shd w:fill="FFFFFF" w:val="clear"/>
          </w:tcPr>
          <w:p>
            <w:pPr>
              <w:spacing w:after="45" w:before="45"/>
            </w:pPr>
            <w:r>
              <w:rPr>
                <w:color w:val="222222"/>
                <w:sz w:val="19"/>
                <w:szCs w:val="19"/>
              </w:rPr>
              <w:t xml:space="preserve">Loss</w:t>
            </w:r>
          </w:p>
        </w:tc>
        <w:tc>
          <w:tcPr>
            <w:tcW w:type="dxa" w:w="6000"/>
            <w:shd w:fill="FFFFFF" w:val="clear"/>
          </w:tcPr>
          <w:p>
            <w:pPr>
              <w:spacing w:after="45" w:before="45"/>
            </w:pPr>
            <w:r>
              <w:rPr>
                <w:color w:val="222222"/>
                <w:sz w:val="19"/>
                <w:szCs w:val="19"/>
              </w:rPr>
              <w:t xml:space="preserve">CosineSimilarityLoss from sentence_transformers library</w:t>
            </w:r>
          </w:p>
        </w:tc>
      </w:tr>
      <w:tr>
        <w:tc>
          <w:tcPr>
            <w:tcW w:type="dxa" w:w="3000"/>
            <w:shd w:fill="F5F5F5" w:val="clear"/>
          </w:tcPr>
          <w:p>
            <w:pPr>
              <w:spacing w:after="45" w:before="45"/>
            </w:pPr>
            <w:r>
              <w:rPr>
                <w:color w:val="222222"/>
                <w:sz w:val="19"/>
                <w:szCs w:val="19"/>
              </w:rPr>
              <w:t xml:space="preserve">Evaluation metric</w:t>
            </w:r>
          </w:p>
        </w:tc>
        <w:tc>
          <w:tcPr>
            <w:tcW w:type="dxa" w:w="6000"/>
            <w:shd w:fill="F5F5F5" w:val="clear"/>
          </w:tcPr>
          <w:p>
            <w:pPr>
              <w:spacing w:after="45" w:before="45"/>
            </w:pPr>
            <w:r>
              <w:rPr>
                <w:color w:val="222222"/>
                <w:sz w:val="19"/>
                <w:szCs w:val="19"/>
              </w:rPr>
              <w:t xml:space="preserve">Pearson correlation between predicted and true scores. Target &gt; 0.85.</w:t>
            </w:r>
          </w:p>
        </w:tc>
      </w:tr>
      <w:tr>
        <w:tc>
          <w:tcPr>
            <w:tcW w:type="dxa" w:w="3000"/>
            <w:shd w:fill="FFFFFF" w:val="clear"/>
          </w:tcPr>
          <w:p>
            <w:pPr>
              <w:spacing w:after="45" w:before="45"/>
            </w:pPr>
            <w:r>
              <w:rPr>
                <w:color w:val="222222"/>
                <w:sz w:val="19"/>
                <w:szCs w:val="19"/>
              </w:rPr>
              <w:t xml:space="preserve">Training time</w:t>
            </w:r>
          </w:p>
        </w:tc>
        <w:tc>
          <w:tcPr>
            <w:tcW w:type="dxa" w:w="6000"/>
            <w:shd w:fill="FFFFFF" w:val="clear"/>
          </w:tcPr>
          <w:p>
            <w:pPr>
              <w:spacing w:after="45" w:before="45"/>
            </w:pPr>
            <w:r>
              <w:rPr>
                <w:color w:val="222222"/>
                <w:sz w:val="19"/>
                <w:szCs w:val="19"/>
              </w:rPr>
              <w:t xml:space="preserve">1-2 hours on Colab T4</w:t>
            </w:r>
          </w:p>
        </w:tc>
      </w:tr>
    </w:tbl>
    <w:p>
      <w:r>
        <w:br w:type="page"/>
      </w:r>
    </w:p>
    <w:p>
      <w:pPr>
        <w:pStyle w:val="Heading1"/>
        <w:spacing w:after="200" w:before="400"/>
      </w:pPr>
      <w:r>
        <w:t xml:space="preserve">5. Model 4 — Emotion &amp; Stress Detector (CNN on AffectNet)</w:t>
      </w:r>
    </w:p>
    <w:p>
      <w:pPr>
        <w:pBdr>
          <w:bottom w:val="single" w:color="000000" w:sz="6" w:space="1"/>
        </w:pBdr>
        <w:spacing w:after="200" w:before="200"/>
      </w:pPr>
    </w:p>
    <w:p>
      <w:pPr>
        <w:pStyle w:val="Heading3"/>
        <w:spacing w:after="100" w:before="200"/>
      </w:pPr>
      <w:r>
        <w:t xml:space="preserve">Task</w:t>
      </w:r>
    </w:p>
    <w:p>
      <w:pPr>
        <w:spacing w:after="80" w:before="80"/>
      </w:pPr>
      <w:r>
        <w:rPr>
          <w:color w:val="222222"/>
          <w:sz w:val="22"/>
          <w:szCs w:val="22"/>
        </w:rPr>
        <w:t xml:space="preserve">Given a face image (frame from student's webcam during interview), classify the dominant emotion into 7 categories: Neutral, Happy, Sad, Angry, Fearful, Disgusted, Surprised. The Fearful and Neutral labels are most relevant for interview stress detection.</w:t>
      </w:r>
    </w:p>
    <w:p>
      <w:pPr>
        <w:spacing w:after="60" w:before="60"/>
      </w:pPr>
    </w:p>
    <w:p>
      <w:pPr>
        <w:pStyle w:val="Heading3"/>
        <w:spacing w:after="100" w:before="200"/>
      </w:pPr>
      <w:r>
        <w:t xml:space="preserve">Architecture</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4000"/>
        <w:gridCol w:w="3000"/>
      </w:tblGrid>
      <w:tr>
        <w:trPr>
          <w:tblHeader/>
        </w:trPr>
        <w:tc>
          <w:tcPr>
            <w:tcW w:type="dxa" w:w="2000"/>
            <w:shd w:fill="000000" w:val="clear"/>
          </w:tcPr>
          <w:p>
            <w:pPr>
              <w:spacing w:after="50" w:before="50"/>
              <w:jc w:val="center"/>
            </w:pPr>
            <w:r>
              <w:rPr>
                <w:b/>
                <w:bCs/>
                <w:color w:val="FFFFFF"/>
                <w:sz w:val="19"/>
                <w:szCs w:val="19"/>
              </w:rPr>
              <w:t xml:space="preserve">Layer</w:t>
            </w:r>
          </w:p>
        </w:tc>
        <w:tc>
          <w:tcPr>
            <w:tcW w:type="dxa" w:w="4000"/>
            <w:shd w:fill="000000" w:val="clear"/>
          </w:tcPr>
          <w:p>
            <w:pPr>
              <w:spacing w:after="50" w:before="50"/>
              <w:jc w:val="center"/>
            </w:pPr>
            <w:r>
              <w:rPr>
                <w:b/>
                <w:bCs/>
                <w:color w:val="FFFFFF"/>
                <w:sz w:val="19"/>
                <w:szCs w:val="19"/>
              </w:rPr>
              <w:t xml:space="preserve">Details</w:t>
            </w:r>
          </w:p>
        </w:tc>
        <w:tc>
          <w:tcPr>
            <w:tcW w:type="dxa" w:w="3000"/>
            <w:shd w:fill="000000" w:val="clear"/>
          </w:tcPr>
          <w:p>
            <w:pPr>
              <w:spacing w:after="50" w:before="50"/>
              <w:jc w:val="center"/>
            </w:pPr>
            <w:r>
              <w:rPr>
                <w:b/>
                <w:bCs/>
                <w:color w:val="FFFFFF"/>
                <w:sz w:val="19"/>
                <w:szCs w:val="19"/>
              </w:rPr>
              <w:t xml:space="preserve">Output Shape</w:t>
            </w:r>
          </w:p>
        </w:tc>
      </w:tr>
      <w:tr>
        <w:tc>
          <w:tcPr>
            <w:tcW w:type="dxa" w:w="2000"/>
            <w:shd w:fill="FFFFFF" w:val="clear"/>
          </w:tcPr>
          <w:p>
            <w:pPr>
              <w:spacing w:after="45" w:before="45"/>
            </w:pPr>
            <w:r>
              <w:rPr>
                <w:color w:val="222222"/>
                <w:sz w:val="19"/>
                <w:szCs w:val="19"/>
              </w:rPr>
              <w:t xml:space="preserve">Input</w:t>
            </w:r>
          </w:p>
        </w:tc>
        <w:tc>
          <w:tcPr>
            <w:tcW w:type="dxa" w:w="4000"/>
            <w:shd w:fill="FFFFFF" w:val="clear"/>
          </w:tcPr>
          <w:p>
            <w:pPr>
              <w:spacing w:after="45" w:before="45"/>
            </w:pPr>
            <w:r>
              <w:rPr>
                <w:color w:val="222222"/>
                <w:sz w:val="19"/>
                <w:szCs w:val="19"/>
              </w:rPr>
              <w:t xml:space="preserve">48×48 grayscale face image (cropped from webcam frame)</w:t>
            </w:r>
          </w:p>
        </w:tc>
        <w:tc>
          <w:tcPr>
            <w:tcW w:type="dxa" w:w="3000"/>
            <w:shd w:fill="FFFFFF" w:val="clear"/>
          </w:tcPr>
          <w:p>
            <w:pPr>
              <w:spacing w:after="45" w:before="45"/>
            </w:pPr>
            <w:r>
              <w:rPr>
                <w:color w:val="222222"/>
                <w:sz w:val="19"/>
                <w:szCs w:val="19"/>
              </w:rPr>
              <w:t xml:space="preserve">[batch, 1, 48, 48]</w:t>
            </w:r>
          </w:p>
        </w:tc>
      </w:tr>
      <w:tr>
        <w:tc>
          <w:tcPr>
            <w:tcW w:type="dxa" w:w="2000"/>
            <w:shd w:fill="F5F5F5" w:val="clear"/>
          </w:tcPr>
          <w:p>
            <w:pPr>
              <w:spacing w:after="45" w:before="45"/>
            </w:pPr>
            <w:r>
              <w:rPr>
                <w:color w:val="222222"/>
                <w:sz w:val="19"/>
                <w:szCs w:val="19"/>
              </w:rPr>
              <w:t xml:space="preserve">Conv Block 1</w:t>
            </w:r>
          </w:p>
        </w:tc>
        <w:tc>
          <w:tcPr>
            <w:tcW w:type="dxa" w:w="4000"/>
            <w:shd w:fill="F5F5F5" w:val="clear"/>
          </w:tcPr>
          <w:p>
            <w:pPr>
              <w:spacing w:after="45" w:before="45"/>
            </w:pPr>
            <w:r>
              <w:rPr>
                <w:color w:val="222222"/>
                <w:sz w:val="19"/>
                <w:szCs w:val="19"/>
              </w:rPr>
              <w:t xml:space="preserve">Conv2d(1→32, 3×3) + BatchNorm + ReLU + MaxPool(2×2)</w:t>
            </w:r>
          </w:p>
        </w:tc>
        <w:tc>
          <w:tcPr>
            <w:tcW w:type="dxa" w:w="3000"/>
            <w:shd w:fill="F5F5F5" w:val="clear"/>
          </w:tcPr>
          <w:p>
            <w:pPr>
              <w:spacing w:after="45" w:before="45"/>
            </w:pPr>
            <w:r>
              <w:rPr>
                <w:color w:val="222222"/>
                <w:sz w:val="19"/>
                <w:szCs w:val="19"/>
              </w:rPr>
              <w:t xml:space="preserve">[batch, 32, 24, 24]</w:t>
            </w:r>
          </w:p>
        </w:tc>
      </w:tr>
      <w:tr>
        <w:tc>
          <w:tcPr>
            <w:tcW w:type="dxa" w:w="2000"/>
            <w:shd w:fill="FFFFFF" w:val="clear"/>
          </w:tcPr>
          <w:p>
            <w:pPr>
              <w:spacing w:after="45" w:before="45"/>
            </w:pPr>
            <w:r>
              <w:rPr>
                <w:color w:val="222222"/>
                <w:sz w:val="19"/>
                <w:szCs w:val="19"/>
              </w:rPr>
              <w:t xml:space="preserve">Conv Block 2</w:t>
            </w:r>
          </w:p>
        </w:tc>
        <w:tc>
          <w:tcPr>
            <w:tcW w:type="dxa" w:w="4000"/>
            <w:shd w:fill="FFFFFF" w:val="clear"/>
          </w:tcPr>
          <w:p>
            <w:pPr>
              <w:spacing w:after="45" w:before="45"/>
            </w:pPr>
            <w:r>
              <w:rPr>
                <w:color w:val="222222"/>
                <w:sz w:val="19"/>
                <w:szCs w:val="19"/>
              </w:rPr>
              <w:t xml:space="preserve">Conv2d(32→64, 3×3) + BatchNorm + ReLU + MaxPool(2×2)</w:t>
            </w:r>
          </w:p>
        </w:tc>
        <w:tc>
          <w:tcPr>
            <w:tcW w:type="dxa" w:w="3000"/>
            <w:shd w:fill="FFFFFF" w:val="clear"/>
          </w:tcPr>
          <w:p>
            <w:pPr>
              <w:spacing w:after="45" w:before="45"/>
            </w:pPr>
            <w:r>
              <w:rPr>
                <w:color w:val="222222"/>
                <w:sz w:val="19"/>
                <w:szCs w:val="19"/>
              </w:rPr>
              <w:t xml:space="preserve">[batch, 64, 12, 12]</w:t>
            </w:r>
          </w:p>
        </w:tc>
      </w:tr>
      <w:tr>
        <w:tc>
          <w:tcPr>
            <w:tcW w:type="dxa" w:w="2000"/>
            <w:shd w:fill="F5F5F5" w:val="clear"/>
          </w:tcPr>
          <w:p>
            <w:pPr>
              <w:spacing w:after="45" w:before="45"/>
            </w:pPr>
            <w:r>
              <w:rPr>
                <w:color w:val="222222"/>
                <w:sz w:val="19"/>
                <w:szCs w:val="19"/>
              </w:rPr>
              <w:t xml:space="preserve">Conv Block 3</w:t>
            </w:r>
          </w:p>
        </w:tc>
        <w:tc>
          <w:tcPr>
            <w:tcW w:type="dxa" w:w="4000"/>
            <w:shd w:fill="F5F5F5" w:val="clear"/>
          </w:tcPr>
          <w:p>
            <w:pPr>
              <w:spacing w:after="45" w:before="45"/>
            </w:pPr>
            <w:r>
              <w:rPr>
                <w:color w:val="222222"/>
                <w:sz w:val="19"/>
                <w:szCs w:val="19"/>
              </w:rPr>
              <w:t xml:space="preserve">Conv2d(64→128, 3×3) + BatchNorm + ReLU + MaxPool(2×2)</w:t>
            </w:r>
          </w:p>
        </w:tc>
        <w:tc>
          <w:tcPr>
            <w:tcW w:type="dxa" w:w="3000"/>
            <w:shd w:fill="F5F5F5" w:val="clear"/>
          </w:tcPr>
          <w:p>
            <w:pPr>
              <w:spacing w:after="45" w:before="45"/>
            </w:pPr>
            <w:r>
              <w:rPr>
                <w:color w:val="222222"/>
                <w:sz w:val="19"/>
                <w:szCs w:val="19"/>
              </w:rPr>
              <w:t xml:space="preserve">[batch, 128, 6, 6]</w:t>
            </w:r>
          </w:p>
        </w:tc>
      </w:tr>
      <w:tr>
        <w:tc>
          <w:tcPr>
            <w:tcW w:type="dxa" w:w="2000"/>
            <w:shd w:fill="FFFFFF" w:val="clear"/>
          </w:tcPr>
          <w:p>
            <w:pPr>
              <w:spacing w:after="45" w:before="45"/>
            </w:pPr>
            <w:r>
              <w:rPr>
                <w:color w:val="222222"/>
                <w:sz w:val="19"/>
                <w:szCs w:val="19"/>
              </w:rPr>
              <w:t xml:space="preserve">Flatten</w:t>
            </w:r>
          </w:p>
        </w:tc>
        <w:tc>
          <w:tcPr>
            <w:tcW w:type="dxa" w:w="4000"/>
            <w:shd w:fill="FFFFFF" w:val="clear"/>
          </w:tcPr>
          <w:p>
            <w:pPr>
              <w:spacing w:after="45" w:before="45"/>
            </w:pPr>
            <w:r>
              <w:rPr>
                <w:color w:val="222222"/>
                <w:sz w:val="19"/>
                <w:szCs w:val="19"/>
              </w:rPr>
              <w:t xml:space="preserve">Reshape to 1D</w:t>
            </w:r>
          </w:p>
        </w:tc>
        <w:tc>
          <w:tcPr>
            <w:tcW w:type="dxa" w:w="3000"/>
            <w:shd w:fill="FFFFFF" w:val="clear"/>
          </w:tcPr>
          <w:p>
            <w:pPr>
              <w:spacing w:after="45" w:before="45"/>
            </w:pPr>
            <w:r>
              <w:rPr>
                <w:color w:val="222222"/>
                <w:sz w:val="19"/>
                <w:szCs w:val="19"/>
              </w:rPr>
              <w:t xml:space="preserve">[batch, 4608]</w:t>
            </w:r>
          </w:p>
        </w:tc>
      </w:tr>
      <w:tr>
        <w:tc>
          <w:tcPr>
            <w:tcW w:type="dxa" w:w="2000"/>
            <w:shd w:fill="F5F5F5" w:val="clear"/>
          </w:tcPr>
          <w:p>
            <w:pPr>
              <w:spacing w:after="45" w:before="45"/>
            </w:pPr>
            <w:r>
              <w:rPr>
                <w:color w:val="222222"/>
                <w:sz w:val="19"/>
                <w:szCs w:val="19"/>
              </w:rPr>
              <w:t xml:space="preserve">Dropout (p=0.5)</w:t>
            </w:r>
          </w:p>
        </w:tc>
        <w:tc>
          <w:tcPr>
            <w:tcW w:type="dxa" w:w="4000"/>
            <w:shd w:fill="F5F5F5" w:val="clear"/>
          </w:tcPr>
          <w:p>
            <w:pPr>
              <w:spacing w:after="45" w:before="45"/>
            </w:pPr>
            <w:r>
              <w:rPr>
                <w:color w:val="222222"/>
                <w:sz w:val="19"/>
                <w:szCs w:val="19"/>
              </w:rPr>
              <w:t xml:space="preserve">Regularization</w:t>
            </w:r>
          </w:p>
        </w:tc>
        <w:tc>
          <w:tcPr>
            <w:tcW w:type="dxa" w:w="3000"/>
            <w:shd w:fill="F5F5F5" w:val="clear"/>
          </w:tcPr>
          <w:p>
            <w:pPr>
              <w:spacing w:after="45" w:before="45"/>
            </w:pPr>
            <w:r>
              <w:rPr>
                <w:color w:val="222222"/>
                <w:sz w:val="19"/>
                <w:szCs w:val="19"/>
              </w:rPr>
              <w:t xml:space="preserve">[batch, 4608]</w:t>
            </w:r>
          </w:p>
        </w:tc>
      </w:tr>
      <w:tr>
        <w:tc>
          <w:tcPr>
            <w:tcW w:type="dxa" w:w="2000"/>
            <w:shd w:fill="FFFFFF" w:val="clear"/>
          </w:tcPr>
          <w:p>
            <w:pPr>
              <w:spacing w:after="45" w:before="45"/>
            </w:pPr>
            <w:r>
              <w:rPr>
                <w:color w:val="222222"/>
                <w:sz w:val="19"/>
                <w:szCs w:val="19"/>
              </w:rPr>
              <w:t xml:space="preserve">FC Layer 1</w:t>
            </w:r>
          </w:p>
        </w:tc>
        <w:tc>
          <w:tcPr>
            <w:tcW w:type="dxa" w:w="4000"/>
            <w:shd w:fill="FFFFFF" w:val="clear"/>
          </w:tcPr>
          <w:p>
            <w:pPr>
              <w:spacing w:after="45" w:before="45"/>
            </w:pPr>
            <w:r>
              <w:rPr>
                <w:color w:val="222222"/>
                <w:sz w:val="19"/>
                <w:szCs w:val="19"/>
              </w:rPr>
              <w:t xml:space="preserve">Linear(4608 → 512) + ReLU</w:t>
            </w:r>
          </w:p>
        </w:tc>
        <w:tc>
          <w:tcPr>
            <w:tcW w:type="dxa" w:w="3000"/>
            <w:shd w:fill="FFFFFF" w:val="clear"/>
          </w:tcPr>
          <w:p>
            <w:pPr>
              <w:spacing w:after="45" w:before="45"/>
            </w:pPr>
            <w:r>
              <w:rPr>
                <w:color w:val="222222"/>
                <w:sz w:val="19"/>
                <w:szCs w:val="19"/>
              </w:rPr>
              <w:t xml:space="preserve">[batch, 512]</w:t>
            </w:r>
          </w:p>
        </w:tc>
      </w:tr>
      <w:tr>
        <w:tc>
          <w:tcPr>
            <w:tcW w:type="dxa" w:w="2000"/>
            <w:shd w:fill="F5F5F5" w:val="clear"/>
          </w:tcPr>
          <w:p>
            <w:pPr>
              <w:spacing w:after="45" w:before="45"/>
            </w:pPr>
            <w:r>
              <w:rPr>
                <w:color w:val="222222"/>
                <w:sz w:val="19"/>
                <w:szCs w:val="19"/>
              </w:rPr>
              <w:t xml:space="preserve">FC Layer 2</w:t>
            </w:r>
          </w:p>
        </w:tc>
        <w:tc>
          <w:tcPr>
            <w:tcW w:type="dxa" w:w="4000"/>
            <w:shd w:fill="F5F5F5" w:val="clear"/>
          </w:tcPr>
          <w:p>
            <w:pPr>
              <w:spacing w:after="45" w:before="45"/>
            </w:pPr>
            <w:r>
              <w:rPr>
                <w:color w:val="222222"/>
                <w:sz w:val="19"/>
                <w:szCs w:val="19"/>
              </w:rPr>
              <w:t xml:space="preserve">Linear(512 → 7) — 7 emotion classes</w:t>
            </w:r>
          </w:p>
        </w:tc>
        <w:tc>
          <w:tcPr>
            <w:tcW w:type="dxa" w:w="3000"/>
            <w:shd w:fill="F5F5F5" w:val="clear"/>
          </w:tcPr>
          <w:p>
            <w:pPr>
              <w:spacing w:after="45" w:before="45"/>
            </w:pPr>
            <w:r>
              <w:rPr>
                <w:color w:val="222222"/>
                <w:sz w:val="19"/>
                <w:szCs w:val="19"/>
              </w:rPr>
              <w:t xml:space="preserve">[batch, 7]</w:t>
            </w:r>
          </w:p>
        </w:tc>
      </w:tr>
      <w:tr>
        <w:tc>
          <w:tcPr>
            <w:tcW w:type="dxa" w:w="2000"/>
            <w:shd w:fill="FFFFFF" w:val="clear"/>
          </w:tcPr>
          <w:p>
            <w:pPr>
              <w:spacing w:after="45" w:before="45"/>
            </w:pPr>
            <w:r>
              <w:rPr>
                <w:color w:val="222222"/>
                <w:sz w:val="19"/>
                <w:szCs w:val="19"/>
              </w:rPr>
              <w:t xml:space="preserve">Softmax</w:t>
            </w:r>
          </w:p>
        </w:tc>
        <w:tc>
          <w:tcPr>
            <w:tcW w:type="dxa" w:w="4000"/>
            <w:shd w:fill="FFFFFF" w:val="clear"/>
          </w:tcPr>
          <w:p>
            <w:pPr>
              <w:spacing w:after="45" w:before="45"/>
            </w:pPr>
            <w:r>
              <w:rPr>
                <w:color w:val="222222"/>
                <w:sz w:val="19"/>
                <w:szCs w:val="19"/>
              </w:rPr>
              <w:t xml:space="preserve">Probabilities for 7 classes</w:t>
            </w:r>
          </w:p>
        </w:tc>
        <w:tc>
          <w:tcPr>
            <w:tcW w:type="dxa" w:w="3000"/>
            <w:shd w:fill="FFFFFF" w:val="clear"/>
          </w:tcPr>
          <w:p>
            <w:pPr>
              <w:spacing w:after="45" w:before="45"/>
            </w:pPr>
            <w:r>
              <w:rPr>
                <w:color w:val="222222"/>
                <w:sz w:val="19"/>
                <w:szCs w:val="19"/>
              </w:rPr>
              <w:t xml:space="preserve">[batch, 7]</w:t>
            </w:r>
          </w:p>
        </w:tc>
      </w:tr>
    </w:tbl>
    <w:p>
      <w:pPr>
        <w:spacing w:after="60" w:before="60"/>
      </w:pPr>
    </w:p>
    <w:p>
      <w:pPr>
        <w:pStyle w:val="Heading3"/>
        <w:spacing w:after="100" w:before="200"/>
      </w:pPr>
      <w:r>
        <w:t xml:space="preserve">Dataset</w:t>
      </w:r>
    </w:p>
    <w:p>
      <w:pPr>
        <w:pStyle w:val="ListParagraph"/>
        <w:numPr>
          <w:ilvl w:val="0"/>
          <w:numId w:val="1"/>
        </w:numPr>
        <w:spacing w:after="60" w:before="60"/>
      </w:pPr>
      <w:r>
        <w:rPr>
          <w:b w:val="false"/>
          <w:bCs w:val="false"/>
          <w:color w:val="222222"/>
          <w:sz w:val="22"/>
          <w:szCs w:val="22"/>
        </w:rPr>
        <w:t xml:space="preserve">Primary: AffectNet — 400,000+ facial images labeled with 8 emotions. Available at affectnet.org (free for academic use, requires registration)</w:t>
      </w:r>
    </w:p>
    <w:p>
      <w:pPr>
        <w:pStyle w:val="ListParagraph"/>
        <w:numPr>
          <w:ilvl w:val="0"/>
          <w:numId w:val="1"/>
        </w:numPr>
        <w:spacing w:after="60" w:before="60"/>
      </w:pPr>
      <w:r>
        <w:rPr>
          <w:b w:val="false"/>
          <w:bCs w:val="false"/>
          <w:color w:val="222222"/>
          <w:sz w:val="22"/>
          <w:szCs w:val="22"/>
        </w:rPr>
        <w:t xml:space="preserve">Alternative: FER2013 — 35,887 grayscale 48×48 face images, 7 emotions. Available on Kaggle (kaggle.com/datasets/msambare/fer2013). FREE and no registration.</w:t>
      </w:r>
    </w:p>
    <w:p>
      <w:pPr>
        <w:pStyle w:val="ListParagraph"/>
        <w:numPr>
          <w:ilvl w:val="0"/>
          <w:numId w:val="1"/>
        </w:numPr>
        <w:spacing w:after="60" w:before="60"/>
      </w:pPr>
      <w:r>
        <w:rPr>
          <w:b w:val="false"/>
          <w:bCs w:val="false"/>
          <w:color w:val="222222"/>
          <w:sz w:val="22"/>
          <w:szCs w:val="22"/>
        </w:rPr>
        <w:t xml:space="preserve">Recommended: Start with FER2013 (easier to get). Upgrade to AffectNet for production.</w:t>
      </w:r>
    </w:p>
    <w:p>
      <w:pPr>
        <w:pStyle w:val="ListParagraph"/>
        <w:numPr>
          <w:ilvl w:val="0"/>
          <w:numId w:val="1"/>
        </w:numPr>
        <w:spacing w:after="60" w:before="60"/>
      </w:pPr>
      <w:r>
        <w:rPr>
          <w:b w:val="false"/>
          <w:bCs w:val="false"/>
          <w:color w:val="222222"/>
          <w:sz w:val="22"/>
          <w:szCs w:val="22"/>
        </w:rPr>
        <w:t xml:space="preserve">Preprocessing: Face detection using OpenCV Haar Cascades or MTCNN → crop → resize to 48×48 → grayscale</w:t>
      </w:r>
    </w:p>
    <w:p>
      <w:pPr>
        <w:spacing w:after="60" w:before="60"/>
      </w:pPr>
    </w:p>
    <w:p>
      <w:pPr>
        <w:pStyle w:val="Heading3"/>
        <w:spacing w:after="100" w:before="200"/>
      </w:pPr>
      <w:r>
        <w:t xml:space="preserve">How the Browser Sends Frames</w:t>
      </w:r>
    </w:p>
    <w:tbl>
      <w:tblPr>
        <w:tblW w:type="dxa" w:w="9000"/>
        <w:tblBorders>
          <w:top w:val="single" w:color="000000" w:sz="8"/>
          <w:left w:val="single" w:color="000000" w:sz="8"/>
          <w:bottom w:val="single" w:color="000000" w:sz="8"/>
          <w:right w:val="single" w:color="000000" w:sz="8"/>
          <w:insideH w:val="single" w:color="auto" w:sz="4"/>
          <w:insideV w:val="single" w:color="auto" w:sz="4"/>
        </w:tblBorders>
      </w:tblPr>
      <w:tblGrid>
        <w:gridCol w:w="9000"/>
      </w:tblGrid>
      <w:tr>
        <w:tc>
          <w:tcPr>
            <w:tcW w:type="dxa" w:w="9000"/>
            <w:shd w:fill="EFEFEF" w:val="clear"/>
          </w:tcPr>
          <w:p>
            <w:pPr>
              <w:spacing w:after="40" w:before="80"/>
            </w:pPr>
            <w:r>
              <w:rPr>
                <w:b/>
                <w:bCs/>
                <w:sz w:val="21"/>
                <w:szCs w:val="21"/>
              </w:rPr>
              <w:t xml:space="preserve">Browser → FastAPI emotion scoring pipeline</w:t>
            </w:r>
          </w:p>
          <w:p>
            <w:pPr>
              <w:spacing w:after="28" w:before="28"/>
            </w:pPr>
            <w:r>
              <w:rPr>
                <w:rFonts w:ascii="Courier New" w:cs="Courier New" w:eastAsia="Courier New" w:hAnsi="Courier New"/>
                <w:color w:val="222222"/>
                <w:sz w:val="19"/>
                <w:szCs w:val="19"/>
              </w:rPr>
              <w:t xml:space="preserve">// Browser: capture webcam frame every 2 seconds</w:t>
            </w:r>
          </w:p>
          <w:p>
            <w:pPr>
              <w:spacing w:after="28" w:before="28"/>
            </w:pPr>
            <w:r>
              <w:rPr>
                <w:rFonts w:ascii="Courier New" w:cs="Courier New" w:eastAsia="Courier New" w:hAnsi="Courier New"/>
                <w:color w:val="222222"/>
                <w:sz w:val="19"/>
                <w:szCs w:val="19"/>
              </w:rPr>
              <w:t xml:space="preserve">const canvas = document.createElement('canvas');</w:t>
            </w:r>
          </w:p>
          <w:p>
            <w:pPr>
              <w:spacing w:after="28" w:before="28"/>
            </w:pPr>
            <w:r>
              <w:rPr>
                <w:rFonts w:ascii="Courier New" w:cs="Courier New" w:eastAsia="Courier New" w:hAnsi="Courier New"/>
                <w:color w:val="222222"/>
                <w:sz w:val="19"/>
                <w:szCs w:val="19"/>
              </w:rPr>
              <w:t xml:space="preserve">canvas.width = 640; canvas.height = 480;</w:t>
            </w:r>
          </w:p>
          <w:p>
            <w:pPr>
              <w:spacing w:after="28" w:before="28"/>
            </w:pPr>
            <w:r>
              <w:rPr>
                <w:rFonts w:ascii="Courier New" w:cs="Courier New" w:eastAsia="Courier New" w:hAnsi="Courier New"/>
                <w:color w:val="222222"/>
                <w:sz w:val="19"/>
                <w:szCs w:val="19"/>
              </w:rPr>
              <w:t xml:space="preserve">const ctx = canvas.getContext('2d');</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setInterval(() =&gt; {</w:t>
            </w:r>
          </w:p>
          <w:p>
            <w:pPr>
              <w:spacing w:after="28" w:before="28"/>
            </w:pPr>
            <w:r>
              <w:rPr>
                <w:rFonts w:ascii="Courier New" w:cs="Courier New" w:eastAsia="Courier New" w:hAnsi="Courier New"/>
                <w:color w:val="222222"/>
                <w:sz w:val="19"/>
                <w:szCs w:val="19"/>
              </w:rPr>
              <w:t xml:space="preserve">  ctx.drawImage(videoElement, 0, 0);  // videoElement = &lt;video&gt; with webcam stream</w:t>
            </w:r>
          </w:p>
          <w:p>
            <w:pPr>
              <w:spacing w:after="28" w:before="28"/>
            </w:pPr>
            <w:r>
              <w:rPr>
                <w:rFonts w:ascii="Courier New" w:cs="Courier New" w:eastAsia="Courier New" w:hAnsi="Courier New"/>
                <w:color w:val="222222"/>
                <w:sz w:val="19"/>
                <w:szCs w:val="19"/>
              </w:rPr>
              <w:t xml:space="preserve">  const base64Image = canvas.toDataURL('image/jpeg', 0.7);  // compress to 70%</w:t>
            </w:r>
          </w:p>
          <w:p>
            <w:pPr>
              <w:spacing w:after="28" w:before="28"/>
            </w:pPr>
            <w:r>
              <w:rPr>
                <w:rFonts w:ascii="Courier New" w:cs="Courier New" w:eastAsia="Courier New" w:hAnsi="Courier New"/>
                <w:color w:val="222222"/>
                <w:sz w:val="19"/>
                <w:szCs w:val="19"/>
              </w:rPr>
              <w:t xml:space="preserve">  // Send to FastAPI via WebSocket</w:t>
            </w:r>
          </w:p>
          <w:p>
            <w:pPr>
              <w:spacing w:after="28" w:before="28"/>
            </w:pPr>
            <w:r>
              <w:rPr>
                <w:rFonts w:ascii="Courier New" w:cs="Courier New" w:eastAsia="Courier New" w:hAnsi="Courier New"/>
                <w:color w:val="222222"/>
                <w:sz w:val="19"/>
                <w:szCs w:val="19"/>
              </w:rPr>
              <w:t xml:space="preserve">  websocket.send(JSON.stringify({ type: 'face_frame', image: base64Image }));</w:t>
            </w:r>
          </w:p>
          <w:p>
            <w:pPr>
              <w:spacing w:after="28" w:before="28"/>
            </w:pPr>
            <w:r>
              <w:rPr>
                <w:rFonts w:ascii="Courier New" w:cs="Courier New" w:eastAsia="Courier New" w:hAnsi="Courier New"/>
                <w:color w:val="222222"/>
                <w:sz w:val="19"/>
                <w:szCs w:val="19"/>
              </w:rPr>
              <w:t xml:space="preserve">}, 2000);  // every 2 seconds</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FastAPI receives base64 image → decode → run emotion model → return emotion label</w:t>
            </w:r>
          </w:p>
        </w:tc>
      </w:tr>
    </w:tbl>
    <w:p>
      <w:pPr>
        <w:spacing w:after="60" w:before="60"/>
      </w:pPr>
    </w:p>
    <w:p>
      <w:pPr>
        <w:pStyle w:val="Heading3"/>
        <w:spacing w:after="100" w:before="200"/>
      </w:pPr>
      <w:r>
        <w:t xml:space="preserve">Training Config</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3000"/>
        <w:gridCol w:w="6000"/>
      </w:tblGrid>
      <w:tr>
        <w:trPr>
          <w:tblHeader/>
        </w:trPr>
        <w:tc>
          <w:tcPr>
            <w:tcW w:type="dxa" w:w="3000"/>
            <w:shd w:fill="000000" w:val="clear"/>
          </w:tcPr>
          <w:p>
            <w:pPr>
              <w:spacing w:after="50" w:before="50"/>
              <w:jc w:val="center"/>
            </w:pPr>
            <w:r>
              <w:rPr>
                <w:b/>
                <w:bCs/>
                <w:color w:val="FFFFFF"/>
                <w:sz w:val="19"/>
                <w:szCs w:val="19"/>
              </w:rPr>
              <w:t xml:space="preserve">Parameter</w:t>
            </w:r>
          </w:p>
        </w:tc>
        <w:tc>
          <w:tcPr>
            <w:tcW w:type="dxa" w:w="6000"/>
            <w:shd w:fill="000000" w:val="clear"/>
          </w:tcPr>
          <w:p>
            <w:pPr>
              <w:spacing w:after="50" w:before="50"/>
              <w:jc w:val="center"/>
            </w:pPr>
            <w:r>
              <w:rPr>
                <w:b/>
                <w:bCs/>
                <w:color w:val="FFFFFF"/>
                <w:sz w:val="19"/>
                <w:szCs w:val="19"/>
              </w:rPr>
              <w:t xml:space="preserve">Value</w:t>
            </w:r>
          </w:p>
        </w:tc>
      </w:tr>
      <w:tr>
        <w:tc>
          <w:tcPr>
            <w:tcW w:type="dxa" w:w="3000"/>
            <w:shd w:fill="FFFFFF" w:val="clear"/>
          </w:tcPr>
          <w:p>
            <w:pPr>
              <w:spacing w:after="45" w:before="45"/>
            </w:pPr>
            <w:r>
              <w:rPr>
                <w:color w:val="222222"/>
                <w:sz w:val="19"/>
                <w:szCs w:val="19"/>
              </w:rPr>
              <w:t xml:space="preserve">Base model</w:t>
            </w:r>
          </w:p>
        </w:tc>
        <w:tc>
          <w:tcPr>
            <w:tcW w:type="dxa" w:w="6000"/>
            <w:shd w:fill="FFFFFF" w:val="clear"/>
          </w:tcPr>
          <w:p>
            <w:pPr>
              <w:spacing w:after="45" w:before="45"/>
            </w:pPr>
            <w:r>
              <w:rPr>
                <w:color w:val="222222"/>
                <w:sz w:val="19"/>
                <w:szCs w:val="19"/>
              </w:rPr>
              <w:t xml:space="preserve">ResNet-18 (pretrained on ImageNet, fine-tune final layers) OR train CNN from scratch on FER2013</w:t>
            </w:r>
          </w:p>
        </w:tc>
      </w:tr>
      <w:tr>
        <w:tc>
          <w:tcPr>
            <w:tcW w:type="dxa" w:w="3000"/>
            <w:shd w:fill="F5F5F5" w:val="clear"/>
          </w:tcPr>
          <w:p>
            <w:pPr>
              <w:spacing w:after="45" w:before="45"/>
            </w:pPr>
            <w:r>
              <w:rPr>
                <w:color w:val="222222"/>
                <w:sz w:val="19"/>
                <w:szCs w:val="19"/>
              </w:rPr>
              <w:t xml:space="preserve">Input size</w:t>
            </w:r>
          </w:p>
        </w:tc>
        <w:tc>
          <w:tcPr>
            <w:tcW w:type="dxa" w:w="6000"/>
            <w:shd w:fill="F5F5F5" w:val="clear"/>
          </w:tcPr>
          <w:p>
            <w:pPr>
              <w:spacing w:after="45" w:before="45"/>
            </w:pPr>
            <w:r>
              <w:rPr>
                <w:color w:val="222222"/>
                <w:sz w:val="19"/>
                <w:szCs w:val="19"/>
              </w:rPr>
              <w:t xml:space="preserve">48×48 grayscale</w:t>
            </w:r>
          </w:p>
        </w:tc>
      </w:tr>
      <w:tr>
        <w:tc>
          <w:tcPr>
            <w:tcW w:type="dxa" w:w="3000"/>
            <w:shd w:fill="FFFFFF" w:val="clear"/>
          </w:tcPr>
          <w:p>
            <w:pPr>
              <w:spacing w:after="45" w:before="45"/>
            </w:pPr>
            <w:r>
              <w:rPr>
                <w:color w:val="222222"/>
                <w:sz w:val="19"/>
                <w:szCs w:val="19"/>
              </w:rPr>
              <w:t xml:space="preserve">Batch size</w:t>
            </w:r>
          </w:p>
        </w:tc>
        <w:tc>
          <w:tcPr>
            <w:tcW w:type="dxa" w:w="6000"/>
            <w:shd w:fill="FFFFFF" w:val="clear"/>
          </w:tcPr>
          <w:p>
            <w:pPr>
              <w:spacing w:after="45" w:before="45"/>
            </w:pPr>
            <w:r>
              <w:rPr>
                <w:color w:val="222222"/>
                <w:sz w:val="19"/>
                <w:szCs w:val="19"/>
              </w:rPr>
              <w:t xml:space="preserve">64</w:t>
            </w:r>
          </w:p>
        </w:tc>
      </w:tr>
      <w:tr>
        <w:tc>
          <w:tcPr>
            <w:tcW w:type="dxa" w:w="3000"/>
            <w:shd w:fill="F5F5F5" w:val="clear"/>
          </w:tcPr>
          <w:p>
            <w:pPr>
              <w:spacing w:after="45" w:before="45"/>
            </w:pPr>
            <w:r>
              <w:rPr>
                <w:color w:val="222222"/>
                <w:sz w:val="19"/>
                <w:szCs w:val="19"/>
              </w:rPr>
              <w:t xml:space="preserve">Epochs</w:t>
            </w:r>
          </w:p>
        </w:tc>
        <w:tc>
          <w:tcPr>
            <w:tcW w:type="dxa" w:w="6000"/>
            <w:shd w:fill="F5F5F5" w:val="clear"/>
          </w:tcPr>
          <w:p>
            <w:pPr>
              <w:spacing w:after="45" w:before="45"/>
            </w:pPr>
            <w:r>
              <w:rPr>
                <w:color w:val="222222"/>
                <w:sz w:val="19"/>
                <w:szCs w:val="19"/>
              </w:rPr>
              <w:t xml:space="preserve">50 (CNN trains slower than transformers)</w:t>
            </w:r>
          </w:p>
        </w:tc>
      </w:tr>
      <w:tr>
        <w:tc>
          <w:tcPr>
            <w:tcW w:type="dxa" w:w="3000"/>
            <w:shd w:fill="FFFFFF" w:val="clear"/>
          </w:tcPr>
          <w:p>
            <w:pPr>
              <w:spacing w:after="45" w:before="45"/>
            </w:pPr>
            <w:r>
              <w:rPr>
                <w:color w:val="222222"/>
                <w:sz w:val="19"/>
                <w:szCs w:val="19"/>
              </w:rPr>
              <w:t xml:space="preserve">Learning rate</w:t>
            </w:r>
          </w:p>
        </w:tc>
        <w:tc>
          <w:tcPr>
            <w:tcW w:type="dxa" w:w="6000"/>
            <w:shd w:fill="FFFFFF" w:val="clear"/>
          </w:tcPr>
          <w:p>
            <w:pPr>
              <w:spacing w:after="45" w:before="45"/>
            </w:pPr>
            <w:r>
              <w:rPr>
                <w:color w:val="222222"/>
                <w:sz w:val="19"/>
                <w:szCs w:val="19"/>
              </w:rPr>
              <w:t xml:space="preserve">1e-3 with StepLR scheduler (decay by 0.1 every 10 epochs)</w:t>
            </w:r>
          </w:p>
        </w:tc>
      </w:tr>
      <w:tr>
        <w:tc>
          <w:tcPr>
            <w:tcW w:type="dxa" w:w="3000"/>
            <w:shd w:fill="F5F5F5" w:val="clear"/>
          </w:tcPr>
          <w:p>
            <w:pPr>
              <w:spacing w:after="45" w:before="45"/>
            </w:pPr>
            <w:r>
              <w:rPr>
                <w:color w:val="222222"/>
                <w:sz w:val="19"/>
                <w:szCs w:val="19"/>
              </w:rPr>
              <w:t xml:space="preserve">Loss</w:t>
            </w:r>
          </w:p>
        </w:tc>
        <w:tc>
          <w:tcPr>
            <w:tcW w:type="dxa" w:w="6000"/>
            <w:shd w:fill="F5F5F5" w:val="clear"/>
          </w:tcPr>
          <w:p>
            <w:pPr>
              <w:spacing w:after="45" w:before="45"/>
            </w:pPr>
            <w:r>
              <w:rPr>
                <w:color w:val="222222"/>
                <w:sz w:val="19"/>
                <w:szCs w:val="19"/>
              </w:rPr>
              <w:t xml:space="preserve">CrossEntropyLoss with class weights (Fearful class is underrepresented)</w:t>
            </w:r>
          </w:p>
        </w:tc>
      </w:tr>
      <w:tr>
        <w:tc>
          <w:tcPr>
            <w:tcW w:type="dxa" w:w="3000"/>
            <w:shd w:fill="FFFFFF" w:val="clear"/>
          </w:tcPr>
          <w:p>
            <w:pPr>
              <w:spacing w:after="45" w:before="45"/>
            </w:pPr>
            <w:r>
              <w:rPr>
                <w:color w:val="222222"/>
                <w:sz w:val="19"/>
                <w:szCs w:val="19"/>
              </w:rPr>
              <w:t xml:space="preserve">Optimizer</w:t>
            </w:r>
          </w:p>
        </w:tc>
        <w:tc>
          <w:tcPr>
            <w:tcW w:type="dxa" w:w="6000"/>
            <w:shd w:fill="FFFFFF" w:val="clear"/>
          </w:tcPr>
          <w:p>
            <w:pPr>
              <w:spacing w:after="45" w:before="45"/>
            </w:pPr>
            <w:r>
              <w:rPr>
                <w:color w:val="222222"/>
                <w:sz w:val="19"/>
                <w:szCs w:val="19"/>
              </w:rPr>
              <w:t xml:space="preserve">Adam</w:t>
            </w:r>
          </w:p>
        </w:tc>
      </w:tr>
      <w:tr>
        <w:tc>
          <w:tcPr>
            <w:tcW w:type="dxa" w:w="3000"/>
            <w:shd w:fill="F5F5F5" w:val="clear"/>
          </w:tcPr>
          <w:p>
            <w:pPr>
              <w:spacing w:after="45" w:before="45"/>
            </w:pPr>
            <w:r>
              <w:rPr>
                <w:color w:val="222222"/>
                <w:sz w:val="19"/>
                <w:szCs w:val="19"/>
              </w:rPr>
              <w:t xml:space="preserve">Target accuracy</w:t>
            </w:r>
          </w:p>
        </w:tc>
        <w:tc>
          <w:tcPr>
            <w:tcW w:type="dxa" w:w="6000"/>
            <w:shd w:fill="F5F5F5" w:val="clear"/>
          </w:tcPr>
          <w:p>
            <w:pPr>
              <w:spacing w:after="45" w:before="45"/>
            </w:pPr>
            <w:r>
              <w:rPr>
                <w:color w:val="222222"/>
                <w:sz w:val="19"/>
                <w:szCs w:val="19"/>
              </w:rPr>
              <w:t xml:space="preserve">Above 65% on FER2013 val (human-level on this dataset is ~65-70%)</w:t>
            </w:r>
          </w:p>
        </w:tc>
      </w:tr>
      <w:tr>
        <w:tc>
          <w:tcPr>
            <w:tcW w:type="dxa" w:w="3000"/>
            <w:shd w:fill="FFFFFF" w:val="clear"/>
          </w:tcPr>
          <w:p>
            <w:pPr>
              <w:spacing w:after="45" w:before="45"/>
            </w:pPr>
            <w:r>
              <w:rPr>
                <w:color w:val="222222"/>
                <w:sz w:val="19"/>
                <w:szCs w:val="19"/>
              </w:rPr>
              <w:t xml:space="preserve">Training time</w:t>
            </w:r>
          </w:p>
        </w:tc>
        <w:tc>
          <w:tcPr>
            <w:tcW w:type="dxa" w:w="6000"/>
            <w:shd w:fill="FFFFFF" w:val="clear"/>
          </w:tcPr>
          <w:p>
            <w:pPr>
              <w:spacing w:after="45" w:before="45"/>
            </w:pPr>
            <w:r>
              <w:rPr>
                <w:color w:val="222222"/>
                <w:sz w:val="19"/>
                <w:szCs w:val="19"/>
              </w:rPr>
              <w:t xml:space="preserve">3-4 hours on Colab T4</w:t>
            </w:r>
          </w:p>
        </w:tc>
      </w:tr>
    </w:tbl>
    <w:p>
      <w:r>
        <w:br w:type="page"/>
      </w:r>
    </w:p>
    <w:p>
      <w:pPr>
        <w:pStyle w:val="Heading1"/>
        <w:spacing w:after="200" w:before="400"/>
      </w:pPr>
      <w:r>
        <w:t xml:space="preserve">6. Model 5 — Body Language Classifier (MediaPipe + MLP)</w:t>
      </w:r>
    </w:p>
    <w:p>
      <w:pPr>
        <w:pBdr>
          <w:bottom w:val="single" w:color="000000" w:sz="6" w:space="1"/>
        </w:pBdr>
        <w:spacing w:after="200" w:before="200"/>
      </w:pPr>
    </w:p>
    <w:p>
      <w:pPr>
        <w:pStyle w:val="Heading3"/>
        <w:spacing w:after="100" w:before="200"/>
      </w:pPr>
      <w:r>
        <w:t xml:space="preserve">Task</w:t>
      </w:r>
    </w:p>
    <w:p>
      <w:pPr>
        <w:spacing w:after="80" w:before="80"/>
      </w:pPr>
      <w:r>
        <w:rPr>
          <w:color w:val="222222"/>
          <w:sz w:val="22"/>
          <w:szCs w:val="22"/>
        </w:rPr>
        <w:t xml:space="preserve">Using MediaPipe Pose keypoints extracted from the student's webcam frame, classify body language quality as: Poor / Acceptable / Good. Specifically evaluates: posture angle (upright vs slouching), shoulder symmetry, head tilt angle.</w:t>
      </w:r>
    </w:p>
    <w:p>
      <w:pPr>
        <w:spacing w:after="60" w:before="60"/>
      </w:pPr>
    </w:p>
    <w:p>
      <w:pPr>
        <w:pStyle w:val="Heading3"/>
        <w:spacing w:after="100" w:before="200"/>
      </w:pPr>
      <w:r>
        <w:t xml:space="preserve">Why Not End-to-End CNN?</w:t>
      </w:r>
    </w:p>
    <w:p>
      <w:pPr>
        <w:spacing w:after="80" w:before="80"/>
      </w:pPr>
      <w:r>
        <w:rPr>
          <w:color w:val="222222"/>
          <w:sz w:val="22"/>
          <w:szCs w:val="22"/>
        </w:rPr>
        <w:t xml:space="preserve">Training a CNN directly on raw video frames to detect posture requires massive amounts of labeled video data. Instead, MediaPipe Pose extracts 33 precise body keypoints (x, y, z coordinates) from each frame. A simple 3-layer MLP trained on these keypoints achieves excellent accuracy with only 500-1000 labeled examples. This is called a hybrid approach — pretrained pose estimator + custom classifier.</w:t>
      </w:r>
    </w:p>
    <w:p>
      <w:pPr>
        <w:spacing w:after="60" w:before="60"/>
      </w:pPr>
    </w:p>
    <w:p>
      <w:pPr>
        <w:pStyle w:val="Heading3"/>
        <w:spacing w:after="100" w:before="200"/>
      </w:pPr>
      <w:r>
        <w:t xml:space="preserve">Architecture</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4500"/>
        <w:gridCol w:w="2500"/>
      </w:tblGrid>
      <w:tr>
        <w:trPr>
          <w:tblHeader/>
        </w:trPr>
        <w:tc>
          <w:tcPr>
            <w:tcW w:type="dxa" w:w="2000"/>
            <w:shd w:fill="000000" w:val="clear"/>
          </w:tcPr>
          <w:p>
            <w:pPr>
              <w:spacing w:after="50" w:before="50"/>
              <w:jc w:val="center"/>
            </w:pPr>
            <w:r>
              <w:rPr>
                <w:b/>
                <w:bCs/>
                <w:color w:val="FFFFFF"/>
                <w:sz w:val="19"/>
                <w:szCs w:val="19"/>
              </w:rPr>
              <w:t xml:space="preserve">Component</w:t>
            </w:r>
          </w:p>
        </w:tc>
        <w:tc>
          <w:tcPr>
            <w:tcW w:type="dxa" w:w="4500"/>
            <w:shd w:fill="000000" w:val="clear"/>
          </w:tcPr>
          <w:p>
            <w:pPr>
              <w:spacing w:after="50" w:before="50"/>
              <w:jc w:val="center"/>
            </w:pPr>
            <w:r>
              <w:rPr>
                <w:b/>
                <w:bCs/>
                <w:color w:val="FFFFFF"/>
                <w:sz w:val="19"/>
                <w:szCs w:val="19"/>
              </w:rPr>
              <w:t xml:space="preserve">Details</w:t>
            </w:r>
          </w:p>
        </w:tc>
        <w:tc>
          <w:tcPr>
            <w:tcW w:type="dxa" w:w="2500"/>
            <w:shd w:fill="000000" w:val="clear"/>
          </w:tcPr>
          <w:p>
            <w:pPr>
              <w:spacing w:after="50" w:before="50"/>
              <w:jc w:val="center"/>
            </w:pPr>
            <w:r>
              <w:rPr>
                <w:b/>
                <w:bCs/>
                <w:color w:val="FFFFFF"/>
                <w:sz w:val="19"/>
                <w:szCs w:val="19"/>
              </w:rPr>
              <w:t xml:space="preserve">Output</w:t>
            </w:r>
          </w:p>
        </w:tc>
      </w:tr>
      <w:tr>
        <w:tc>
          <w:tcPr>
            <w:tcW w:type="dxa" w:w="2000"/>
            <w:shd w:fill="FFFFFF" w:val="clear"/>
          </w:tcPr>
          <w:p>
            <w:pPr>
              <w:spacing w:after="45" w:before="45"/>
            </w:pPr>
            <w:r>
              <w:rPr>
                <w:color w:val="222222"/>
                <w:sz w:val="19"/>
                <w:szCs w:val="19"/>
              </w:rPr>
              <w:t xml:space="preserve">Input</w:t>
            </w:r>
          </w:p>
        </w:tc>
        <w:tc>
          <w:tcPr>
            <w:tcW w:type="dxa" w:w="4500"/>
            <w:shd w:fill="FFFFFF" w:val="clear"/>
          </w:tcPr>
          <w:p>
            <w:pPr>
              <w:spacing w:after="45" w:before="45"/>
            </w:pPr>
            <w:r>
              <w:rPr>
                <w:color w:val="222222"/>
                <w:sz w:val="19"/>
                <w:szCs w:val="19"/>
              </w:rPr>
              <w:t xml:space="preserve">MediaPipe Pose: 33 keypoints × 3 coordinates (x, y, z) = 99 features per frame</w:t>
            </w:r>
          </w:p>
        </w:tc>
        <w:tc>
          <w:tcPr>
            <w:tcW w:type="dxa" w:w="2500"/>
            <w:shd w:fill="FFFFFF" w:val="clear"/>
          </w:tcPr>
          <w:p>
            <w:pPr>
              <w:spacing w:after="45" w:before="45"/>
            </w:pPr>
            <w:r>
              <w:rPr>
                <w:color w:val="222222"/>
                <w:sz w:val="19"/>
                <w:szCs w:val="19"/>
              </w:rPr>
              <w:t xml:space="preserve">[batch, 99]</w:t>
            </w:r>
          </w:p>
        </w:tc>
      </w:tr>
      <w:tr>
        <w:tc>
          <w:tcPr>
            <w:tcW w:type="dxa" w:w="2000"/>
            <w:shd w:fill="F5F5F5" w:val="clear"/>
          </w:tcPr>
          <w:p>
            <w:pPr>
              <w:spacing w:after="45" w:before="45"/>
            </w:pPr>
            <w:r>
              <w:rPr>
                <w:color w:val="222222"/>
                <w:sz w:val="19"/>
                <w:szCs w:val="19"/>
              </w:rPr>
              <w:t xml:space="preserve">Feature Engineering</w:t>
            </w:r>
          </w:p>
        </w:tc>
        <w:tc>
          <w:tcPr>
            <w:tcW w:type="dxa" w:w="4500"/>
            <w:shd w:fill="F5F5F5" w:val="clear"/>
          </w:tcPr>
          <w:p>
            <w:pPr>
              <w:spacing w:after="45" w:before="45"/>
            </w:pPr>
            <w:r>
              <w:rPr>
                <w:color w:val="222222"/>
                <w:sz w:val="19"/>
                <w:szCs w:val="19"/>
              </w:rPr>
              <w:t xml:space="preserve">Extract angles: shoulder tilt angle, spine vertical angle, head tilt angle, shoulder symmetry ratio. Adds 4 derived features. Total: 103 features.</w:t>
            </w:r>
          </w:p>
        </w:tc>
        <w:tc>
          <w:tcPr>
            <w:tcW w:type="dxa" w:w="2500"/>
            <w:shd w:fill="F5F5F5" w:val="clear"/>
          </w:tcPr>
          <w:p>
            <w:pPr>
              <w:spacing w:after="45" w:before="45"/>
            </w:pPr>
            <w:r>
              <w:rPr>
                <w:color w:val="222222"/>
                <w:sz w:val="19"/>
                <w:szCs w:val="19"/>
              </w:rPr>
              <w:t xml:space="preserve">[batch, 103]</w:t>
            </w:r>
          </w:p>
        </w:tc>
      </w:tr>
      <w:tr>
        <w:tc>
          <w:tcPr>
            <w:tcW w:type="dxa" w:w="2000"/>
            <w:shd w:fill="FFFFFF" w:val="clear"/>
          </w:tcPr>
          <w:p>
            <w:pPr>
              <w:spacing w:after="45" w:before="45"/>
            </w:pPr>
            <w:r>
              <w:rPr>
                <w:color w:val="222222"/>
                <w:sz w:val="19"/>
                <w:szCs w:val="19"/>
              </w:rPr>
              <w:t xml:space="preserve">MLP Layer 1</w:t>
            </w:r>
          </w:p>
        </w:tc>
        <w:tc>
          <w:tcPr>
            <w:tcW w:type="dxa" w:w="4500"/>
            <w:shd w:fill="FFFFFF" w:val="clear"/>
          </w:tcPr>
          <w:p>
            <w:pPr>
              <w:spacing w:after="45" w:before="45"/>
            </w:pPr>
            <w:r>
              <w:rPr>
                <w:color w:val="222222"/>
                <w:sz w:val="19"/>
                <w:szCs w:val="19"/>
              </w:rPr>
              <w:t xml:space="preserve">Linear(103 → 256) + BatchNorm + ReLU + Dropout(0.3)</w:t>
            </w:r>
          </w:p>
        </w:tc>
        <w:tc>
          <w:tcPr>
            <w:tcW w:type="dxa" w:w="2500"/>
            <w:shd w:fill="FFFFFF" w:val="clear"/>
          </w:tcPr>
          <w:p>
            <w:pPr>
              <w:spacing w:after="45" w:before="45"/>
            </w:pPr>
            <w:r>
              <w:rPr>
                <w:color w:val="222222"/>
                <w:sz w:val="19"/>
                <w:szCs w:val="19"/>
              </w:rPr>
              <w:t xml:space="preserve">[batch, 256]</w:t>
            </w:r>
          </w:p>
        </w:tc>
      </w:tr>
      <w:tr>
        <w:tc>
          <w:tcPr>
            <w:tcW w:type="dxa" w:w="2000"/>
            <w:shd w:fill="F5F5F5" w:val="clear"/>
          </w:tcPr>
          <w:p>
            <w:pPr>
              <w:spacing w:after="45" w:before="45"/>
            </w:pPr>
            <w:r>
              <w:rPr>
                <w:color w:val="222222"/>
                <w:sz w:val="19"/>
                <w:szCs w:val="19"/>
              </w:rPr>
              <w:t xml:space="preserve">MLP Layer 2</w:t>
            </w:r>
          </w:p>
        </w:tc>
        <w:tc>
          <w:tcPr>
            <w:tcW w:type="dxa" w:w="4500"/>
            <w:shd w:fill="F5F5F5" w:val="clear"/>
          </w:tcPr>
          <w:p>
            <w:pPr>
              <w:spacing w:after="45" w:before="45"/>
            </w:pPr>
            <w:r>
              <w:rPr>
                <w:color w:val="222222"/>
                <w:sz w:val="19"/>
                <w:szCs w:val="19"/>
              </w:rPr>
              <w:t xml:space="preserve">Linear(256 → 128) + BatchNorm + ReLU + Dropout(0.3)</w:t>
            </w:r>
          </w:p>
        </w:tc>
        <w:tc>
          <w:tcPr>
            <w:tcW w:type="dxa" w:w="2500"/>
            <w:shd w:fill="F5F5F5" w:val="clear"/>
          </w:tcPr>
          <w:p>
            <w:pPr>
              <w:spacing w:after="45" w:before="45"/>
            </w:pPr>
            <w:r>
              <w:rPr>
                <w:color w:val="222222"/>
                <w:sz w:val="19"/>
                <w:szCs w:val="19"/>
              </w:rPr>
              <w:t xml:space="preserve">[batch, 128]</w:t>
            </w:r>
          </w:p>
        </w:tc>
      </w:tr>
      <w:tr>
        <w:tc>
          <w:tcPr>
            <w:tcW w:type="dxa" w:w="2000"/>
            <w:shd w:fill="FFFFFF" w:val="clear"/>
          </w:tcPr>
          <w:p>
            <w:pPr>
              <w:spacing w:after="45" w:before="45"/>
            </w:pPr>
            <w:r>
              <w:rPr>
                <w:color w:val="222222"/>
                <w:sz w:val="19"/>
                <w:szCs w:val="19"/>
              </w:rPr>
              <w:t xml:space="preserve">MLP Layer 3</w:t>
            </w:r>
          </w:p>
        </w:tc>
        <w:tc>
          <w:tcPr>
            <w:tcW w:type="dxa" w:w="4500"/>
            <w:shd w:fill="FFFFFF" w:val="clear"/>
          </w:tcPr>
          <w:p>
            <w:pPr>
              <w:spacing w:after="45" w:before="45"/>
            </w:pPr>
            <w:r>
              <w:rPr>
                <w:color w:val="222222"/>
                <w:sz w:val="19"/>
                <w:szCs w:val="19"/>
              </w:rPr>
              <w:t xml:space="preserve">Linear(128 → 3) — Poor / Acceptable / Good</w:t>
            </w:r>
          </w:p>
        </w:tc>
        <w:tc>
          <w:tcPr>
            <w:tcW w:type="dxa" w:w="2500"/>
            <w:shd w:fill="FFFFFF" w:val="clear"/>
          </w:tcPr>
          <w:p>
            <w:pPr>
              <w:spacing w:after="45" w:before="45"/>
            </w:pPr>
            <w:r>
              <w:rPr>
                <w:color w:val="222222"/>
                <w:sz w:val="19"/>
                <w:szCs w:val="19"/>
              </w:rPr>
              <w:t xml:space="preserve">[batch, 3]</w:t>
            </w:r>
          </w:p>
        </w:tc>
      </w:tr>
      <w:tr>
        <w:tc>
          <w:tcPr>
            <w:tcW w:type="dxa" w:w="2000"/>
            <w:shd w:fill="F5F5F5" w:val="clear"/>
          </w:tcPr>
          <w:p>
            <w:pPr>
              <w:spacing w:after="45" w:before="45"/>
            </w:pPr>
            <w:r>
              <w:rPr>
                <w:color w:val="222222"/>
                <w:sz w:val="19"/>
                <w:szCs w:val="19"/>
              </w:rPr>
              <w:t xml:space="preserve">Softmax</w:t>
            </w:r>
          </w:p>
        </w:tc>
        <w:tc>
          <w:tcPr>
            <w:tcW w:type="dxa" w:w="4500"/>
            <w:shd w:fill="F5F5F5" w:val="clear"/>
          </w:tcPr>
          <w:p>
            <w:pPr>
              <w:spacing w:after="45" w:before="45"/>
            </w:pPr>
            <w:r>
              <w:rPr>
                <w:color w:val="222222"/>
                <w:sz w:val="19"/>
                <w:szCs w:val="19"/>
              </w:rPr>
              <w:t xml:space="preserve">Class probabilities</w:t>
            </w:r>
          </w:p>
        </w:tc>
        <w:tc>
          <w:tcPr>
            <w:tcW w:type="dxa" w:w="2500"/>
            <w:shd w:fill="F5F5F5" w:val="clear"/>
          </w:tcPr>
          <w:p>
            <w:pPr>
              <w:spacing w:after="45" w:before="45"/>
            </w:pPr>
            <w:r>
              <w:rPr>
                <w:color w:val="222222"/>
                <w:sz w:val="19"/>
                <w:szCs w:val="19"/>
              </w:rPr>
              <w:t xml:space="preserve">[batch, 3]</w:t>
            </w:r>
          </w:p>
        </w:tc>
      </w:tr>
    </w:tbl>
    <w:p>
      <w:pPr>
        <w:spacing w:after="60" w:before="60"/>
      </w:pPr>
    </w:p>
    <w:p>
      <w:pPr>
        <w:pStyle w:val="Heading3"/>
        <w:spacing w:after="100" w:before="200"/>
      </w:pPr>
      <w:r>
        <w:t xml:space="preserve">Dataset Creation — You Create This</w:t>
      </w:r>
    </w:p>
    <w:tbl>
      <w:tblPr>
        <w:tblW w:type="dxa" w:w="9000"/>
        <w:tblBorders>
          <w:top w:val="single" w:color="000000" w:sz="8"/>
          <w:left w:val="single" w:color="000000" w:sz="8"/>
          <w:bottom w:val="single" w:color="000000" w:sz="8"/>
          <w:right w:val="single" w:color="000000" w:sz="8"/>
          <w:insideH w:val="single" w:color="auto" w:sz="4"/>
          <w:insideV w:val="single" w:color="auto" w:sz="4"/>
        </w:tblBorders>
      </w:tblPr>
      <w:tblGrid>
        <w:gridCol w:w="9000"/>
      </w:tblGrid>
      <w:tr>
        <w:tc>
          <w:tcPr>
            <w:tcW w:type="dxa" w:w="9000"/>
            <w:shd w:fill="EFEFEF" w:val="clear"/>
          </w:tcPr>
          <w:p>
            <w:pPr>
              <w:spacing w:after="40" w:before="80"/>
            </w:pPr>
            <w:r>
              <w:rPr>
                <w:b/>
                <w:bCs/>
                <w:sz w:val="21"/>
                <w:szCs w:val="21"/>
              </w:rPr>
              <w:t xml:space="preserve">data_collection/collect_pose_data.py — run this to collect labeled pose samples</w:t>
            </w:r>
          </w:p>
          <w:p>
            <w:pPr>
              <w:spacing w:after="28" w:before="28"/>
            </w:pPr>
            <w:r>
              <w:rPr>
                <w:rFonts w:ascii="Courier New" w:cs="Courier New" w:eastAsia="Courier New" w:hAnsi="Courier New"/>
                <w:color w:val="222222"/>
                <w:sz w:val="19"/>
                <w:szCs w:val="19"/>
              </w:rPr>
              <w:t xml:space="preserve">import cv2</w:t>
            </w:r>
          </w:p>
          <w:p>
            <w:pPr>
              <w:spacing w:after="28" w:before="28"/>
            </w:pPr>
            <w:r>
              <w:rPr>
                <w:rFonts w:ascii="Courier New" w:cs="Courier New" w:eastAsia="Courier New" w:hAnsi="Courier New"/>
                <w:color w:val="222222"/>
                <w:sz w:val="19"/>
                <w:szCs w:val="19"/>
              </w:rPr>
              <w:t xml:space="preserve">import mediapipe as mp</w:t>
            </w:r>
          </w:p>
          <w:p>
            <w:pPr>
              <w:spacing w:after="28" w:before="28"/>
            </w:pPr>
            <w:r>
              <w:rPr>
                <w:rFonts w:ascii="Courier New" w:cs="Courier New" w:eastAsia="Courier New" w:hAnsi="Courier New"/>
                <w:color w:val="222222"/>
                <w:sz w:val="19"/>
                <w:szCs w:val="19"/>
              </w:rPr>
              <w:t xml:space="preserve">import csv</w:t>
            </w:r>
          </w:p>
          <w:p>
            <w:pPr>
              <w:spacing w:after="28" w:before="28"/>
            </w:pPr>
            <w:r>
              <w:rPr>
                <w:rFonts w:ascii="Courier New" w:cs="Courier New" w:eastAsia="Courier New" w:hAnsi="Courier New"/>
                <w:color w:val="222222"/>
                <w:sz w:val="19"/>
                <w:szCs w:val="19"/>
              </w:rPr>
              <w:t xml:space="preserve">import time</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mp_pose = mp.solutions.pose</w:t>
            </w:r>
          </w:p>
          <w:p>
            <w:pPr>
              <w:spacing w:after="28" w:before="28"/>
            </w:pPr>
            <w:r>
              <w:rPr>
                <w:rFonts w:ascii="Courier New" w:cs="Courier New" w:eastAsia="Courier New" w:hAnsi="Courier New"/>
                <w:color w:val="222222"/>
                <w:sz w:val="19"/>
                <w:szCs w:val="19"/>
              </w:rPr>
              <w:t xml:space="preserve">pose = mp_pose.Pose(min_detection_confidence=0.5)</w:t>
            </w:r>
          </w:p>
          <w:p>
            <w:pPr>
              <w:spacing w:after="28" w:before="28"/>
            </w:pPr>
            <w:r>
              <w:rPr>
                <w:rFonts w:ascii="Courier New" w:cs="Courier New" w:eastAsia="Courier New" w:hAnsi="Courier New"/>
                <w:color w:val="222222"/>
                <w:sz w:val="19"/>
                <w:szCs w:val="19"/>
              </w:rPr>
              <w:t xml:space="preserve">cap = cv2.VideoCapture(0)</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label = input("Enter label (0=Poor, 1=Acceptable, 2=Good): ")</w:t>
            </w:r>
          </w:p>
          <w:p>
            <w:pPr>
              <w:spacing w:after="28" w:before="28"/>
            </w:pPr>
            <w:r>
              <w:rPr>
                <w:rFonts w:ascii="Courier New" w:cs="Courier New" w:eastAsia="Courier New" w:hAnsi="Courier New"/>
                <w:color w:val="222222"/>
                <w:sz w:val="19"/>
                <w:szCs w:val="19"/>
              </w:rPr>
              <w:t xml:space="preserve">samples = []</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print(f"Collecting samples for label {label}. Sit in the appropriate posture.")</w:t>
            </w:r>
          </w:p>
          <w:p>
            <w:pPr>
              <w:spacing w:after="28" w:before="28"/>
            </w:pPr>
            <w:r>
              <w:rPr>
                <w:rFonts w:ascii="Courier New" w:cs="Courier New" w:eastAsia="Courier New" w:hAnsi="Courier New"/>
                <w:color w:val="222222"/>
                <w:sz w:val="19"/>
                <w:szCs w:val="19"/>
              </w:rPr>
              <w:t xml:space="preserve">print("Press SPACE to capture a sample. Press Q to quit.")</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while True:</w:t>
            </w:r>
          </w:p>
          <w:p>
            <w:pPr>
              <w:spacing w:after="28" w:before="28"/>
            </w:pPr>
            <w:r>
              <w:rPr>
                <w:rFonts w:ascii="Courier New" w:cs="Courier New" w:eastAsia="Courier New" w:hAnsi="Courier New"/>
                <w:color w:val="222222"/>
                <w:sz w:val="19"/>
                <w:szCs w:val="19"/>
              </w:rPr>
              <w:t xml:space="preserve">    ret, frame = cap.read()</w:t>
            </w:r>
          </w:p>
          <w:p>
            <w:pPr>
              <w:spacing w:after="28" w:before="28"/>
            </w:pPr>
            <w:r>
              <w:rPr>
                <w:rFonts w:ascii="Courier New" w:cs="Courier New" w:eastAsia="Courier New" w:hAnsi="Courier New"/>
                <w:color w:val="222222"/>
                <w:sz w:val="19"/>
                <w:szCs w:val="19"/>
              </w:rPr>
              <w:t xml:space="preserve">    rgb = cv2.cvtColor(frame, cv2.COLOR_BGR2RGB)</w:t>
            </w:r>
          </w:p>
          <w:p>
            <w:pPr>
              <w:spacing w:after="28" w:before="28"/>
            </w:pPr>
            <w:r>
              <w:rPr>
                <w:rFonts w:ascii="Courier New" w:cs="Courier New" w:eastAsia="Courier New" w:hAnsi="Courier New"/>
                <w:color w:val="222222"/>
                <w:sz w:val="19"/>
                <w:szCs w:val="19"/>
              </w:rPr>
              <w:t xml:space="preserve">    results = pose.process(rgb)</w:t>
            </w:r>
          </w:p>
          <w:p>
            <w:pPr>
              <w:spacing w:after="28" w:before="28"/>
            </w:pPr>
            <w:r>
              <w:rPr>
                <w:rFonts w:ascii="Courier New" w:cs="Courier New" w:eastAsia="Courier New" w:hAnsi="Courier New"/>
                <w:color w:val="222222"/>
                <w:sz w:val="19"/>
                <w:szCs w:val="19"/>
              </w:rPr>
              <w:t xml:space="preserve">    cv2.imshow('Capture', frame)</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key = cv2.waitKey(1)</w:t>
            </w:r>
          </w:p>
          <w:p>
            <w:pPr>
              <w:spacing w:after="28" w:before="28"/>
            </w:pPr>
            <w:r>
              <w:rPr>
                <w:rFonts w:ascii="Courier New" w:cs="Courier New" w:eastAsia="Courier New" w:hAnsi="Courier New"/>
                <w:color w:val="222222"/>
                <w:sz w:val="19"/>
                <w:szCs w:val="19"/>
              </w:rPr>
              <w:t xml:space="preserve">    if key == ord(' ') and results.pose_landmarks:</w:t>
            </w:r>
          </w:p>
          <w:p>
            <w:pPr>
              <w:spacing w:after="28" w:before="28"/>
            </w:pPr>
            <w:r>
              <w:rPr>
                <w:rFonts w:ascii="Courier New" w:cs="Courier New" w:eastAsia="Courier New" w:hAnsi="Courier New"/>
                <w:color w:val="222222"/>
                <w:sz w:val="19"/>
                <w:szCs w:val="19"/>
              </w:rPr>
              <w:t xml:space="preserve">        keypoints = []</w:t>
            </w:r>
          </w:p>
          <w:p>
            <w:pPr>
              <w:spacing w:after="28" w:before="28"/>
            </w:pPr>
            <w:r>
              <w:rPr>
                <w:rFonts w:ascii="Courier New" w:cs="Courier New" w:eastAsia="Courier New" w:hAnsi="Courier New"/>
                <w:color w:val="222222"/>
                <w:sz w:val="19"/>
                <w:szCs w:val="19"/>
              </w:rPr>
              <w:t xml:space="preserve">        for lm in results.pose_landmarks.landmark:</w:t>
            </w:r>
          </w:p>
          <w:p>
            <w:pPr>
              <w:spacing w:after="28" w:before="28"/>
            </w:pPr>
            <w:r>
              <w:rPr>
                <w:rFonts w:ascii="Courier New" w:cs="Courier New" w:eastAsia="Courier New" w:hAnsi="Courier New"/>
                <w:color w:val="222222"/>
                <w:sz w:val="19"/>
                <w:szCs w:val="19"/>
              </w:rPr>
              <w:t xml:space="preserve">            keypoints.extend([lm.x, lm.y, lm.z])</w:t>
            </w:r>
          </w:p>
          <w:p>
            <w:pPr>
              <w:spacing w:after="28" w:before="28"/>
            </w:pPr>
            <w:r>
              <w:rPr>
                <w:rFonts w:ascii="Courier New" w:cs="Courier New" w:eastAsia="Courier New" w:hAnsi="Courier New"/>
                <w:color w:val="222222"/>
                <w:sz w:val="19"/>
                <w:szCs w:val="19"/>
              </w:rPr>
              <w:t xml:space="preserve">        keypoints.append(int(label))</w:t>
            </w:r>
          </w:p>
          <w:p>
            <w:pPr>
              <w:spacing w:after="28" w:before="28"/>
            </w:pPr>
            <w:r>
              <w:rPr>
                <w:rFonts w:ascii="Courier New" w:cs="Courier New" w:eastAsia="Courier New" w:hAnsi="Courier New"/>
                <w:color w:val="222222"/>
                <w:sz w:val="19"/>
                <w:szCs w:val="19"/>
              </w:rPr>
              <w:t xml:space="preserve">        samples.append(keypoints)</w:t>
            </w:r>
          </w:p>
          <w:p>
            <w:pPr>
              <w:spacing w:after="28" w:before="28"/>
            </w:pPr>
            <w:r>
              <w:rPr>
                <w:rFonts w:ascii="Courier New" w:cs="Courier New" w:eastAsia="Courier New" w:hAnsi="Courier New"/>
                <w:color w:val="222222"/>
                <w:sz w:val="19"/>
                <w:szCs w:val="19"/>
              </w:rPr>
              <w:t xml:space="preserve">        print(f"Captured sample {len(samples)}")</w:t>
            </w:r>
          </w:p>
          <w:p>
            <w:pPr>
              <w:spacing w:after="28" w:before="28"/>
            </w:pPr>
            <w:r>
              <w:rPr>
                <w:rFonts w:ascii="Courier New" w:cs="Courier New" w:eastAsia="Courier New" w:hAnsi="Courier New"/>
                <w:color w:val="222222"/>
                <w:sz w:val="19"/>
                <w:szCs w:val="19"/>
              </w:rPr>
              <w:t xml:space="preserve">    elif key == ord('q'):</w:t>
            </w:r>
          </w:p>
          <w:p>
            <w:pPr>
              <w:spacing w:after="28" w:before="28"/>
            </w:pPr>
            <w:r>
              <w:rPr>
                <w:rFonts w:ascii="Courier New" w:cs="Courier New" w:eastAsia="Courier New" w:hAnsi="Courier New"/>
                <w:color w:val="222222"/>
                <w:sz w:val="19"/>
                <w:szCs w:val="19"/>
              </w:rPr>
              <w:t xml:space="preserve">        break</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Save to CSV</w:t>
            </w:r>
          </w:p>
          <w:p>
            <w:pPr>
              <w:spacing w:after="28" w:before="28"/>
            </w:pPr>
            <w:r>
              <w:rPr>
                <w:rFonts w:ascii="Courier New" w:cs="Courier New" w:eastAsia="Courier New" w:hAnsi="Courier New"/>
                <w:color w:val="222222"/>
                <w:sz w:val="19"/>
                <w:szCs w:val="19"/>
              </w:rPr>
              <w:t xml:space="preserve">with open(f'./data/body_language/train_{label}.csv', 'w') as f:</w:t>
            </w:r>
          </w:p>
          <w:p>
            <w:pPr>
              <w:spacing w:after="28" w:before="28"/>
            </w:pPr>
            <w:r>
              <w:rPr>
                <w:rFonts w:ascii="Courier New" w:cs="Courier New" w:eastAsia="Courier New" w:hAnsi="Courier New"/>
                <w:color w:val="222222"/>
                <w:sz w:val="19"/>
                <w:szCs w:val="19"/>
              </w:rPr>
              <w:t xml:space="preserve">    writer = csv.writer(f)</w:t>
            </w:r>
          </w:p>
          <w:p>
            <w:pPr>
              <w:spacing w:after="28" w:before="28"/>
            </w:pPr>
            <w:r>
              <w:rPr>
                <w:rFonts w:ascii="Courier New" w:cs="Courier New" w:eastAsia="Courier New" w:hAnsi="Courier New"/>
                <w:color w:val="222222"/>
                <w:sz w:val="19"/>
                <w:szCs w:val="19"/>
              </w:rPr>
              <w:t xml:space="preserve">    writer.writerows(samples)</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cap.release()</w:t>
            </w:r>
          </w:p>
          <w:p>
            <w:pPr>
              <w:spacing w:after="28" w:before="28"/>
            </w:pPr>
            <w:r>
              <w:rPr>
                <w:rFonts w:ascii="Courier New" w:cs="Courier New" w:eastAsia="Courier New" w:hAnsi="Courier New"/>
                <w:color w:val="222222"/>
                <w:sz w:val="19"/>
                <w:szCs w:val="19"/>
              </w:rPr>
              <w:t xml:space="preserve">cv2.destroyAllWindows()</w:t>
            </w:r>
          </w:p>
          <w:p>
            <w:pPr>
              <w:spacing w:after="28" w:before="28"/>
            </w:pPr>
            <w:r>
              <w:rPr>
                <w:rFonts w:ascii="Courier New" w:cs="Courier New" w:eastAsia="Courier New" w:hAnsi="Courier New"/>
                <w:color w:val="222222"/>
                <w:sz w:val="19"/>
                <w:szCs w:val="19"/>
              </w:rPr>
              <w:t xml:space="preserve">print(f"Saved {len(samples)} samples")</w:t>
            </w:r>
          </w:p>
        </w:tc>
      </w:tr>
    </w:tbl>
    <w:p>
      <w:pPr>
        <w:spacing w:after="60" w:before="60"/>
      </w:pPr>
    </w:p>
    <w:p>
      <w:pPr>
        <w:spacing w:after="80" w:before="80"/>
      </w:pPr>
      <w:r>
        <w:rPr>
          <w:color w:val="222222"/>
          <w:sz w:val="22"/>
          <w:szCs w:val="22"/>
        </w:rPr>
        <w:t xml:space="preserve">Collect 300 samples per class (Poor / Acceptable / Good) = 900 total samples. Have 5-10 different people sit in each posture for diversity. Takes about 2 hours to collect.</w:t>
      </w:r>
    </w:p>
    <w:p>
      <w:pPr>
        <w:spacing w:after="60" w:before="60"/>
      </w:pPr>
    </w:p>
    <w:p>
      <w:pPr>
        <w:pStyle w:val="Heading3"/>
        <w:spacing w:after="100" w:before="200"/>
      </w:pPr>
      <w:r>
        <w:t xml:space="preserve">Training Config</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3000"/>
        <w:gridCol w:w="6000"/>
      </w:tblGrid>
      <w:tr>
        <w:trPr>
          <w:tblHeader/>
        </w:trPr>
        <w:tc>
          <w:tcPr>
            <w:tcW w:type="dxa" w:w="3000"/>
            <w:shd w:fill="000000" w:val="clear"/>
          </w:tcPr>
          <w:p>
            <w:pPr>
              <w:spacing w:after="50" w:before="50"/>
              <w:jc w:val="center"/>
            </w:pPr>
            <w:r>
              <w:rPr>
                <w:b/>
                <w:bCs/>
                <w:color w:val="FFFFFF"/>
                <w:sz w:val="19"/>
                <w:szCs w:val="19"/>
              </w:rPr>
              <w:t xml:space="preserve">Parameter</w:t>
            </w:r>
          </w:p>
        </w:tc>
        <w:tc>
          <w:tcPr>
            <w:tcW w:type="dxa" w:w="6000"/>
            <w:shd w:fill="000000" w:val="clear"/>
          </w:tcPr>
          <w:p>
            <w:pPr>
              <w:spacing w:after="50" w:before="50"/>
              <w:jc w:val="center"/>
            </w:pPr>
            <w:r>
              <w:rPr>
                <w:b/>
                <w:bCs/>
                <w:color w:val="FFFFFF"/>
                <w:sz w:val="19"/>
                <w:szCs w:val="19"/>
              </w:rPr>
              <w:t xml:space="preserve">Value</w:t>
            </w:r>
          </w:p>
        </w:tc>
      </w:tr>
      <w:tr>
        <w:tc>
          <w:tcPr>
            <w:tcW w:type="dxa" w:w="3000"/>
            <w:shd w:fill="FFFFFF" w:val="clear"/>
          </w:tcPr>
          <w:p>
            <w:pPr>
              <w:spacing w:after="45" w:before="45"/>
            </w:pPr>
            <w:r>
              <w:rPr>
                <w:color w:val="222222"/>
                <w:sz w:val="19"/>
                <w:szCs w:val="19"/>
              </w:rPr>
              <w:t xml:space="preserve">Input features</w:t>
            </w:r>
          </w:p>
        </w:tc>
        <w:tc>
          <w:tcPr>
            <w:tcW w:type="dxa" w:w="6000"/>
            <w:shd w:fill="FFFFFF" w:val="clear"/>
          </w:tcPr>
          <w:p>
            <w:pPr>
              <w:spacing w:after="45" w:before="45"/>
            </w:pPr>
            <w:r>
              <w:rPr>
                <w:color w:val="222222"/>
                <w:sz w:val="19"/>
                <w:szCs w:val="19"/>
              </w:rPr>
              <w:t xml:space="preserve">103 (MediaPipe keypoints + derived angles)</w:t>
            </w:r>
          </w:p>
        </w:tc>
      </w:tr>
      <w:tr>
        <w:tc>
          <w:tcPr>
            <w:tcW w:type="dxa" w:w="3000"/>
            <w:shd w:fill="F5F5F5" w:val="clear"/>
          </w:tcPr>
          <w:p>
            <w:pPr>
              <w:spacing w:after="45" w:before="45"/>
            </w:pPr>
            <w:r>
              <w:rPr>
                <w:color w:val="222222"/>
                <w:sz w:val="19"/>
                <w:szCs w:val="19"/>
              </w:rPr>
              <w:t xml:space="preserve">Batch size</w:t>
            </w:r>
          </w:p>
        </w:tc>
        <w:tc>
          <w:tcPr>
            <w:tcW w:type="dxa" w:w="6000"/>
            <w:shd w:fill="F5F5F5" w:val="clear"/>
          </w:tcPr>
          <w:p>
            <w:pPr>
              <w:spacing w:after="45" w:before="45"/>
            </w:pPr>
            <w:r>
              <w:rPr>
                <w:color w:val="222222"/>
                <w:sz w:val="19"/>
                <w:szCs w:val="19"/>
              </w:rPr>
              <w:t xml:space="preserve">32</w:t>
            </w:r>
          </w:p>
        </w:tc>
      </w:tr>
      <w:tr>
        <w:tc>
          <w:tcPr>
            <w:tcW w:type="dxa" w:w="3000"/>
            <w:shd w:fill="FFFFFF" w:val="clear"/>
          </w:tcPr>
          <w:p>
            <w:pPr>
              <w:spacing w:after="45" w:before="45"/>
            </w:pPr>
            <w:r>
              <w:rPr>
                <w:color w:val="222222"/>
                <w:sz w:val="19"/>
                <w:szCs w:val="19"/>
              </w:rPr>
              <w:t xml:space="preserve">Epochs</w:t>
            </w:r>
          </w:p>
        </w:tc>
        <w:tc>
          <w:tcPr>
            <w:tcW w:type="dxa" w:w="6000"/>
            <w:shd w:fill="FFFFFF" w:val="clear"/>
          </w:tcPr>
          <w:p>
            <w:pPr>
              <w:spacing w:after="45" w:before="45"/>
            </w:pPr>
            <w:r>
              <w:rPr>
                <w:color w:val="222222"/>
                <w:sz w:val="19"/>
                <w:szCs w:val="19"/>
              </w:rPr>
              <w:t xml:space="preserve">100 (small dataset — more epochs needed)</w:t>
            </w:r>
          </w:p>
        </w:tc>
      </w:tr>
      <w:tr>
        <w:tc>
          <w:tcPr>
            <w:tcW w:type="dxa" w:w="3000"/>
            <w:shd w:fill="F5F5F5" w:val="clear"/>
          </w:tcPr>
          <w:p>
            <w:pPr>
              <w:spacing w:after="45" w:before="45"/>
            </w:pPr>
            <w:r>
              <w:rPr>
                <w:color w:val="222222"/>
                <w:sz w:val="19"/>
                <w:szCs w:val="19"/>
              </w:rPr>
              <w:t xml:space="preserve">Learning rate</w:t>
            </w:r>
          </w:p>
        </w:tc>
        <w:tc>
          <w:tcPr>
            <w:tcW w:type="dxa" w:w="6000"/>
            <w:shd w:fill="F5F5F5" w:val="clear"/>
          </w:tcPr>
          <w:p>
            <w:pPr>
              <w:spacing w:after="45" w:before="45"/>
            </w:pPr>
            <w:r>
              <w:rPr>
                <w:color w:val="222222"/>
                <w:sz w:val="19"/>
                <w:szCs w:val="19"/>
              </w:rPr>
              <w:t xml:space="preserve">1e-3</w:t>
            </w:r>
          </w:p>
        </w:tc>
      </w:tr>
      <w:tr>
        <w:tc>
          <w:tcPr>
            <w:tcW w:type="dxa" w:w="3000"/>
            <w:shd w:fill="FFFFFF" w:val="clear"/>
          </w:tcPr>
          <w:p>
            <w:pPr>
              <w:spacing w:after="45" w:before="45"/>
            </w:pPr>
            <w:r>
              <w:rPr>
                <w:color w:val="222222"/>
                <w:sz w:val="19"/>
                <w:szCs w:val="19"/>
              </w:rPr>
              <w:t xml:space="preserve">Optimizer</w:t>
            </w:r>
          </w:p>
        </w:tc>
        <w:tc>
          <w:tcPr>
            <w:tcW w:type="dxa" w:w="6000"/>
            <w:shd w:fill="FFFFFF" w:val="clear"/>
          </w:tcPr>
          <w:p>
            <w:pPr>
              <w:spacing w:after="45" w:before="45"/>
            </w:pPr>
            <w:r>
              <w:rPr>
                <w:color w:val="222222"/>
                <w:sz w:val="19"/>
                <w:szCs w:val="19"/>
              </w:rPr>
              <w:t xml:space="preserve">Adam</w:t>
            </w:r>
          </w:p>
        </w:tc>
      </w:tr>
      <w:tr>
        <w:tc>
          <w:tcPr>
            <w:tcW w:type="dxa" w:w="3000"/>
            <w:shd w:fill="F5F5F5" w:val="clear"/>
          </w:tcPr>
          <w:p>
            <w:pPr>
              <w:spacing w:after="45" w:before="45"/>
            </w:pPr>
            <w:r>
              <w:rPr>
                <w:color w:val="222222"/>
                <w:sz w:val="19"/>
                <w:szCs w:val="19"/>
              </w:rPr>
              <w:t xml:space="preserve">Loss</w:t>
            </w:r>
          </w:p>
        </w:tc>
        <w:tc>
          <w:tcPr>
            <w:tcW w:type="dxa" w:w="6000"/>
            <w:shd w:fill="F5F5F5" w:val="clear"/>
          </w:tcPr>
          <w:p>
            <w:pPr>
              <w:spacing w:after="45" w:before="45"/>
            </w:pPr>
            <w:r>
              <w:rPr>
                <w:color w:val="222222"/>
                <w:sz w:val="19"/>
                <w:szCs w:val="19"/>
              </w:rPr>
              <w:t xml:space="preserve">CrossEntropyLoss</w:t>
            </w:r>
          </w:p>
        </w:tc>
      </w:tr>
      <w:tr>
        <w:tc>
          <w:tcPr>
            <w:tcW w:type="dxa" w:w="3000"/>
            <w:shd w:fill="FFFFFF" w:val="clear"/>
          </w:tcPr>
          <w:p>
            <w:pPr>
              <w:spacing w:after="45" w:before="45"/>
            </w:pPr>
            <w:r>
              <w:rPr>
                <w:color w:val="222222"/>
                <w:sz w:val="19"/>
                <w:szCs w:val="19"/>
              </w:rPr>
              <w:t xml:space="preserve">Target accuracy</w:t>
            </w:r>
          </w:p>
        </w:tc>
        <w:tc>
          <w:tcPr>
            <w:tcW w:type="dxa" w:w="6000"/>
            <w:shd w:fill="FFFFFF" w:val="clear"/>
          </w:tcPr>
          <w:p>
            <w:pPr>
              <w:spacing w:after="45" w:before="45"/>
            </w:pPr>
            <w:r>
              <w:rPr>
                <w:color w:val="222222"/>
                <w:sz w:val="19"/>
                <w:szCs w:val="19"/>
              </w:rPr>
              <w:t xml:space="preserve">Above 90% (small structured dataset — high accuracy expected)</w:t>
            </w:r>
          </w:p>
        </w:tc>
      </w:tr>
      <w:tr>
        <w:tc>
          <w:tcPr>
            <w:tcW w:type="dxa" w:w="3000"/>
            <w:shd w:fill="F5F5F5" w:val="clear"/>
          </w:tcPr>
          <w:p>
            <w:pPr>
              <w:spacing w:after="45" w:before="45"/>
            </w:pPr>
            <w:r>
              <w:rPr>
                <w:color w:val="222222"/>
                <w:sz w:val="19"/>
                <w:szCs w:val="19"/>
              </w:rPr>
              <w:t xml:space="preserve">Training time</w:t>
            </w:r>
          </w:p>
        </w:tc>
        <w:tc>
          <w:tcPr>
            <w:tcW w:type="dxa" w:w="6000"/>
            <w:shd w:fill="F5F5F5" w:val="clear"/>
          </w:tcPr>
          <w:p>
            <w:pPr>
              <w:spacing w:after="45" w:before="45"/>
            </w:pPr>
            <w:r>
              <w:rPr>
                <w:color w:val="222222"/>
                <w:sz w:val="19"/>
                <w:szCs w:val="19"/>
              </w:rPr>
              <w:t xml:space="preserve">Under 10 minutes on CPU — no GPU needed</w:t>
            </w:r>
          </w:p>
        </w:tc>
      </w:tr>
    </w:tbl>
    <w:p>
      <w:r>
        <w:br w:type="page"/>
      </w:r>
    </w:p>
    <w:p>
      <w:pPr>
        <w:pStyle w:val="Heading1"/>
        <w:spacing w:after="200" w:before="400"/>
      </w:pPr>
      <w:r>
        <w:t xml:space="preserve">7. Model 6 — Real-Time Filler Word &amp; Speech Rate Detector (BiLSTM)</w:t>
      </w:r>
    </w:p>
    <w:p>
      <w:pPr>
        <w:pBdr>
          <w:bottom w:val="single" w:color="000000" w:sz="6" w:space="1"/>
        </w:pBdr>
        <w:spacing w:after="200" w:before="200"/>
      </w:pPr>
    </w:p>
    <w:p>
      <w:pPr>
        <w:pStyle w:val="Heading3"/>
        <w:spacing w:after="100" w:before="200"/>
      </w:pPr>
      <w:r>
        <w:t xml:space="preserve">Task</w:t>
      </w:r>
    </w:p>
    <w:p>
      <w:pPr>
        <w:spacing w:after="80" w:before="80"/>
      </w:pPr>
      <w:r>
        <w:rPr>
          <w:color w:val="222222"/>
          <w:sz w:val="22"/>
          <w:szCs w:val="22"/>
        </w:rPr>
        <w:t xml:space="preserve">Given a rolling window of transcribed speech tokens (from Whisper local STT), detect in real-time: presence of filler words (um, uh, like, you know, basically), speech rate (syllables per minute), and answer length exceeding threshold. Output triggers real-time coaching hints on the interview screen.</w:t>
      </w:r>
    </w:p>
    <w:p>
      <w:pPr>
        <w:spacing w:after="60" w:before="60"/>
      </w:pPr>
    </w:p>
    <w:p>
      <w:pPr>
        <w:pStyle w:val="Heading3"/>
        <w:spacing w:after="100" w:before="200"/>
      </w:pPr>
      <w:r>
        <w:t xml:space="preserve">Two-Part System</w:t>
      </w:r>
    </w:p>
    <w:p>
      <w:pPr>
        <w:spacing w:after="80" w:before="80"/>
      </w:pPr>
      <w:r>
        <w:rPr>
          <w:color w:val="222222"/>
          <w:sz w:val="22"/>
          <w:szCs w:val="22"/>
        </w:rPr>
        <w:t xml:space="preserve">Part 1: Whisper (open source, local) converts speech to text — this replaces Deepgram API completely. Part 2: BiLSTM model processes the token stream to detect filler patterns and speaking patterns. Rule-based thresholds handle speech rate and length.</w:t>
      </w:r>
    </w:p>
    <w:p>
      <w:pPr>
        <w:spacing w:after="60" w:before="60"/>
      </w:pPr>
    </w:p>
    <w:p>
      <w:pPr>
        <w:pStyle w:val="Heading3"/>
        <w:spacing w:after="100" w:before="200"/>
      </w:pPr>
      <w:r>
        <w:t xml:space="preserve">Replacing Deepgram with Whisper (Open Source)</w:t>
      </w:r>
    </w:p>
    <w:tbl>
      <w:tblPr>
        <w:tblW w:type="dxa" w:w="9000"/>
        <w:tblBorders>
          <w:top w:val="single" w:color="000000" w:sz="8"/>
          <w:left w:val="single" w:color="000000" w:sz="8"/>
          <w:bottom w:val="single" w:color="000000" w:sz="8"/>
          <w:right w:val="single" w:color="000000" w:sz="8"/>
          <w:insideH w:val="single" w:color="auto" w:sz="4"/>
          <w:insideV w:val="single" w:color="auto" w:sz="4"/>
        </w:tblBorders>
      </w:tblPr>
      <w:tblGrid>
        <w:gridCol w:w="9000"/>
      </w:tblGrid>
      <w:tr>
        <w:tc>
          <w:tcPr>
            <w:tcW w:type="dxa" w:w="9000"/>
            <w:shd w:fill="EFEFEF" w:val="clear"/>
          </w:tcPr>
          <w:p>
            <w:pPr>
              <w:spacing w:after="40" w:before="80"/>
            </w:pPr>
            <w:r>
              <w:rPr>
                <w:b/>
                <w:bCs/>
                <w:sz w:val="21"/>
                <w:szCs w:val="21"/>
              </w:rPr>
              <w:t xml:space="preserve">Using OpenAI Whisper locally — zero API cost</w:t>
            </w:r>
          </w:p>
          <w:p>
            <w:pPr>
              <w:spacing w:after="28" w:before="28"/>
            </w:pPr>
            <w:r>
              <w:rPr>
                <w:rFonts w:ascii="Courier New" w:cs="Courier New" w:eastAsia="Courier New" w:hAnsi="Courier New"/>
                <w:color w:val="222222"/>
                <w:sz w:val="19"/>
                <w:szCs w:val="19"/>
              </w:rPr>
              <w:t xml:space="preserve">import whisper</w:t>
            </w:r>
          </w:p>
          <w:p>
            <w:pPr>
              <w:spacing w:after="28" w:before="28"/>
            </w:pPr>
            <w:r>
              <w:rPr>
                <w:rFonts w:ascii="Courier New" w:cs="Courier New" w:eastAsia="Courier New" w:hAnsi="Courier New"/>
                <w:color w:val="222222"/>
                <w:sz w:val="19"/>
                <w:szCs w:val="19"/>
              </w:rPr>
              <w:t xml:space="preserve">import pyaudio</w:t>
            </w:r>
          </w:p>
          <w:p>
            <w:pPr>
              <w:spacing w:after="28" w:before="28"/>
            </w:pPr>
            <w:r>
              <w:rPr>
                <w:rFonts w:ascii="Courier New" w:cs="Courier New" w:eastAsia="Courier New" w:hAnsi="Courier New"/>
                <w:color w:val="222222"/>
                <w:sz w:val="19"/>
                <w:szCs w:val="19"/>
              </w:rPr>
              <w:t xml:space="preserve">import numpy as np</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Load Whisper model locally (downloads once, ~150MB for 'base' model)</w:t>
            </w:r>
          </w:p>
          <w:p>
            <w:pPr>
              <w:spacing w:after="28" w:before="28"/>
            </w:pPr>
            <w:r>
              <w:rPr>
                <w:rFonts w:ascii="Courier New" w:cs="Courier New" w:eastAsia="Courier New" w:hAnsi="Courier New"/>
                <w:color w:val="222222"/>
                <w:sz w:val="19"/>
                <w:szCs w:val="19"/>
              </w:rPr>
              <w:t xml:space="preserve">model = whisper.load_model("base")  # Options: tiny, base, small, medium, large</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Transcribe audio chunk</w:t>
            </w:r>
          </w:p>
          <w:p>
            <w:pPr>
              <w:spacing w:after="28" w:before="28"/>
            </w:pPr>
            <w:r>
              <w:rPr>
                <w:rFonts w:ascii="Courier New" w:cs="Courier New" w:eastAsia="Courier New" w:hAnsi="Courier New"/>
                <w:color w:val="222222"/>
                <w:sz w:val="19"/>
                <w:szCs w:val="19"/>
              </w:rPr>
              <w:t xml:space="preserve">def transcribe_chunk(audio_bytes):</w:t>
            </w:r>
          </w:p>
          <w:p>
            <w:pPr>
              <w:spacing w:after="28" w:before="28"/>
            </w:pPr>
            <w:r>
              <w:rPr>
                <w:rFonts w:ascii="Courier New" w:cs="Courier New" w:eastAsia="Courier New" w:hAnsi="Courier New"/>
                <w:color w:val="222222"/>
                <w:sz w:val="19"/>
                <w:szCs w:val="19"/>
              </w:rPr>
              <w:t xml:space="preserve">    audio_np = np.frombuffer(audio_bytes, dtype=np.float32)</w:t>
            </w:r>
          </w:p>
          <w:p>
            <w:pPr>
              <w:spacing w:after="28" w:before="28"/>
            </w:pPr>
            <w:r>
              <w:rPr>
                <w:rFonts w:ascii="Courier New" w:cs="Courier New" w:eastAsia="Courier New" w:hAnsi="Courier New"/>
                <w:color w:val="222222"/>
                <w:sz w:val="19"/>
                <w:szCs w:val="19"/>
              </w:rPr>
              <w:t xml:space="preserve">    result = model.transcribe(audio_np, language="en", fp16=False)</w:t>
            </w:r>
          </w:p>
          <w:p>
            <w:pPr>
              <w:spacing w:after="28" w:before="28"/>
            </w:pPr>
            <w:r>
              <w:rPr>
                <w:rFonts w:ascii="Courier New" w:cs="Courier New" w:eastAsia="Courier New" w:hAnsi="Courier New"/>
                <w:color w:val="222222"/>
                <w:sz w:val="19"/>
                <w:szCs w:val="19"/>
              </w:rPr>
              <w:t xml:space="preserve">    return result["text"]</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Whisper models:</w:t>
            </w:r>
          </w:p>
          <w:p>
            <w:pPr>
              <w:spacing w:after="28" w:before="28"/>
            </w:pPr>
            <w:r>
              <w:rPr>
                <w:rFonts w:ascii="Courier New" w:cs="Courier New" w:eastAsia="Courier New" w:hAnsi="Courier New"/>
                <w:color w:val="222222"/>
                <w:sz w:val="19"/>
                <w:szCs w:val="19"/>
              </w:rPr>
              <w:t xml:space="preserve"># tiny:   39M params,  ~1s latency,  basic accuracy</w:t>
            </w:r>
          </w:p>
          <w:p>
            <w:pPr>
              <w:spacing w:after="28" w:before="28"/>
            </w:pPr>
            <w:r>
              <w:rPr>
                <w:rFonts w:ascii="Courier New" w:cs="Courier New" w:eastAsia="Courier New" w:hAnsi="Courier New"/>
                <w:color w:val="222222"/>
                <w:sz w:val="19"/>
                <w:szCs w:val="19"/>
              </w:rPr>
              <w:t xml:space="preserve"># base:   74M params,  ~2s latency,  good accuracy</w:t>
            </w:r>
          </w:p>
          <w:p>
            <w:pPr>
              <w:spacing w:after="28" w:before="28"/>
            </w:pPr>
            <w:r>
              <w:rPr>
                <w:rFonts w:ascii="Courier New" w:cs="Courier New" w:eastAsia="Courier New" w:hAnsi="Courier New"/>
                <w:color w:val="222222"/>
                <w:sz w:val="19"/>
                <w:szCs w:val="19"/>
              </w:rPr>
              <w:t xml:space="preserve"># small:  244M params, ~4s latency,  better accuracy</w:t>
            </w:r>
          </w:p>
          <w:p>
            <w:pPr>
              <w:spacing w:after="28" w:before="28"/>
            </w:pPr>
            <w:r>
              <w:rPr>
                <w:rFonts w:ascii="Courier New" w:cs="Courier New" w:eastAsia="Courier New" w:hAnsi="Courier New"/>
                <w:color w:val="222222"/>
                <w:sz w:val="19"/>
                <w:szCs w:val="19"/>
              </w:rPr>
              <w:t xml:space="preserve"># Recommendation: use 'base' for real-time, 'small' for post-session analysis</w:t>
            </w:r>
          </w:p>
        </w:tc>
      </w:tr>
    </w:tbl>
    <w:p>
      <w:pPr>
        <w:spacing w:after="60" w:before="60"/>
      </w:pPr>
    </w:p>
    <w:p>
      <w:pPr>
        <w:pStyle w:val="Heading3"/>
        <w:spacing w:after="100" w:before="200"/>
      </w:pPr>
      <w:r>
        <w:t xml:space="preserve">BiLSTM Architecture for Filler Detection</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4500"/>
        <w:gridCol w:w="3000"/>
      </w:tblGrid>
      <w:tr>
        <w:trPr>
          <w:tblHeader/>
        </w:trPr>
        <w:tc>
          <w:tcPr>
            <w:tcW w:type="dxa" w:w="1500"/>
            <w:shd w:fill="000000" w:val="clear"/>
          </w:tcPr>
          <w:p>
            <w:pPr>
              <w:spacing w:after="50" w:before="50"/>
              <w:jc w:val="center"/>
            </w:pPr>
            <w:r>
              <w:rPr>
                <w:b/>
                <w:bCs/>
                <w:color w:val="FFFFFF"/>
                <w:sz w:val="19"/>
                <w:szCs w:val="19"/>
              </w:rPr>
              <w:t xml:space="preserve">Layer</w:t>
            </w:r>
          </w:p>
        </w:tc>
        <w:tc>
          <w:tcPr>
            <w:tcW w:type="dxa" w:w="4500"/>
            <w:shd w:fill="000000" w:val="clear"/>
          </w:tcPr>
          <w:p>
            <w:pPr>
              <w:spacing w:after="50" w:before="50"/>
              <w:jc w:val="center"/>
            </w:pPr>
            <w:r>
              <w:rPr>
                <w:b/>
                <w:bCs/>
                <w:color w:val="FFFFFF"/>
                <w:sz w:val="19"/>
                <w:szCs w:val="19"/>
              </w:rPr>
              <w:t xml:space="preserve">Details</w:t>
            </w:r>
          </w:p>
        </w:tc>
        <w:tc>
          <w:tcPr>
            <w:tcW w:type="dxa" w:w="3000"/>
            <w:shd w:fill="000000" w:val="clear"/>
          </w:tcPr>
          <w:p>
            <w:pPr>
              <w:spacing w:after="50" w:before="50"/>
              <w:jc w:val="center"/>
            </w:pPr>
            <w:r>
              <w:rPr>
                <w:b/>
                <w:bCs/>
                <w:color w:val="FFFFFF"/>
                <w:sz w:val="19"/>
                <w:szCs w:val="19"/>
              </w:rPr>
              <w:t xml:space="preserve">Purpose</w:t>
            </w:r>
          </w:p>
        </w:tc>
      </w:tr>
      <w:tr>
        <w:tc>
          <w:tcPr>
            <w:tcW w:type="dxa" w:w="1500"/>
            <w:shd w:fill="FFFFFF" w:val="clear"/>
          </w:tcPr>
          <w:p>
            <w:pPr>
              <w:spacing w:after="45" w:before="45"/>
            </w:pPr>
            <w:r>
              <w:rPr>
                <w:color w:val="222222"/>
                <w:sz w:val="19"/>
                <w:szCs w:val="19"/>
              </w:rPr>
              <w:t xml:space="preserve">Input</w:t>
            </w:r>
          </w:p>
        </w:tc>
        <w:tc>
          <w:tcPr>
            <w:tcW w:type="dxa" w:w="4500"/>
            <w:shd w:fill="FFFFFF" w:val="clear"/>
          </w:tcPr>
          <w:p>
            <w:pPr>
              <w:spacing w:after="45" w:before="45"/>
            </w:pPr>
            <w:r>
              <w:rPr>
                <w:color w:val="222222"/>
                <w:sz w:val="19"/>
                <w:szCs w:val="19"/>
              </w:rPr>
              <w:t xml:space="preserve">Sequence of word tokens from last 30-second window. Each token → 50-dim GloVe embedding.</w:t>
            </w:r>
          </w:p>
        </w:tc>
        <w:tc>
          <w:tcPr>
            <w:tcW w:type="dxa" w:w="3000"/>
            <w:shd w:fill="FFFFFF" w:val="clear"/>
          </w:tcPr>
          <w:p>
            <w:pPr>
              <w:spacing w:after="45" w:before="45"/>
            </w:pPr>
            <w:r>
              <w:rPr>
                <w:color w:val="222222"/>
                <w:sz w:val="19"/>
                <w:szCs w:val="19"/>
              </w:rPr>
              <w:t xml:space="preserve">Represent recent speech context</w:t>
            </w:r>
          </w:p>
        </w:tc>
      </w:tr>
      <w:tr>
        <w:tc>
          <w:tcPr>
            <w:tcW w:type="dxa" w:w="1500"/>
            <w:shd w:fill="F5F5F5" w:val="clear"/>
          </w:tcPr>
          <w:p>
            <w:pPr>
              <w:spacing w:after="45" w:before="45"/>
            </w:pPr>
            <w:r>
              <w:rPr>
                <w:color w:val="222222"/>
                <w:sz w:val="19"/>
                <w:szCs w:val="19"/>
              </w:rPr>
              <w:t xml:space="preserve">BiLSTM Layer 1</w:t>
            </w:r>
          </w:p>
        </w:tc>
        <w:tc>
          <w:tcPr>
            <w:tcW w:type="dxa" w:w="4500"/>
            <w:shd w:fill="F5F5F5" w:val="clear"/>
          </w:tcPr>
          <w:p>
            <w:pPr>
              <w:spacing w:after="45" w:before="45"/>
            </w:pPr>
            <w:r>
              <w:rPr>
                <w:color w:val="222222"/>
                <w:sz w:val="19"/>
                <w:szCs w:val="19"/>
              </w:rPr>
              <w:t xml:space="preserve">64 hidden units bidirectional = 128 total. Processes token sequence in both directions.</w:t>
            </w:r>
          </w:p>
        </w:tc>
        <w:tc>
          <w:tcPr>
            <w:tcW w:type="dxa" w:w="3000"/>
            <w:shd w:fill="F5F5F5" w:val="clear"/>
          </w:tcPr>
          <w:p>
            <w:pPr>
              <w:spacing w:after="45" w:before="45"/>
            </w:pPr>
            <w:r>
              <w:rPr>
                <w:color w:val="222222"/>
                <w:sz w:val="19"/>
                <w:szCs w:val="19"/>
              </w:rPr>
              <w:t xml:space="preserve">Capture context around potential filler words</w:t>
            </w:r>
          </w:p>
        </w:tc>
      </w:tr>
      <w:tr>
        <w:tc>
          <w:tcPr>
            <w:tcW w:type="dxa" w:w="1500"/>
            <w:shd w:fill="FFFFFF" w:val="clear"/>
          </w:tcPr>
          <w:p>
            <w:pPr>
              <w:spacing w:after="45" w:before="45"/>
            </w:pPr>
            <w:r>
              <w:rPr>
                <w:color w:val="222222"/>
                <w:sz w:val="19"/>
                <w:szCs w:val="19"/>
              </w:rPr>
              <w:t xml:space="preserve">BiLSTM Layer 2</w:t>
            </w:r>
          </w:p>
        </w:tc>
        <w:tc>
          <w:tcPr>
            <w:tcW w:type="dxa" w:w="4500"/>
            <w:shd w:fill="FFFFFF" w:val="clear"/>
          </w:tcPr>
          <w:p>
            <w:pPr>
              <w:spacing w:after="45" w:before="45"/>
            </w:pPr>
            <w:r>
              <w:rPr>
                <w:color w:val="222222"/>
                <w:sz w:val="19"/>
                <w:szCs w:val="19"/>
              </w:rPr>
              <w:t xml:space="preserve">32 hidden units bidirectional = 64 total.</w:t>
            </w:r>
          </w:p>
        </w:tc>
        <w:tc>
          <w:tcPr>
            <w:tcW w:type="dxa" w:w="3000"/>
            <w:shd w:fill="FFFFFF" w:val="clear"/>
          </w:tcPr>
          <w:p>
            <w:pPr>
              <w:spacing w:after="45" w:before="45"/>
            </w:pPr>
            <w:r>
              <w:rPr>
                <w:color w:val="222222"/>
                <w:sz w:val="19"/>
                <w:szCs w:val="19"/>
              </w:rPr>
              <w:t xml:space="preserve">Higher-level pattern extraction</w:t>
            </w:r>
          </w:p>
        </w:tc>
      </w:tr>
      <w:tr>
        <w:tc>
          <w:tcPr>
            <w:tcW w:type="dxa" w:w="1500"/>
            <w:shd w:fill="F5F5F5" w:val="clear"/>
          </w:tcPr>
          <w:p>
            <w:pPr>
              <w:spacing w:after="45" w:before="45"/>
            </w:pPr>
            <w:r>
              <w:rPr>
                <w:color w:val="222222"/>
                <w:sz w:val="19"/>
                <w:szCs w:val="19"/>
              </w:rPr>
              <w:t xml:space="preserve">Global Max Pooling</w:t>
            </w:r>
          </w:p>
        </w:tc>
        <w:tc>
          <w:tcPr>
            <w:tcW w:type="dxa" w:w="4500"/>
            <w:shd w:fill="F5F5F5" w:val="clear"/>
          </w:tcPr>
          <w:p>
            <w:pPr>
              <w:spacing w:after="45" w:before="45"/>
            </w:pPr>
            <w:r>
              <w:rPr>
                <w:color w:val="222222"/>
                <w:sz w:val="19"/>
                <w:szCs w:val="19"/>
              </w:rPr>
              <w:t xml:space="preserve">Take max activation across all time steps</w:t>
            </w:r>
          </w:p>
        </w:tc>
        <w:tc>
          <w:tcPr>
            <w:tcW w:type="dxa" w:w="3000"/>
            <w:shd w:fill="F5F5F5" w:val="clear"/>
          </w:tcPr>
          <w:p>
            <w:pPr>
              <w:spacing w:after="45" w:before="45"/>
            </w:pPr>
            <w:r>
              <w:rPr>
                <w:color w:val="222222"/>
                <w:sz w:val="19"/>
                <w:szCs w:val="19"/>
              </w:rPr>
              <w:t xml:space="preserve">Summarize sequence to fixed-size vector</w:t>
            </w:r>
          </w:p>
        </w:tc>
      </w:tr>
      <w:tr>
        <w:tc>
          <w:tcPr>
            <w:tcW w:type="dxa" w:w="1500"/>
            <w:shd w:fill="FFFFFF" w:val="clear"/>
          </w:tcPr>
          <w:p>
            <w:pPr>
              <w:spacing w:after="45" w:before="45"/>
            </w:pPr>
            <w:r>
              <w:rPr>
                <w:color w:val="222222"/>
                <w:sz w:val="19"/>
                <w:szCs w:val="19"/>
              </w:rPr>
              <w:t xml:space="preserve">Dense + Sigmoid</w:t>
            </w:r>
          </w:p>
        </w:tc>
        <w:tc>
          <w:tcPr>
            <w:tcW w:type="dxa" w:w="4500"/>
            <w:shd w:fill="FFFFFF" w:val="clear"/>
          </w:tcPr>
          <w:p>
            <w:pPr>
              <w:spacing w:after="45" w:before="45"/>
            </w:pPr>
            <w:r>
              <w:rPr>
                <w:color w:val="222222"/>
                <w:sz w:val="19"/>
                <w:szCs w:val="19"/>
              </w:rPr>
              <w:t xml:space="preserve">Linear(64 → 1) + Sigmoid</w:t>
            </w:r>
          </w:p>
        </w:tc>
        <w:tc>
          <w:tcPr>
            <w:tcW w:type="dxa" w:w="3000"/>
            <w:shd w:fill="FFFFFF" w:val="clear"/>
          </w:tcPr>
          <w:p>
            <w:pPr>
              <w:spacing w:after="45" w:before="45"/>
            </w:pPr>
            <w:r>
              <w:rPr>
                <w:color w:val="222222"/>
                <w:sz w:val="19"/>
                <w:szCs w:val="19"/>
              </w:rPr>
              <w:t xml:space="preserve">Output: probability that this window contains problematic filler pattern</w:t>
            </w:r>
          </w:p>
        </w:tc>
      </w:tr>
    </w:tbl>
    <w:p>
      <w:pPr>
        <w:spacing w:after="60" w:before="60"/>
      </w:pPr>
    </w:p>
    <w:p>
      <w:pPr>
        <w:pStyle w:val="Heading3"/>
        <w:spacing w:after="100" w:before="200"/>
      </w:pPr>
      <w:r>
        <w:t xml:space="preserve">Dataset</w:t>
      </w:r>
    </w:p>
    <w:p>
      <w:pPr>
        <w:pStyle w:val="ListParagraph"/>
        <w:numPr>
          <w:ilvl w:val="0"/>
          <w:numId w:val="1"/>
        </w:numPr>
        <w:spacing w:after="60" w:before="60"/>
      </w:pPr>
      <w:r>
        <w:rPr>
          <w:b w:val="false"/>
          <w:bCs w:val="false"/>
          <w:color w:val="222222"/>
          <w:sz w:val="22"/>
          <w:szCs w:val="22"/>
        </w:rPr>
        <w:t xml:space="preserve">Filler word transcripts: Download Common Voice podcast transcripts. Manually annotate filler words.</w:t>
      </w:r>
    </w:p>
    <w:p>
      <w:pPr>
        <w:pStyle w:val="ListParagraph"/>
        <w:numPr>
          <w:ilvl w:val="0"/>
          <w:numId w:val="1"/>
        </w:numPr>
        <w:spacing w:after="60" w:before="60"/>
      </w:pPr>
      <w:r>
        <w:rPr>
          <w:b w:val="false"/>
          <w:bCs w:val="false"/>
          <w:color w:val="222222"/>
          <w:sz w:val="22"/>
          <w:szCs w:val="22"/>
        </w:rPr>
        <w:t xml:space="preserve">Alternative: Create synthetic dataset — generate sentences with/without fillers using simple templates</w:t>
      </w:r>
    </w:p>
    <w:p>
      <w:pPr>
        <w:pStyle w:val="ListParagraph"/>
        <w:numPr>
          <w:ilvl w:val="0"/>
          <w:numId w:val="1"/>
        </w:numPr>
        <w:spacing w:after="60" w:before="60"/>
      </w:pPr>
      <w:r>
        <w:rPr>
          <w:b w:val="false"/>
          <w:bCs w:val="false"/>
          <w:color w:val="222222"/>
          <w:sz w:val="22"/>
          <w:szCs w:val="22"/>
        </w:rPr>
        <w:t xml:space="preserve">Size needed: 1,000 labeled 30-second transcript windows</w:t>
      </w:r>
    </w:p>
    <w:p>
      <w:pPr>
        <w:pStyle w:val="ListParagraph"/>
        <w:numPr>
          <w:ilvl w:val="0"/>
          <w:numId w:val="1"/>
        </w:numPr>
        <w:spacing w:after="60" w:before="60"/>
      </w:pPr>
      <w:r>
        <w:rPr>
          <w:b w:val="false"/>
          <w:bCs w:val="false"/>
          <w:color w:val="222222"/>
          <w:sz w:val="22"/>
          <w:szCs w:val="22"/>
        </w:rPr>
        <w:t xml:space="preserve">Labels: 0 = no problematic filler pattern, 1 = excessive filler detected (&gt;3 fillers in 30 seconds)</w:t>
      </w:r>
    </w:p>
    <w:p>
      <w:pPr>
        <w:spacing w:after="60" w:before="60"/>
      </w:pPr>
    </w:p>
    <w:p>
      <w:pPr>
        <w:pStyle w:val="Heading3"/>
        <w:spacing w:after="100" w:before="200"/>
      </w:pPr>
      <w:r>
        <w:t xml:space="preserve">Speech Rate — Rule-Based (No Model Needed)</w:t>
      </w:r>
    </w:p>
    <w:tbl>
      <w:tblPr>
        <w:tblW w:type="dxa" w:w="9000"/>
        <w:tblBorders>
          <w:top w:val="single" w:color="000000" w:sz="8"/>
          <w:left w:val="single" w:color="000000" w:sz="8"/>
          <w:bottom w:val="single" w:color="000000" w:sz="8"/>
          <w:right w:val="single" w:color="000000" w:sz="8"/>
          <w:insideH w:val="single" w:color="auto" w:sz="4"/>
          <w:insideV w:val="single" w:color="auto" w:sz="4"/>
        </w:tblBorders>
      </w:tblPr>
      <w:tblGrid>
        <w:gridCol w:w="9000"/>
      </w:tblGrid>
      <w:tr>
        <w:tc>
          <w:tcPr>
            <w:tcW w:type="dxa" w:w="9000"/>
            <w:shd w:fill="EFEFEF" w:val="clear"/>
          </w:tcPr>
          <w:p>
            <w:pPr>
              <w:spacing w:after="40" w:before="80"/>
            </w:pPr>
            <w:r>
              <w:rPr>
                <w:b/>
                <w:bCs/>
                <w:sz w:val="21"/>
                <w:szCs w:val="21"/>
              </w:rPr>
              <w:t xml:space="preserve">speech_rate_detector.py</w:t>
            </w:r>
          </w:p>
          <w:p>
            <w:pPr>
              <w:spacing w:after="28" w:before="28"/>
            </w:pPr>
            <w:r>
              <w:rPr>
                <w:rFonts w:ascii="Courier New" w:cs="Courier New" w:eastAsia="Courier New" w:hAnsi="Courier New"/>
                <w:color w:val="222222"/>
                <w:sz w:val="19"/>
                <w:szCs w:val="19"/>
              </w:rPr>
              <w:t xml:space="preserve">import re</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def estimate_syllables(word):</w:t>
            </w:r>
          </w:p>
          <w:p>
            <w:pPr>
              <w:spacing w:after="28" w:before="28"/>
            </w:pPr>
            <w:r>
              <w:rPr>
                <w:rFonts w:ascii="Courier New" w:cs="Courier New" w:eastAsia="Courier New" w:hAnsi="Courier New"/>
                <w:color w:val="222222"/>
                <w:sz w:val="19"/>
                <w:szCs w:val="19"/>
              </w:rPr>
              <w:t xml:space="preserve">    word = word.lower()</w:t>
            </w:r>
          </w:p>
          <w:p>
            <w:pPr>
              <w:spacing w:after="28" w:before="28"/>
            </w:pPr>
            <w:r>
              <w:rPr>
                <w:rFonts w:ascii="Courier New" w:cs="Courier New" w:eastAsia="Courier New" w:hAnsi="Courier New"/>
                <w:color w:val="222222"/>
                <w:sz w:val="19"/>
                <w:szCs w:val="19"/>
              </w:rPr>
              <w:t xml:space="preserve">    count = len(re.findall(r'[aeiou]+', word))</w:t>
            </w:r>
          </w:p>
          <w:p>
            <w:pPr>
              <w:spacing w:after="28" w:before="28"/>
            </w:pPr>
            <w:r>
              <w:rPr>
                <w:rFonts w:ascii="Courier New" w:cs="Courier New" w:eastAsia="Courier New" w:hAnsi="Courier New"/>
                <w:color w:val="222222"/>
                <w:sz w:val="19"/>
                <w:szCs w:val="19"/>
              </w:rPr>
              <w:t xml:space="preserve">    return max(1, count)</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def compute_speech_rate(transcript: str, duration_seconds: float) -&gt; float:</w:t>
            </w:r>
          </w:p>
          <w:p>
            <w:pPr>
              <w:spacing w:after="28" w:before="28"/>
            </w:pPr>
            <w:r>
              <w:rPr>
                <w:rFonts w:ascii="Courier New" w:cs="Courier New" w:eastAsia="Courier New" w:hAnsi="Courier New"/>
                <w:color w:val="222222"/>
                <w:sz w:val="19"/>
                <w:szCs w:val="19"/>
              </w:rPr>
              <w:t xml:space="preserve">    words = transcript.split()</w:t>
            </w:r>
          </w:p>
          <w:p>
            <w:pPr>
              <w:spacing w:after="28" w:before="28"/>
            </w:pPr>
            <w:r>
              <w:rPr>
                <w:rFonts w:ascii="Courier New" w:cs="Courier New" w:eastAsia="Courier New" w:hAnsi="Courier New"/>
                <w:color w:val="222222"/>
                <w:sz w:val="19"/>
                <w:szCs w:val="19"/>
              </w:rPr>
              <w:t xml:space="preserve">    total_syllables = sum(estimate_syllables(w) for w in words)</w:t>
            </w:r>
          </w:p>
          <w:p>
            <w:pPr>
              <w:spacing w:after="28" w:before="28"/>
            </w:pPr>
            <w:r>
              <w:rPr>
                <w:rFonts w:ascii="Courier New" w:cs="Courier New" w:eastAsia="Courier New" w:hAnsi="Courier New"/>
                <w:color w:val="222222"/>
                <w:sz w:val="19"/>
                <w:szCs w:val="19"/>
              </w:rPr>
              <w:t xml:space="preserve">    syllables_per_minute = (total_syllables / duration_seconds) * 60</w:t>
            </w:r>
          </w:p>
          <w:p>
            <w:pPr>
              <w:spacing w:after="28" w:before="28"/>
            </w:pPr>
            <w:r>
              <w:rPr>
                <w:rFonts w:ascii="Courier New" w:cs="Courier New" w:eastAsia="Courier New" w:hAnsi="Courier New"/>
                <w:color w:val="222222"/>
                <w:sz w:val="19"/>
                <w:szCs w:val="19"/>
              </w:rPr>
              <w:t xml:space="preserve">    return syllables_per_minute</w:t>
            </w:r>
          </w:p>
          <w:p>
            <w:pPr>
              <w:spacing w:after="28" w:before="28"/>
            </w:pPr>
            <w:r>
              <w:rPr>
                <w:rFonts w:ascii="Courier New" w:cs="Courier New" w:eastAsia="Courier New" w:hAnsi="Courier New"/>
                <w:color w:val="222222"/>
                <w:sz w:val="19"/>
                <w:szCs w:val="19"/>
              </w:rPr>
              <w:t xml:space="preserve">    # Normal: 140-180 spm | Fast: &gt;200 spm | Slow: &lt;120 spm</w:t>
            </w:r>
          </w:p>
        </w:tc>
      </w:tr>
    </w:tbl>
    <w:p>
      <w:r>
        <w:br w:type="page"/>
      </w:r>
    </w:p>
    <w:p>
      <w:pPr>
        <w:pStyle w:val="Heading1"/>
        <w:spacing w:after="200" w:before="400"/>
      </w:pPr>
      <w:r>
        <w:t xml:space="preserve">8. Model 7 — Group Discussion Contribution Analyser (BERT)</w:t>
      </w:r>
    </w:p>
    <w:p>
      <w:pPr>
        <w:pBdr>
          <w:bottom w:val="single" w:color="000000" w:sz="6" w:space="1"/>
        </w:pBdr>
        <w:spacing w:after="200" w:before="200"/>
      </w:pPr>
    </w:p>
    <w:p>
      <w:pPr>
        <w:pStyle w:val="Heading3"/>
        <w:spacing w:after="100" w:before="200"/>
      </w:pPr>
      <w:r>
        <w:t xml:space="preserve">Task</w:t>
      </w:r>
    </w:p>
    <w:p>
      <w:pPr>
        <w:spacing w:after="80" w:before="80"/>
      </w:pPr>
      <w:r>
        <w:rPr>
          <w:color w:val="222222"/>
          <w:sz w:val="22"/>
          <w:szCs w:val="22"/>
        </w:rPr>
        <w:t xml:space="preserve">Analyse a Group Discussion transcript and classify each participant's contribution turns as: Off-topic, Weak argument, Valid point, Strong argument with evidence, Leadership move (initiating/summarising/directing). Post-GD report scores each participant across these dimensions.</w:t>
      </w:r>
    </w:p>
    <w:p>
      <w:pPr>
        <w:spacing w:after="60" w:before="60"/>
      </w:pPr>
    </w:p>
    <w:p>
      <w:pPr>
        <w:pStyle w:val="Heading3"/>
        <w:spacing w:after="100" w:before="200"/>
      </w:pPr>
      <w:r>
        <w:t xml:space="preserve">Architecture</w:t>
      </w:r>
    </w:p>
    <w:p>
      <w:pPr>
        <w:spacing w:after="80" w:before="80"/>
      </w:pPr>
      <w:r>
        <w:rPr>
          <w:color w:val="222222"/>
          <w:sz w:val="22"/>
          <w:szCs w:val="22"/>
        </w:rPr>
        <w:t xml:space="preserve">Same BERT-base architecture as Model 1, but with 5 output classes instead of 4, and trained on GD-specific data. Model 7 is essentially Model 1 fine-tuned further on GD transcript data — called sequential fine-tuning.</w:t>
      </w:r>
    </w:p>
    <w:p>
      <w:pPr>
        <w:spacing w:after="60" w:before="60"/>
      </w:pP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500"/>
        <w:gridCol w:w="700"/>
        <w:gridCol w:w="5800"/>
      </w:tblGrid>
      <w:tr>
        <w:trPr>
          <w:tblHeader/>
        </w:trPr>
        <w:tc>
          <w:tcPr>
            <w:tcW w:type="dxa" w:w="2500"/>
            <w:shd w:fill="000000" w:val="clear"/>
          </w:tcPr>
          <w:p>
            <w:pPr>
              <w:spacing w:after="50" w:before="50"/>
              <w:jc w:val="center"/>
            </w:pPr>
            <w:r>
              <w:rPr>
                <w:b/>
                <w:bCs/>
                <w:color w:val="FFFFFF"/>
                <w:sz w:val="19"/>
                <w:szCs w:val="19"/>
              </w:rPr>
              <w:t xml:space="preserve">Label</w:t>
            </w:r>
          </w:p>
        </w:tc>
        <w:tc>
          <w:tcPr>
            <w:tcW w:type="dxa" w:w="700"/>
            <w:shd w:fill="000000" w:val="clear"/>
          </w:tcPr>
          <w:p>
            <w:pPr>
              <w:spacing w:after="50" w:before="50"/>
              <w:jc w:val="center"/>
            </w:pPr>
            <w:r>
              <w:rPr>
                <w:b/>
                <w:bCs/>
                <w:color w:val="FFFFFF"/>
                <w:sz w:val="19"/>
                <w:szCs w:val="19"/>
              </w:rPr>
              <w:t xml:space="preserve">ID</w:t>
            </w:r>
          </w:p>
        </w:tc>
        <w:tc>
          <w:tcPr>
            <w:tcW w:type="dxa" w:w="5800"/>
            <w:shd w:fill="000000" w:val="clear"/>
          </w:tcPr>
          <w:p>
            <w:pPr>
              <w:spacing w:after="50" w:before="50"/>
              <w:jc w:val="center"/>
            </w:pPr>
            <w:r>
              <w:rPr>
                <w:b/>
                <w:bCs/>
                <w:color w:val="FFFFFF"/>
                <w:sz w:val="19"/>
                <w:szCs w:val="19"/>
              </w:rPr>
              <w:t xml:space="preserve">Definition</w:t>
            </w:r>
          </w:p>
        </w:tc>
      </w:tr>
      <w:tr>
        <w:tc>
          <w:tcPr>
            <w:tcW w:type="dxa" w:w="2500"/>
            <w:shd w:fill="FFFFFF" w:val="clear"/>
          </w:tcPr>
          <w:p>
            <w:pPr>
              <w:spacing w:after="45" w:before="45"/>
            </w:pPr>
            <w:r>
              <w:rPr>
                <w:color w:val="222222"/>
                <w:sz w:val="19"/>
                <w:szCs w:val="19"/>
              </w:rPr>
              <w:t xml:space="preserve">Off-topic</w:t>
            </w:r>
          </w:p>
        </w:tc>
        <w:tc>
          <w:tcPr>
            <w:tcW w:type="dxa" w:w="700"/>
            <w:shd w:fill="FFFFFF" w:val="clear"/>
          </w:tcPr>
          <w:p>
            <w:pPr>
              <w:spacing w:after="45" w:before="45"/>
            </w:pPr>
            <w:r>
              <w:rPr>
                <w:color w:val="222222"/>
                <w:sz w:val="19"/>
                <w:szCs w:val="19"/>
              </w:rPr>
              <w:t xml:space="preserve">0</w:t>
            </w:r>
          </w:p>
        </w:tc>
        <w:tc>
          <w:tcPr>
            <w:tcW w:type="dxa" w:w="5800"/>
            <w:shd w:fill="FFFFFF" w:val="clear"/>
          </w:tcPr>
          <w:p>
            <w:pPr>
              <w:spacing w:after="45" w:before="45"/>
            </w:pPr>
            <w:r>
              <w:rPr>
                <w:color w:val="222222"/>
                <w:sz w:val="19"/>
                <w:szCs w:val="19"/>
              </w:rPr>
              <w:t xml:space="preserve">Contribution has no connection to the GD topic. Random or irrelevant statement.</w:t>
            </w:r>
          </w:p>
        </w:tc>
      </w:tr>
      <w:tr>
        <w:tc>
          <w:tcPr>
            <w:tcW w:type="dxa" w:w="2500"/>
            <w:shd w:fill="F5F5F5" w:val="clear"/>
          </w:tcPr>
          <w:p>
            <w:pPr>
              <w:spacing w:after="45" w:before="45"/>
            </w:pPr>
            <w:r>
              <w:rPr>
                <w:color w:val="222222"/>
                <w:sz w:val="19"/>
                <w:szCs w:val="19"/>
              </w:rPr>
              <w:t xml:space="preserve">Weak argument</w:t>
            </w:r>
          </w:p>
        </w:tc>
        <w:tc>
          <w:tcPr>
            <w:tcW w:type="dxa" w:w="700"/>
            <w:shd w:fill="F5F5F5" w:val="clear"/>
          </w:tcPr>
          <w:p>
            <w:pPr>
              <w:spacing w:after="45" w:before="45"/>
            </w:pPr>
            <w:r>
              <w:rPr>
                <w:color w:val="222222"/>
                <w:sz w:val="19"/>
                <w:szCs w:val="19"/>
              </w:rPr>
              <w:t xml:space="preserve">1</w:t>
            </w:r>
          </w:p>
        </w:tc>
        <w:tc>
          <w:tcPr>
            <w:tcW w:type="dxa" w:w="5800"/>
            <w:shd w:fill="F5F5F5" w:val="clear"/>
          </w:tcPr>
          <w:p>
            <w:pPr>
              <w:spacing w:after="45" w:before="45"/>
            </w:pPr>
            <w:r>
              <w:rPr>
                <w:color w:val="222222"/>
                <w:sz w:val="19"/>
                <w:szCs w:val="19"/>
              </w:rPr>
              <w:t xml:space="preserve">Vague opinion without reasoning, data, or example. 'I think AI is good.'</w:t>
            </w:r>
          </w:p>
        </w:tc>
      </w:tr>
      <w:tr>
        <w:tc>
          <w:tcPr>
            <w:tcW w:type="dxa" w:w="2500"/>
            <w:shd w:fill="FFFFFF" w:val="clear"/>
          </w:tcPr>
          <w:p>
            <w:pPr>
              <w:spacing w:after="45" w:before="45"/>
            </w:pPr>
            <w:r>
              <w:rPr>
                <w:color w:val="222222"/>
                <w:sz w:val="19"/>
                <w:szCs w:val="19"/>
              </w:rPr>
              <w:t xml:space="preserve">Valid point</w:t>
            </w:r>
          </w:p>
        </w:tc>
        <w:tc>
          <w:tcPr>
            <w:tcW w:type="dxa" w:w="700"/>
            <w:shd w:fill="FFFFFF" w:val="clear"/>
          </w:tcPr>
          <w:p>
            <w:pPr>
              <w:spacing w:after="45" w:before="45"/>
            </w:pPr>
            <w:r>
              <w:rPr>
                <w:color w:val="222222"/>
                <w:sz w:val="19"/>
                <w:szCs w:val="19"/>
              </w:rPr>
              <w:t xml:space="preserve">2</w:t>
            </w:r>
          </w:p>
        </w:tc>
        <w:tc>
          <w:tcPr>
            <w:tcW w:type="dxa" w:w="5800"/>
            <w:shd w:fill="FFFFFF" w:val="clear"/>
          </w:tcPr>
          <w:p>
            <w:pPr>
              <w:spacing w:after="45" w:before="45"/>
            </w:pPr>
            <w:r>
              <w:rPr>
                <w:color w:val="222222"/>
                <w:sz w:val="19"/>
                <w:szCs w:val="19"/>
              </w:rPr>
              <w:t xml:space="preserve">Clear opinion with basic reasoning. 'AI creates new jobs even as it replaces old ones.'</w:t>
            </w:r>
          </w:p>
        </w:tc>
      </w:tr>
      <w:tr>
        <w:tc>
          <w:tcPr>
            <w:tcW w:type="dxa" w:w="2500"/>
            <w:shd w:fill="F5F5F5" w:val="clear"/>
          </w:tcPr>
          <w:p>
            <w:pPr>
              <w:spacing w:after="45" w:before="45"/>
            </w:pPr>
            <w:r>
              <w:rPr>
                <w:color w:val="222222"/>
                <w:sz w:val="19"/>
                <w:szCs w:val="19"/>
              </w:rPr>
              <w:t xml:space="preserve">Strong argument</w:t>
            </w:r>
          </w:p>
        </w:tc>
        <w:tc>
          <w:tcPr>
            <w:tcW w:type="dxa" w:w="700"/>
            <w:shd w:fill="F5F5F5" w:val="clear"/>
          </w:tcPr>
          <w:p>
            <w:pPr>
              <w:spacing w:after="45" w:before="45"/>
            </w:pPr>
            <w:r>
              <w:rPr>
                <w:color w:val="222222"/>
                <w:sz w:val="19"/>
                <w:szCs w:val="19"/>
              </w:rPr>
              <w:t xml:space="preserve">3</w:t>
            </w:r>
          </w:p>
        </w:tc>
        <w:tc>
          <w:tcPr>
            <w:tcW w:type="dxa" w:w="5800"/>
            <w:shd w:fill="F5F5F5" w:val="clear"/>
          </w:tcPr>
          <w:p>
            <w:pPr>
              <w:spacing w:after="45" w:before="45"/>
            </w:pPr>
            <w:r>
              <w:rPr>
                <w:color w:val="222222"/>
                <w:sz w:val="19"/>
                <w:szCs w:val="19"/>
              </w:rPr>
              <w:t xml:space="preserve">Opinion + reasoning + data/example. 'AI created 97M jobs by 2025 per WEF, while displacing 85M — net positive.'</w:t>
            </w:r>
          </w:p>
        </w:tc>
      </w:tr>
      <w:tr>
        <w:tc>
          <w:tcPr>
            <w:tcW w:type="dxa" w:w="2500"/>
            <w:shd w:fill="FFFFFF" w:val="clear"/>
          </w:tcPr>
          <w:p>
            <w:pPr>
              <w:spacing w:after="45" w:before="45"/>
            </w:pPr>
            <w:r>
              <w:rPr>
                <w:color w:val="222222"/>
                <w:sz w:val="19"/>
                <w:szCs w:val="19"/>
              </w:rPr>
              <w:t xml:space="preserve">Leadership move</w:t>
            </w:r>
          </w:p>
        </w:tc>
        <w:tc>
          <w:tcPr>
            <w:tcW w:type="dxa" w:w="700"/>
            <w:shd w:fill="FFFFFF" w:val="clear"/>
          </w:tcPr>
          <w:p>
            <w:pPr>
              <w:spacing w:after="45" w:before="45"/>
            </w:pPr>
            <w:r>
              <w:rPr>
                <w:color w:val="222222"/>
                <w:sz w:val="19"/>
                <w:szCs w:val="19"/>
              </w:rPr>
              <w:t xml:space="preserve">4</w:t>
            </w:r>
          </w:p>
        </w:tc>
        <w:tc>
          <w:tcPr>
            <w:tcW w:type="dxa" w:w="5800"/>
            <w:shd w:fill="FFFFFF" w:val="clear"/>
          </w:tcPr>
          <w:p>
            <w:pPr>
              <w:spacing w:after="45" w:before="45"/>
            </w:pPr>
            <w:r>
              <w:rPr>
                <w:color w:val="222222"/>
                <w:sz w:val="19"/>
                <w:szCs w:val="19"/>
              </w:rPr>
              <w:t xml:space="preserve">Initiates discussion, summarises, redirects, resolves conflict, or concludes the GD professionally.</w:t>
            </w:r>
          </w:p>
        </w:tc>
      </w:tr>
    </w:tbl>
    <w:p>
      <w:pPr>
        <w:spacing w:after="60" w:before="60"/>
      </w:pPr>
    </w:p>
    <w:p>
      <w:pPr>
        <w:pStyle w:val="Heading3"/>
        <w:spacing w:after="100" w:before="200"/>
      </w:pPr>
      <w:r>
        <w:t xml:space="preserve">Sequential Fine-Tuning Strategy</w:t>
      </w:r>
    </w:p>
    <w:p>
      <w:pPr>
        <w:pStyle w:val="ListParagraph"/>
        <w:numPr>
          <w:ilvl w:val="0"/>
          <w:numId w:val="1"/>
        </w:numPr>
        <w:spacing w:after="60" w:before="60"/>
      </w:pPr>
      <w:r>
        <w:rPr>
          <w:b w:val="false"/>
          <w:bCs w:val="false"/>
          <w:color w:val="222222"/>
          <w:sz w:val="22"/>
          <w:szCs w:val="22"/>
        </w:rPr>
        <w:t xml:space="preserve">Step 1: Load Model 1 checkpoint (already trained BERT answer classifier)</w:t>
      </w:r>
    </w:p>
    <w:p>
      <w:pPr>
        <w:pStyle w:val="ListParagraph"/>
        <w:numPr>
          <w:ilvl w:val="0"/>
          <w:numId w:val="1"/>
        </w:numPr>
        <w:spacing w:after="60" w:before="60"/>
      </w:pPr>
      <w:r>
        <w:rPr>
          <w:b w:val="false"/>
          <w:bCs w:val="false"/>
          <w:color w:val="222222"/>
          <w:sz w:val="22"/>
          <w:szCs w:val="22"/>
        </w:rPr>
        <w:t xml:space="preserve">Step 2: Replace the final classification head: Linear(768 → 4) becomes Linear(768 → 5)</w:t>
      </w:r>
    </w:p>
    <w:p>
      <w:pPr>
        <w:pStyle w:val="ListParagraph"/>
        <w:numPr>
          <w:ilvl w:val="0"/>
          <w:numId w:val="1"/>
        </w:numPr>
        <w:spacing w:after="60" w:before="60"/>
      </w:pPr>
      <w:r>
        <w:rPr>
          <w:b w:val="false"/>
          <w:bCs w:val="false"/>
          <w:color w:val="222222"/>
          <w:sz w:val="22"/>
          <w:szCs w:val="22"/>
        </w:rPr>
        <w:t xml:space="preserve">Step 3: Fine-tune on GD transcript data with lower learning rate (1e-5) — preserves Model 1 knowledge</w:t>
      </w:r>
    </w:p>
    <w:p>
      <w:pPr>
        <w:pStyle w:val="ListParagraph"/>
        <w:numPr>
          <w:ilvl w:val="0"/>
          <w:numId w:val="1"/>
        </w:numPr>
        <w:spacing w:after="60" w:before="60"/>
      </w:pPr>
      <w:r>
        <w:rPr>
          <w:b w:val="false"/>
          <w:bCs w:val="false"/>
          <w:color w:val="222222"/>
          <w:sz w:val="22"/>
          <w:szCs w:val="22"/>
        </w:rPr>
        <w:t xml:space="preserve">Step 4: Only 500-1000 GD examples needed — Model 1's interview knowledge transfers well to GD domain</w:t>
      </w:r>
    </w:p>
    <w:p>
      <w:pPr>
        <w:spacing w:after="60" w:before="60"/>
      </w:pPr>
    </w:p>
    <w:p>
      <w:pPr>
        <w:pStyle w:val="Heading3"/>
        <w:spacing w:after="100" w:before="200"/>
      </w:pPr>
      <w:r>
        <w:t xml:space="preserve">Dataset</w:t>
      </w:r>
    </w:p>
    <w:p>
      <w:pPr>
        <w:pStyle w:val="ListParagraph"/>
        <w:numPr>
          <w:ilvl w:val="0"/>
          <w:numId w:val="1"/>
        </w:numPr>
        <w:spacing w:after="60" w:before="60"/>
      </w:pPr>
      <w:r>
        <w:rPr>
          <w:b w:val="false"/>
          <w:bCs w:val="false"/>
          <w:color w:val="222222"/>
          <w:sz w:val="22"/>
          <w:szCs w:val="22"/>
        </w:rPr>
        <w:t xml:space="preserve">Manual creation: Write 100 mock GD transcripts on common GD topics (AI, climate, unemployment, education)</w:t>
      </w:r>
    </w:p>
    <w:p>
      <w:pPr>
        <w:pStyle w:val="ListParagraph"/>
        <w:numPr>
          <w:ilvl w:val="0"/>
          <w:numId w:val="1"/>
        </w:numPr>
        <w:spacing w:after="60" w:before="60"/>
      </w:pPr>
      <w:r>
        <w:rPr>
          <w:b w:val="false"/>
          <w:bCs w:val="false"/>
          <w:color w:val="222222"/>
          <w:sz w:val="22"/>
          <w:szCs w:val="22"/>
        </w:rPr>
        <w:t xml:space="preserve">Label each turn with one of the 5 classes above</w:t>
      </w:r>
    </w:p>
    <w:p>
      <w:pPr>
        <w:pStyle w:val="ListParagraph"/>
        <w:numPr>
          <w:ilvl w:val="0"/>
          <w:numId w:val="1"/>
        </w:numPr>
        <w:spacing w:after="60" w:before="60"/>
      </w:pPr>
      <w:r>
        <w:rPr>
          <w:b w:val="false"/>
          <w:bCs w:val="false"/>
          <w:color w:val="222222"/>
          <w:sz w:val="22"/>
          <w:szCs w:val="22"/>
        </w:rPr>
        <w:t xml:space="preserve">5 participants × 10 turns × 100 GDs = 5,000 labeled turns</w:t>
      </w:r>
    </w:p>
    <w:p>
      <w:pPr>
        <w:pStyle w:val="ListParagraph"/>
        <w:numPr>
          <w:ilvl w:val="0"/>
          <w:numId w:val="1"/>
        </w:numPr>
        <w:spacing w:after="60" w:before="60"/>
      </w:pPr>
      <w:r>
        <w:rPr>
          <w:b w:val="false"/>
          <w:bCs w:val="false"/>
          <w:color w:val="222222"/>
          <w:sz w:val="22"/>
          <w:szCs w:val="22"/>
        </w:rPr>
        <w:t xml:space="preserve">ChatGPT can help generate diverse GD transcripts: 'Generate a 10-turn GD transcript on AI and employment with diverse participant viewpoints'</w:t>
      </w:r>
    </w:p>
    <w:p>
      <w:r>
        <w:br w:type="page"/>
      </w:r>
    </w:p>
    <w:p>
      <w:pPr>
        <w:pStyle w:val="Heading1"/>
        <w:spacing w:after="200" w:before="400"/>
      </w:pPr>
      <w:r>
        <w:t xml:space="preserve">9. Model 8 — Tamil Speech Recognition (Wav2Vec2 Fine-Tune)</w:t>
      </w:r>
    </w:p>
    <w:p>
      <w:pPr>
        <w:pBdr>
          <w:bottom w:val="single" w:color="000000" w:sz="6" w:space="1"/>
        </w:pBdr>
        <w:spacing w:after="200" w:before="200"/>
      </w:pPr>
    </w:p>
    <w:p>
      <w:pPr>
        <w:pStyle w:val="Heading3"/>
        <w:spacing w:after="100" w:before="200"/>
      </w:pPr>
      <w:r>
        <w:t xml:space="preserve">Task</w:t>
      </w:r>
    </w:p>
    <w:p>
      <w:pPr>
        <w:spacing w:after="80" w:before="80"/>
      </w:pPr>
      <w:r>
        <w:rPr>
          <w:color w:val="222222"/>
          <w:sz w:val="22"/>
          <w:szCs w:val="22"/>
        </w:rPr>
        <w:t xml:space="preserve">Convert Tamil (and Tanglish — Tamil-English mixed) speech audio to text. This replaces the Deepgram Tamil API completely. Wav2Vec2 is a self-supervised speech model pre-trained on massive unlabeled audio data. Fine-tuning on Tamil speech data creates a high-accuracy Tamil ASR system.</w:t>
      </w:r>
    </w:p>
    <w:p>
      <w:pPr>
        <w:spacing w:after="60" w:before="60"/>
      </w:pPr>
    </w:p>
    <w:p>
      <w:pPr>
        <w:pStyle w:val="Heading3"/>
        <w:spacing w:after="100" w:before="200"/>
      </w:pPr>
      <w:r>
        <w:t xml:space="preserve">Why Wav2Vec2?</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1500"/>
        <w:gridCol w:w="2000"/>
        <w:gridCol w:w="2000"/>
        <w:gridCol w:w="1500"/>
      </w:tblGrid>
      <w:tr>
        <w:trPr>
          <w:tblHeader/>
        </w:trPr>
        <w:tc>
          <w:tcPr>
            <w:tcW w:type="dxa" w:w="2000"/>
            <w:shd w:fill="000000" w:val="clear"/>
          </w:tcPr>
          <w:p>
            <w:pPr>
              <w:spacing w:after="50" w:before="50"/>
              <w:jc w:val="center"/>
            </w:pPr>
            <w:r>
              <w:rPr>
                <w:b/>
                <w:bCs/>
                <w:color w:val="FFFFFF"/>
                <w:sz w:val="19"/>
                <w:szCs w:val="19"/>
              </w:rPr>
              <w:t xml:space="preserve">Approach</w:t>
            </w:r>
          </w:p>
        </w:tc>
        <w:tc>
          <w:tcPr>
            <w:tcW w:type="dxa" w:w="1500"/>
            <w:shd w:fill="000000" w:val="clear"/>
          </w:tcPr>
          <w:p>
            <w:pPr>
              <w:spacing w:after="50" w:before="50"/>
              <w:jc w:val="center"/>
            </w:pPr>
            <w:r>
              <w:rPr>
                <w:b/>
                <w:bCs/>
                <w:color w:val="FFFFFF"/>
                <w:sz w:val="19"/>
                <w:szCs w:val="19"/>
              </w:rPr>
              <w:t xml:space="preserve">Accuracy</w:t>
            </w:r>
          </w:p>
        </w:tc>
        <w:tc>
          <w:tcPr>
            <w:tcW w:type="dxa" w:w="2000"/>
            <w:shd w:fill="000000" w:val="clear"/>
          </w:tcPr>
          <w:p>
            <w:pPr>
              <w:spacing w:after="50" w:before="50"/>
              <w:jc w:val="center"/>
            </w:pPr>
            <w:r>
              <w:rPr>
                <w:b/>
                <w:bCs/>
                <w:color w:val="FFFFFF"/>
                <w:sz w:val="19"/>
                <w:szCs w:val="19"/>
              </w:rPr>
              <w:t xml:space="preserve">Data Needed</w:t>
            </w:r>
          </w:p>
        </w:tc>
        <w:tc>
          <w:tcPr>
            <w:tcW w:type="dxa" w:w="2000"/>
            <w:shd w:fill="000000" w:val="clear"/>
          </w:tcPr>
          <w:p>
            <w:pPr>
              <w:spacing w:after="50" w:before="50"/>
              <w:jc w:val="center"/>
            </w:pPr>
            <w:r>
              <w:rPr>
                <w:b/>
                <w:bCs/>
                <w:color w:val="FFFFFF"/>
                <w:sz w:val="19"/>
                <w:szCs w:val="19"/>
              </w:rPr>
              <w:t xml:space="preserve">Training Time</w:t>
            </w:r>
          </w:p>
        </w:tc>
        <w:tc>
          <w:tcPr>
            <w:tcW w:type="dxa" w:w="1500"/>
            <w:shd w:fill="000000" w:val="clear"/>
          </w:tcPr>
          <w:p>
            <w:pPr>
              <w:spacing w:after="50" w:before="50"/>
              <w:jc w:val="center"/>
            </w:pPr>
            <w:r>
              <w:rPr>
                <w:b/>
                <w:bCs/>
                <w:color w:val="FFFFFF"/>
                <w:sz w:val="19"/>
                <w:szCs w:val="19"/>
              </w:rPr>
              <w:t xml:space="preserve">Cost</w:t>
            </w:r>
          </w:p>
        </w:tc>
      </w:tr>
      <w:tr>
        <w:tc>
          <w:tcPr>
            <w:tcW w:type="dxa" w:w="2000"/>
            <w:shd w:fill="FFFFFF" w:val="clear"/>
          </w:tcPr>
          <w:p>
            <w:pPr>
              <w:spacing w:after="45" w:before="45"/>
            </w:pPr>
            <w:r>
              <w:rPr>
                <w:color w:val="222222"/>
                <w:sz w:val="19"/>
                <w:szCs w:val="19"/>
              </w:rPr>
              <w:t xml:space="preserve">Train ASR from scratch</w:t>
            </w:r>
          </w:p>
        </w:tc>
        <w:tc>
          <w:tcPr>
            <w:tcW w:type="dxa" w:w="1500"/>
            <w:shd w:fill="FFFFFF" w:val="clear"/>
          </w:tcPr>
          <w:p>
            <w:pPr>
              <w:spacing w:after="45" w:before="45"/>
            </w:pPr>
            <w:r>
              <w:rPr>
                <w:color w:val="222222"/>
                <w:sz w:val="19"/>
                <w:szCs w:val="19"/>
              </w:rPr>
              <w:t xml:space="preserve">Low</w:t>
            </w:r>
          </w:p>
        </w:tc>
        <w:tc>
          <w:tcPr>
            <w:tcW w:type="dxa" w:w="2000"/>
            <w:shd w:fill="FFFFFF" w:val="clear"/>
          </w:tcPr>
          <w:p>
            <w:pPr>
              <w:spacing w:after="45" w:before="45"/>
            </w:pPr>
            <w:r>
              <w:rPr>
                <w:color w:val="222222"/>
                <w:sz w:val="19"/>
                <w:szCs w:val="19"/>
              </w:rPr>
              <w:t xml:space="preserve">100,000+ hours</w:t>
            </w:r>
          </w:p>
        </w:tc>
        <w:tc>
          <w:tcPr>
            <w:tcW w:type="dxa" w:w="2000"/>
            <w:shd w:fill="FFFFFF" w:val="clear"/>
          </w:tcPr>
          <w:p>
            <w:pPr>
              <w:spacing w:after="45" w:before="45"/>
            </w:pPr>
            <w:r>
              <w:rPr>
                <w:color w:val="222222"/>
                <w:sz w:val="19"/>
                <w:szCs w:val="19"/>
              </w:rPr>
              <w:t xml:space="preserve">Months</w:t>
            </w:r>
          </w:p>
        </w:tc>
        <w:tc>
          <w:tcPr>
            <w:tcW w:type="dxa" w:w="1500"/>
            <w:shd w:fill="FFFFFF" w:val="clear"/>
          </w:tcPr>
          <w:p>
            <w:pPr>
              <w:spacing w:after="45" w:before="45"/>
            </w:pPr>
            <w:r>
              <w:rPr>
                <w:color w:val="222222"/>
                <w:sz w:val="19"/>
                <w:szCs w:val="19"/>
              </w:rPr>
              <w:t xml:space="preserve">Impossible for student project</w:t>
            </w:r>
          </w:p>
        </w:tc>
      </w:tr>
      <w:tr>
        <w:tc>
          <w:tcPr>
            <w:tcW w:type="dxa" w:w="2000"/>
            <w:shd w:fill="F5F5F5" w:val="clear"/>
          </w:tcPr>
          <w:p>
            <w:pPr>
              <w:spacing w:after="45" w:before="45"/>
            </w:pPr>
            <w:r>
              <w:rPr>
                <w:color w:val="222222"/>
                <w:sz w:val="19"/>
                <w:szCs w:val="19"/>
              </w:rPr>
              <w:t xml:space="preserve">Whisper (OpenAI open source)</w:t>
            </w:r>
          </w:p>
        </w:tc>
        <w:tc>
          <w:tcPr>
            <w:tcW w:type="dxa" w:w="1500"/>
            <w:shd w:fill="F5F5F5" w:val="clear"/>
          </w:tcPr>
          <w:p>
            <w:pPr>
              <w:spacing w:after="45" w:before="45"/>
            </w:pPr>
            <w:r>
              <w:rPr>
                <w:color w:val="222222"/>
                <w:sz w:val="19"/>
                <w:szCs w:val="19"/>
              </w:rPr>
              <w:t xml:space="preserve">Good for Tamil</w:t>
            </w:r>
          </w:p>
        </w:tc>
        <w:tc>
          <w:tcPr>
            <w:tcW w:type="dxa" w:w="2000"/>
            <w:shd w:fill="F5F5F5" w:val="clear"/>
          </w:tcPr>
          <w:p>
            <w:pPr>
              <w:spacing w:after="45" w:before="45"/>
            </w:pPr>
            <w:r>
              <w:rPr>
                <w:color w:val="222222"/>
                <w:sz w:val="19"/>
                <w:szCs w:val="19"/>
              </w:rPr>
              <w:t xml:space="preserve">Zero — already multilingual</w:t>
            </w:r>
          </w:p>
        </w:tc>
        <w:tc>
          <w:tcPr>
            <w:tcW w:type="dxa" w:w="2000"/>
            <w:shd w:fill="F5F5F5" w:val="clear"/>
          </w:tcPr>
          <w:p>
            <w:pPr>
              <w:spacing w:after="45" w:before="45"/>
            </w:pPr>
            <w:r>
              <w:rPr>
                <w:color w:val="222222"/>
                <w:sz w:val="19"/>
                <w:szCs w:val="19"/>
              </w:rPr>
              <w:t xml:space="preserve">Zero — already works</w:t>
            </w:r>
          </w:p>
        </w:tc>
        <w:tc>
          <w:tcPr>
            <w:tcW w:type="dxa" w:w="1500"/>
            <w:shd w:fill="F5F5F5" w:val="clear"/>
          </w:tcPr>
          <w:p>
            <w:pPr>
              <w:spacing w:after="45" w:before="45"/>
            </w:pPr>
            <w:r>
              <w:rPr>
                <w:color w:val="222222"/>
                <w:sz w:val="19"/>
                <w:szCs w:val="19"/>
              </w:rPr>
              <w:t xml:space="preserve">whisper.load_model('medium') supports Tamil natively</w:t>
            </w:r>
          </w:p>
        </w:tc>
      </w:tr>
      <w:tr>
        <w:tc>
          <w:tcPr>
            <w:tcW w:type="dxa" w:w="2000"/>
            <w:shd w:fill="FFFFFF" w:val="clear"/>
          </w:tcPr>
          <w:p>
            <w:pPr>
              <w:spacing w:after="45" w:before="45"/>
            </w:pPr>
            <w:r>
              <w:rPr>
                <w:color w:val="222222"/>
                <w:sz w:val="19"/>
                <w:szCs w:val="19"/>
              </w:rPr>
              <w:t xml:space="preserve">Wav2Vec2 fine-tune</w:t>
            </w:r>
          </w:p>
        </w:tc>
        <w:tc>
          <w:tcPr>
            <w:tcW w:type="dxa" w:w="1500"/>
            <w:shd w:fill="FFFFFF" w:val="clear"/>
          </w:tcPr>
          <w:p>
            <w:pPr>
              <w:spacing w:after="45" w:before="45"/>
            </w:pPr>
            <w:r>
              <w:rPr>
                <w:color w:val="222222"/>
                <w:sz w:val="19"/>
                <w:szCs w:val="19"/>
              </w:rPr>
              <w:t xml:space="preserve">Very High for Tamil</w:t>
            </w:r>
          </w:p>
        </w:tc>
        <w:tc>
          <w:tcPr>
            <w:tcW w:type="dxa" w:w="2000"/>
            <w:shd w:fill="FFFFFF" w:val="clear"/>
          </w:tcPr>
          <w:p>
            <w:pPr>
              <w:spacing w:after="45" w:before="45"/>
            </w:pPr>
            <w:r>
              <w:rPr>
                <w:color w:val="222222"/>
                <w:sz w:val="19"/>
                <w:szCs w:val="19"/>
              </w:rPr>
              <w:t xml:space="preserve">10-50 hours Tamil audio</w:t>
            </w:r>
          </w:p>
        </w:tc>
        <w:tc>
          <w:tcPr>
            <w:tcW w:type="dxa" w:w="2000"/>
            <w:shd w:fill="FFFFFF" w:val="clear"/>
          </w:tcPr>
          <w:p>
            <w:pPr>
              <w:spacing w:after="45" w:before="45"/>
            </w:pPr>
            <w:r>
              <w:rPr>
                <w:color w:val="222222"/>
                <w:sz w:val="19"/>
                <w:szCs w:val="19"/>
              </w:rPr>
              <w:t xml:space="preserve">4-8 hours on Colab A100</w:t>
            </w:r>
          </w:p>
        </w:tc>
        <w:tc>
          <w:tcPr>
            <w:tcW w:type="dxa" w:w="1500"/>
            <w:shd w:fill="FFFFFF" w:val="clear"/>
          </w:tcPr>
          <w:p>
            <w:pPr>
              <w:spacing w:after="45" w:before="45"/>
            </w:pPr>
            <w:r>
              <w:rPr>
                <w:color w:val="222222"/>
                <w:sz w:val="19"/>
                <w:szCs w:val="19"/>
              </w:rPr>
              <w:t xml:space="preserve">Free on Colab</w:t>
            </w:r>
          </w:p>
        </w:tc>
      </w:tr>
      <w:tr>
        <w:tc>
          <w:tcPr>
            <w:tcW w:type="dxa" w:w="2000"/>
            <w:shd w:fill="F5F5F5" w:val="clear"/>
          </w:tcPr>
          <w:p>
            <w:pPr>
              <w:spacing w:after="45" w:before="45"/>
            </w:pPr>
            <w:r>
              <w:rPr>
                <w:color w:val="222222"/>
                <w:sz w:val="19"/>
                <w:szCs w:val="19"/>
              </w:rPr>
              <w:t xml:space="preserve">Deepgram Tamil API</w:t>
            </w:r>
          </w:p>
        </w:tc>
        <w:tc>
          <w:tcPr>
            <w:tcW w:type="dxa" w:w="1500"/>
            <w:shd w:fill="F5F5F5" w:val="clear"/>
          </w:tcPr>
          <w:p>
            <w:pPr>
              <w:spacing w:after="45" w:before="45"/>
            </w:pPr>
            <w:r>
              <w:rPr>
                <w:color w:val="222222"/>
                <w:sz w:val="19"/>
                <w:szCs w:val="19"/>
              </w:rPr>
              <w:t xml:space="preserve">High</w:t>
            </w:r>
          </w:p>
        </w:tc>
        <w:tc>
          <w:tcPr>
            <w:tcW w:type="dxa" w:w="2000"/>
            <w:shd w:fill="F5F5F5" w:val="clear"/>
          </w:tcPr>
          <w:p>
            <w:pPr>
              <w:spacing w:after="45" w:before="45"/>
            </w:pPr>
            <w:r>
              <w:rPr>
                <w:color w:val="222222"/>
                <w:sz w:val="19"/>
                <w:szCs w:val="19"/>
              </w:rPr>
              <w:t xml:space="preserve">Zero — API handles it</w:t>
            </w:r>
          </w:p>
        </w:tc>
        <w:tc>
          <w:tcPr>
            <w:tcW w:type="dxa" w:w="2000"/>
            <w:shd w:fill="F5F5F5" w:val="clear"/>
          </w:tcPr>
          <w:p>
            <w:pPr>
              <w:spacing w:after="45" w:before="45"/>
            </w:pPr>
            <w:r>
              <w:rPr>
                <w:color w:val="222222"/>
                <w:sz w:val="19"/>
                <w:szCs w:val="19"/>
              </w:rPr>
              <w:t xml:space="preserve">Zero</w:t>
            </w:r>
          </w:p>
        </w:tc>
        <w:tc>
          <w:tcPr>
            <w:tcW w:type="dxa" w:w="1500"/>
            <w:shd w:fill="F5F5F5" w:val="clear"/>
          </w:tcPr>
          <w:p>
            <w:pPr>
              <w:spacing w:after="45" w:before="45"/>
            </w:pPr>
            <w:r>
              <w:rPr>
                <w:color w:val="222222"/>
                <w:sz w:val="19"/>
                <w:szCs w:val="19"/>
              </w:rPr>
              <w:t xml:space="preserve">PAID API — we are replacing this</w:t>
            </w:r>
          </w:p>
        </w:tc>
      </w:tr>
    </w:tbl>
    <w:p>
      <w:pPr>
        <w:spacing w:after="60" w:before="60"/>
      </w:pPr>
    </w:p>
    <w:tbl>
      <w:tblPr>
        <w:tblW w:type="dxa" w:w="9000"/>
        <w:tblBorders>
          <w:top w:val="single" w:color="1a3a5c" w:sz="8"/>
          <w:left w:val="single" w:color="1a3a5c" w:sz="8"/>
          <w:bottom w:val="single" w:color="1a3a5c" w:sz="8"/>
          <w:right w:val="single" w:color="1a3a5c" w:sz="8"/>
          <w:insideH w:val="single" w:color="auto" w:sz="4"/>
          <w:insideV w:val="single" w:color="auto" w:sz="4"/>
        </w:tblBorders>
      </w:tblPr>
      <w:tblGrid>
        <w:gridCol w:w="9000"/>
      </w:tblGrid>
      <w:tr>
        <w:tc>
          <w:tcPr>
            <w:tcW w:type="dxa" w:w="9000"/>
            <w:shd w:fill="E8F4FD" w:val="clear"/>
          </w:tcPr>
          <w:p>
            <w:pPr>
              <w:spacing w:after="40" w:before="80"/>
            </w:pPr>
            <w:r>
              <w:rPr>
                <w:b/>
                <w:bCs/>
                <w:color w:val="1a3a5c"/>
                <w:sz w:val="21"/>
                <w:szCs w:val="21"/>
              </w:rPr>
              <w:t xml:space="preserve">IMPORTANT — Whisper Already Supports Tamil</w:t>
            </w:r>
          </w:p>
          <w:p>
            <w:pPr>
              <w:spacing w:after="35" w:before="35"/>
            </w:pPr>
            <w:r>
              <w:rPr>
                <w:color w:val="1a3a5c"/>
                <w:sz w:val="20"/>
                <w:szCs w:val="20"/>
              </w:rPr>
              <w:t xml:space="preserve">OpenAI Whisper (open source, free, runs locally) already supports Tamil without any fine-tuning.</w:t>
            </w:r>
          </w:p>
          <w:p>
            <w:pPr>
              <w:spacing w:after="35" w:before="35"/>
            </w:pPr>
            <w:r>
              <w:rPr>
                <w:color w:val="1a3a5c"/>
                <w:sz w:val="20"/>
                <w:szCs w:val="20"/>
              </w:rPr>
              <w:t xml:space="preserve">whisper.load_model('medium') and transcribe(audio, language='ta') works out of the box.</w:t>
            </w:r>
          </w:p>
          <w:p>
            <w:pPr>
              <w:spacing w:after="35" w:before="35"/>
            </w:pPr>
            <w:r>
              <w:rPr>
                <w:color w:val="1a3a5c"/>
                <w:sz w:val="20"/>
                <w:szCs w:val="20"/>
              </w:rPr>
              <w:t xml:space="preserve"/>
            </w:r>
          </w:p>
          <w:p>
            <w:pPr>
              <w:spacing w:after="35" w:before="35"/>
            </w:pPr>
            <w:r>
              <w:rPr>
                <w:color w:val="1a3a5c"/>
                <w:sz w:val="20"/>
                <w:szCs w:val="20"/>
              </w:rPr>
              <w:t xml:space="preserve">Fine-tuning Wav2Vec2 on Tamil gives even better accuracy for placement interview vocabulary.</w:t>
            </w:r>
          </w:p>
          <w:p>
            <w:pPr>
              <w:spacing w:after="35" w:before="35"/>
            </w:pPr>
            <w:r>
              <w:rPr>
                <w:color w:val="1a3a5c"/>
                <w:sz w:val="20"/>
                <w:szCs w:val="20"/>
              </w:rPr>
              <w:t xml:space="preserve">But if time is limited: just use Whisper 'medium' model for Tamil — zero training needed, zero API cost.</w:t>
            </w:r>
          </w:p>
          <w:p>
            <w:pPr>
              <w:spacing w:after="35" w:before="35"/>
            </w:pPr>
            <w:r>
              <w:rPr>
                <w:color w:val="1a3a5c"/>
                <w:sz w:val="20"/>
                <w:szCs w:val="20"/>
              </w:rPr>
              <w:t xml:space="preserve"/>
            </w:r>
          </w:p>
          <w:p>
            <w:pPr>
              <w:spacing w:after="35" w:before="35"/>
            </w:pPr>
            <w:r>
              <w:rPr>
                <w:color w:val="1a3a5c"/>
                <w:sz w:val="20"/>
                <w:szCs w:val="20"/>
              </w:rPr>
              <w:t xml:space="preserve">Recommendation: Use Whisper for Tamil in MVP. Fine-tune Wav2Vec2 as upgrade in Phase 2.</w:t>
            </w:r>
          </w:p>
        </w:tc>
      </w:tr>
    </w:tbl>
    <w:p>
      <w:pPr>
        <w:spacing w:after="60" w:before="60"/>
      </w:pPr>
    </w:p>
    <w:p>
      <w:pPr>
        <w:pStyle w:val="Heading3"/>
        <w:spacing w:after="100" w:before="200"/>
      </w:pPr>
      <w:r>
        <w:t xml:space="preserve">Wav2Vec2 Fine-Tuning Architecture</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500"/>
        <w:gridCol w:w="6500"/>
      </w:tblGrid>
      <w:tr>
        <w:trPr>
          <w:tblHeader/>
        </w:trPr>
        <w:tc>
          <w:tcPr>
            <w:tcW w:type="dxa" w:w="2500"/>
            <w:shd w:fill="000000" w:val="clear"/>
          </w:tcPr>
          <w:p>
            <w:pPr>
              <w:spacing w:after="50" w:before="50"/>
              <w:jc w:val="center"/>
            </w:pPr>
            <w:r>
              <w:rPr>
                <w:b/>
                <w:bCs/>
                <w:color w:val="FFFFFF"/>
                <w:sz w:val="19"/>
                <w:szCs w:val="19"/>
              </w:rPr>
              <w:t xml:space="preserve">Component</w:t>
            </w:r>
          </w:p>
        </w:tc>
        <w:tc>
          <w:tcPr>
            <w:tcW w:type="dxa" w:w="6500"/>
            <w:shd w:fill="000000" w:val="clear"/>
          </w:tcPr>
          <w:p>
            <w:pPr>
              <w:spacing w:after="50" w:before="50"/>
              <w:jc w:val="center"/>
            </w:pPr>
            <w:r>
              <w:rPr>
                <w:b/>
                <w:bCs/>
                <w:color w:val="FFFFFF"/>
                <w:sz w:val="19"/>
                <w:szCs w:val="19"/>
              </w:rPr>
              <w:t xml:space="preserve">Details</w:t>
            </w:r>
          </w:p>
        </w:tc>
      </w:tr>
      <w:tr>
        <w:tc>
          <w:tcPr>
            <w:tcW w:type="dxa" w:w="2500"/>
            <w:shd w:fill="FFFFFF" w:val="clear"/>
          </w:tcPr>
          <w:p>
            <w:pPr>
              <w:spacing w:after="45" w:before="45"/>
            </w:pPr>
            <w:r>
              <w:rPr>
                <w:color w:val="222222"/>
                <w:sz w:val="19"/>
                <w:szCs w:val="19"/>
              </w:rPr>
              <w:t xml:space="preserve">Base model</w:t>
            </w:r>
          </w:p>
        </w:tc>
        <w:tc>
          <w:tcPr>
            <w:tcW w:type="dxa" w:w="6500"/>
            <w:shd w:fill="FFFFFF" w:val="clear"/>
          </w:tcPr>
          <w:p>
            <w:pPr>
              <w:spacing w:after="45" w:before="45"/>
            </w:pPr>
            <w:r>
              <w:rPr>
                <w:color w:val="222222"/>
                <w:sz w:val="19"/>
                <w:szCs w:val="19"/>
              </w:rPr>
              <w:t xml:space="preserve">facebook/wav2vec2-large-xlsr-53 — pre-trained on 53 languages including Tamil</w:t>
            </w:r>
          </w:p>
        </w:tc>
      </w:tr>
      <w:tr>
        <w:tc>
          <w:tcPr>
            <w:tcW w:type="dxa" w:w="2500"/>
            <w:shd w:fill="F5F5F5" w:val="clear"/>
          </w:tcPr>
          <w:p>
            <w:pPr>
              <w:spacing w:after="45" w:before="45"/>
            </w:pPr>
            <w:r>
              <w:rPr>
                <w:color w:val="222222"/>
                <w:sz w:val="19"/>
                <w:szCs w:val="19"/>
              </w:rPr>
              <w:t xml:space="preserve">Input</w:t>
            </w:r>
          </w:p>
        </w:tc>
        <w:tc>
          <w:tcPr>
            <w:tcW w:type="dxa" w:w="6500"/>
            <w:shd w:fill="F5F5F5" w:val="clear"/>
          </w:tcPr>
          <w:p>
            <w:pPr>
              <w:spacing w:after="45" w:before="45"/>
            </w:pPr>
            <w:r>
              <w:rPr>
                <w:color w:val="222222"/>
                <w:sz w:val="19"/>
                <w:szCs w:val="19"/>
              </w:rPr>
              <w:t xml:space="preserve">Raw audio waveform at 16kHz sampling rate</w:t>
            </w:r>
          </w:p>
        </w:tc>
      </w:tr>
      <w:tr>
        <w:tc>
          <w:tcPr>
            <w:tcW w:type="dxa" w:w="2500"/>
            <w:shd w:fill="FFFFFF" w:val="clear"/>
          </w:tcPr>
          <w:p>
            <w:pPr>
              <w:spacing w:after="45" w:before="45"/>
            </w:pPr>
            <w:r>
              <w:rPr>
                <w:color w:val="222222"/>
                <w:sz w:val="19"/>
                <w:szCs w:val="19"/>
              </w:rPr>
              <w:t xml:space="preserve">Feature extractor</w:t>
            </w:r>
          </w:p>
        </w:tc>
        <w:tc>
          <w:tcPr>
            <w:tcW w:type="dxa" w:w="6500"/>
            <w:shd w:fill="FFFFFF" w:val="clear"/>
          </w:tcPr>
          <w:p>
            <w:pPr>
              <w:spacing w:after="45" w:before="45"/>
            </w:pPr>
            <w:r>
              <w:rPr>
                <w:color w:val="222222"/>
                <w:sz w:val="19"/>
                <w:szCs w:val="19"/>
              </w:rPr>
              <w:t xml:space="preserve">Convolutional feature encoder — extracts 512-dim features from raw audio every 20ms</w:t>
            </w:r>
          </w:p>
        </w:tc>
      </w:tr>
      <w:tr>
        <w:tc>
          <w:tcPr>
            <w:tcW w:type="dxa" w:w="2500"/>
            <w:shd w:fill="F5F5F5" w:val="clear"/>
          </w:tcPr>
          <w:p>
            <w:pPr>
              <w:spacing w:after="45" w:before="45"/>
            </w:pPr>
            <w:r>
              <w:rPr>
                <w:color w:val="222222"/>
                <w:sz w:val="19"/>
                <w:szCs w:val="19"/>
              </w:rPr>
              <w:t xml:space="preserve">Transformer encoder</w:t>
            </w:r>
          </w:p>
        </w:tc>
        <w:tc>
          <w:tcPr>
            <w:tcW w:type="dxa" w:w="6500"/>
            <w:shd w:fill="F5F5F5" w:val="clear"/>
          </w:tcPr>
          <w:p>
            <w:pPr>
              <w:spacing w:after="45" w:before="45"/>
            </w:pPr>
            <w:r>
              <w:rPr>
                <w:color w:val="222222"/>
                <w:sz w:val="19"/>
                <w:szCs w:val="19"/>
              </w:rPr>
              <w:t xml:space="preserve">24 transformer layers — learns acoustic patterns from context</w:t>
            </w:r>
          </w:p>
        </w:tc>
      </w:tr>
      <w:tr>
        <w:tc>
          <w:tcPr>
            <w:tcW w:type="dxa" w:w="2500"/>
            <w:shd w:fill="FFFFFF" w:val="clear"/>
          </w:tcPr>
          <w:p>
            <w:pPr>
              <w:spacing w:after="45" w:before="45"/>
            </w:pPr>
            <w:r>
              <w:rPr>
                <w:color w:val="222222"/>
                <w:sz w:val="19"/>
                <w:szCs w:val="19"/>
              </w:rPr>
              <w:t xml:space="preserve">CTC head</w:t>
            </w:r>
          </w:p>
        </w:tc>
        <w:tc>
          <w:tcPr>
            <w:tcW w:type="dxa" w:w="6500"/>
            <w:shd w:fill="FFFFFF" w:val="clear"/>
          </w:tcPr>
          <w:p>
            <w:pPr>
              <w:spacing w:after="45" w:before="45"/>
            </w:pPr>
            <w:r>
              <w:rPr>
                <w:color w:val="222222"/>
                <w:sz w:val="19"/>
                <w:szCs w:val="19"/>
              </w:rPr>
              <w:t xml:space="preserve">Linear(1024 → Tamil vocab size + blank token). CTC loss for sequence prediction.</w:t>
            </w:r>
          </w:p>
        </w:tc>
      </w:tr>
      <w:tr>
        <w:tc>
          <w:tcPr>
            <w:tcW w:type="dxa" w:w="2500"/>
            <w:shd w:fill="F5F5F5" w:val="clear"/>
          </w:tcPr>
          <w:p>
            <w:pPr>
              <w:spacing w:after="45" w:before="45"/>
            </w:pPr>
            <w:r>
              <w:rPr>
                <w:color w:val="222222"/>
                <w:sz w:val="19"/>
                <w:szCs w:val="19"/>
              </w:rPr>
              <w:t xml:space="preserve">Output</w:t>
            </w:r>
          </w:p>
        </w:tc>
        <w:tc>
          <w:tcPr>
            <w:tcW w:type="dxa" w:w="6500"/>
            <w:shd w:fill="F5F5F5" w:val="clear"/>
          </w:tcPr>
          <w:p>
            <w:pPr>
              <w:spacing w:after="45" w:before="45"/>
            </w:pPr>
            <w:r>
              <w:rPr>
                <w:color w:val="222222"/>
                <w:sz w:val="19"/>
                <w:szCs w:val="19"/>
              </w:rPr>
              <w:t xml:space="preserve">Character-level Tamil text transcription</w:t>
            </w:r>
          </w:p>
        </w:tc>
      </w:tr>
    </w:tbl>
    <w:p>
      <w:pPr>
        <w:spacing w:after="60" w:before="60"/>
      </w:pPr>
    </w:p>
    <w:p>
      <w:pPr>
        <w:pStyle w:val="Heading3"/>
        <w:spacing w:after="100" w:before="200"/>
      </w:pPr>
      <w:r>
        <w:t xml:space="preserve">Tamil Dataset Sources</w:t>
      </w:r>
    </w:p>
    <w:p>
      <w:pPr>
        <w:pStyle w:val="ListParagraph"/>
        <w:numPr>
          <w:ilvl w:val="0"/>
          <w:numId w:val="1"/>
        </w:numPr>
        <w:spacing w:after="60" w:before="60"/>
      </w:pPr>
      <w:r>
        <w:rPr>
          <w:b w:val="false"/>
          <w:bCs w:val="false"/>
          <w:color w:val="222222"/>
          <w:sz w:val="22"/>
          <w:szCs w:val="22"/>
        </w:rPr>
        <w:t xml:space="preserve">OpenSLR Tamil: openslr.org/65 — 100+ hours Tamil speech, FREE</w:t>
      </w:r>
    </w:p>
    <w:p>
      <w:pPr>
        <w:pStyle w:val="ListParagraph"/>
        <w:numPr>
          <w:ilvl w:val="0"/>
          <w:numId w:val="1"/>
        </w:numPr>
        <w:spacing w:after="60" w:before="60"/>
      </w:pPr>
      <w:r>
        <w:rPr>
          <w:b w:val="false"/>
          <w:bCs w:val="false"/>
          <w:color w:val="222222"/>
          <w:sz w:val="22"/>
          <w:szCs w:val="22"/>
        </w:rPr>
        <w:t xml:space="preserve">AI4Bharat IndicSUPERB: huggingface.co/datasets/ai4bharat/IndicSUPERB — Indian language speech benchmark including Tamil</w:t>
      </w:r>
    </w:p>
    <w:p>
      <w:pPr>
        <w:pStyle w:val="ListParagraph"/>
        <w:numPr>
          <w:ilvl w:val="0"/>
          <w:numId w:val="1"/>
        </w:numPr>
        <w:spacing w:after="60" w:before="60"/>
      </w:pPr>
      <w:r>
        <w:rPr>
          <w:b w:val="false"/>
          <w:bCs w:val="false"/>
          <w:color w:val="222222"/>
          <w:sz w:val="22"/>
          <w:szCs w:val="22"/>
        </w:rPr>
        <w:t xml:space="preserve">Common Voice Tamil: commonvoice.mozilla.org — crowdsourced Tamil recordings, FREE</w:t>
      </w:r>
    </w:p>
    <w:p>
      <w:pPr>
        <w:pStyle w:val="ListParagraph"/>
        <w:numPr>
          <w:ilvl w:val="0"/>
          <w:numId w:val="1"/>
        </w:numPr>
        <w:spacing w:after="60" w:before="60"/>
      </w:pPr>
      <w:r>
        <w:rPr>
          <w:b w:val="false"/>
          <w:bCs w:val="false"/>
          <w:color w:val="222222"/>
          <w:sz w:val="22"/>
          <w:szCs w:val="22"/>
        </w:rPr>
        <w:t xml:space="preserve">Minimum needed: 10 hours of Tamil speech with transcriptions for meaningful fine-tuning</w:t>
      </w:r>
    </w:p>
    <w:p>
      <w:pPr>
        <w:spacing w:after="60" w:before="60"/>
      </w:pPr>
    </w:p>
    <w:p>
      <w:pPr>
        <w:pStyle w:val="Heading3"/>
        <w:spacing w:after="100" w:before="200"/>
      </w:pPr>
      <w:r>
        <w:t xml:space="preserve">Training Config</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3000"/>
        <w:gridCol w:w="6000"/>
      </w:tblGrid>
      <w:tr>
        <w:trPr>
          <w:tblHeader/>
        </w:trPr>
        <w:tc>
          <w:tcPr>
            <w:tcW w:type="dxa" w:w="3000"/>
            <w:shd w:fill="000000" w:val="clear"/>
          </w:tcPr>
          <w:p>
            <w:pPr>
              <w:spacing w:after="50" w:before="50"/>
              <w:jc w:val="center"/>
            </w:pPr>
            <w:r>
              <w:rPr>
                <w:b/>
                <w:bCs/>
                <w:color w:val="FFFFFF"/>
                <w:sz w:val="19"/>
                <w:szCs w:val="19"/>
              </w:rPr>
              <w:t xml:space="preserve">Parameter</w:t>
            </w:r>
          </w:p>
        </w:tc>
        <w:tc>
          <w:tcPr>
            <w:tcW w:type="dxa" w:w="6000"/>
            <w:shd w:fill="000000" w:val="clear"/>
          </w:tcPr>
          <w:p>
            <w:pPr>
              <w:spacing w:after="50" w:before="50"/>
              <w:jc w:val="center"/>
            </w:pPr>
            <w:r>
              <w:rPr>
                <w:b/>
                <w:bCs/>
                <w:color w:val="FFFFFF"/>
                <w:sz w:val="19"/>
                <w:szCs w:val="19"/>
              </w:rPr>
              <w:t xml:space="preserve">Value</w:t>
            </w:r>
          </w:p>
        </w:tc>
      </w:tr>
      <w:tr>
        <w:tc>
          <w:tcPr>
            <w:tcW w:type="dxa" w:w="3000"/>
            <w:shd w:fill="FFFFFF" w:val="clear"/>
          </w:tcPr>
          <w:p>
            <w:pPr>
              <w:spacing w:after="45" w:before="45"/>
            </w:pPr>
            <w:r>
              <w:rPr>
                <w:color w:val="222222"/>
                <w:sz w:val="19"/>
                <w:szCs w:val="19"/>
              </w:rPr>
              <w:t xml:space="preserve">Base model</w:t>
            </w:r>
          </w:p>
        </w:tc>
        <w:tc>
          <w:tcPr>
            <w:tcW w:type="dxa" w:w="6000"/>
            <w:shd w:fill="FFFFFF" w:val="clear"/>
          </w:tcPr>
          <w:p>
            <w:pPr>
              <w:spacing w:after="45" w:before="45"/>
            </w:pPr>
            <w:r>
              <w:rPr>
                <w:color w:val="222222"/>
                <w:sz w:val="19"/>
                <w:szCs w:val="19"/>
              </w:rPr>
              <w:t xml:space="preserve">facebook/wav2vec2-large-xlsr-53</w:t>
            </w:r>
          </w:p>
        </w:tc>
      </w:tr>
      <w:tr>
        <w:tc>
          <w:tcPr>
            <w:tcW w:type="dxa" w:w="3000"/>
            <w:shd w:fill="F5F5F5" w:val="clear"/>
          </w:tcPr>
          <w:p>
            <w:pPr>
              <w:spacing w:after="45" w:before="45"/>
            </w:pPr>
            <w:r>
              <w:rPr>
                <w:color w:val="222222"/>
                <w:sz w:val="19"/>
                <w:szCs w:val="19"/>
              </w:rPr>
              <w:t xml:space="preserve">Learning rate</w:t>
            </w:r>
          </w:p>
        </w:tc>
        <w:tc>
          <w:tcPr>
            <w:tcW w:type="dxa" w:w="6000"/>
            <w:shd w:fill="F5F5F5" w:val="clear"/>
          </w:tcPr>
          <w:p>
            <w:pPr>
              <w:spacing w:after="45" w:before="45"/>
            </w:pPr>
            <w:r>
              <w:rPr>
                <w:color w:val="222222"/>
                <w:sz w:val="19"/>
                <w:szCs w:val="19"/>
              </w:rPr>
              <w:t xml:space="preserve">1e-4 for feature extractor (lower), 1e-3 for CTC head (higher)</w:t>
            </w:r>
          </w:p>
        </w:tc>
      </w:tr>
      <w:tr>
        <w:tc>
          <w:tcPr>
            <w:tcW w:type="dxa" w:w="3000"/>
            <w:shd w:fill="FFFFFF" w:val="clear"/>
          </w:tcPr>
          <w:p>
            <w:pPr>
              <w:spacing w:after="45" w:before="45"/>
            </w:pPr>
            <w:r>
              <w:rPr>
                <w:color w:val="222222"/>
                <w:sz w:val="19"/>
                <w:szCs w:val="19"/>
              </w:rPr>
              <w:t xml:space="preserve">Batch size</w:t>
            </w:r>
          </w:p>
        </w:tc>
        <w:tc>
          <w:tcPr>
            <w:tcW w:type="dxa" w:w="6000"/>
            <w:shd w:fill="FFFFFF" w:val="clear"/>
          </w:tcPr>
          <w:p>
            <w:pPr>
              <w:spacing w:after="45" w:before="45"/>
            </w:pPr>
            <w:r>
              <w:rPr>
                <w:color w:val="222222"/>
                <w:sz w:val="19"/>
                <w:szCs w:val="19"/>
              </w:rPr>
              <w:t xml:space="preserve">8 (audio data is heavy)</w:t>
            </w:r>
          </w:p>
        </w:tc>
      </w:tr>
      <w:tr>
        <w:tc>
          <w:tcPr>
            <w:tcW w:type="dxa" w:w="3000"/>
            <w:shd w:fill="F5F5F5" w:val="clear"/>
          </w:tcPr>
          <w:p>
            <w:pPr>
              <w:spacing w:after="45" w:before="45"/>
            </w:pPr>
            <w:r>
              <w:rPr>
                <w:color w:val="222222"/>
                <w:sz w:val="19"/>
                <w:szCs w:val="19"/>
              </w:rPr>
              <w:t xml:space="preserve">Epochs</w:t>
            </w:r>
          </w:p>
        </w:tc>
        <w:tc>
          <w:tcPr>
            <w:tcW w:type="dxa" w:w="6000"/>
            <w:shd w:fill="F5F5F5" w:val="clear"/>
          </w:tcPr>
          <w:p>
            <w:pPr>
              <w:spacing w:after="45" w:before="45"/>
            </w:pPr>
            <w:r>
              <w:rPr>
                <w:color w:val="222222"/>
                <w:sz w:val="19"/>
                <w:szCs w:val="19"/>
              </w:rPr>
              <w:t xml:space="preserve">30</w:t>
            </w:r>
          </w:p>
        </w:tc>
      </w:tr>
      <w:tr>
        <w:tc>
          <w:tcPr>
            <w:tcW w:type="dxa" w:w="3000"/>
            <w:shd w:fill="FFFFFF" w:val="clear"/>
          </w:tcPr>
          <w:p>
            <w:pPr>
              <w:spacing w:after="45" w:before="45"/>
            </w:pPr>
            <w:r>
              <w:rPr>
                <w:color w:val="222222"/>
                <w:sz w:val="19"/>
                <w:szCs w:val="19"/>
              </w:rPr>
              <w:t xml:space="preserve">Loss</w:t>
            </w:r>
          </w:p>
        </w:tc>
        <w:tc>
          <w:tcPr>
            <w:tcW w:type="dxa" w:w="6000"/>
            <w:shd w:fill="FFFFFF" w:val="clear"/>
          </w:tcPr>
          <w:p>
            <w:pPr>
              <w:spacing w:after="45" w:before="45"/>
            </w:pPr>
            <w:r>
              <w:rPr>
                <w:color w:val="222222"/>
                <w:sz w:val="19"/>
                <w:szCs w:val="19"/>
              </w:rPr>
              <w:t xml:space="preserve">CTC Loss (Connectionist Temporal Classification)</w:t>
            </w:r>
          </w:p>
        </w:tc>
      </w:tr>
      <w:tr>
        <w:tc>
          <w:tcPr>
            <w:tcW w:type="dxa" w:w="3000"/>
            <w:shd w:fill="F5F5F5" w:val="clear"/>
          </w:tcPr>
          <w:p>
            <w:pPr>
              <w:spacing w:after="45" w:before="45"/>
            </w:pPr>
            <w:r>
              <w:rPr>
                <w:color w:val="222222"/>
                <w:sz w:val="19"/>
                <w:szCs w:val="19"/>
              </w:rPr>
              <w:t xml:space="preserve">Metric</w:t>
            </w:r>
          </w:p>
        </w:tc>
        <w:tc>
          <w:tcPr>
            <w:tcW w:type="dxa" w:w="6000"/>
            <w:shd w:fill="F5F5F5" w:val="clear"/>
          </w:tcPr>
          <w:p>
            <w:pPr>
              <w:spacing w:after="45" w:before="45"/>
            </w:pPr>
            <w:r>
              <w:rPr>
                <w:color w:val="222222"/>
                <w:sz w:val="19"/>
                <w:szCs w:val="19"/>
              </w:rPr>
              <w:t xml:space="preserve">WER — Word Error Rate. Target &lt; 20% for acceptable ASR.</w:t>
            </w:r>
          </w:p>
        </w:tc>
      </w:tr>
      <w:tr>
        <w:tc>
          <w:tcPr>
            <w:tcW w:type="dxa" w:w="3000"/>
            <w:shd w:fill="FFFFFF" w:val="clear"/>
          </w:tcPr>
          <w:p>
            <w:pPr>
              <w:spacing w:after="45" w:before="45"/>
            </w:pPr>
            <w:r>
              <w:rPr>
                <w:color w:val="222222"/>
                <w:sz w:val="19"/>
                <w:szCs w:val="19"/>
              </w:rPr>
              <w:t xml:space="preserve">Training time</w:t>
            </w:r>
          </w:p>
        </w:tc>
        <w:tc>
          <w:tcPr>
            <w:tcW w:type="dxa" w:w="6000"/>
            <w:shd w:fill="FFFFFF" w:val="clear"/>
          </w:tcPr>
          <w:p>
            <w:pPr>
              <w:spacing w:after="45" w:before="45"/>
            </w:pPr>
            <w:r>
              <w:rPr>
                <w:color w:val="222222"/>
                <w:sz w:val="19"/>
                <w:szCs w:val="19"/>
              </w:rPr>
              <w:t xml:space="preserve">4-6 hours on Colab A100 (free with Colab Pro)</w:t>
            </w:r>
          </w:p>
        </w:tc>
      </w:tr>
    </w:tbl>
    <w:p>
      <w:r>
        <w:br w:type="page"/>
      </w:r>
    </w:p>
    <w:p>
      <w:pPr>
        <w:pStyle w:val="Heading1"/>
        <w:spacing w:after="200" w:before="400"/>
      </w:pPr>
      <w:r>
        <w:t xml:space="preserve">10. Model 9 — Placement Predictor (XGBoost)</w:t>
      </w:r>
    </w:p>
    <w:p>
      <w:pPr>
        <w:pBdr>
          <w:bottom w:val="single" w:color="000000" w:sz="6" w:space="1"/>
        </w:pBdr>
        <w:spacing w:after="200" w:before="200"/>
      </w:pPr>
    </w:p>
    <w:p>
      <w:pPr>
        <w:pStyle w:val="Heading3"/>
        <w:spacing w:after="100" w:before="200"/>
      </w:pPr>
      <w:r>
        <w:t xml:space="preserve">Task</w:t>
      </w:r>
    </w:p>
    <w:p>
      <w:pPr>
        <w:spacing w:after="80" w:before="80"/>
      </w:pPr>
      <w:r>
        <w:rPr>
          <w:color w:val="222222"/>
          <w:sz w:val="22"/>
          <w:szCs w:val="22"/>
        </w:rPr>
        <w:t xml:space="preserve">Given a student's PrepAI performance history (scores, session count, aptitude accuracy, improvement rate), predict the probability that this student will be shortlisted and offered a job at each of the 12 target companies.</w:t>
      </w:r>
    </w:p>
    <w:p>
      <w:pPr>
        <w:spacing w:after="60" w:before="60"/>
      </w:pPr>
    </w:p>
    <w:p>
      <w:pPr>
        <w:pStyle w:val="Heading3"/>
        <w:spacing w:after="100" w:before="200"/>
      </w:pPr>
      <w:r>
        <w:t xml:space="preserve">Why XGBoost and Not a Neural Network?</w:t>
      </w:r>
    </w:p>
    <w:p>
      <w:pPr>
        <w:spacing w:after="80" w:before="80"/>
      </w:pPr>
      <w:r>
        <w:rPr>
          <w:color w:val="222222"/>
          <w:sz w:val="22"/>
          <w:szCs w:val="22"/>
        </w:rPr>
        <w:t xml:space="preserve">Neural networks need large datasets to outperform tree-based models. For placement prediction, we will initially have 200-500 student records with outcomes — too small for neural networks. XGBoost (extreme gradient boosting) consistently outperforms neural networks on structured tabular data with small datasets. It trains in under 5 minutes on CPU, needs no GPU, and gives feature importance scores that explain why a student is predicted to succeed or fail at a specific company.</w:t>
      </w:r>
    </w:p>
    <w:p>
      <w:pPr>
        <w:spacing w:after="60" w:before="60"/>
      </w:pPr>
    </w:p>
    <w:p>
      <w:pPr>
        <w:pStyle w:val="Heading3"/>
        <w:spacing w:after="100" w:before="200"/>
      </w:pPr>
      <w:r>
        <w:t xml:space="preserve">Input Features (per student, per company)</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500"/>
        <w:gridCol w:w="1000"/>
        <w:gridCol w:w="5500"/>
      </w:tblGrid>
      <w:tr>
        <w:trPr>
          <w:tblHeader/>
        </w:trPr>
        <w:tc>
          <w:tcPr>
            <w:tcW w:type="dxa" w:w="2500"/>
            <w:shd w:fill="000000" w:val="clear"/>
          </w:tcPr>
          <w:p>
            <w:pPr>
              <w:spacing w:after="50" w:before="50"/>
              <w:jc w:val="center"/>
            </w:pPr>
            <w:r>
              <w:rPr>
                <w:b/>
                <w:bCs/>
                <w:color w:val="FFFFFF"/>
                <w:sz w:val="19"/>
                <w:szCs w:val="19"/>
              </w:rPr>
              <w:t xml:space="preserve">Feature</w:t>
            </w:r>
          </w:p>
        </w:tc>
        <w:tc>
          <w:tcPr>
            <w:tcW w:type="dxa" w:w="1000"/>
            <w:shd w:fill="000000" w:val="clear"/>
          </w:tcPr>
          <w:p>
            <w:pPr>
              <w:spacing w:after="50" w:before="50"/>
              <w:jc w:val="center"/>
            </w:pPr>
            <w:r>
              <w:rPr>
                <w:b/>
                <w:bCs/>
                <w:color w:val="FFFFFF"/>
                <w:sz w:val="19"/>
                <w:szCs w:val="19"/>
              </w:rPr>
              <w:t xml:space="preserve">Type</w:t>
            </w:r>
          </w:p>
        </w:tc>
        <w:tc>
          <w:tcPr>
            <w:tcW w:type="dxa" w:w="5500"/>
            <w:shd w:fill="000000" w:val="clear"/>
          </w:tcPr>
          <w:p>
            <w:pPr>
              <w:spacing w:after="50" w:before="50"/>
              <w:jc w:val="center"/>
            </w:pPr>
            <w:r>
              <w:rPr>
                <w:b/>
                <w:bCs/>
                <w:color w:val="FFFFFF"/>
                <w:sz w:val="19"/>
                <w:szCs w:val="19"/>
              </w:rPr>
              <w:t xml:space="preserve">Description</w:t>
            </w:r>
          </w:p>
        </w:tc>
      </w:tr>
      <w:tr>
        <w:tc>
          <w:tcPr>
            <w:tcW w:type="dxa" w:w="2500"/>
            <w:shd w:fill="FFFFFF" w:val="clear"/>
          </w:tcPr>
          <w:p>
            <w:pPr>
              <w:spacing w:after="45" w:before="45"/>
            </w:pPr>
            <w:r>
              <w:rPr>
                <w:color w:val="222222"/>
                <w:sz w:val="19"/>
                <w:szCs w:val="19"/>
              </w:rPr>
              <w:t xml:space="preserve">overall_avg_score</w:t>
            </w:r>
          </w:p>
        </w:tc>
        <w:tc>
          <w:tcPr>
            <w:tcW w:type="dxa" w:w="1000"/>
            <w:shd w:fill="FFFFFF" w:val="clear"/>
          </w:tcPr>
          <w:p>
            <w:pPr>
              <w:spacing w:after="45" w:before="45"/>
            </w:pPr>
            <w:r>
              <w:rPr>
                <w:color w:val="222222"/>
                <w:sz w:val="19"/>
                <w:szCs w:val="19"/>
              </w:rPr>
              <w:t xml:space="preserve">Float 0-100</w:t>
            </w:r>
          </w:p>
        </w:tc>
        <w:tc>
          <w:tcPr>
            <w:tcW w:type="dxa" w:w="5500"/>
            <w:shd w:fill="FFFFFF" w:val="clear"/>
          </w:tcPr>
          <w:p>
            <w:pPr>
              <w:spacing w:after="45" w:before="45"/>
            </w:pPr>
            <w:r>
              <w:rPr>
                <w:color w:val="222222"/>
                <w:sz w:val="19"/>
                <w:szCs w:val="19"/>
              </w:rPr>
              <w:t xml:space="preserve">Average overall score across last 5 interview sessions</w:t>
            </w:r>
          </w:p>
        </w:tc>
      </w:tr>
      <w:tr>
        <w:tc>
          <w:tcPr>
            <w:tcW w:type="dxa" w:w="2500"/>
            <w:shd w:fill="F5F5F5" w:val="clear"/>
          </w:tcPr>
          <w:p>
            <w:pPr>
              <w:spacing w:after="45" w:before="45"/>
            </w:pPr>
            <w:r>
              <w:rPr>
                <w:color w:val="222222"/>
                <w:sz w:val="19"/>
                <w:szCs w:val="19"/>
              </w:rPr>
              <w:t xml:space="preserve">technical_score</w:t>
            </w:r>
          </w:p>
        </w:tc>
        <w:tc>
          <w:tcPr>
            <w:tcW w:type="dxa" w:w="1000"/>
            <w:shd w:fill="F5F5F5" w:val="clear"/>
          </w:tcPr>
          <w:p>
            <w:pPr>
              <w:spacing w:after="45" w:before="45"/>
            </w:pPr>
            <w:r>
              <w:rPr>
                <w:color w:val="222222"/>
                <w:sz w:val="19"/>
                <w:szCs w:val="19"/>
              </w:rPr>
              <w:t xml:space="preserve">Float 0-100</w:t>
            </w:r>
          </w:p>
        </w:tc>
        <w:tc>
          <w:tcPr>
            <w:tcW w:type="dxa" w:w="5500"/>
            <w:shd w:fill="F5F5F5" w:val="clear"/>
          </w:tcPr>
          <w:p>
            <w:pPr>
              <w:spacing w:after="45" w:before="45"/>
            </w:pPr>
            <w:r>
              <w:rPr>
                <w:color w:val="222222"/>
                <w:sz w:val="19"/>
                <w:szCs w:val="19"/>
              </w:rPr>
              <w:t xml:space="preserve">Average technical knowledge dimension score</w:t>
            </w:r>
          </w:p>
        </w:tc>
      </w:tr>
      <w:tr>
        <w:tc>
          <w:tcPr>
            <w:tcW w:type="dxa" w:w="2500"/>
            <w:shd w:fill="FFFFFF" w:val="clear"/>
          </w:tcPr>
          <w:p>
            <w:pPr>
              <w:spacing w:after="45" w:before="45"/>
            </w:pPr>
            <w:r>
              <w:rPr>
                <w:color w:val="222222"/>
                <w:sz w:val="19"/>
                <w:szCs w:val="19"/>
              </w:rPr>
              <w:t xml:space="preserve">communication_score</w:t>
            </w:r>
          </w:p>
        </w:tc>
        <w:tc>
          <w:tcPr>
            <w:tcW w:type="dxa" w:w="1000"/>
            <w:shd w:fill="FFFFFF" w:val="clear"/>
          </w:tcPr>
          <w:p>
            <w:pPr>
              <w:spacing w:after="45" w:before="45"/>
            </w:pPr>
            <w:r>
              <w:rPr>
                <w:color w:val="222222"/>
                <w:sz w:val="19"/>
                <w:szCs w:val="19"/>
              </w:rPr>
              <w:t xml:space="preserve">Float 0-100</w:t>
            </w:r>
          </w:p>
        </w:tc>
        <w:tc>
          <w:tcPr>
            <w:tcW w:type="dxa" w:w="5500"/>
            <w:shd w:fill="FFFFFF" w:val="clear"/>
          </w:tcPr>
          <w:p>
            <w:pPr>
              <w:spacing w:after="45" w:before="45"/>
            </w:pPr>
            <w:r>
              <w:rPr>
                <w:color w:val="222222"/>
                <w:sz w:val="19"/>
                <w:szCs w:val="19"/>
              </w:rPr>
              <w:t xml:space="preserve">Average communication clarity dimension score</w:t>
            </w:r>
          </w:p>
        </w:tc>
      </w:tr>
      <w:tr>
        <w:tc>
          <w:tcPr>
            <w:tcW w:type="dxa" w:w="2500"/>
            <w:shd w:fill="F5F5F5" w:val="clear"/>
          </w:tcPr>
          <w:p>
            <w:pPr>
              <w:spacing w:after="45" w:before="45"/>
            </w:pPr>
            <w:r>
              <w:rPr>
                <w:color w:val="222222"/>
                <w:sz w:val="19"/>
                <w:szCs w:val="19"/>
              </w:rPr>
              <w:t xml:space="preserve">confidence_score</w:t>
            </w:r>
          </w:p>
        </w:tc>
        <w:tc>
          <w:tcPr>
            <w:tcW w:type="dxa" w:w="1000"/>
            <w:shd w:fill="F5F5F5" w:val="clear"/>
          </w:tcPr>
          <w:p>
            <w:pPr>
              <w:spacing w:after="45" w:before="45"/>
            </w:pPr>
            <w:r>
              <w:rPr>
                <w:color w:val="222222"/>
                <w:sz w:val="19"/>
                <w:szCs w:val="19"/>
              </w:rPr>
              <w:t xml:space="preserve">Float 0-100</w:t>
            </w:r>
          </w:p>
        </w:tc>
        <w:tc>
          <w:tcPr>
            <w:tcW w:type="dxa" w:w="5500"/>
            <w:shd w:fill="F5F5F5" w:val="clear"/>
          </w:tcPr>
          <w:p>
            <w:pPr>
              <w:spacing w:after="45" w:before="45"/>
            </w:pPr>
            <w:r>
              <w:rPr>
                <w:color w:val="222222"/>
                <w:sz w:val="19"/>
                <w:szCs w:val="19"/>
              </w:rPr>
              <w:t xml:space="preserve">Average confidence dimension score</w:t>
            </w:r>
          </w:p>
        </w:tc>
      </w:tr>
      <w:tr>
        <w:tc>
          <w:tcPr>
            <w:tcW w:type="dxa" w:w="2500"/>
            <w:shd w:fill="FFFFFF" w:val="clear"/>
          </w:tcPr>
          <w:p>
            <w:pPr>
              <w:spacing w:after="45" w:before="45"/>
            </w:pPr>
            <w:r>
              <w:rPr>
                <w:color w:val="222222"/>
                <w:sz w:val="19"/>
                <w:szCs w:val="19"/>
              </w:rPr>
              <w:t xml:space="preserve">aptitude_accuracy_company</w:t>
            </w:r>
          </w:p>
        </w:tc>
        <w:tc>
          <w:tcPr>
            <w:tcW w:type="dxa" w:w="1000"/>
            <w:shd w:fill="FFFFFF" w:val="clear"/>
          </w:tcPr>
          <w:p>
            <w:pPr>
              <w:spacing w:after="45" w:before="45"/>
            </w:pPr>
            <w:r>
              <w:rPr>
                <w:color w:val="222222"/>
                <w:sz w:val="19"/>
                <w:szCs w:val="19"/>
              </w:rPr>
              <w:t xml:space="preserve">Float 0-1</w:t>
            </w:r>
          </w:p>
        </w:tc>
        <w:tc>
          <w:tcPr>
            <w:tcW w:type="dxa" w:w="5500"/>
            <w:shd w:fill="FFFFFF" w:val="clear"/>
          </w:tcPr>
          <w:p>
            <w:pPr>
              <w:spacing w:after="45" w:before="45"/>
            </w:pPr>
            <w:r>
              <w:rPr>
                <w:color w:val="222222"/>
                <w:sz w:val="19"/>
                <w:szCs w:val="19"/>
              </w:rPr>
              <w:t xml:space="preserve">Aptitude accuracy specifically on target company's pattern</w:t>
            </w:r>
          </w:p>
        </w:tc>
      </w:tr>
      <w:tr>
        <w:tc>
          <w:tcPr>
            <w:tcW w:type="dxa" w:w="2500"/>
            <w:shd w:fill="F5F5F5" w:val="clear"/>
          </w:tcPr>
          <w:p>
            <w:pPr>
              <w:spacing w:after="45" w:before="45"/>
            </w:pPr>
            <w:r>
              <w:rPr>
                <w:color w:val="222222"/>
                <w:sz w:val="19"/>
                <w:szCs w:val="19"/>
              </w:rPr>
              <w:t xml:space="preserve">session_count</w:t>
            </w:r>
          </w:p>
        </w:tc>
        <w:tc>
          <w:tcPr>
            <w:tcW w:type="dxa" w:w="1000"/>
            <w:shd w:fill="F5F5F5" w:val="clear"/>
          </w:tcPr>
          <w:p>
            <w:pPr>
              <w:spacing w:after="45" w:before="45"/>
            </w:pPr>
            <w:r>
              <w:rPr>
                <w:color w:val="222222"/>
                <w:sz w:val="19"/>
                <w:szCs w:val="19"/>
              </w:rPr>
              <w:t xml:space="preserve">Integer</w:t>
            </w:r>
          </w:p>
        </w:tc>
        <w:tc>
          <w:tcPr>
            <w:tcW w:type="dxa" w:w="5500"/>
            <w:shd w:fill="F5F5F5" w:val="clear"/>
          </w:tcPr>
          <w:p>
            <w:pPr>
              <w:spacing w:after="45" w:before="45"/>
            </w:pPr>
            <w:r>
              <w:rPr>
                <w:color w:val="222222"/>
                <w:sz w:val="19"/>
                <w:szCs w:val="19"/>
              </w:rPr>
              <w:t xml:space="preserve">Total number of PrepAI sessions completed</w:t>
            </w:r>
          </w:p>
        </w:tc>
      </w:tr>
      <w:tr>
        <w:tc>
          <w:tcPr>
            <w:tcW w:type="dxa" w:w="2500"/>
            <w:shd w:fill="FFFFFF" w:val="clear"/>
          </w:tcPr>
          <w:p>
            <w:pPr>
              <w:spacing w:after="45" w:before="45"/>
            </w:pPr>
            <w:r>
              <w:rPr>
                <w:color w:val="222222"/>
                <w:sz w:val="19"/>
                <w:szCs w:val="19"/>
              </w:rPr>
              <w:t xml:space="preserve">improvement_rate</w:t>
            </w:r>
          </w:p>
        </w:tc>
        <w:tc>
          <w:tcPr>
            <w:tcW w:type="dxa" w:w="1000"/>
            <w:shd w:fill="FFFFFF" w:val="clear"/>
          </w:tcPr>
          <w:p>
            <w:pPr>
              <w:spacing w:after="45" w:before="45"/>
            </w:pPr>
            <w:r>
              <w:rPr>
                <w:color w:val="222222"/>
                <w:sz w:val="19"/>
                <w:szCs w:val="19"/>
              </w:rPr>
              <w:t xml:space="preserve">Float</w:t>
            </w:r>
          </w:p>
        </w:tc>
        <w:tc>
          <w:tcPr>
            <w:tcW w:type="dxa" w:w="5500"/>
            <w:shd w:fill="FFFFFF" w:val="clear"/>
          </w:tcPr>
          <w:p>
            <w:pPr>
              <w:spacing w:after="45" w:before="45"/>
            </w:pPr>
            <w:r>
              <w:rPr>
                <w:color w:val="222222"/>
                <w:sz w:val="19"/>
                <w:szCs w:val="19"/>
              </w:rPr>
              <w:t xml:space="preserve">Score change per week over last 4 weeks (positive = improving)</w:t>
            </w:r>
          </w:p>
        </w:tc>
      </w:tr>
      <w:tr>
        <w:tc>
          <w:tcPr>
            <w:tcW w:type="dxa" w:w="2500"/>
            <w:shd w:fill="F5F5F5" w:val="clear"/>
          </w:tcPr>
          <w:p>
            <w:pPr>
              <w:spacing w:after="45" w:before="45"/>
            </w:pPr>
            <w:r>
              <w:rPr>
                <w:color w:val="222222"/>
                <w:sz w:val="19"/>
                <w:szCs w:val="19"/>
              </w:rPr>
              <w:t xml:space="preserve">resume_ats_score</w:t>
            </w:r>
          </w:p>
        </w:tc>
        <w:tc>
          <w:tcPr>
            <w:tcW w:type="dxa" w:w="1000"/>
            <w:shd w:fill="F5F5F5" w:val="clear"/>
          </w:tcPr>
          <w:p>
            <w:pPr>
              <w:spacing w:after="45" w:before="45"/>
            </w:pPr>
            <w:r>
              <w:rPr>
                <w:color w:val="222222"/>
                <w:sz w:val="19"/>
                <w:szCs w:val="19"/>
              </w:rPr>
              <w:t xml:space="preserve">Float 0-100</w:t>
            </w:r>
          </w:p>
        </w:tc>
        <w:tc>
          <w:tcPr>
            <w:tcW w:type="dxa" w:w="5500"/>
            <w:shd w:fill="F5F5F5" w:val="clear"/>
          </w:tcPr>
          <w:p>
            <w:pPr>
              <w:spacing w:after="45" w:before="45"/>
            </w:pPr>
            <w:r>
              <w:rPr>
                <w:color w:val="222222"/>
                <w:sz w:val="19"/>
                <w:szCs w:val="19"/>
              </w:rPr>
              <w:t xml:space="preserve">ATS compatibility score of uploaded resume</w:t>
            </w:r>
          </w:p>
        </w:tc>
      </w:tr>
      <w:tr>
        <w:tc>
          <w:tcPr>
            <w:tcW w:type="dxa" w:w="2500"/>
            <w:shd w:fill="FFFFFF" w:val="clear"/>
          </w:tcPr>
          <w:p>
            <w:pPr>
              <w:spacing w:after="45" w:before="45"/>
            </w:pPr>
            <w:r>
              <w:rPr>
                <w:color w:val="222222"/>
                <w:sz w:val="19"/>
                <w:szCs w:val="19"/>
              </w:rPr>
              <w:t xml:space="preserve">consistency_score</w:t>
            </w:r>
          </w:p>
        </w:tc>
        <w:tc>
          <w:tcPr>
            <w:tcW w:type="dxa" w:w="1000"/>
            <w:shd w:fill="FFFFFF" w:val="clear"/>
          </w:tcPr>
          <w:p>
            <w:pPr>
              <w:spacing w:after="45" w:before="45"/>
            </w:pPr>
            <w:r>
              <w:rPr>
                <w:color w:val="222222"/>
                <w:sz w:val="19"/>
                <w:szCs w:val="19"/>
              </w:rPr>
              <w:t xml:space="preserve">Float 0-1</w:t>
            </w:r>
          </w:p>
        </w:tc>
        <w:tc>
          <w:tcPr>
            <w:tcW w:type="dxa" w:w="5500"/>
            <w:shd w:fill="FFFFFF" w:val="clear"/>
          </w:tcPr>
          <w:p>
            <w:pPr>
              <w:spacing w:after="45" w:before="45"/>
            </w:pPr>
            <w:r>
              <w:rPr>
                <w:color w:val="222222"/>
                <w:sz w:val="19"/>
                <w:szCs w:val="19"/>
              </w:rPr>
              <w:t xml:space="preserve">How regular the student practices (streak / days since joining)</w:t>
            </w:r>
          </w:p>
        </w:tc>
      </w:tr>
      <w:tr>
        <w:tc>
          <w:tcPr>
            <w:tcW w:type="dxa" w:w="2500"/>
            <w:shd w:fill="F5F5F5" w:val="clear"/>
          </w:tcPr>
          <w:p>
            <w:pPr>
              <w:spacing w:after="45" w:before="45"/>
            </w:pPr>
            <w:r>
              <w:rPr>
                <w:color w:val="222222"/>
                <w:sz w:val="19"/>
                <w:szCs w:val="19"/>
              </w:rPr>
              <w:t xml:space="preserve">role_match_score</w:t>
            </w:r>
          </w:p>
        </w:tc>
        <w:tc>
          <w:tcPr>
            <w:tcW w:type="dxa" w:w="1000"/>
            <w:shd w:fill="F5F5F5" w:val="clear"/>
          </w:tcPr>
          <w:p>
            <w:pPr>
              <w:spacing w:after="45" w:before="45"/>
            </w:pPr>
            <w:r>
              <w:rPr>
                <w:color w:val="222222"/>
                <w:sz w:val="19"/>
                <w:szCs w:val="19"/>
              </w:rPr>
              <w:t xml:space="preserve">Float 0-1</w:t>
            </w:r>
          </w:p>
        </w:tc>
        <w:tc>
          <w:tcPr>
            <w:tcW w:type="dxa" w:w="5500"/>
            <w:shd w:fill="F5F5F5" w:val="clear"/>
          </w:tcPr>
          <w:p>
            <w:pPr>
              <w:spacing w:after="45" w:before="45"/>
            </w:pPr>
            <w:r>
              <w:rPr>
                <w:color w:val="222222"/>
                <w:sz w:val="19"/>
                <w:szCs w:val="19"/>
              </w:rPr>
              <w:t xml:space="preserve">How well student's preparation aligns with company's typical role</w:t>
            </w:r>
          </w:p>
        </w:tc>
      </w:tr>
    </w:tbl>
    <w:p>
      <w:pPr>
        <w:spacing w:after="60" w:before="60"/>
      </w:pPr>
    </w:p>
    <w:p>
      <w:pPr>
        <w:pStyle w:val="Heading3"/>
        <w:spacing w:after="100" w:before="200"/>
      </w:pPr>
      <w:r>
        <w:t xml:space="preserve">Training</w:t>
      </w:r>
    </w:p>
    <w:tbl>
      <w:tblPr>
        <w:tblW w:type="dxa" w:w="9000"/>
        <w:tblBorders>
          <w:top w:val="single" w:color="000000" w:sz="8"/>
          <w:left w:val="single" w:color="000000" w:sz="8"/>
          <w:bottom w:val="single" w:color="000000" w:sz="8"/>
          <w:right w:val="single" w:color="000000" w:sz="8"/>
          <w:insideH w:val="single" w:color="auto" w:sz="4"/>
          <w:insideV w:val="single" w:color="auto" w:sz="4"/>
        </w:tblBorders>
      </w:tblPr>
      <w:tblGrid>
        <w:gridCol w:w="9000"/>
      </w:tblGrid>
      <w:tr>
        <w:tc>
          <w:tcPr>
            <w:tcW w:type="dxa" w:w="9000"/>
            <w:shd w:fill="EFEFEF" w:val="clear"/>
          </w:tcPr>
          <w:p>
            <w:pPr>
              <w:spacing w:after="40" w:before="80"/>
            </w:pPr>
            <w:r>
              <w:rPr>
                <w:b/>
                <w:bCs/>
                <w:sz w:val="21"/>
                <w:szCs w:val="21"/>
              </w:rPr>
              <w:t xml:space="preserve">model9_train.py — XGBoost Placement Predictor</w:t>
            </w:r>
          </w:p>
          <w:p>
            <w:pPr>
              <w:spacing w:after="28" w:before="28"/>
            </w:pPr>
            <w:r>
              <w:rPr>
                <w:rFonts w:ascii="Courier New" w:cs="Courier New" w:eastAsia="Courier New" w:hAnsi="Courier New"/>
                <w:color w:val="222222"/>
                <w:sz w:val="19"/>
                <w:szCs w:val="19"/>
              </w:rPr>
              <w:t xml:space="preserve">import xgboost as xgb</w:t>
            </w:r>
          </w:p>
          <w:p>
            <w:pPr>
              <w:spacing w:after="28" w:before="28"/>
            </w:pPr>
            <w:r>
              <w:rPr>
                <w:rFonts w:ascii="Courier New" w:cs="Courier New" w:eastAsia="Courier New" w:hAnsi="Courier New"/>
                <w:color w:val="222222"/>
                <w:sz w:val="19"/>
                <w:szCs w:val="19"/>
              </w:rPr>
              <w:t xml:space="preserve">import pandas as pd</w:t>
            </w:r>
          </w:p>
          <w:p>
            <w:pPr>
              <w:spacing w:after="28" w:before="28"/>
            </w:pPr>
            <w:r>
              <w:rPr>
                <w:rFonts w:ascii="Courier New" w:cs="Courier New" w:eastAsia="Courier New" w:hAnsi="Courier New"/>
                <w:color w:val="222222"/>
                <w:sz w:val="19"/>
                <w:szCs w:val="19"/>
              </w:rPr>
              <w:t xml:space="preserve">import numpy as np</w:t>
            </w:r>
          </w:p>
          <w:p>
            <w:pPr>
              <w:spacing w:after="28" w:before="28"/>
            </w:pPr>
            <w:r>
              <w:rPr>
                <w:rFonts w:ascii="Courier New" w:cs="Courier New" w:eastAsia="Courier New" w:hAnsi="Courier New"/>
                <w:color w:val="222222"/>
                <w:sz w:val="19"/>
                <w:szCs w:val="19"/>
              </w:rPr>
              <w:t xml:space="preserve">from sklearn.model_selection import train_test_split, cross_val_score</w:t>
            </w:r>
          </w:p>
          <w:p>
            <w:pPr>
              <w:spacing w:after="28" w:before="28"/>
            </w:pPr>
            <w:r>
              <w:rPr>
                <w:rFonts w:ascii="Courier New" w:cs="Courier New" w:eastAsia="Courier New" w:hAnsi="Courier New"/>
                <w:color w:val="222222"/>
                <w:sz w:val="19"/>
                <w:szCs w:val="19"/>
              </w:rPr>
              <w:t xml:space="preserve">from sklearn.calibration import CalibratedClassifierCV</w:t>
            </w:r>
          </w:p>
          <w:p>
            <w:pPr>
              <w:spacing w:after="28" w:before="28"/>
            </w:pPr>
            <w:r>
              <w:rPr>
                <w:rFonts w:ascii="Courier New" w:cs="Courier New" w:eastAsia="Courier New" w:hAnsi="Courier New"/>
                <w:color w:val="222222"/>
                <w:sz w:val="19"/>
                <w:szCs w:val="19"/>
              </w:rPr>
              <w:t xml:space="preserve">from sklearn.metrics import roc_auc_score, classification_report</w:t>
            </w:r>
          </w:p>
          <w:p>
            <w:pPr>
              <w:spacing w:after="28" w:before="28"/>
            </w:pPr>
            <w:r>
              <w:rPr>
                <w:rFonts w:ascii="Courier New" w:cs="Courier New" w:eastAsia="Courier New" w:hAnsi="Courier New"/>
                <w:color w:val="222222"/>
                <w:sz w:val="19"/>
                <w:szCs w:val="19"/>
              </w:rPr>
              <w:t xml:space="preserve">import joblib</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Load data — collected after placement season ends</w:t>
            </w:r>
          </w:p>
          <w:p>
            <w:pPr>
              <w:spacing w:after="28" w:before="28"/>
            </w:pPr>
            <w:r>
              <w:rPr>
                <w:rFonts w:ascii="Courier New" w:cs="Courier New" w:eastAsia="Courier New" w:hAnsi="Courier New"/>
                <w:color w:val="222222"/>
                <w:sz w:val="19"/>
                <w:szCs w:val="19"/>
              </w:rPr>
              <w:t xml:space="preserve">df = pd.read_csv('./data/placement_outcomes/train.csv')</w:t>
            </w:r>
          </w:p>
          <w:p>
            <w:pPr>
              <w:spacing w:after="28" w:before="28"/>
            </w:pPr>
            <w:r>
              <w:rPr>
                <w:rFonts w:ascii="Courier New" w:cs="Courier New" w:eastAsia="Courier New" w:hAnsi="Courier New"/>
                <w:color w:val="222222"/>
                <w:sz w:val="19"/>
                <w:szCs w:val="19"/>
              </w:rPr>
              <w:t xml:space="preserve"># Columns: overall_avg_score, technical_score, ..., company_slug, shortlisted (0/1), offered (0/1)</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Train one model per company (or one model with company as a feature)</w:t>
            </w:r>
          </w:p>
          <w:p>
            <w:pPr>
              <w:spacing w:after="28" w:before="28"/>
            </w:pPr>
            <w:r>
              <w:rPr>
                <w:rFonts w:ascii="Courier New" w:cs="Courier New" w:eastAsia="Courier New" w:hAnsi="Courier New"/>
                <w:color w:val="222222"/>
                <w:sz w:val="19"/>
                <w:szCs w:val="19"/>
              </w:rPr>
              <w:t xml:space="preserve"># Single model approach shown here:</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FEATURES = ['overall_avg_score','technical_score','communication_score',</w:t>
            </w:r>
          </w:p>
          <w:p>
            <w:pPr>
              <w:spacing w:after="28" w:before="28"/>
            </w:pPr>
            <w:r>
              <w:rPr>
                <w:rFonts w:ascii="Courier New" w:cs="Courier New" w:eastAsia="Courier New" w:hAnsi="Courier New"/>
                <w:color w:val="222222"/>
                <w:sz w:val="19"/>
                <w:szCs w:val="19"/>
              </w:rPr>
              <w:t xml:space="preserve">            'confidence_score','aptitude_accuracy_company','session_count',</w:t>
            </w:r>
          </w:p>
          <w:p>
            <w:pPr>
              <w:spacing w:after="28" w:before="28"/>
            </w:pPr>
            <w:r>
              <w:rPr>
                <w:rFonts w:ascii="Courier New" w:cs="Courier New" w:eastAsia="Courier New" w:hAnsi="Courier New"/>
                <w:color w:val="222222"/>
                <w:sz w:val="19"/>
                <w:szCs w:val="19"/>
              </w:rPr>
              <w:t xml:space="preserve">            'improvement_rate','resume_ats_score','consistency_score','role_match_score']</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X = df[FEATURES]</w:t>
            </w:r>
          </w:p>
          <w:p>
            <w:pPr>
              <w:spacing w:after="28" w:before="28"/>
            </w:pPr>
            <w:r>
              <w:rPr>
                <w:rFonts w:ascii="Courier New" w:cs="Courier New" w:eastAsia="Courier New" w:hAnsi="Courier New"/>
                <w:color w:val="222222"/>
                <w:sz w:val="19"/>
                <w:szCs w:val="19"/>
              </w:rPr>
              <w:t xml:space="preserve">y_shortlist = df['shortlisted']</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X_train, X_test, y_train, y_test = train_test_split(X, y_shortlist, test_size=0.2, random_state=42)</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XGBoost classifier</w:t>
            </w:r>
          </w:p>
          <w:p>
            <w:pPr>
              <w:spacing w:after="28" w:before="28"/>
            </w:pPr>
            <w:r>
              <w:rPr>
                <w:rFonts w:ascii="Courier New" w:cs="Courier New" w:eastAsia="Courier New" w:hAnsi="Courier New"/>
                <w:color w:val="222222"/>
                <w:sz w:val="19"/>
                <w:szCs w:val="19"/>
              </w:rPr>
              <w:t xml:space="preserve">xgb_model = xgb.XGBClassifier(</w:t>
            </w:r>
          </w:p>
          <w:p>
            <w:pPr>
              <w:spacing w:after="28" w:before="28"/>
            </w:pPr>
            <w:r>
              <w:rPr>
                <w:rFonts w:ascii="Courier New" w:cs="Courier New" w:eastAsia="Courier New" w:hAnsi="Courier New"/>
                <w:color w:val="222222"/>
                <w:sz w:val="19"/>
                <w:szCs w:val="19"/>
              </w:rPr>
              <w:t xml:space="preserve">    n_estimators=200,</w:t>
            </w:r>
          </w:p>
          <w:p>
            <w:pPr>
              <w:spacing w:after="28" w:before="28"/>
            </w:pPr>
            <w:r>
              <w:rPr>
                <w:rFonts w:ascii="Courier New" w:cs="Courier New" w:eastAsia="Courier New" w:hAnsi="Courier New"/>
                <w:color w:val="222222"/>
                <w:sz w:val="19"/>
                <w:szCs w:val="19"/>
              </w:rPr>
              <w:t xml:space="preserve">    max_depth=6,</w:t>
            </w:r>
          </w:p>
          <w:p>
            <w:pPr>
              <w:spacing w:after="28" w:before="28"/>
            </w:pPr>
            <w:r>
              <w:rPr>
                <w:rFonts w:ascii="Courier New" w:cs="Courier New" w:eastAsia="Courier New" w:hAnsi="Courier New"/>
                <w:color w:val="222222"/>
                <w:sz w:val="19"/>
                <w:szCs w:val="19"/>
              </w:rPr>
              <w:t xml:space="preserve">    learning_rate=0.05,</w:t>
            </w:r>
          </w:p>
          <w:p>
            <w:pPr>
              <w:spacing w:after="28" w:before="28"/>
            </w:pPr>
            <w:r>
              <w:rPr>
                <w:rFonts w:ascii="Courier New" w:cs="Courier New" w:eastAsia="Courier New" w:hAnsi="Courier New"/>
                <w:color w:val="222222"/>
                <w:sz w:val="19"/>
                <w:szCs w:val="19"/>
              </w:rPr>
              <w:t xml:space="preserve">    subsample=0.8,</w:t>
            </w:r>
          </w:p>
          <w:p>
            <w:pPr>
              <w:spacing w:after="28" w:before="28"/>
            </w:pPr>
            <w:r>
              <w:rPr>
                <w:rFonts w:ascii="Courier New" w:cs="Courier New" w:eastAsia="Courier New" w:hAnsi="Courier New"/>
                <w:color w:val="222222"/>
                <w:sz w:val="19"/>
                <w:szCs w:val="19"/>
              </w:rPr>
              <w:t xml:space="preserve">    colsample_bytree=0.8,</w:t>
            </w:r>
          </w:p>
          <w:p>
            <w:pPr>
              <w:spacing w:after="28" w:before="28"/>
            </w:pPr>
            <w:r>
              <w:rPr>
                <w:rFonts w:ascii="Courier New" w:cs="Courier New" w:eastAsia="Courier New" w:hAnsi="Courier New"/>
                <w:color w:val="222222"/>
                <w:sz w:val="19"/>
                <w:szCs w:val="19"/>
              </w:rPr>
              <w:t xml:space="preserve">    use_label_encoder=False,</w:t>
            </w:r>
          </w:p>
          <w:p>
            <w:pPr>
              <w:spacing w:after="28" w:before="28"/>
            </w:pPr>
            <w:r>
              <w:rPr>
                <w:rFonts w:ascii="Courier New" w:cs="Courier New" w:eastAsia="Courier New" w:hAnsi="Courier New"/>
                <w:color w:val="222222"/>
                <w:sz w:val="19"/>
                <w:szCs w:val="19"/>
              </w:rPr>
              <w:t xml:space="preserve">    eval_metric='logloss',</w:t>
            </w:r>
          </w:p>
          <w:p>
            <w:pPr>
              <w:spacing w:after="28" w:before="28"/>
            </w:pPr>
            <w:r>
              <w:rPr>
                <w:rFonts w:ascii="Courier New" w:cs="Courier New" w:eastAsia="Courier New" w:hAnsi="Courier New"/>
                <w:color w:val="222222"/>
                <w:sz w:val="19"/>
                <w:szCs w:val="19"/>
              </w:rPr>
              <w:t xml:space="preserve">    random_state=42</w:t>
            </w:r>
          </w:p>
          <w:p>
            <w:pPr>
              <w:spacing w:after="28" w:before="28"/>
            </w:pPr>
            <w:r>
              <w:rPr>
                <w:rFonts w:ascii="Courier New" w:cs="Courier New" w:eastAsia="Courier New" w:hAnsi="Courier New"/>
                <w:color w:val="222222"/>
                <w:sz w:val="19"/>
                <w:szCs w:val="19"/>
              </w:rPr>
              <w:t xml:space="preserve">)</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Calibrate probabilities (ensures 0.78 really means 78%)</w:t>
            </w:r>
          </w:p>
          <w:p>
            <w:pPr>
              <w:spacing w:after="28" w:before="28"/>
            </w:pPr>
            <w:r>
              <w:rPr>
                <w:rFonts w:ascii="Courier New" w:cs="Courier New" w:eastAsia="Courier New" w:hAnsi="Courier New"/>
                <w:color w:val="222222"/>
                <w:sz w:val="19"/>
                <w:szCs w:val="19"/>
              </w:rPr>
              <w:t xml:space="preserve">calibrated_model = CalibratedClassifierCV(xgb_model, cv=5, method='isotonic')</w:t>
            </w:r>
          </w:p>
          <w:p>
            <w:pPr>
              <w:spacing w:after="28" w:before="28"/>
            </w:pPr>
            <w:r>
              <w:rPr>
                <w:rFonts w:ascii="Courier New" w:cs="Courier New" w:eastAsia="Courier New" w:hAnsi="Courier New"/>
                <w:color w:val="222222"/>
                <w:sz w:val="19"/>
                <w:szCs w:val="19"/>
              </w:rPr>
              <w:t xml:space="preserve">calibrated_model.fit(X_train, y_train)</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Evaluate</w:t>
            </w:r>
          </w:p>
          <w:p>
            <w:pPr>
              <w:spacing w:after="28" w:before="28"/>
            </w:pPr>
            <w:r>
              <w:rPr>
                <w:rFonts w:ascii="Courier New" w:cs="Courier New" w:eastAsia="Courier New" w:hAnsi="Courier New"/>
                <w:color w:val="222222"/>
                <w:sz w:val="19"/>
                <w:szCs w:val="19"/>
              </w:rPr>
              <w:t xml:space="preserve">y_pred_proba = calibrated_model.predict_proba(X_test)[:, 1]</w:t>
            </w:r>
          </w:p>
          <w:p>
            <w:pPr>
              <w:spacing w:after="28" w:before="28"/>
            </w:pPr>
            <w:r>
              <w:rPr>
                <w:rFonts w:ascii="Courier New" w:cs="Courier New" w:eastAsia="Courier New" w:hAnsi="Courier New"/>
                <w:color w:val="222222"/>
                <w:sz w:val="19"/>
                <w:szCs w:val="19"/>
              </w:rPr>
              <w:t xml:space="preserve">auc = roc_auc_score(y_test, y_pred_proba)</w:t>
            </w:r>
          </w:p>
          <w:p>
            <w:pPr>
              <w:spacing w:after="28" w:before="28"/>
            </w:pPr>
            <w:r>
              <w:rPr>
                <w:rFonts w:ascii="Courier New" w:cs="Courier New" w:eastAsia="Courier New" w:hAnsi="Courier New"/>
                <w:color w:val="222222"/>
                <w:sz w:val="19"/>
                <w:szCs w:val="19"/>
              </w:rPr>
              <w:t xml:space="preserve">print(f"ROC-AUC Score: {auc:.4f}")  # Target &gt; 0.75</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Feature importance</w:t>
            </w:r>
          </w:p>
          <w:p>
            <w:pPr>
              <w:spacing w:after="28" w:before="28"/>
            </w:pPr>
            <w:r>
              <w:rPr>
                <w:rFonts w:ascii="Courier New" w:cs="Courier New" w:eastAsia="Courier New" w:hAnsi="Courier New"/>
                <w:color w:val="222222"/>
                <w:sz w:val="19"/>
                <w:szCs w:val="19"/>
              </w:rPr>
              <w:t xml:space="preserve">print("\nFeature Importance:")</w:t>
            </w:r>
          </w:p>
          <w:p>
            <w:pPr>
              <w:spacing w:after="28" w:before="28"/>
            </w:pPr>
            <w:r>
              <w:rPr>
                <w:rFonts w:ascii="Courier New" w:cs="Courier New" w:eastAsia="Courier New" w:hAnsi="Courier New"/>
                <w:color w:val="222222"/>
                <w:sz w:val="19"/>
                <w:szCs w:val="19"/>
              </w:rPr>
              <w:t xml:space="preserve">importances = xgb_model.feature_importances_</w:t>
            </w:r>
          </w:p>
          <w:p>
            <w:pPr>
              <w:spacing w:after="28" w:before="28"/>
            </w:pPr>
            <w:r>
              <w:rPr>
                <w:rFonts w:ascii="Courier New" w:cs="Courier New" w:eastAsia="Courier New" w:hAnsi="Courier New"/>
                <w:color w:val="222222"/>
                <w:sz w:val="19"/>
                <w:szCs w:val="19"/>
              </w:rPr>
              <w:t xml:space="preserve">for feat, imp in sorted(zip(FEATURES, importances), key=lambda x: -x[1]):</w:t>
            </w:r>
          </w:p>
          <w:p>
            <w:pPr>
              <w:spacing w:after="28" w:before="28"/>
            </w:pPr>
            <w:r>
              <w:rPr>
                <w:rFonts w:ascii="Courier New" w:cs="Courier New" w:eastAsia="Courier New" w:hAnsi="Courier New"/>
                <w:color w:val="222222"/>
                <w:sz w:val="19"/>
                <w:szCs w:val="19"/>
              </w:rPr>
              <w:t xml:space="preserve">    print(f"  {feat}: {imp:.4f}")</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Save model</w:t>
            </w:r>
          </w:p>
          <w:p>
            <w:pPr>
              <w:spacing w:after="28" w:before="28"/>
            </w:pPr>
            <w:r>
              <w:rPr>
                <w:rFonts w:ascii="Courier New" w:cs="Courier New" w:eastAsia="Courier New" w:hAnsi="Courier New"/>
                <w:color w:val="222222"/>
                <w:sz w:val="19"/>
                <w:szCs w:val="19"/>
              </w:rPr>
              <w:t xml:space="preserve">joblib.dump(calibrated_model, './saved_models/placement_predictor/model.pkl')</w:t>
            </w:r>
          </w:p>
          <w:p>
            <w:pPr>
              <w:spacing w:after="28" w:before="28"/>
            </w:pPr>
            <w:r>
              <w:rPr>
                <w:rFonts w:ascii="Courier New" w:cs="Courier New" w:eastAsia="Courier New" w:hAnsi="Courier New"/>
                <w:color w:val="222222"/>
                <w:sz w:val="19"/>
                <w:szCs w:val="19"/>
              </w:rPr>
              <w:t xml:space="preserve">print("Model saved. Training time: &lt; 5 minutes on CPU.")</w:t>
            </w:r>
          </w:p>
        </w:tc>
      </w:tr>
    </w:tbl>
    <w:p>
      <w:pPr>
        <w:spacing w:after="60" w:before="60"/>
      </w:pPr>
    </w:p>
    <w:p>
      <w:pPr>
        <w:pStyle w:val="Heading3"/>
        <w:spacing w:after="100" w:before="200"/>
      </w:pPr>
      <w:r>
        <w:t xml:space="preserve">Until Real Data Is Available — Rule-Based Thresholds</w:t>
      </w:r>
    </w:p>
    <w:tbl>
      <w:tblPr>
        <w:tblW w:type="dxa" w:w="9000"/>
        <w:tblBorders>
          <w:top w:val="single" w:color="000000" w:sz="8"/>
          <w:left w:val="single" w:color="000000" w:sz="8"/>
          <w:bottom w:val="single" w:color="000000" w:sz="8"/>
          <w:right w:val="single" w:color="000000" w:sz="8"/>
          <w:insideH w:val="single" w:color="auto" w:sz="4"/>
          <w:insideV w:val="single" w:color="auto" w:sz="4"/>
        </w:tblBorders>
      </w:tblPr>
      <w:tblGrid>
        <w:gridCol w:w="9000"/>
      </w:tblGrid>
      <w:tr>
        <w:tc>
          <w:tcPr>
            <w:tcW w:type="dxa" w:w="9000"/>
            <w:shd w:fill="EFEFEF" w:val="clear"/>
          </w:tcPr>
          <w:p>
            <w:pPr>
              <w:spacing w:after="40" w:before="80"/>
            </w:pPr>
            <w:r>
              <w:rPr>
                <w:b/>
                <w:bCs/>
                <w:sz w:val="21"/>
                <w:szCs w:val="21"/>
              </w:rPr>
              <w:t xml:space="preserve">placement_predictor_rules.py — use this BEFORE real outcome data</w:t>
            </w:r>
          </w:p>
          <w:p>
            <w:pPr>
              <w:spacing w:after="28" w:before="28"/>
            </w:pPr>
            <w:r>
              <w:rPr>
                <w:rFonts w:ascii="Courier New" w:cs="Courier New" w:eastAsia="Courier New" w:hAnsi="Courier New"/>
                <w:color w:val="222222"/>
                <w:sz w:val="19"/>
                <w:szCs w:val="19"/>
              </w:rPr>
              <w:t xml:space="preserve">COMPANY_THRESHOLDS = {</w:t>
            </w:r>
          </w:p>
          <w:p>
            <w:pPr>
              <w:spacing w:after="28" w:before="28"/>
            </w:pPr>
            <w:r>
              <w:rPr>
                <w:rFonts w:ascii="Courier New" w:cs="Courier New" w:eastAsia="Courier New" w:hAnsi="Courier New"/>
                <w:color w:val="222222"/>
                <w:sz w:val="19"/>
                <w:szCs w:val="19"/>
              </w:rPr>
              <w:t xml:space="preserve">    'tcs':         {'overall': 60, 'aptitude': 0.65, 'technical': 55},</w:t>
            </w:r>
          </w:p>
          <w:p>
            <w:pPr>
              <w:spacing w:after="28" w:before="28"/>
            </w:pPr>
            <w:r>
              <w:rPr>
                <w:rFonts w:ascii="Courier New" w:cs="Courier New" w:eastAsia="Courier New" w:hAnsi="Courier New"/>
                <w:color w:val="222222"/>
                <w:sz w:val="19"/>
                <w:szCs w:val="19"/>
              </w:rPr>
              <w:t xml:space="preserve">    'infosys':     {'overall': 65, 'aptitude': 0.70, 'technical': 60},</w:t>
            </w:r>
          </w:p>
          <w:p>
            <w:pPr>
              <w:spacing w:after="28" w:before="28"/>
            </w:pPr>
            <w:r>
              <w:rPr>
                <w:rFonts w:ascii="Courier New" w:cs="Courier New" w:eastAsia="Courier New" w:hAnsi="Courier New"/>
                <w:color w:val="222222"/>
                <w:sz w:val="19"/>
                <w:szCs w:val="19"/>
              </w:rPr>
              <w:t xml:space="preserve">    'wipro':       {'overall': 58, 'aptitude': 0.62, 'technical': 55},</w:t>
            </w:r>
          </w:p>
          <w:p>
            <w:pPr>
              <w:spacing w:after="28" w:before="28"/>
            </w:pPr>
            <w:r>
              <w:rPr>
                <w:rFonts w:ascii="Courier New" w:cs="Courier New" w:eastAsia="Courier New" w:hAnsi="Courier New"/>
                <w:color w:val="222222"/>
                <w:sz w:val="19"/>
                <w:szCs w:val="19"/>
              </w:rPr>
              <w:t xml:space="preserve">    'zoho':        {'overall': 78, 'aptitude': 0.80, 'technical': 75},</w:t>
            </w:r>
          </w:p>
          <w:p>
            <w:pPr>
              <w:spacing w:after="28" w:before="28"/>
            </w:pPr>
            <w:r>
              <w:rPr>
                <w:rFonts w:ascii="Courier New" w:cs="Courier New" w:eastAsia="Courier New" w:hAnsi="Courier New"/>
                <w:color w:val="222222"/>
                <w:sz w:val="19"/>
                <w:szCs w:val="19"/>
              </w:rPr>
              <w:t xml:space="preserve">    'amazon':      {'overall': 85, 'aptitude': 0.85, 'technical': 82},</w:t>
            </w:r>
          </w:p>
          <w:p>
            <w:pPr>
              <w:spacing w:after="28" w:before="28"/>
            </w:pPr>
            <w:r>
              <w:rPr>
                <w:rFonts w:ascii="Courier New" w:cs="Courier New" w:eastAsia="Courier New" w:hAnsi="Courier New"/>
                <w:color w:val="222222"/>
                <w:sz w:val="19"/>
                <w:szCs w:val="19"/>
              </w:rPr>
              <w:t xml:space="preserve">    'accenture':   {'overall': 62, 'aptitude': 0.65, 'technical': 58},</w:t>
            </w:r>
          </w:p>
          <w:p>
            <w:pPr>
              <w:spacing w:after="28" w:before="28"/>
            </w:pPr>
            <w:r>
              <w:rPr>
                <w:rFonts w:ascii="Courier New" w:cs="Courier New" w:eastAsia="Courier New" w:hAnsi="Courier New"/>
                <w:color w:val="222222"/>
                <w:sz w:val="19"/>
                <w:szCs w:val="19"/>
              </w:rPr>
              <w:t xml:space="preserve">    'cognizant':   {'overall': 60, 'aptitude': 0.65, 'technical': 55},</w:t>
            </w:r>
          </w:p>
          <w:p>
            <w:pPr>
              <w:spacing w:after="28" w:before="28"/>
            </w:pPr>
            <w:r>
              <w:rPr>
                <w:rFonts w:ascii="Courier New" w:cs="Courier New" w:eastAsia="Courier New" w:hAnsi="Courier New"/>
                <w:color w:val="222222"/>
                <w:sz w:val="19"/>
                <w:szCs w:val="19"/>
              </w:rPr>
              <w:t xml:space="preserve">    'freshworks':  {'overall': 75, 'aptitude': 0.75, 'technical': 72},</w:t>
            </w:r>
          </w:p>
          <w:p>
            <w:pPr>
              <w:spacing w:after="28" w:before="28"/>
            </w:pPr>
            <w:r>
              <w:rPr>
                <w:rFonts w:ascii="Courier New" w:cs="Courier New" w:eastAsia="Courier New" w:hAnsi="Courier New"/>
                <w:color w:val="222222"/>
                <w:sz w:val="19"/>
                <w:szCs w:val="19"/>
              </w:rPr>
              <w:t xml:space="preserve">}</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def predict_readiness(student_scores: dict, company: str) -&gt; float:</w:t>
            </w:r>
          </w:p>
          <w:p>
            <w:pPr>
              <w:spacing w:after="28" w:before="28"/>
            </w:pPr>
            <w:r>
              <w:rPr>
                <w:rFonts w:ascii="Courier New" w:cs="Courier New" w:eastAsia="Courier New" w:hAnsi="Courier New"/>
                <w:color w:val="222222"/>
                <w:sz w:val="19"/>
                <w:szCs w:val="19"/>
              </w:rPr>
              <w:t xml:space="preserve">    t = COMPANY_THRESHOLDS.get(company, {'overall':65,'aptitude':0.70,'technical':60})</w:t>
            </w:r>
          </w:p>
          <w:p>
            <w:pPr>
              <w:spacing w:after="28" w:before="28"/>
            </w:pPr>
            <w:r>
              <w:rPr>
                <w:rFonts w:ascii="Courier New" w:cs="Courier New" w:eastAsia="Courier New" w:hAnsi="Courier New"/>
                <w:color w:val="222222"/>
                <w:sz w:val="19"/>
                <w:szCs w:val="19"/>
              </w:rPr>
              <w:t xml:space="preserve">    score = 0</w:t>
            </w:r>
          </w:p>
          <w:p>
            <w:pPr>
              <w:spacing w:after="28" w:before="28"/>
            </w:pPr>
            <w:r>
              <w:rPr>
                <w:rFonts w:ascii="Courier New" w:cs="Courier New" w:eastAsia="Courier New" w:hAnsi="Courier New"/>
                <w:color w:val="222222"/>
                <w:sz w:val="19"/>
                <w:szCs w:val="19"/>
              </w:rPr>
              <w:t xml:space="preserve">    if student_scores['overall_avg'] &gt;= t['overall']: score += 40</w:t>
            </w:r>
          </w:p>
          <w:p>
            <w:pPr>
              <w:spacing w:after="28" w:before="28"/>
            </w:pPr>
            <w:r>
              <w:rPr>
                <w:rFonts w:ascii="Courier New" w:cs="Courier New" w:eastAsia="Courier New" w:hAnsi="Courier New"/>
                <w:color w:val="222222"/>
                <w:sz w:val="19"/>
                <w:szCs w:val="19"/>
              </w:rPr>
              <w:t xml:space="preserve">    elif student_scores['overall_avg'] &gt;= t['overall'] - 10: score += 25</w:t>
            </w:r>
          </w:p>
          <w:p>
            <w:pPr>
              <w:spacing w:after="28" w:before="28"/>
            </w:pPr>
            <w:r>
              <w:rPr>
                <w:rFonts w:ascii="Courier New" w:cs="Courier New" w:eastAsia="Courier New" w:hAnsi="Courier New"/>
                <w:color w:val="222222"/>
                <w:sz w:val="19"/>
                <w:szCs w:val="19"/>
              </w:rPr>
              <w:t xml:space="preserve">    if student_scores['aptitude_accuracy'] &gt;= t['aptitude']: score += 35</w:t>
            </w:r>
          </w:p>
          <w:p>
            <w:pPr>
              <w:spacing w:after="28" w:before="28"/>
            </w:pPr>
            <w:r>
              <w:rPr>
                <w:rFonts w:ascii="Courier New" w:cs="Courier New" w:eastAsia="Courier New" w:hAnsi="Courier New"/>
                <w:color w:val="222222"/>
                <w:sz w:val="19"/>
                <w:szCs w:val="19"/>
              </w:rPr>
              <w:t xml:space="preserve">    elif student_scores['aptitude_accuracy'] &gt;= t['aptitude'] - 0.1: score += 20</w:t>
            </w:r>
          </w:p>
          <w:p>
            <w:pPr>
              <w:spacing w:after="28" w:before="28"/>
            </w:pPr>
            <w:r>
              <w:rPr>
                <w:rFonts w:ascii="Courier New" w:cs="Courier New" w:eastAsia="Courier New" w:hAnsi="Courier New"/>
                <w:color w:val="222222"/>
                <w:sz w:val="19"/>
                <w:szCs w:val="19"/>
              </w:rPr>
              <w:t xml:space="preserve">    if student_scores['technical_score'] &gt;= t['technical']: score += 25</w:t>
            </w:r>
          </w:p>
          <w:p>
            <w:pPr>
              <w:spacing w:after="28" w:before="28"/>
            </w:pPr>
            <w:r>
              <w:rPr>
                <w:rFonts w:ascii="Courier New" w:cs="Courier New" w:eastAsia="Courier New" w:hAnsi="Courier New"/>
                <w:color w:val="222222"/>
                <w:sz w:val="19"/>
                <w:szCs w:val="19"/>
              </w:rPr>
              <w:t xml:space="preserve">    return min(score, 100) / 100.0  # return as 0.0-1.0 probability</w:t>
            </w:r>
          </w:p>
        </w:tc>
      </w:tr>
    </w:tbl>
    <w:p>
      <w:r>
        <w:br w:type="page"/>
      </w:r>
    </w:p>
    <w:p>
      <w:pPr>
        <w:pStyle w:val="Heading1"/>
        <w:spacing w:after="200" w:before="400"/>
      </w:pPr>
      <w:r>
        <w:t xml:space="preserve">11. Model 10 — Resume Content Generator (GPT-2 Fine-Tune)</w:t>
      </w:r>
    </w:p>
    <w:p>
      <w:pPr>
        <w:pBdr>
          <w:bottom w:val="single" w:color="000000" w:sz="6" w:space="1"/>
        </w:pBdr>
        <w:spacing w:after="200" w:before="200"/>
      </w:pPr>
    </w:p>
    <w:p>
      <w:pPr>
        <w:pStyle w:val="Heading3"/>
        <w:spacing w:after="100" w:before="200"/>
      </w:pPr>
      <w:r>
        <w:t xml:space="preserve">Task</w:t>
      </w:r>
    </w:p>
    <w:p>
      <w:pPr>
        <w:spacing w:after="80" w:before="80"/>
      </w:pPr>
      <w:r>
        <w:rPr>
          <w:color w:val="222222"/>
          <w:sz w:val="22"/>
          <w:szCs w:val="22"/>
        </w:rPr>
        <w:t xml:space="preserve">Given a student's raw project details (project name, tech stack, description, outcomes), generate a polished, ATS-optimised resume bullet point. Also generates a professional summary paragraph from the student's profile data.</w:t>
      </w:r>
    </w:p>
    <w:p>
      <w:pPr>
        <w:spacing w:after="60" w:before="60"/>
      </w:pPr>
    </w:p>
    <w:p>
      <w:pPr>
        <w:pStyle w:val="Heading3"/>
        <w:spacing w:after="100" w:before="200"/>
      </w:pPr>
      <w:r>
        <w:t xml:space="preserve">Same Architecture as Model 2 — Different Training Data</w:t>
      </w:r>
    </w:p>
    <w:p>
      <w:pPr>
        <w:spacing w:after="80" w:before="80"/>
      </w:pPr>
      <w:r>
        <w:rPr>
          <w:color w:val="222222"/>
          <w:sz w:val="22"/>
          <w:szCs w:val="22"/>
        </w:rPr>
        <w:t xml:space="preserve">Model 10 uses identical GPT-2 fine-tuning architecture as Model 2. The difference is the training data format and the prompt template. This means after training Model 2, training Model 10 is fast — you already know the process.</w:t>
      </w:r>
    </w:p>
    <w:p>
      <w:pPr>
        <w:spacing w:after="60" w:before="60"/>
      </w:pPr>
    </w:p>
    <w:p>
      <w:pPr>
        <w:pStyle w:val="Heading3"/>
        <w:spacing w:after="100" w:before="200"/>
      </w:pPr>
      <w:r>
        <w:t xml:space="preserve">Training Data Format</w:t>
      </w:r>
    </w:p>
    <w:tbl>
      <w:tblPr>
        <w:tblW w:type="dxa" w:w="9000"/>
        <w:tblBorders>
          <w:top w:val="single" w:color="000000" w:sz="8"/>
          <w:left w:val="single" w:color="000000" w:sz="8"/>
          <w:bottom w:val="single" w:color="000000" w:sz="8"/>
          <w:right w:val="single" w:color="000000" w:sz="8"/>
          <w:insideH w:val="single" w:color="auto" w:sz="4"/>
          <w:insideV w:val="single" w:color="auto" w:sz="4"/>
        </w:tblBorders>
      </w:tblPr>
      <w:tblGrid>
        <w:gridCol w:w="9000"/>
      </w:tblGrid>
      <w:tr>
        <w:tc>
          <w:tcPr>
            <w:tcW w:type="dxa" w:w="9000"/>
            <w:shd w:fill="EFEFEF" w:val="clear"/>
          </w:tcPr>
          <w:p>
            <w:pPr>
              <w:spacing w:after="40" w:before="80"/>
            </w:pPr>
            <w:r>
              <w:rPr>
                <w:b/>
                <w:bCs/>
                <w:sz w:val="21"/>
                <w:szCs w:val="21"/>
              </w:rPr>
              <w:t xml:space="preserve">data/resume_generator/train.txt — resume bullet generation examples</w:t>
            </w:r>
          </w:p>
          <w:p>
            <w:pPr>
              <w:spacing w:after="28" w:before="28"/>
            </w:pPr>
            <w:r>
              <w:rPr>
                <w:rFonts w:ascii="Courier New" w:cs="Courier New" w:eastAsia="Courier New" w:hAnsi="Courier New"/>
                <w:color w:val="222222"/>
                <w:sz w:val="19"/>
                <w:szCs w:val="19"/>
              </w:rPr>
              <w:t xml:space="preserve">[PROJECT] PrepAI — AI interview platform [TECH] FastAPI, React, PostgreSQL [OUTCOME] 500 users [BULLET]</w:t>
            </w:r>
          </w:p>
          <w:p>
            <w:pPr>
              <w:spacing w:after="28" w:before="28"/>
            </w:pPr>
            <w:r>
              <w:rPr>
                <w:rFonts w:ascii="Courier New" w:cs="Courier New" w:eastAsia="Courier New" w:hAnsi="Courier New"/>
                <w:color w:val="222222"/>
                <w:sz w:val="19"/>
                <w:szCs w:val="19"/>
              </w:rPr>
              <w:t xml:space="preserve">Built and deployed a full-stack AI interview preparation platform using FastAPI and React, serving 500+ students with real-time voice mock interviews and 7-dimension feedback scoring.</w:t>
            </w:r>
          </w:p>
          <w:p>
            <w:pPr>
              <w:spacing w:after="28" w:before="28"/>
            </w:pPr>
            <w:r>
              <w:rPr>
                <w:rFonts w:ascii="Courier New" w:cs="Courier New" w:eastAsia="Courier New" w:hAnsi="Courier New"/>
                <w:color w:val="222222"/>
                <w:sz w:val="19"/>
                <w:szCs w:val="19"/>
              </w:rPr>
              <w:t xml:space="preserve">[PROJECT] E-commerce website [TECH] Django, MySQL, Bootstrap [OUTCOME] increased sales [BULLET]</w:t>
            </w:r>
          </w:p>
          <w:p>
            <w:pPr>
              <w:spacing w:after="28" w:before="28"/>
            </w:pPr>
            <w:r>
              <w:rPr>
                <w:rFonts w:ascii="Courier New" w:cs="Courier New" w:eastAsia="Courier New" w:hAnsi="Courier New"/>
                <w:color w:val="222222"/>
                <w:sz w:val="19"/>
                <w:szCs w:val="19"/>
              </w:rPr>
              <w:t xml:space="preserve">Developed a scalable e-commerce platform using Django and MySQL, implementing product search and cart features that improved conversion rate by 30%.</w:t>
            </w:r>
          </w:p>
          <w:p>
            <w:pPr>
              <w:spacing w:after="28" w:before="28"/>
            </w:pPr>
            <w:r>
              <w:rPr>
                <w:rFonts w:ascii="Courier New" w:cs="Courier New" w:eastAsia="Courier New" w:hAnsi="Courier New"/>
                <w:color w:val="222222"/>
                <w:sz w:val="19"/>
                <w:szCs w:val="19"/>
              </w:rPr>
              <w:t xml:space="preserve">[PROFILE] CSE final year, Python specialist, targeting Data Analyst, 3 ML projects, AWS certified [SUMMARY]</w:t>
            </w:r>
          </w:p>
          <w:p>
            <w:pPr>
              <w:spacing w:after="28" w:before="28"/>
            </w:pPr>
            <w:r>
              <w:rPr>
                <w:rFonts w:ascii="Courier New" w:cs="Courier New" w:eastAsia="Courier New" w:hAnsi="Courier New"/>
                <w:color w:val="222222"/>
                <w:sz w:val="19"/>
                <w:szCs w:val="19"/>
              </w:rPr>
              <w:t xml:space="preserve">Results-driven Computer Science student with expertise in Python, machine learning, and data analysis. Led 3 end-to-end ML projects with demonstrated impact. AWS Certified Cloud Practitioner targeting data analyst roles in fast-growth organizations.</w:t>
            </w:r>
          </w:p>
        </w:tc>
      </w:tr>
    </w:tbl>
    <w:p>
      <w:pPr>
        <w:spacing w:after="60" w:before="60"/>
      </w:pPr>
    </w:p>
    <w:p>
      <w:pPr>
        <w:pStyle w:val="Heading3"/>
        <w:spacing w:after="100" w:before="200"/>
      </w:pPr>
      <w:r>
        <w:t xml:space="preserve">Dataset</w:t>
      </w:r>
    </w:p>
    <w:p>
      <w:pPr>
        <w:pStyle w:val="ListParagraph"/>
        <w:numPr>
          <w:ilvl w:val="0"/>
          <w:numId w:val="1"/>
        </w:numPr>
        <w:spacing w:after="60" w:before="60"/>
      </w:pPr>
      <w:r>
        <w:rPr>
          <w:b w:val="false"/>
          <w:bCs w:val="false"/>
          <w:color w:val="222222"/>
          <w:sz w:val="22"/>
          <w:szCs w:val="22"/>
        </w:rPr>
        <w:t xml:space="preserve">Source 1: GitHub — search 'resume dataset CSV' — many open source resume collections</w:t>
      </w:r>
    </w:p>
    <w:p>
      <w:pPr>
        <w:pStyle w:val="ListParagraph"/>
        <w:numPr>
          <w:ilvl w:val="0"/>
          <w:numId w:val="1"/>
        </w:numPr>
        <w:spacing w:after="60" w:before="60"/>
      </w:pPr>
      <w:r>
        <w:rPr>
          <w:b w:val="false"/>
          <w:bCs w:val="false"/>
          <w:color w:val="222222"/>
          <w:sz w:val="22"/>
          <w:szCs w:val="22"/>
        </w:rPr>
        <w:t xml:space="preserve">Source 2: Generate with ChatGPT: 'Generate 20 strong ATS-optimised resume bullet points for these project descriptions: [list]'</w:t>
      </w:r>
    </w:p>
    <w:p>
      <w:pPr>
        <w:pStyle w:val="ListParagraph"/>
        <w:numPr>
          <w:ilvl w:val="0"/>
          <w:numId w:val="1"/>
        </w:numPr>
        <w:spacing w:after="60" w:before="60"/>
      </w:pPr>
      <w:r>
        <w:rPr>
          <w:b w:val="false"/>
          <w:bCs w:val="false"/>
          <w:color w:val="222222"/>
          <w:sz w:val="22"/>
          <w:szCs w:val="22"/>
        </w:rPr>
        <w:t xml:space="preserve">Size: 2,000 project→bullet pairs + 500 profile→summary pairs</w:t>
      </w:r>
    </w:p>
    <w:p>
      <w:pPr>
        <w:pStyle w:val="ListParagraph"/>
        <w:numPr>
          <w:ilvl w:val="0"/>
          <w:numId w:val="1"/>
        </w:numPr>
        <w:spacing w:after="60" w:before="60"/>
      </w:pPr>
      <w:r>
        <w:rPr>
          <w:b w:val="false"/>
          <w:bCs w:val="false"/>
          <w:color w:val="222222"/>
          <w:sz w:val="22"/>
          <w:szCs w:val="22"/>
        </w:rPr>
        <w:t xml:space="preserve">Data cleaning: Remove personally identifiable information. Keep only the template structure.</w:t>
      </w:r>
    </w:p>
    <w:p>
      <w:r>
        <w:br w:type="page"/>
      </w:r>
    </w:p>
    <w:p>
      <w:pPr>
        <w:pStyle w:val="Heading1"/>
        <w:spacing w:after="200" w:before="400"/>
      </w:pPr>
      <w:r>
        <w:t xml:space="preserve">12. Model 11 — Company-Specific LoRA Adapters (12 Adapters)</w:t>
      </w:r>
    </w:p>
    <w:p>
      <w:pPr>
        <w:pBdr>
          <w:bottom w:val="single" w:color="000000" w:sz="6" w:space="1"/>
        </w:pBdr>
        <w:spacing w:after="200" w:before="200"/>
      </w:pPr>
    </w:p>
    <w:p>
      <w:pPr>
        <w:pStyle w:val="Heading3"/>
        <w:spacing w:after="100" w:before="200"/>
      </w:pPr>
      <w:r>
        <w:t xml:space="preserve">Task</w:t>
      </w:r>
    </w:p>
    <w:p>
      <w:pPr>
        <w:spacing w:after="80" w:before="80"/>
      </w:pPr>
      <w:r>
        <w:rPr>
          <w:color w:val="222222"/>
          <w:sz w:val="22"/>
          <w:szCs w:val="22"/>
        </w:rPr>
        <w:t xml:space="preserve">Train 12 lightweight LoRA (Low-Rank Adaptation) adapters — one per company — on top of the base Model 1 (BERT Answer Classifier). Each adapter specialises the base model to evaluate answers against that specific company's expectations and interview style.</w:t>
      </w:r>
    </w:p>
    <w:p>
      <w:pPr>
        <w:spacing w:after="60" w:before="60"/>
      </w:pPr>
    </w:p>
    <w:p>
      <w:pPr>
        <w:pStyle w:val="Heading3"/>
        <w:spacing w:after="100" w:before="200"/>
      </w:pPr>
      <w:r>
        <w:t xml:space="preserve">What is LoRA?</w:t>
      </w:r>
    </w:p>
    <w:p>
      <w:pPr>
        <w:spacing w:after="80" w:before="80"/>
      </w:pPr>
      <w:r>
        <w:rPr>
          <w:color w:val="222222"/>
          <w:sz w:val="22"/>
          <w:szCs w:val="22"/>
        </w:rPr>
        <w:t xml:space="preserve">LoRA is a parameter-efficient fine-tuning method. Instead of retraining all 110 million parameters of BERT (expensive), LoRA adds small low-rank matrices to specific layers and trains only those. A LoRA adapter for one company adds only about 1.2 million new parameters — less than 1.1% of BERT's size. Training takes 15-30 minutes per company on a GPU instead of 3 hours for full fine-tuning.</w:t>
      </w:r>
    </w:p>
    <w:p>
      <w:pPr>
        <w:spacing w:after="60" w:before="60"/>
      </w:pP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500"/>
        <w:gridCol w:w="2000"/>
        <w:gridCol w:w="2000"/>
        <w:gridCol w:w="1500"/>
        <w:gridCol w:w="2000"/>
      </w:tblGrid>
      <w:tr>
        <w:trPr>
          <w:tblHeader/>
        </w:trPr>
        <w:tc>
          <w:tcPr>
            <w:tcW w:type="dxa" w:w="2500"/>
            <w:shd w:fill="000000" w:val="clear"/>
          </w:tcPr>
          <w:p>
            <w:pPr>
              <w:spacing w:after="50" w:before="50"/>
              <w:jc w:val="center"/>
            </w:pPr>
            <w:r>
              <w:rPr>
                <w:b/>
                <w:bCs/>
                <w:color w:val="FFFFFF"/>
                <w:sz w:val="19"/>
                <w:szCs w:val="19"/>
              </w:rPr>
              <w:t xml:space="preserve">Approach</w:t>
            </w:r>
          </w:p>
        </w:tc>
        <w:tc>
          <w:tcPr>
            <w:tcW w:type="dxa" w:w="2000"/>
            <w:shd w:fill="000000" w:val="clear"/>
          </w:tcPr>
          <w:p>
            <w:pPr>
              <w:spacing w:after="50" w:before="50"/>
              <w:jc w:val="center"/>
            </w:pPr>
            <w:r>
              <w:rPr>
                <w:b/>
                <w:bCs/>
                <w:color w:val="FFFFFF"/>
                <w:sz w:val="19"/>
                <w:szCs w:val="19"/>
              </w:rPr>
              <w:t xml:space="preserve">Parameters Trained</w:t>
            </w:r>
          </w:p>
        </w:tc>
        <w:tc>
          <w:tcPr>
            <w:tcW w:type="dxa" w:w="2000"/>
            <w:shd w:fill="000000" w:val="clear"/>
          </w:tcPr>
          <w:p>
            <w:pPr>
              <w:spacing w:after="50" w:before="50"/>
              <w:jc w:val="center"/>
            </w:pPr>
            <w:r>
              <w:rPr>
                <w:b/>
                <w:bCs/>
                <w:color w:val="FFFFFF"/>
                <w:sz w:val="19"/>
                <w:szCs w:val="19"/>
              </w:rPr>
              <w:t xml:space="preserve">Training Time per Company</w:t>
            </w:r>
          </w:p>
        </w:tc>
        <w:tc>
          <w:tcPr>
            <w:tcW w:type="dxa" w:w="1500"/>
            <w:shd w:fill="000000" w:val="clear"/>
          </w:tcPr>
          <w:p>
            <w:pPr>
              <w:spacing w:after="50" w:before="50"/>
              <w:jc w:val="center"/>
            </w:pPr>
            <w:r>
              <w:rPr>
                <w:b/>
                <w:bCs/>
                <w:color w:val="FFFFFF"/>
                <w:sz w:val="19"/>
                <w:szCs w:val="19"/>
              </w:rPr>
              <w:t xml:space="preserve">GPU Memory</w:t>
            </w:r>
          </w:p>
        </w:tc>
        <w:tc>
          <w:tcPr>
            <w:tcW w:type="dxa" w:w="2000"/>
            <w:shd w:fill="000000" w:val="clear"/>
          </w:tcPr>
          <w:p>
            <w:pPr>
              <w:spacing w:after="50" w:before="50"/>
              <w:jc w:val="center"/>
            </w:pPr>
            <w:r>
              <w:rPr>
                <w:b/>
                <w:bCs/>
                <w:color w:val="FFFFFF"/>
                <w:sz w:val="19"/>
                <w:szCs w:val="19"/>
              </w:rPr>
              <w:t xml:space="preserve">Total Size per Adapter</w:t>
            </w:r>
          </w:p>
        </w:tc>
      </w:tr>
      <w:tr>
        <w:tc>
          <w:tcPr>
            <w:tcW w:type="dxa" w:w="2500"/>
            <w:shd w:fill="FFFFFF" w:val="clear"/>
          </w:tcPr>
          <w:p>
            <w:pPr>
              <w:spacing w:after="45" w:before="45"/>
            </w:pPr>
            <w:r>
              <w:rPr>
                <w:color w:val="222222"/>
                <w:sz w:val="19"/>
                <w:szCs w:val="19"/>
              </w:rPr>
              <w:t xml:space="preserve">Full fine-tune (no LoRA)</w:t>
            </w:r>
          </w:p>
        </w:tc>
        <w:tc>
          <w:tcPr>
            <w:tcW w:type="dxa" w:w="2000"/>
            <w:shd w:fill="FFFFFF" w:val="clear"/>
          </w:tcPr>
          <w:p>
            <w:pPr>
              <w:spacing w:after="45" w:before="45"/>
            </w:pPr>
            <w:r>
              <w:rPr>
                <w:color w:val="222222"/>
                <w:sz w:val="19"/>
                <w:szCs w:val="19"/>
              </w:rPr>
              <w:t xml:space="preserve">110M (all of BERT)</w:t>
            </w:r>
          </w:p>
        </w:tc>
        <w:tc>
          <w:tcPr>
            <w:tcW w:type="dxa" w:w="2000"/>
            <w:shd w:fill="FFFFFF" w:val="clear"/>
          </w:tcPr>
          <w:p>
            <w:pPr>
              <w:spacing w:after="45" w:before="45"/>
            </w:pPr>
            <w:r>
              <w:rPr>
                <w:color w:val="222222"/>
                <w:sz w:val="19"/>
                <w:szCs w:val="19"/>
              </w:rPr>
              <w:t xml:space="preserve">2-3 hours</w:t>
            </w:r>
          </w:p>
        </w:tc>
        <w:tc>
          <w:tcPr>
            <w:tcW w:type="dxa" w:w="1500"/>
            <w:shd w:fill="FFFFFF" w:val="clear"/>
          </w:tcPr>
          <w:p>
            <w:pPr>
              <w:spacing w:after="45" w:before="45"/>
            </w:pPr>
            <w:r>
              <w:rPr>
                <w:color w:val="222222"/>
                <w:sz w:val="19"/>
                <w:szCs w:val="19"/>
              </w:rPr>
              <w:t xml:space="preserve">~6GB</w:t>
            </w:r>
          </w:p>
        </w:tc>
        <w:tc>
          <w:tcPr>
            <w:tcW w:type="dxa" w:w="2000"/>
            <w:shd w:fill="FFFFFF" w:val="clear"/>
          </w:tcPr>
          <w:p>
            <w:pPr>
              <w:spacing w:after="45" w:before="45"/>
            </w:pPr>
            <w:r>
              <w:rPr>
                <w:color w:val="222222"/>
                <w:sz w:val="19"/>
                <w:szCs w:val="19"/>
              </w:rPr>
              <w:t xml:space="preserve">~400MB model file</w:t>
            </w:r>
          </w:p>
        </w:tc>
      </w:tr>
      <w:tr>
        <w:tc>
          <w:tcPr>
            <w:tcW w:type="dxa" w:w="2500"/>
            <w:shd w:fill="F5F5F5" w:val="clear"/>
          </w:tcPr>
          <w:p>
            <w:pPr>
              <w:spacing w:after="45" w:before="45"/>
            </w:pPr>
            <w:r>
              <w:rPr>
                <w:color w:val="222222"/>
                <w:sz w:val="19"/>
                <w:szCs w:val="19"/>
              </w:rPr>
              <w:t xml:space="preserve">LoRA fine-tune</w:t>
            </w:r>
          </w:p>
        </w:tc>
        <w:tc>
          <w:tcPr>
            <w:tcW w:type="dxa" w:w="2000"/>
            <w:shd w:fill="F5F5F5" w:val="clear"/>
          </w:tcPr>
          <w:p>
            <w:pPr>
              <w:spacing w:after="45" w:before="45"/>
            </w:pPr>
            <w:r>
              <w:rPr>
                <w:color w:val="222222"/>
                <w:sz w:val="19"/>
                <w:szCs w:val="19"/>
              </w:rPr>
              <w:t xml:space="preserve">1.2M (LoRA matrices only)</w:t>
            </w:r>
          </w:p>
        </w:tc>
        <w:tc>
          <w:tcPr>
            <w:tcW w:type="dxa" w:w="2000"/>
            <w:shd w:fill="F5F5F5" w:val="clear"/>
          </w:tcPr>
          <w:p>
            <w:pPr>
              <w:spacing w:after="45" w:before="45"/>
            </w:pPr>
            <w:r>
              <w:rPr>
                <w:color w:val="222222"/>
                <w:sz w:val="19"/>
                <w:szCs w:val="19"/>
              </w:rPr>
              <w:t xml:space="preserve">15-30 minutes</w:t>
            </w:r>
          </w:p>
        </w:tc>
        <w:tc>
          <w:tcPr>
            <w:tcW w:type="dxa" w:w="1500"/>
            <w:shd w:fill="F5F5F5" w:val="clear"/>
          </w:tcPr>
          <w:p>
            <w:pPr>
              <w:spacing w:after="45" w:before="45"/>
            </w:pPr>
            <w:r>
              <w:rPr>
                <w:color w:val="222222"/>
                <w:sz w:val="19"/>
                <w:szCs w:val="19"/>
              </w:rPr>
              <w:t xml:space="preserve">~3GB</w:t>
            </w:r>
          </w:p>
        </w:tc>
        <w:tc>
          <w:tcPr>
            <w:tcW w:type="dxa" w:w="2000"/>
            <w:shd w:fill="F5F5F5" w:val="clear"/>
          </w:tcPr>
          <w:p>
            <w:pPr>
              <w:spacing w:after="45" w:before="45"/>
            </w:pPr>
            <w:r>
              <w:rPr>
                <w:color w:val="222222"/>
                <w:sz w:val="19"/>
                <w:szCs w:val="19"/>
              </w:rPr>
              <w:t xml:space="preserve">~5MB adapter file</w:t>
            </w:r>
          </w:p>
        </w:tc>
      </w:tr>
    </w:tbl>
    <w:p>
      <w:pPr>
        <w:spacing w:after="60" w:before="60"/>
      </w:pPr>
    </w:p>
    <w:p>
      <w:pPr>
        <w:pStyle w:val="Heading3"/>
        <w:spacing w:after="100" w:before="200"/>
      </w:pPr>
      <w:r>
        <w:t xml:space="preserve">Training Pipeline</w:t>
      </w:r>
    </w:p>
    <w:tbl>
      <w:tblPr>
        <w:tblW w:type="dxa" w:w="9000"/>
        <w:tblBorders>
          <w:top w:val="single" w:color="000000" w:sz="8"/>
          <w:left w:val="single" w:color="000000" w:sz="8"/>
          <w:bottom w:val="single" w:color="000000" w:sz="8"/>
          <w:right w:val="single" w:color="000000" w:sz="8"/>
          <w:insideH w:val="single" w:color="auto" w:sz="4"/>
          <w:insideV w:val="single" w:color="auto" w:sz="4"/>
        </w:tblBorders>
      </w:tblPr>
      <w:tblGrid>
        <w:gridCol w:w="9000"/>
      </w:tblGrid>
      <w:tr>
        <w:tc>
          <w:tcPr>
            <w:tcW w:type="dxa" w:w="9000"/>
            <w:shd w:fill="EFEFEF" w:val="clear"/>
          </w:tcPr>
          <w:p>
            <w:pPr>
              <w:spacing w:after="40" w:before="80"/>
            </w:pPr>
            <w:r>
              <w:rPr>
                <w:b/>
                <w:bCs/>
                <w:sz w:val="21"/>
                <w:szCs w:val="21"/>
              </w:rPr>
              <w:t xml:space="preserve">model11_lora_train.py — LoRA adapter training for one company</w:t>
            </w:r>
          </w:p>
          <w:p>
            <w:pPr>
              <w:spacing w:after="28" w:before="28"/>
            </w:pPr>
            <w:r>
              <w:rPr>
                <w:rFonts w:ascii="Courier New" w:cs="Courier New" w:eastAsia="Courier New" w:hAnsi="Courier New"/>
                <w:color w:val="222222"/>
                <w:sz w:val="19"/>
                <w:szCs w:val="19"/>
              </w:rPr>
              <w:t xml:space="preserve">from transformers import BertForSequenceClassification, BertTokenizer</w:t>
            </w:r>
          </w:p>
          <w:p>
            <w:pPr>
              <w:spacing w:after="28" w:before="28"/>
            </w:pPr>
            <w:r>
              <w:rPr>
                <w:rFonts w:ascii="Courier New" w:cs="Courier New" w:eastAsia="Courier New" w:hAnsi="Courier New"/>
                <w:color w:val="222222"/>
                <w:sz w:val="19"/>
                <w:szCs w:val="19"/>
              </w:rPr>
              <w:t xml:space="preserve">from peft import get_peft_model, LoraConfig, TaskType</w:t>
            </w:r>
          </w:p>
          <w:p>
            <w:pPr>
              <w:spacing w:after="28" w:before="28"/>
            </w:pPr>
            <w:r>
              <w:rPr>
                <w:rFonts w:ascii="Courier New" w:cs="Courier New" w:eastAsia="Courier New" w:hAnsi="Courier New"/>
                <w:color w:val="222222"/>
                <w:sz w:val="19"/>
                <w:szCs w:val="19"/>
              </w:rPr>
              <w:t xml:space="preserve">import torch</w:t>
            </w:r>
          </w:p>
          <w:p>
            <w:pPr>
              <w:spacing w:after="28" w:before="28"/>
            </w:pPr>
            <w:r>
              <w:rPr>
                <w:rFonts w:ascii="Courier New" w:cs="Courier New" w:eastAsia="Courier New" w:hAnsi="Courier New"/>
                <w:color w:val="222222"/>
                <w:sz w:val="19"/>
                <w:szCs w:val="19"/>
              </w:rPr>
              <w:t xml:space="preserve">from torch.utils.data import DataLoader</w:t>
            </w:r>
          </w:p>
          <w:p>
            <w:pPr>
              <w:spacing w:after="28" w:before="28"/>
            </w:pPr>
            <w:r>
              <w:rPr>
                <w:rFonts w:ascii="Courier New" w:cs="Courier New" w:eastAsia="Courier New" w:hAnsi="Courier New"/>
                <w:color w:val="222222"/>
                <w:sz w:val="19"/>
                <w:szCs w:val="19"/>
              </w:rPr>
              <w:t xml:space="preserve">import pandas as pd</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COMPANY = 'zoho'   # Change per company</w:t>
            </w:r>
          </w:p>
          <w:p>
            <w:pPr>
              <w:spacing w:after="28" w:before="28"/>
            </w:pPr>
            <w:r>
              <w:rPr>
                <w:rFonts w:ascii="Courier New" w:cs="Courier New" w:eastAsia="Courier New" w:hAnsi="Courier New"/>
                <w:color w:val="222222"/>
                <w:sz w:val="19"/>
                <w:szCs w:val="19"/>
              </w:rPr>
              <w:t xml:space="preserve">BASE_MODEL_DIR = './saved_models/answer_classifier'   # Model 1 checkpoint</w:t>
            </w:r>
          </w:p>
          <w:p>
            <w:pPr>
              <w:spacing w:after="28" w:before="28"/>
            </w:pPr>
            <w:r>
              <w:rPr>
                <w:rFonts w:ascii="Courier New" w:cs="Courier New" w:eastAsia="Courier New" w:hAnsi="Courier New"/>
                <w:color w:val="222222"/>
                <w:sz w:val="19"/>
                <w:szCs w:val="19"/>
              </w:rPr>
              <w:t xml:space="preserve">LORA_SAVE_DIR = f'./saved_models/lora_adapters/{COMPANY}'</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LoRA configuration</w:t>
            </w:r>
          </w:p>
          <w:p>
            <w:pPr>
              <w:spacing w:after="28" w:before="28"/>
            </w:pPr>
            <w:r>
              <w:rPr>
                <w:rFonts w:ascii="Courier New" w:cs="Courier New" w:eastAsia="Courier New" w:hAnsi="Courier New"/>
                <w:color w:val="222222"/>
                <w:sz w:val="19"/>
                <w:szCs w:val="19"/>
              </w:rPr>
              <w:t xml:space="preserve">lora_config = LoraConfig(</w:t>
            </w:r>
          </w:p>
          <w:p>
            <w:pPr>
              <w:spacing w:after="28" w:before="28"/>
            </w:pPr>
            <w:r>
              <w:rPr>
                <w:rFonts w:ascii="Courier New" w:cs="Courier New" w:eastAsia="Courier New" w:hAnsi="Courier New"/>
                <w:color w:val="222222"/>
                <w:sz w:val="19"/>
                <w:szCs w:val="19"/>
              </w:rPr>
              <w:t xml:space="preserve">    task_type=TaskType.SEQ_CLS,</w:t>
            </w:r>
          </w:p>
          <w:p>
            <w:pPr>
              <w:spacing w:after="28" w:before="28"/>
            </w:pPr>
            <w:r>
              <w:rPr>
                <w:rFonts w:ascii="Courier New" w:cs="Courier New" w:eastAsia="Courier New" w:hAnsi="Courier New"/>
                <w:color w:val="222222"/>
                <w:sz w:val="19"/>
                <w:szCs w:val="19"/>
              </w:rPr>
              <w:t xml:space="preserve">    r=16,                    # Rank of LoRA matrices. Higher = more capacity, more params.</w:t>
            </w:r>
          </w:p>
          <w:p>
            <w:pPr>
              <w:spacing w:after="28" w:before="28"/>
            </w:pPr>
            <w:r>
              <w:rPr>
                <w:rFonts w:ascii="Courier New" w:cs="Courier New" w:eastAsia="Courier New" w:hAnsi="Courier New"/>
                <w:color w:val="222222"/>
                <w:sz w:val="19"/>
                <w:szCs w:val="19"/>
              </w:rPr>
              <w:t xml:space="preserve">    lora_alpha=32,           # Scaling factor. Usually 2 * r.</w:t>
            </w:r>
          </w:p>
          <w:p>
            <w:pPr>
              <w:spacing w:after="28" w:before="28"/>
            </w:pPr>
            <w:r>
              <w:rPr>
                <w:rFonts w:ascii="Courier New" w:cs="Courier New" w:eastAsia="Courier New" w:hAnsi="Courier New"/>
                <w:color w:val="222222"/>
                <w:sz w:val="19"/>
                <w:szCs w:val="19"/>
              </w:rPr>
              <w:t xml:space="preserve">    lora_dropout=0.1,</w:t>
            </w:r>
          </w:p>
          <w:p>
            <w:pPr>
              <w:spacing w:after="28" w:before="28"/>
            </w:pPr>
            <w:r>
              <w:rPr>
                <w:rFonts w:ascii="Courier New" w:cs="Courier New" w:eastAsia="Courier New" w:hAnsi="Courier New"/>
                <w:color w:val="222222"/>
                <w:sz w:val="19"/>
                <w:szCs w:val="19"/>
              </w:rPr>
              <w:t xml:space="preserve">    target_modules=["query", "value"],   # Apply LoRA to attention query and value matrices</w:t>
            </w:r>
          </w:p>
          <w:p>
            <w:pPr>
              <w:spacing w:after="28" w:before="28"/>
            </w:pPr>
            <w:r>
              <w:rPr>
                <w:rFonts w:ascii="Courier New" w:cs="Courier New" w:eastAsia="Courier New" w:hAnsi="Courier New"/>
                <w:color w:val="222222"/>
                <w:sz w:val="19"/>
                <w:szCs w:val="19"/>
              </w:rPr>
              <w:t xml:space="preserve">    bias="none"</w:t>
            </w:r>
          </w:p>
          <w:p>
            <w:pPr>
              <w:spacing w:after="28" w:before="28"/>
            </w:pPr>
            <w:r>
              <w:rPr>
                <w:rFonts w:ascii="Courier New" w:cs="Courier New" w:eastAsia="Courier New" w:hAnsi="Courier New"/>
                <w:color w:val="222222"/>
                <w:sz w:val="19"/>
                <w:szCs w:val="19"/>
              </w:rPr>
              <w:t xml:space="preserve">)</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Load base model and apply LoRA</w:t>
            </w:r>
          </w:p>
          <w:p>
            <w:pPr>
              <w:spacing w:after="28" w:before="28"/>
            </w:pPr>
            <w:r>
              <w:rPr>
                <w:rFonts w:ascii="Courier New" w:cs="Courier New" w:eastAsia="Courier New" w:hAnsi="Courier New"/>
                <w:color w:val="222222"/>
                <w:sz w:val="19"/>
                <w:szCs w:val="19"/>
              </w:rPr>
              <w:t xml:space="preserve">base_model = BertForSequenceClassification.from_pretrained(BASE_MODEL_DIR, num_labels=4)</w:t>
            </w:r>
          </w:p>
          <w:p>
            <w:pPr>
              <w:spacing w:after="28" w:before="28"/>
            </w:pPr>
            <w:r>
              <w:rPr>
                <w:rFonts w:ascii="Courier New" w:cs="Courier New" w:eastAsia="Courier New" w:hAnsi="Courier New"/>
                <w:color w:val="222222"/>
                <w:sz w:val="19"/>
                <w:szCs w:val="19"/>
              </w:rPr>
              <w:t xml:space="preserve">peft_model = get_peft_model(base_model, lora_config)</w:t>
            </w:r>
          </w:p>
          <w:p>
            <w:pPr>
              <w:spacing w:after="28" w:before="28"/>
            </w:pPr>
            <w:r>
              <w:rPr>
                <w:rFonts w:ascii="Courier New" w:cs="Courier New" w:eastAsia="Courier New" w:hAnsi="Courier New"/>
                <w:color w:val="222222"/>
                <w:sz w:val="19"/>
                <w:szCs w:val="19"/>
              </w:rPr>
              <w:t xml:space="preserve">peft_model.print_trainable_parameters()</w:t>
            </w:r>
          </w:p>
          <w:p>
            <w:pPr>
              <w:spacing w:after="28" w:before="28"/>
            </w:pPr>
            <w:r>
              <w:rPr>
                <w:rFonts w:ascii="Courier New" w:cs="Courier New" w:eastAsia="Courier New" w:hAnsi="Courier New"/>
                <w:color w:val="222222"/>
                <w:sz w:val="19"/>
                <w:szCs w:val="19"/>
              </w:rPr>
              <w:t xml:space="preserve"># Output: trainable params: 1,183,748 || all params: 109,668,868 || trainable%: 1.08%</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tokenizer = BertTokenizer.from_pretrained(BASE_MODEL_DIR)</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Load COMPANY-SPECIFIC training data</w:t>
            </w:r>
          </w:p>
          <w:p>
            <w:pPr>
              <w:spacing w:after="28" w:before="28"/>
            </w:pPr>
            <w:r>
              <w:rPr>
                <w:rFonts w:ascii="Courier New" w:cs="Courier New" w:eastAsia="Courier New" w:hAnsi="Courier New"/>
                <w:color w:val="222222"/>
                <w:sz w:val="19"/>
                <w:szCs w:val="19"/>
              </w:rPr>
              <w:t xml:space="preserve"># This data has Zoho-specific interview Q&amp;A pairs labeled by Zoho standards</w:t>
            </w:r>
          </w:p>
          <w:p>
            <w:pPr>
              <w:spacing w:after="28" w:before="28"/>
            </w:pPr>
            <w:r>
              <w:rPr>
                <w:rFonts w:ascii="Courier New" w:cs="Courier New" w:eastAsia="Courier New" w:hAnsi="Courier New"/>
                <w:color w:val="222222"/>
                <w:sz w:val="19"/>
                <w:szCs w:val="19"/>
              </w:rPr>
              <w:t xml:space="preserve">df = pd.read_csv(f'./data/company_specific/{COMPANY}_qa.csv')</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(Same training loop as Model 1 — just with smaller dataset and fewer epochs)</w:t>
            </w:r>
          </w:p>
          <w:p>
            <w:pPr>
              <w:spacing w:after="28" w:before="28"/>
            </w:pPr>
            <w:r>
              <w:rPr>
                <w:rFonts w:ascii="Courier New" w:cs="Courier New" w:eastAsia="Courier New" w:hAnsi="Courier New"/>
                <w:color w:val="222222"/>
                <w:sz w:val="19"/>
                <w:szCs w:val="19"/>
              </w:rPr>
              <w:t xml:space="preserve"># Epochs: 2-3 (less data, fewer epochs to prevent overfitting)</w:t>
            </w:r>
          </w:p>
          <w:p>
            <w:pPr>
              <w:spacing w:after="28" w:before="28"/>
            </w:pPr>
            <w:r>
              <w:rPr>
                <w:rFonts w:ascii="Courier New" w:cs="Courier New" w:eastAsia="Courier New" w:hAnsi="Courier New"/>
                <w:color w:val="222222"/>
                <w:sz w:val="19"/>
                <w:szCs w:val="19"/>
              </w:rPr>
              <w:t xml:space="preserve"># Learning rate: 1e-5 (lower — fine-tuning on top of already fine-tuned model)</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Save only the LoRA adapter (not full model)</w:t>
            </w:r>
          </w:p>
          <w:p>
            <w:pPr>
              <w:spacing w:after="28" w:before="28"/>
            </w:pPr>
            <w:r>
              <w:rPr>
                <w:rFonts w:ascii="Courier New" w:cs="Courier New" w:eastAsia="Courier New" w:hAnsi="Courier New"/>
                <w:color w:val="222222"/>
                <w:sz w:val="19"/>
                <w:szCs w:val="19"/>
              </w:rPr>
              <w:t xml:space="preserve">peft_model.save_pretrained(LORA_SAVE_DIR)</w:t>
            </w:r>
          </w:p>
          <w:p>
            <w:pPr>
              <w:spacing w:after="28" w:before="28"/>
            </w:pPr>
            <w:r>
              <w:rPr>
                <w:rFonts w:ascii="Courier New" w:cs="Courier New" w:eastAsia="Courier New" w:hAnsi="Courier New"/>
                <w:color w:val="222222"/>
                <w:sz w:val="19"/>
                <w:szCs w:val="19"/>
              </w:rPr>
              <w:t xml:space="preserve">print(f"LoRA adapter for {COMPANY} saved to {LORA_SAVE_DIR}")</w:t>
            </w:r>
          </w:p>
        </w:tc>
      </w:tr>
    </w:tbl>
    <w:p>
      <w:pPr>
        <w:spacing w:after="60" w:before="60"/>
      </w:pPr>
    </w:p>
    <w:p>
      <w:pPr>
        <w:pStyle w:val="Heading3"/>
        <w:spacing w:after="100" w:before="200"/>
      </w:pPr>
      <w:r>
        <w:t xml:space="preserve">Inference — Loading LoRA Adapter</w:t>
      </w:r>
    </w:p>
    <w:tbl>
      <w:tblPr>
        <w:tblW w:type="dxa" w:w="9000"/>
        <w:tblBorders>
          <w:top w:val="single" w:color="000000" w:sz="8"/>
          <w:left w:val="single" w:color="000000" w:sz="8"/>
          <w:bottom w:val="single" w:color="000000" w:sz="8"/>
          <w:right w:val="single" w:color="000000" w:sz="8"/>
          <w:insideH w:val="single" w:color="auto" w:sz="4"/>
          <w:insideV w:val="single" w:color="auto" w:sz="4"/>
        </w:tblBorders>
      </w:tblPr>
      <w:tblGrid>
        <w:gridCol w:w="9000"/>
      </w:tblGrid>
      <w:tr>
        <w:tc>
          <w:tcPr>
            <w:tcW w:type="dxa" w:w="9000"/>
            <w:shd w:fill="EFEFEF" w:val="clear"/>
          </w:tcPr>
          <w:p>
            <w:pPr>
              <w:spacing w:after="40" w:before="80"/>
            </w:pPr>
            <w:r>
              <w:rPr>
                <w:b/>
                <w:bCs/>
                <w:sz w:val="21"/>
                <w:szCs w:val="21"/>
              </w:rPr>
              <w:t xml:space="preserve">model11_inference.py — load base model + company adapter</w:t>
            </w:r>
          </w:p>
          <w:p>
            <w:pPr>
              <w:spacing w:after="28" w:before="28"/>
            </w:pPr>
            <w:r>
              <w:rPr>
                <w:rFonts w:ascii="Courier New" w:cs="Courier New" w:eastAsia="Courier New" w:hAnsi="Courier New"/>
                <w:color w:val="222222"/>
                <w:sz w:val="19"/>
                <w:szCs w:val="19"/>
              </w:rPr>
              <w:t xml:space="preserve">from transformers import BertForSequenceClassification, BertTokenizer</w:t>
            </w:r>
          </w:p>
          <w:p>
            <w:pPr>
              <w:spacing w:after="28" w:before="28"/>
            </w:pPr>
            <w:r>
              <w:rPr>
                <w:rFonts w:ascii="Courier New" w:cs="Courier New" w:eastAsia="Courier New" w:hAnsi="Courier New"/>
                <w:color w:val="222222"/>
                <w:sz w:val="19"/>
                <w:szCs w:val="19"/>
              </w:rPr>
              <w:t xml:space="preserve">from peft import PeftModel</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BASE_MODEL_DIR = './saved_models/answer_classifier'</w:t>
            </w:r>
          </w:p>
          <w:p>
            <w:pPr>
              <w:spacing w:after="28" w:before="28"/>
            </w:pPr>
            <w:r>
              <w:rPr>
                <w:rFonts w:ascii="Courier New" w:cs="Courier New" w:eastAsia="Courier New" w:hAnsi="Courier New"/>
                <w:color w:val="222222"/>
                <w:sz w:val="19"/>
                <w:szCs w:val="19"/>
              </w:rPr>
              <w:t xml:space="preserve">COMPANY = 'zoho'</w:t>
            </w:r>
          </w:p>
          <w:p>
            <w:pPr>
              <w:spacing w:after="28" w:before="28"/>
            </w:pPr>
            <w:r>
              <w:rPr>
                <w:rFonts w:ascii="Courier New" w:cs="Courier New" w:eastAsia="Courier New" w:hAnsi="Courier New"/>
                <w:color w:val="222222"/>
                <w:sz w:val="19"/>
                <w:szCs w:val="19"/>
              </w:rPr>
              <w:t xml:space="preserve">LORA_DIR = f'./saved_models/lora_adapters/{COMPANY}'</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Load base model</w:t>
            </w:r>
          </w:p>
          <w:p>
            <w:pPr>
              <w:spacing w:after="28" w:before="28"/>
            </w:pPr>
            <w:r>
              <w:rPr>
                <w:rFonts w:ascii="Courier New" w:cs="Courier New" w:eastAsia="Courier New" w:hAnsi="Courier New"/>
                <w:color w:val="222222"/>
                <w:sz w:val="19"/>
                <w:szCs w:val="19"/>
              </w:rPr>
              <w:t xml:space="preserve">base_model = BertForSequenceClassification.from_pretrained(BASE_MODEL_DIR, num_labels=4)</w:t>
            </w:r>
          </w:p>
          <w:p>
            <w:pPr>
              <w:spacing w:after="28" w:before="28"/>
            </w:pPr>
            <w:r>
              <w:rPr>
                <w:rFonts w:ascii="Courier New" w:cs="Courier New" w:eastAsia="Courier New" w:hAnsi="Courier New"/>
                <w:color w:val="222222"/>
                <w:sz w:val="19"/>
                <w:szCs w:val="19"/>
              </w:rPr>
              <w:t xml:space="preserve"># Apply company-specific LoRA adapter</w:t>
            </w:r>
          </w:p>
          <w:p>
            <w:pPr>
              <w:spacing w:after="28" w:before="28"/>
            </w:pPr>
            <w:r>
              <w:rPr>
                <w:rFonts w:ascii="Courier New" w:cs="Courier New" w:eastAsia="Courier New" w:hAnsi="Courier New"/>
                <w:color w:val="222222"/>
                <w:sz w:val="19"/>
                <w:szCs w:val="19"/>
              </w:rPr>
              <w:t xml:space="preserve">model_with_lora = PeftModel.from_pretrained(base_model, LORA_DIR)</w:t>
            </w:r>
          </w:p>
          <w:p>
            <w:pPr>
              <w:spacing w:after="28" w:before="28"/>
            </w:pPr>
            <w:r>
              <w:rPr>
                <w:rFonts w:ascii="Courier New" w:cs="Courier New" w:eastAsia="Courier New" w:hAnsi="Courier New"/>
                <w:color w:val="222222"/>
                <w:sz w:val="19"/>
                <w:szCs w:val="19"/>
              </w:rPr>
              <w:t xml:space="preserve">model_with_lora.eval()</w:t>
            </w:r>
          </w:p>
          <w:p>
            <w:pPr>
              <w:spacing w:after="28" w:before="28"/>
            </w:pPr>
            <w:r>
              <w:rPr>
                <w:rFonts w:ascii="Courier New" w:cs="Courier New" w:eastAsia="Courier New" w:hAnsi="Courier New"/>
                <w:color w:val="222222"/>
                <w:sz w:val="19"/>
                <w:szCs w:val="19"/>
              </w:rPr>
              <w:t xml:space="preserve"># Now this model evaluates answers exactly as a Zoho interviewer would</w:t>
            </w:r>
          </w:p>
        </w:tc>
      </w:tr>
    </w:tbl>
    <w:p>
      <w:pPr>
        <w:spacing w:after="60" w:before="60"/>
      </w:pPr>
    </w:p>
    <w:p>
      <w:pPr>
        <w:pStyle w:val="Heading3"/>
        <w:spacing w:after="100" w:before="200"/>
      </w:pPr>
      <w:r>
        <w:t xml:space="preserve">Company-Specific Dataset — What You Need per Company</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000"/>
        <w:gridCol w:w="3500"/>
        <w:gridCol w:w="2000"/>
      </w:tblGrid>
      <w:tr>
        <w:trPr>
          <w:tblHeader/>
        </w:trPr>
        <w:tc>
          <w:tcPr>
            <w:tcW w:type="dxa" w:w="1500"/>
            <w:shd w:fill="000000" w:val="clear"/>
          </w:tcPr>
          <w:p>
            <w:pPr>
              <w:spacing w:after="50" w:before="50"/>
              <w:jc w:val="center"/>
            </w:pPr>
            <w:r>
              <w:rPr>
                <w:b/>
                <w:bCs/>
                <w:color w:val="FFFFFF"/>
                <w:sz w:val="19"/>
                <w:szCs w:val="19"/>
              </w:rPr>
              <w:t xml:space="preserve">Company</w:t>
            </w:r>
          </w:p>
        </w:tc>
        <w:tc>
          <w:tcPr>
            <w:tcW w:type="dxa" w:w="2000"/>
            <w:shd w:fill="000000" w:val="clear"/>
          </w:tcPr>
          <w:p>
            <w:pPr>
              <w:spacing w:after="50" w:before="50"/>
              <w:jc w:val="center"/>
            </w:pPr>
            <w:r>
              <w:rPr>
                <w:b/>
                <w:bCs/>
                <w:color w:val="FFFFFF"/>
                <w:sz w:val="19"/>
                <w:szCs w:val="19"/>
              </w:rPr>
              <w:t xml:space="preserve">Interview Style</w:t>
            </w:r>
          </w:p>
        </w:tc>
        <w:tc>
          <w:tcPr>
            <w:tcW w:type="dxa" w:w="3500"/>
            <w:shd w:fill="000000" w:val="clear"/>
          </w:tcPr>
          <w:p>
            <w:pPr>
              <w:spacing w:after="50" w:before="50"/>
              <w:jc w:val="center"/>
            </w:pPr>
            <w:r>
              <w:rPr>
                <w:b/>
                <w:bCs/>
                <w:color w:val="FFFFFF"/>
                <w:sz w:val="19"/>
                <w:szCs w:val="19"/>
              </w:rPr>
              <w:t xml:space="preserve">Data Focus</w:t>
            </w:r>
          </w:p>
        </w:tc>
        <w:tc>
          <w:tcPr>
            <w:tcW w:type="dxa" w:w="2000"/>
            <w:shd w:fill="000000" w:val="clear"/>
          </w:tcPr>
          <w:p>
            <w:pPr>
              <w:spacing w:after="50" w:before="50"/>
              <w:jc w:val="center"/>
            </w:pPr>
            <w:r>
              <w:rPr>
                <w:b/>
                <w:bCs/>
                <w:color w:val="FFFFFF"/>
                <w:sz w:val="19"/>
                <w:szCs w:val="19"/>
              </w:rPr>
              <w:t xml:space="preserve">Target Dataset Size</w:t>
            </w:r>
          </w:p>
        </w:tc>
      </w:tr>
      <w:tr>
        <w:tc>
          <w:tcPr>
            <w:tcW w:type="dxa" w:w="1500"/>
            <w:shd w:fill="FFFFFF" w:val="clear"/>
          </w:tcPr>
          <w:p>
            <w:pPr>
              <w:spacing w:after="45" w:before="45"/>
            </w:pPr>
            <w:r>
              <w:rPr>
                <w:color w:val="222222"/>
                <w:sz w:val="19"/>
                <w:szCs w:val="19"/>
              </w:rPr>
              <w:t xml:space="preserve">TCS</w:t>
            </w:r>
          </w:p>
        </w:tc>
        <w:tc>
          <w:tcPr>
            <w:tcW w:type="dxa" w:w="2000"/>
            <w:shd w:fill="FFFFFF" w:val="clear"/>
          </w:tcPr>
          <w:p>
            <w:pPr>
              <w:spacing w:after="45" w:before="45"/>
            </w:pPr>
            <w:r>
              <w:rPr>
                <w:color w:val="222222"/>
                <w:sz w:val="19"/>
                <w:szCs w:val="19"/>
              </w:rPr>
              <w:t xml:space="preserve">Structured, standardized, simple</w:t>
            </w:r>
          </w:p>
        </w:tc>
        <w:tc>
          <w:tcPr>
            <w:tcW w:type="dxa" w:w="3500"/>
            <w:shd w:fill="FFFFFF" w:val="clear"/>
          </w:tcPr>
          <w:p>
            <w:pPr>
              <w:spacing w:after="45" w:before="45"/>
            </w:pPr>
            <w:r>
              <w:rPr>
                <w:color w:val="222222"/>
                <w:sz w:val="19"/>
                <w:szCs w:val="19"/>
              </w:rPr>
              <w:t xml:space="preserve">Basic concepts, standard Q&amp;A, HR behavioral</w:t>
            </w:r>
          </w:p>
        </w:tc>
        <w:tc>
          <w:tcPr>
            <w:tcW w:type="dxa" w:w="2000"/>
            <w:shd w:fill="FFFFFF" w:val="clear"/>
          </w:tcPr>
          <w:p>
            <w:pPr>
              <w:spacing w:after="45" w:before="45"/>
            </w:pPr>
            <w:r>
              <w:rPr>
                <w:color w:val="222222"/>
                <w:sz w:val="19"/>
                <w:szCs w:val="19"/>
              </w:rPr>
              <w:t xml:space="preserve">200 Q&amp;A pairs</w:t>
            </w:r>
          </w:p>
        </w:tc>
      </w:tr>
      <w:tr>
        <w:tc>
          <w:tcPr>
            <w:tcW w:type="dxa" w:w="1500"/>
            <w:shd w:fill="F5F5F5" w:val="clear"/>
          </w:tcPr>
          <w:p>
            <w:pPr>
              <w:spacing w:after="45" w:before="45"/>
            </w:pPr>
            <w:r>
              <w:rPr>
                <w:color w:val="222222"/>
                <w:sz w:val="19"/>
                <w:szCs w:val="19"/>
              </w:rPr>
              <w:t xml:space="preserve">Infosys</w:t>
            </w:r>
          </w:p>
        </w:tc>
        <w:tc>
          <w:tcPr>
            <w:tcW w:type="dxa" w:w="2000"/>
            <w:shd w:fill="F5F5F5" w:val="clear"/>
          </w:tcPr>
          <w:p>
            <w:pPr>
              <w:spacing w:after="45" w:before="45"/>
            </w:pPr>
            <w:r>
              <w:rPr>
                <w:color w:val="222222"/>
                <w:sz w:val="19"/>
                <w:szCs w:val="19"/>
              </w:rPr>
              <w:t xml:space="preserve">Moderate technical depth</w:t>
            </w:r>
          </w:p>
        </w:tc>
        <w:tc>
          <w:tcPr>
            <w:tcW w:type="dxa" w:w="3500"/>
            <w:shd w:fill="F5F5F5" w:val="clear"/>
          </w:tcPr>
          <w:p>
            <w:pPr>
              <w:spacing w:after="45" w:before="45"/>
            </w:pPr>
            <w:r>
              <w:rPr>
                <w:color w:val="222222"/>
                <w:sz w:val="19"/>
                <w:szCs w:val="19"/>
              </w:rPr>
              <w:t xml:space="preserve">OOP, SQL, pseudo-code, SP-track depth</w:t>
            </w:r>
          </w:p>
        </w:tc>
        <w:tc>
          <w:tcPr>
            <w:tcW w:type="dxa" w:w="2000"/>
            <w:shd w:fill="F5F5F5" w:val="clear"/>
          </w:tcPr>
          <w:p>
            <w:pPr>
              <w:spacing w:after="45" w:before="45"/>
            </w:pPr>
            <w:r>
              <w:rPr>
                <w:color w:val="222222"/>
                <w:sz w:val="19"/>
                <w:szCs w:val="19"/>
              </w:rPr>
              <w:t xml:space="preserve">200 Q&amp;A pairs</w:t>
            </w:r>
          </w:p>
        </w:tc>
      </w:tr>
      <w:tr>
        <w:tc>
          <w:tcPr>
            <w:tcW w:type="dxa" w:w="1500"/>
            <w:shd w:fill="FFFFFF" w:val="clear"/>
          </w:tcPr>
          <w:p>
            <w:pPr>
              <w:spacing w:after="45" w:before="45"/>
            </w:pPr>
            <w:r>
              <w:rPr>
                <w:color w:val="222222"/>
                <w:sz w:val="19"/>
                <w:szCs w:val="19"/>
              </w:rPr>
              <w:t xml:space="preserve">Wipro</w:t>
            </w:r>
          </w:p>
        </w:tc>
        <w:tc>
          <w:tcPr>
            <w:tcW w:type="dxa" w:w="2000"/>
            <w:shd w:fill="FFFFFF" w:val="clear"/>
          </w:tcPr>
          <w:p>
            <w:pPr>
              <w:spacing w:after="45" w:before="45"/>
            </w:pPr>
            <w:r>
              <w:rPr>
                <w:color w:val="222222"/>
                <w:sz w:val="19"/>
                <w:szCs w:val="19"/>
              </w:rPr>
              <w:t xml:space="preserve">Communication-focused</w:t>
            </w:r>
          </w:p>
        </w:tc>
        <w:tc>
          <w:tcPr>
            <w:tcW w:type="dxa" w:w="3500"/>
            <w:shd w:fill="FFFFFF" w:val="clear"/>
          </w:tcPr>
          <w:p>
            <w:pPr>
              <w:spacing w:after="45" w:before="45"/>
            </w:pPr>
            <w:r>
              <w:rPr>
                <w:color w:val="222222"/>
                <w:sz w:val="19"/>
                <w:szCs w:val="19"/>
              </w:rPr>
              <w:t xml:space="preserve">Written comm, English proficiency, values</w:t>
            </w:r>
          </w:p>
        </w:tc>
        <w:tc>
          <w:tcPr>
            <w:tcW w:type="dxa" w:w="2000"/>
            <w:shd w:fill="FFFFFF" w:val="clear"/>
          </w:tcPr>
          <w:p>
            <w:pPr>
              <w:spacing w:after="45" w:before="45"/>
            </w:pPr>
            <w:r>
              <w:rPr>
                <w:color w:val="222222"/>
                <w:sz w:val="19"/>
                <w:szCs w:val="19"/>
              </w:rPr>
              <w:t xml:space="preserve">150 Q&amp;A pairs</w:t>
            </w:r>
          </w:p>
        </w:tc>
      </w:tr>
      <w:tr>
        <w:tc>
          <w:tcPr>
            <w:tcW w:type="dxa" w:w="1500"/>
            <w:shd w:fill="F5F5F5" w:val="clear"/>
          </w:tcPr>
          <w:p>
            <w:pPr>
              <w:spacing w:after="45" w:before="45"/>
            </w:pPr>
            <w:r>
              <w:rPr>
                <w:color w:val="222222"/>
                <w:sz w:val="19"/>
                <w:szCs w:val="19"/>
              </w:rPr>
              <w:t xml:space="preserve">Zoho</w:t>
            </w:r>
          </w:p>
        </w:tc>
        <w:tc>
          <w:tcPr>
            <w:tcW w:type="dxa" w:w="2000"/>
            <w:shd w:fill="F5F5F5" w:val="clear"/>
          </w:tcPr>
          <w:p>
            <w:pPr>
              <w:spacing w:after="45" w:before="45"/>
            </w:pPr>
            <w:r>
              <w:rPr>
                <w:color w:val="222222"/>
                <w:sz w:val="19"/>
                <w:szCs w:val="19"/>
              </w:rPr>
              <w:t xml:space="preserve">Hardest technical</w:t>
            </w:r>
          </w:p>
        </w:tc>
        <w:tc>
          <w:tcPr>
            <w:tcW w:type="dxa" w:w="3500"/>
            <w:shd w:fill="F5F5F5" w:val="clear"/>
          </w:tcPr>
          <w:p>
            <w:pPr>
              <w:spacing w:after="45" w:before="45"/>
            </w:pPr>
            <w:r>
              <w:rPr>
                <w:color w:val="222222"/>
                <w:sz w:val="19"/>
                <w:szCs w:val="19"/>
              </w:rPr>
              <w:t xml:space="preserve">Advanced DSA, custom problems, no framework knowledge</w:t>
            </w:r>
          </w:p>
        </w:tc>
        <w:tc>
          <w:tcPr>
            <w:tcW w:type="dxa" w:w="2000"/>
            <w:shd w:fill="F5F5F5" w:val="clear"/>
          </w:tcPr>
          <w:p>
            <w:pPr>
              <w:spacing w:after="45" w:before="45"/>
            </w:pPr>
            <w:r>
              <w:rPr>
                <w:color w:val="222222"/>
                <w:sz w:val="19"/>
                <w:szCs w:val="19"/>
              </w:rPr>
              <w:t xml:space="preserve">300 Q&amp;A pairs</w:t>
            </w:r>
          </w:p>
        </w:tc>
      </w:tr>
      <w:tr>
        <w:tc>
          <w:tcPr>
            <w:tcW w:type="dxa" w:w="1500"/>
            <w:shd w:fill="FFFFFF" w:val="clear"/>
          </w:tcPr>
          <w:p>
            <w:pPr>
              <w:spacing w:after="45" w:before="45"/>
            </w:pPr>
            <w:r>
              <w:rPr>
                <w:color w:val="222222"/>
                <w:sz w:val="19"/>
                <w:szCs w:val="19"/>
              </w:rPr>
              <w:t xml:space="preserve">Amazon</w:t>
            </w:r>
          </w:p>
        </w:tc>
        <w:tc>
          <w:tcPr>
            <w:tcW w:type="dxa" w:w="2000"/>
            <w:shd w:fill="FFFFFF" w:val="clear"/>
          </w:tcPr>
          <w:p>
            <w:pPr>
              <w:spacing w:after="45" w:before="45"/>
            </w:pPr>
            <w:r>
              <w:rPr>
                <w:color w:val="222222"/>
                <w:sz w:val="19"/>
                <w:szCs w:val="19"/>
              </w:rPr>
              <w:t xml:space="preserve">Leadership principles heavy</w:t>
            </w:r>
          </w:p>
        </w:tc>
        <w:tc>
          <w:tcPr>
            <w:tcW w:type="dxa" w:w="3500"/>
            <w:shd w:fill="FFFFFF" w:val="clear"/>
          </w:tcPr>
          <w:p>
            <w:pPr>
              <w:spacing w:after="45" w:before="45"/>
            </w:pPr>
            <w:r>
              <w:rPr>
                <w:color w:val="222222"/>
                <w:sz w:val="19"/>
                <w:szCs w:val="19"/>
              </w:rPr>
              <w:t xml:space="preserve">STAR behavioral, system design, coding</w:t>
            </w:r>
          </w:p>
        </w:tc>
        <w:tc>
          <w:tcPr>
            <w:tcW w:type="dxa" w:w="2000"/>
            <w:shd w:fill="FFFFFF" w:val="clear"/>
          </w:tcPr>
          <w:p>
            <w:pPr>
              <w:spacing w:after="45" w:before="45"/>
            </w:pPr>
            <w:r>
              <w:rPr>
                <w:color w:val="222222"/>
                <w:sz w:val="19"/>
                <w:szCs w:val="19"/>
              </w:rPr>
              <w:t xml:space="preserve">300 Q&amp;A pairs</w:t>
            </w:r>
          </w:p>
        </w:tc>
      </w:tr>
      <w:tr>
        <w:tc>
          <w:tcPr>
            <w:tcW w:type="dxa" w:w="1500"/>
            <w:shd w:fill="F5F5F5" w:val="clear"/>
          </w:tcPr>
          <w:p>
            <w:pPr>
              <w:spacing w:after="45" w:before="45"/>
            </w:pPr>
            <w:r>
              <w:rPr>
                <w:color w:val="222222"/>
                <w:sz w:val="19"/>
                <w:szCs w:val="19"/>
              </w:rPr>
              <w:t xml:space="preserve">Accenture</w:t>
            </w:r>
          </w:p>
        </w:tc>
        <w:tc>
          <w:tcPr>
            <w:tcW w:type="dxa" w:w="2000"/>
            <w:shd w:fill="F5F5F5" w:val="clear"/>
          </w:tcPr>
          <w:p>
            <w:pPr>
              <w:spacing w:after="45" w:before="45"/>
            </w:pPr>
            <w:r>
              <w:rPr>
                <w:color w:val="222222"/>
                <w:sz w:val="19"/>
                <w:szCs w:val="19"/>
              </w:rPr>
              <w:t xml:space="preserve">Speed and accuracy</w:t>
            </w:r>
          </w:p>
        </w:tc>
        <w:tc>
          <w:tcPr>
            <w:tcW w:type="dxa" w:w="3500"/>
            <w:shd w:fill="F5F5F5" w:val="clear"/>
          </w:tcPr>
          <w:p>
            <w:pPr>
              <w:spacing w:after="45" w:before="45"/>
            </w:pPr>
            <w:r>
              <w:rPr>
                <w:color w:val="222222"/>
                <w:sz w:val="19"/>
                <w:szCs w:val="19"/>
              </w:rPr>
              <w:t xml:space="preserve">Cognitive aptitude, pseudo-code, fast responses</w:t>
            </w:r>
          </w:p>
        </w:tc>
        <w:tc>
          <w:tcPr>
            <w:tcW w:type="dxa" w:w="2000"/>
            <w:shd w:fill="F5F5F5" w:val="clear"/>
          </w:tcPr>
          <w:p>
            <w:pPr>
              <w:spacing w:after="45" w:before="45"/>
            </w:pPr>
            <w:r>
              <w:rPr>
                <w:color w:val="222222"/>
                <w:sz w:val="19"/>
                <w:szCs w:val="19"/>
              </w:rPr>
              <w:t xml:space="preserve">150 Q&amp;A pairs</w:t>
            </w:r>
          </w:p>
        </w:tc>
      </w:tr>
      <w:tr>
        <w:tc>
          <w:tcPr>
            <w:tcW w:type="dxa" w:w="1500"/>
            <w:shd w:fill="FFFFFF" w:val="clear"/>
          </w:tcPr>
          <w:p>
            <w:pPr>
              <w:spacing w:after="45" w:before="45"/>
            </w:pPr>
            <w:r>
              <w:rPr>
                <w:color w:val="222222"/>
                <w:sz w:val="19"/>
                <w:szCs w:val="19"/>
              </w:rPr>
              <w:t xml:space="preserve">Freshworks</w:t>
            </w:r>
          </w:p>
        </w:tc>
        <w:tc>
          <w:tcPr>
            <w:tcW w:type="dxa" w:w="2000"/>
            <w:shd w:fill="FFFFFF" w:val="clear"/>
          </w:tcPr>
          <w:p>
            <w:pPr>
              <w:spacing w:after="45" w:before="45"/>
            </w:pPr>
            <w:r>
              <w:rPr>
                <w:color w:val="222222"/>
                <w:sz w:val="19"/>
                <w:szCs w:val="19"/>
              </w:rPr>
              <w:t xml:space="preserve">Product and culture</w:t>
            </w:r>
          </w:p>
        </w:tc>
        <w:tc>
          <w:tcPr>
            <w:tcW w:type="dxa" w:w="3500"/>
            <w:shd w:fill="FFFFFF" w:val="clear"/>
          </w:tcPr>
          <w:p>
            <w:pPr>
              <w:spacing w:after="45" w:before="45"/>
            </w:pPr>
            <w:r>
              <w:rPr>
                <w:color w:val="222222"/>
                <w:sz w:val="19"/>
                <w:szCs w:val="19"/>
              </w:rPr>
              <w:t xml:space="preserve">Product thinking, growth mindset, real-world coding</w:t>
            </w:r>
          </w:p>
        </w:tc>
        <w:tc>
          <w:tcPr>
            <w:tcW w:type="dxa" w:w="2000"/>
            <w:shd w:fill="FFFFFF" w:val="clear"/>
          </w:tcPr>
          <w:p>
            <w:pPr>
              <w:spacing w:after="45" w:before="45"/>
            </w:pPr>
            <w:r>
              <w:rPr>
                <w:color w:val="222222"/>
                <w:sz w:val="19"/>
                <w:szCs w:val="19"/>
              </w:rPr>
              <w:t xml:space="preserve">200 Q&amp;A pairs</w:t>
            </w:r>
          </w:p>
        </w:tc>
      </w:tr>
    </w:tbl>
    <w:p>
      <w:r>
        <w:br w:type="page"/>
      </w:r>
    </w:p>
    <w:p>
      <w:pPr>
        <w:pStyle w:val="Heading1"/>
        <w:spacing w:after="200" w:before="400"/>
      </w:pPr>
      <w:r>
        <w:t xml:space="preserve">13. Model 12 — Mental Health / Anxiety Index (Rule-Based + Regression)</w:t>
      </w:r>
    </w:p>
    <w:p>
      <w:pPr>
        <w:pBdr>
          <w:bottom w:val="single" w:color="000000" w:sz="6" w:space="1"/>
        </w:pBdr>
        <w:spacing w:after="200" w:before="200"/>
      </w:pPr>
    </w:p>
    <w:p>
      <w:pPr>
        <w:pStyle w:val="Heading3"/>
        <w:spacing w:after="100" w:before="200"/>
      </w:pPr>
      <w:r>
        <w:t xml:space="preserve">Task</w:t>
      </w:r>
    </w:p>
    <w:p>
      <w:pPr>
        <w:spacing w:after="80" w:before="80"/>
      </w:pPr>
      <w:r>
        <w:rPr>
          <w:color w:val="222222"/>
          <w:sz w:val="22"/>
          <w:szCs w:val="22"/>
        </w:rPr>
        <w:t xml:space="preserve">Compute a student's Anxiety Index score (0.0 to 1.0) based on observable PrepAI signals. This does NOT require deep learning — a weighted formula using existing data signals is both more interpretable and more appropriate ethically than a black-box neural network for mental health assessment.</w:t>
      </w:r>
    </w:p>
    <w:p>
      <w:pPr>
        <w:spacing w:after="60" w:before="60"/>
      </w:pPr>
    </w:p>
    <w:p>
      <w:pPr>
        <w:pStyle w:val="Heading3"/>
        <w:spacing w:after="100" w:before="200"/>
      </w:pPr>
      <w:r>
        <w:t xml:space="preserve">Why Rule-Based Instead of Neural Network?</w:t>
      </w:r>
    </w:p>
    <w:p>
      <w:pPr>
        <w:spacing w:after="80" w:before="80"/>
      </w:pPr>
      <w:r>
        <w:rPr>
          <w:color w:val="222222"/>
          <w:sz w:val="22"/>
          <w:szCs w:val="22"/>
        </w:rPr>
        <w:t xml:space="preserve">For mental health-adjacent features, interpretability is critical. A student should be able to understand exactly why they received a high anxiety index. A neural network would give a score with no explanation. The weighted formula below is transparent, auditable, and ethically responsible.</w:t>
      </w:r>
    </w:p>
    <w:p>
      <w:pPr>
        <w:spacing w:after="60" w:before="60"/>
      </w:pPr>
    </w:p>
    <w:p>
      <w:pPr>
        <w:pStyle w:val="Heading3"/>
        <w:spacing w:after="100" w:before="200"/>
      </w:pPr>
      <w:r>
        <w:t xml:space="preserve">Anxiety Index Formula</w:t>
      </w:r>
    </w:p>
    <w:tbl>
      <w:tblPr>
        <w:tblW w:type="dxa" w:w="9000"/>
        <w:tblBorders>
          <w:top w:val="single" w:color="000000" w:sz="8"/>
          <w:left w:val="single" w:color="000000" w:sz="8"/>
          <w:bottom w:val="single" w:color="000000" w:sz="8"/>
          <w:right w:val="single" w:color="000000" w:sz="8"/>
          <w:insideH w:val="single" w:color="auto" w:sz="4"/>
          <w:insideV w:val="single" w:color="auto" w:sz="4"/>
        </w:tblBorders>
      </w:tblPr>
      <w:tblGrid>
        <w:gridCol w:w="9000"/>
      </w:tblGrid>
      <w:tr>
        <w:tc>
          <w:tcPr>
            <w:tcW w:type="dxa" w:w="9000"/>
            <w:shd w:fill="EFEFEF" w:val="clear"/>
          </w:tcPr>
          <w:p>
            <w:pPr>
              <w:spacing w:after="40" w:before="80"/>
            </w:pPr>
            <w:r>
              <w:rPr>
                <w:b/>
                <w:bCs/>
                <w:sz w:val="21"/>
                <w:szCs w:val="21"/>
              </w:rPr>
              <w:t xml:space="preserve">anxiety_scorer.py — the complete Model 12 implementation</w:t>
            </w:r>
          </w:p>
          <w:p>
            <w:pPr>
              <w:spacing w:after="28" w:before="28"/>
            </w:pPr>
            <w:r>
              <w:rPr>
                <w:rFonts w:ascii="Courier New" w:cs="Courier New" w:eastAsia="Courier New" w:hAnsi="Courier New"/>
                <w:color w:val="222222"/>
                <w:sz w:val="19"/>
                <w:szCs w:val="19"/>
              </w:rPr>
              <w:t xml:space="preserve">def compute_anxiety_index(student_data: dict) -&gt; dict:</w:t>
            </w:r>
          </w:p>
          <w:p>
            <w:pPr>
              <w:spacing w:after="28" w:before="28"/>
            </w:pPr>
            <w:r>
              <w:rPr>
                <w:rFonts w:ascii="Courier New" w:cs="Courier New" w:eastAsia="Courier New" w:hAnsi="Courier New"/>
                <w:color w:val="222222"/>
                <w:sz w:val="19"/>
                <w:szCs w:val="19"/>
              </w:rPr>
              <w:t xml:space="preserve">    """</w:t>
            </w:r>
          </w:p>
          <w:p>
            <w:pPr>
              <w:spacing w:after="28" w:before="28"/>
            </w:pPr>
            <w:r>
              <w:rPr>
                <w:rFonts w:ascii="Courier New" w:cs="Courier New" w:eastAsia="Courier New" w:hAnsi="Courier New"/>
                <w:color w:val="222222"/>
                <w:sz w:val="19"/>
                <w:szCs w:val="19"/>
              </w:rPr>
              <w:t xml:space="preserve">    Computes anxiety index from existing PrepAI session data.</w:t>
            </w:r>
          </w:p>
          <w:p>
            <w:pPr>
              <w:spacing w:after="28" w:before="28"/>
            </w:pPr>
            <w:r>
              <w:rPr>
                <w:rFonts w:ascii="Courier New" w:cs="Courier New" w:eastAsia="Courier New" w:hAnsi="Courier New"/>
                <w:color w:val="222222"/>
                <w:sz w:val="19"/>
                <w:szCs w:val="19"/>
              </w:rPr>
              <w:t xml:space="preserve">    All inputs already available in the database — no new data collection.</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Returns: anxiety_index (0.0=calm, 1.0=high anxiety) and component breakdown</w:t>
            </w:r>
          </w:p>
          <w:p>
            <w:pPr>
              <w:spacing w:after="28" w:before="28"/>
            </w:pPr>
            <w:r>
              <w:rPr>
                <w:rFonts w:ascii="Courier New" w:cs="Courier New" w:eastAsia="Courier New" w:hAnsi="Courier New"/>
                <w:color w:val="222222"/>
                <w:sz w:val="19"/>
                <w:szCs w:val="19"/>
              </w:rPr>
              <w:t xml:space="preserve">    """</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 Component 1: Filler word trend (0.0-1.0)</w:t>
            </w:r>
          </w:p>
          <w:p>
            <w:pPr>
              <w:spacing w:after="28" w:before="28"/>
            </w:pPr>
            <w:r>
              <w:rPr>
                <w:rFonts w:ascii="Courier New" w:cs="Courier New" w:eastAsia="Courier New" w:hAnsi="Courier New"/>
                <w:color w:val="222222"/>
                <w:sz w:val="19"/>
                <w:szCs w:val="19"/>
              </w:rPr>
              <w:t xml:space="preserve">    # Is filler word count INCREASING across sessions? (bad sign)</w:t>
            </w:r>
          </w:p>
          <w:p>
            <w:pPr>
              <w:spacing w:after="28" w:before="28"/>
            </w:pPr>
            <w:r>
              <w:rPr>
                <w:rFonts w:ascii="Courier New" w:cs="Courier New" w:eastAsia="Courier New" w:hAnsi="Courier New"/>
                <w:color w:val="222222"/>
                <w:sz w:val="19"/>
                <w:szCs w:val="19"/>
              </w:rPr>
              <w:t xml:space="preserve">    filler_counts = student_data.get('filler_counts_last_5_sessions', [])</w:t>
            </w:r>
          </w:p>
          <w:p>
            <w:pPr>
              <w:spacing w:after="28" w:before="28"/>
            </w:pPr>
            <w:r>
              <w:rPr>
                <w:rFonts w:ascii="Courier New" w:cs="Courier New" w:eastAsia="Courier New" w:hAnsi="Courier New"/>
                <w:color w:val="222222"/>
                <w:sz w:val="19"/>
                <w:szCs w:val="19"/>
              </w:rPr>
              <w:t xml:space="preserve">    if len(filler_counts) &gt;= 2:</w:t>
            </w:r>
          </w:p>
          <w:p>
            <w:pPr>
              <w:spacing w:after="28" w:before="28"/>
            </w:pPr>
            <w:r>
              <w:rPr>
                <w:rFonts w:ascii="Courier New" w:cs="Courier New" w:eastAsia="Courier New" w:hAnsi="Courier New"/>
                <w:color w:val="222222"/>
                <w:sz w:val="19"/>
                <w:szCs w:val="19"/>
              </w:rPr>
              <w:t xml:space="preserve">        filler_trend = (filler_counts[-1] - filler_counts[0]) / (max(filler_counts) + 1)</w:t>
            </w:r>
          </w:p>
          <w:p>
            <w:pPr>
              <w:spacing w:after="28" w:before="28"/>
            </w:pPr>
            <w:r>
              <w:rPr>
                <w:rFonts w:ascii="Courier New" w:cs="Courier New" w:eastAsia="Courier New" w:hAnsi="Courier New"/>
                <w:color w:val="222222"/>
                <w:sz w:val="19"/>
                <w:szCs w:val="19"/>
              </w:rPr>
              <w:t xml:space="preserve">        filler_score = max(0.0, min(1.0, filler_trend))  # positive = getting worse</w:t>
            </w:r>
          </w:p>
          <w:p>
            <w:pPr>
              <w:spacing w:after="28" w:before="28"/>
            </w:pPr>
            <w:r>
              <w:rPr>
                <w:rFonts w:ascii="Courier New" w:cs="Courier New" w:eastAsia="Courier New" w:hAnsi="Courier New"/>
                <w:color w:val="222222"/>
                <w:sz w:val="19"/>
                <w:szCs w:val="19"/>
              </w:rPr>
              <w:t xml:space="preserve">    else:</w:t>
            </w:r>
          </w:p>
          <w:p>
            <w:pPr>
              <w:spacing w:after="28" w:before="28"/>
            </w:pPr>
            <w:r>
              <w:rPr>
                <w:rFonts w:ascii="Courier New" w:cs="Courier New" w:eastAsia="Courier New" w:hAnsi="Courier New"/>
                <w:color w:val="222222"/>
                <w:sz w:val="19"/>
                <w:szCs w:val="19"/>
              </w:rPr>
              <w:t xml:space="preserve">        filler_score = 0.3  # neutral if insufficient data</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 Component 2: Response latency trend (0.0-1.0)</w:t>
            </w:r>
          </w:p>
          <w:p>
            <w:pPr>
              <w:spacing w:after="28" w:before="28"/>
            </w:pPr>
            <w:r>
              <w:rPr>
                <w:rFonts w:ascii="Courier New" w:cs="Courier New" w:eastAsia="Courier New" w:hAnsi="Courier New"/>
                <w:color w:val="222222"/>
                <w:sz w:val="19"/>
                <w:szCs w:val="19"/>
              </w:rPr>
              <w:t xml:space="preserve">    # Is average response time INCREASING? (hesitation increasing = anxiety)</w:t>
            </w:r>
          </w:p>
          <w:p>
            <w:pPr>
              <w:spacing w:after="28" w:before="28"/>
            </w:pPr>
            <w:r>
              <w:rPr>
                <w:rFonts w:ascii="Courier New" w:cs="Courier New" w:eastAsia="Courier New" w:hAnsi="Courier New"/>
                <w:color w:val="222222"/>
                <w:sz w:val="19"/>
                <w:szCs w:val="19"/>
              </w:rPr>
              <w:t xml:space="preserve">    latencies = student_data.get('avg_latency_last_5_sessions', [])</w:t>
            </w:r>
          </w:p>
          <w:p>
            <w:pPr>
              <w:spacing w:after="28" w:before="28"/>
            </w:pPr>
            <w:r>
              <w:rPr>
                <w:rFonts w:ascii="Courier New" w:cs="Courier New" w:eastAsia="Courier New" w:hAnsi="Courier New"/>
                <w:color w:val="222222"/>
                <w:sz w:val="19"/>
                <w:szCs w:val="19"/>
              </w:rPr>
              <w:t xml:space="preserve">    if len(latencies) &gt;= 2:</w:t>
            </w:r>
          </w:p>
          <w:p>
            <w:pPr>
              <w:spacing w:after="28" w:before="28"/>
            </w:pPr>
            <w:r>
              <w:rPr>
                <w:rFonts w:ascii="Courier New" w:cs="Courier New" w:eastAsia="Courier New" w:hAnsi="Courier New"/>
                <w:color w:val="222222"/>
                <w:sz w:val="19"/>
                <w:szCs w:val="19"/>
              </w:rPr>
              <w:t xml:space="preserve">        latency_trend = (latencies[-1] - latencies[0]) / (max(latencies) + 1)</w:t>
            </w:r>
          </w:p>
          <w:p>
            <w:pPr>
              <w:spacing w:after="28" w:before="28"/>
            </w:pPr>
            <w:r>
              <w:rPr>
                <w:rFonts w:ascii="Courier New" w:cs="Courier New" w:eastAsia="Courier New" w:hAnsi="Courier New"/>
                <w:color w:val="222222"/>
                <w:sz w:val="19"/>
                <w:szCs w:val="19"/>
              </w:rPr>
              <w:t xml:space="preserve">        latency_score = max(0.0, min(1.0, latency_trend))</w:t>
            </w:r>
          </w:p>
          <w:p>
            <w:pPr>
              <w:spacing w:after="28" w:before="28"/>
            </w:pPr>
            <w:r>
              <w:rPr>
                <w:rFonts w:ascii="Courier New" w:cs="Courier New" w:eastAsia="Courier New" w:hAnsi="Courier New"/>
                <w:color w:val="222222"/>
                <w:sz w:val="19"/>
                <w:szCs w:val="19"/>
              </w:rPr>
              <w:t xml:space="preserve">    else:</w:t>
            </w:r>
          </w:p>
          <w:p>
            <w:pPr>
              <w:spacing w:after="28" w:before="28"/>
            </w:pPr>
            <w:r>
              <w:rPr>
                <w:rFonts w:ascii="Courier New" w:cs="Courier New" w:eastAsia="Courier New" w:hAnsi="Courier New"/>
                <w:color w:val="222222"/>
                <w:sz w:val="19"/>
                <w:szCs w:val="19"/>
              </w:rPr>
              <w:t xml:space="preserve">        latency_score = 0.3</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 Component 3: Score drop (0.0-1.0)</w:t>
            </w:r>
          </w:p>
          <w:p>
            <w:pPr>
              <w:spacing w:after="28" w:before="28"/>
            </w:pPr>
            <w:r>
              <w:rPr>
                <w:rFonts w:ascii="Courier New" w:cs="Courier New" w:eastAsia="Courier New" w:hAnsi="Courier New"/>
                <w:color w:val="222222"/>
                <w:sz w:val="19"/>
                <w:szCs w:val="19"/>
              </w:rPr>
              <w:t xml:space="preserve">    # Is overall score DROPPING despite practicing?</w:t>
            </w:r>
          </w:p>
          <w:p>
            <w:pPr>
              <w:spacing w:after="28" w:before="28"/>
            </w:pPr>
            <w:r>
              <w:rPr>
                <w:rFonts w:ascii="Courier New" w:cs="Courier New" w:eastAsia="Courier New" w:hAnsi="Courier New"/>
                <w:color w:val="222222"/>
                <w:sz w:val="19"/>
                <w:szCs w:val="19"/>
              </w:rPr>
              <w:t xml:space="preserve">    scores = student_data.get('overall_scores_last_5_sessions', [])</w:t>
            </w:r>
          </w:p>
          <w:p>
            <w:pPr>
              <w:spacing w:after="28" w:before="28"/>
            </w:pPr>
            <w:r>
              <w:rPr>
                <w:rFonts w:ascii="Courier New" w:cs="Courier New" w:eastAsia="Courier New" w:hAnsi="Courier New"/>
                <w:color w:val="222222"/>
                <w:sz w:val="19"/>
                <w:szCs w:val="19"/>
              </w:rPr>
              <w:t xml:space="preserve">    if len(scores) &gt;= 2:</w:t>
            </w:r>
          </w:p>
          <w:p>
            <w:pPr>
              <w:spacing w:after="28" w:before="28"/>
            </w:pPr>
            <w:r>
              <w:rPr>
                <w:rFonts w:ascii="Courier New" w:cs="Courier New" w:eastAsia="Courier New" w:hAnsi="Courier New"/>
                <w:color w:val="222222"/>
                <w:sz w:val="19"/>
                <w:szCs w:val="19"/>
              </w:rPr>
              <w:t xml:space="preserve">        score_drop = (scores[0] - scores[-1]) / 100  # normalized drop</w:t>
            </w:r>
          </w:p>
          <w:p>
            <w:pPr>
              <w:spacing w:after="28" w:before="28"/>
            </w:pPr>
            <w:r>
              <w:rPr>
                <w:rFonts w:ascii="Courier New" w:cs="Courier New" w:eastAsia="Courier New" w:hAnsi="Courier New"/>
                <w:color w:val="222222"/>
                <w:sz w:val="19"/>
                <w:szCs w:val="19"/>
              </w:rPr>
              <w:t xml:space="preserve">        score_drop_score = max(0.0, min(1.0, score_drop))</w:t>
            </w:r>
          </w:p>
          <w:p>
            <w:pPr>
              <w:spacing w:after="28" w:before="28"/>
            </w:pPr>
            <w:r>
              <w:rPr>
                <w:rFonts w:ascii="Courier New" w:cs="Courier New" w:eastAsia="Courier New" w:hAnsi="Courier New"/>
                <w:color w:val="222222"/>
                <w:sz w:val="19"/>
                <w:szCs w:val="19"/>
              </w:rPr>
              <w:t xml:space="preserve">    else:</w:t>
            </w:r>
          </w:p>
          <w:p>
            <w:pPr>
              <w:spacing w:after="28" w:before="28"/>
            </w:pPr>
            <w:r>
              <w:rPr>
                <w:rFonts w:ascii="Courier New" w:cs="Courier New" w:eastAsia="Courier New" w:hAnsi="Courier New"/>
                <w:color w:val="222222"/>
                <w:sz w:val="19"/>
                <w:szCs w:val="19"/>
              </w:rPr>
              <w:t xml:space="preserve">        score_drop_score = 0.0</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 Component 4: Session frequency drop (0.0-1.0)</w:t>
            </w:r>
          </w:p>
          <w:p>
            <w:pPr>
              <w:spacing w:after="28" w:before="28"/>
            </w:pPr>
            <w:r>
              <w:rPr>
                <w:rFonts w:ascii="Courier New" w:cs="Courier New" w:eastAsia="Courier New" w:hAnsi="Courier New"/>
                <w:color w:val="222222"/>
                <w:sz w:val="19"/>
                <w:szCs w:val="19"/>
              </w:rPr>
              <w:t xml:space="preserve">    # Is student practicing LESS over time? (avoidance behavior)</w:t>
            </w:r>
          </w:p>
          <w:p>
            <w:pPr>
              <w:spacing w:after="28" w:before="28"/>
            </w:pPr>
            <w:r>
              <w:rPr>
                <w:rFonts w:ascii="Courier New" w:cs="Courier New" w:eastAsia="Courier New" w:hAnsi="Courier New"/>
                <w:color w:val="222222"/>
                <w:sz w:val="19"/>
                <w:szCs w:val="19"/>
              </w:rPr>
              <w:t xml:space="preserve">    sessions_this_week = student_data.get('sessions_this_week', 0)</w:t>
            </w:r>
          </w:p>
          <w:p>
            <w:pPr>
              <w:spacing w:after="28" w:before="28"/>
            </w:pPr>
            <w:r>
              <w:rPr>
                <w:rFonts w:ascii="Courier New" w:cs="Courier New" w:eastAsia="Courier New" w:hAnsi="Courier New"/>
                <w:color w:val="222222"/>
                <w:sz w:val="19"/>
                <w:szCs w:val="19"/>
              </w:rPr>
              <w:t xml:space="preserve">    sessions_last_week = student_data.get('sessions_last_week', 0)</w:t>
            </w:r>
          </w:p>
          <w:p>
            <w:pPr>
              <w:spacing w:after="28" w:before="28"/>
            </w:pPr>
            <w:r>
              <w:rPr>
                <w:rFonts w:ascii="Courier New" w:cs="Courier New" w:eastAsia="Courier New" w:hAnsi="Courier New"/>
                <w:color w:val="222222"/>
                <w:sz w:val="19"/>
                <w:szCs w:val="19"/>
              </w:rPr>
              <w:t xml:space="preserve">    if sessions_last_week &gt; 0:</w:t>
            </w:r>
          </w:p>
          <w:p>
            <w:pPr>
              <w:spacing w:after="28" w:before="28"/>
            </w:pPr>
            <w:r>
              <w:rPr>
                <w:rFonts w:ascii="Courier New" w:cs="Courier New" w:eastAsia="Courier New" w:hAnsi="Courier New"/>
                <w:color w:val="222222"/>
                <w:sz w:val="19"/>
                <w:szCs w:val="19"/>
              </w:rPr>
              <w:t xml:space="preserve">        freq_drop = max(0, (sessions_last_week - sessions_this_week) / sessions_last_week)</w:t>
            </w:r>
          </w:p>
          <w:p>
            <w:pPr>
              <w:spacing w:after="28" w:before="28"/>
            </w:pPr>
            <w:r>
              <w:rPr>
                <w:rFonts w:ascii="Courier New" w:cs="Courier New" w:eastAsia="Courier New" w:hAnsi="Courier New"/>
                <w:color w:val="222222"/>
                <w:sz w:val="19"/>
                <w:szCs w:val="19"/>
              </w:rPr>
              <w:t xml:space="preserve">    else:</w:t>
            </w:r>
          </w:p>
          <w:p>
            <w:pPr>
              <w:spacing w:after="28" w:before="28"/>
            </w:pPr>
            <w:r>
              <w:rPr>
                <w:rFonts w:ascii="Courier New" w:cs="Courier New" w:eastAsia="Courier New" w:hAnsi="Courier New"/>
                <w:color w:val="222222"/>
                <w:sz w:val="19"/>
                <w:szCs w:val="19"/>
              </w:rPr>
              <w:t xml:space="preserve">        freq_drop = 0.0</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 Component 5: Time to complete sessions (0.0-1.0)</w:t>
            </w:r>
          </w:p>
          <w:p>
            <w:pPr>
              <w:spacing w:after="28" w:before="28"/>
            </w:pPr>
            <w:r>
              <w:rPr>
                <w:rFonts w:ascii="Courier New" w:cs="Courier New" w:eastAsia="Courier New" w:hAnsi="Courier New"/>
                <w:color w:val="222222"/>
                <w:sz w:val="19"/>
                <w:szCs w:val="19"/>
              </w:rPr>
              <w:t xml:space="preserve">    # Is student abandoning sessions midway? (giving up behavior)</w:t>
            </w:r>
          </w:p>
          <w:p>
            <w:pPr>
              <w:spacing w:after="28" w:before="28"/>
            </w:pPr>
            <w:r>
              <w:rPr>
                <w:rFonts w:ascii="Courier New" w:cs="Courier New" w:eastAsia="Courier New" w:hAnsi="Courier New"/>
                <w:color w:val="222222"/>
                <w:sz w:val="19"/>
                <w:szCs w:val="19"/>
              </w:rPr>
              <w:t xml:space="preserve">    abandon_rate = student_data.get('abandoned_sessions_ratio', 0.0)</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 Weighted anxiety index</w:t>
            </w:r>
          </w:p>
          <w:p>
            <w:pPr>
              <w:spacing w:after="28" w:before="28"/>
            </w:pPr>
            <w:r>
              <w:rPr>
                <w:rFonts w:ascii="Courier New" w:cs="Courier New" w:eastAsia="Courier New" w:hAnsi="Courier New"/>
                <w:color w:val="222222"/>
                <w:sz w:val="19"/>
                <w:szCs w:val="19"/>
              </w:rPr>
              <w:t xml:space="preserve">    anxiety_index = (</w:t>
            </w:r>
          </w:p>
          <w:p>
            <w:pPr>
              <w:spacing w:after="28" w:before="28"/>
            </w:pPr>
            <w:r>
              <w:rPr>
                <w:rFonts w:ascii="Courier New" w:cs="Courier New" w:eastAsia="Courier New" w:hAnsi="Courier New"/>
                <w:color w:val="222222"/>
                <w:sz w:val="19"/>
                <w:szCs w:val="19"/>
              </w:rPr>
              <w:t xml:space="preserve">        filler_score     * 0.25 +   # 25% weight</w:t>
            </w:r>
          </w:p>
          <w:p>
            <w:pPr>
              <w:spacing w:after="28" w:before="28"/>
            </w:pPr>
            <w:r>
              <w:rPr>
                <w:rFonts w:ascii="Courier New" w:cs="Courier New" w:eastAsia="Courier New" w:hAnsi="Courier New"/>
                <w:color w:val="222222"/>
                <w:sz w:val="19"/>
                <w:szCs w:val="19"/>
              </w:rPr>
              <w:t xml:space="preserve">        latency_score    * 0.25 +   # 25% weight</w:t>
            </w:r>
          </w:p>
          <w:p>
            <w:pPr>
              <w:spacing w:after="28" w:before="28"/>
            </w:pPr>
            <w:r>
              <w:rPr>
                <w:rFonts w:ascii="Courier New" w:cs="Courier New" w:eastAsia="Courier New" w:hAnsi="Courier New"/>
                <w:color w:val="222222"/>
                <w:sz w:val="19"/>
                <w:szCs w:val="19"/>
              </w:rPr>
              <w:t xml:space="preserve">        score_drop_score * 0.20 +   # 20% weight</w:t>
            </w:r>
          </w:p>
          <w:p>
            <w:pPr>
              <w:spacing w:after="28" w:before="28"/>
            </w:pPr>
            <w:r>
              <w:rPr>
                <w:rFonts w:ascii="Courier New" w:cs="Courier New" w:eastAsia="Courier New" w:hAnsi="Courier New"/>
                <w:color w:val="222222"/>
                <w:sz w:val="19"/>
                <w:szCs w:val="19"/>
              </w:rPr>
              <w:t xml:space="preserve">        freq_drop        * 0.20 +   # 20% weight</w:t>
            </w:r>
          </w:p>
          <w:p>
            <w:pPr>
              <w:spacing w:after="28" w:before="28"/>
            </w:pPr>
            <w:r>
              <w:rPr>
                <w:rFonts w:ascii="Courier New" w:cs="Courier New" w:eastAsia="Courier New" w:hAnsi="Courier New"/>
                <w:color w:val="222222"/>
                <w:sz w:val="19"/>
                <w:szCs w:val="19"/>
              </w:rPr>
              <w:t xml:space="preserve">        abandon_rate     * 0.10     # 10% weight</w:t>
            </w:r>
          </w:p>
          <w:p>
            <w:pPr>
              <w:spacing w:after="28" w:before="28"/>
            </w:pPr>
            <w:r>
              <w:rPr>
                <w:rFonts w:ascii="Courier New" w:cs="Courier New" w:eastAsia="Courier New" w:hAnsi="Courier New"/>
                <w:color w:val="222222"/>
                <w:sz w:val="19"/>
                <w:szCs w:val="19"/>
              </w:rPr>
              <w:t xml:space="preserve">    )</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 Classify anxiety level</w:t>
            </w:r>
          </w:p>
          <w:p>
            <w:pPr>
              <w:spacing w:after="28" w:before="28"/>
            </w:pPr>
            <w:r>
              <w:rPr>
                <w:rFonts w:ascii="Courier New" w:cs="Courier New" w:eastAsia="Courier New" w:hAnsi="Courier New"/>
                <w:color w:val="222222"/>
                <w:sz w:val="19"/>
                <w:szCs w:val="19"/>
              </w:rPr>
              <w:t xml:space="preserve">    if anxiety_index &lt; 0.25:</w:t>
            </w:r>
          </w:p>
          <w:p>
            <w:pPr>
              <w:spacing w:after="28" w:before="28"/>
            </w:pPr>
            <w:r>
              <w:rPr>
                <w:rFonts w:ascii="Courier New" w:cs="Courier New" w:eastAsia="Courier New" w:hAnsi="Courier New"/>
                <w:color w:val="222222"/>
                <w:sz w:val="19"/>
                <w:szCs w:val="19"/>
              </w:rPr>
              <w:t xml:space="preserve">        level = 'calm'</w:t>
            </w:r>
          </w:p>
          <w:p>
            <w:pPr>
              <w:spacing w:after="28" w:before="28"/>
            </w:pPr>
            <w:r>
              <w:rPr>
                <w:rFonts w:ascii="Courier New" w:cs="Courier New" w:eastAsia="Courier New" w:hAnsi="Courier New"/>
                <w:color w:val="222222"/>
                <w:sz w:val="19"/>
                <w:szCs w:val="19"/>
              </w:rPr>
              <w:t xml:space="preserve">        message = 'You are making steady progress. Keep it up!'</w:t>
            </w:r>
          </w:p>
          <w:p>
            <w:pPr>
              <w:spacing w:after="28" w:before="28"/>
            </w:pPr>
            <w:r>
              <w:rPr>
                <w:rFonts w:ascii="Courier New" w:cs="Courier New" w:eastAsia="Courier New" w:hAnsi="Courier New"/>
                <w:color w:val="222222"/>
                <w:sz w:val="19"/>
                <w:szCs w:val="19"/>
              </w:rPr>
              <w:t xml:space="preserve">    elif anxiety_index &lt; 0.50:</w:t>
            </w:r>
          </w:p>
          <w:p>
            <w:pPr>
              <w:spacing w:after="28" w:before="28"/>
            </w:pPr>
            <w:r>
              <w:rPr>
                <w:rFonts w:ascii="Courier New" w:cs="Courier New" w:eastAsia="Courier New" w:hAnsi="Courier New"/>
                <w:color w:val="222222"/>
                <w:sz w:val="19"/>
                <w:szCs w:val="19"/>
              </w:rPr>
              <w:t xml:space="preserve">        level = 'mild_concern'</w:t>
            </w:r>
          </w:p>
          <w:p>
            <w:pPr>
              <w:spacing w:after="28" w:before="28"/>
            </w:pPr>
            <w:r>
              <w:rPr>
                <w:rFonts w:ascii="Courier New" w:cs="Courier New" w:eastAsia="Courier New" w:hAnsi="Courier New"/>
                <w:color w:val="222222"/>
                <w:sz w:val="19"/>
                <w:szCs w:val="19"/>
              </w:rPr>
              <w:t xml:space="preserve">        message = 'Slight signs of stress detected. Consider taking short practice breaks.'</w:t>
            </w:r>
          </w:p>
          <w:p>
            <w:pPr>
              <w:spacing w:after="28" w:before="28"/>
            </w:pPr>
            <w:r>
              <w:rPr>
                <w:rFonts w:ascii="Courier New" w:cs="Courier New" w:eastAsia="Courier New" w:hAnsi="Courier New"/>
                <w:color w:val="222222"/>
                <w:sz w:val="19"/>
                <w:szCs w:val="19"/>
              </w:rPr>
              <w:t xml:space="preserve">    elif anxiety_index &lt; 0.75:</w:t>
            </w:r>
          </w:p>
          <w:p>
            <w:pPr>
              <w:spacing w:after="28" w:before="28"/>
            </w:pPr>
            <w:r>
              <w:rPr>
                <w:rFonts w:ascii="Courier New" w:cs="Courier New" w:eastAsia="Courier New" w:hAnsi="Courier New"/>
                <w:color w:val="222222"/>
                <w:sz w:val="19"/>
                <w:szCs w:val="19"/>
              </w:rPr>
              <w:t xml:space="preserve">        level = 'moderate_anxiety'</w:t>
            </w:r>
          </w:p>
          <w:p>
            <w:pPr>
              <w:spacing w:after="28" w:before="28"/>
            </w:pPr>
            <w:r>
              <w:rPr>
                <w:rFonts w:ascii="Courier New" w:cs="Courier New" w:eastAsia="Courier New" w:hAnsi="Courier New"/>
                <w:color w:val="222222"/>
                <w:sz w:val="19"/>
                <w:szCs w:val="19"/>
              </w:rPr>
              <w:t xml:space="preserve">        message = 'You seem to be finding placement prep challenging. Focus on one company at a time.'</w:t>
            </w:r>
          </w:p>
          <w:p>
            <w:pPr>
              <w:spacing w:after="28" w:before="28"/>
            </w:pPr>
            <w:r>
              <w:rPr>
                <w:rFonts w:ascii="Courier New" w:cs="Courier New" w:eastAsia="Courier New" w:hAnsi="Courier New"/>
                <w:color w:val="222222"/>
                <w:sz w:val="19"/>
                <w:szCs w:val="19"/>
              </w:rPr>
              <w:t xml:space="preserve">    else:</w:t>
            </w:r>
          </w:p>
          <w:p>
            <w:pPr>
              <w:spacing w:after="28" w:before="28"/>
            </w:pPr>
            <w:r>
              <w:rPr>
                <w:rFonts w:ascii="Courier New" w:cs="Courier New" w:eastAsia="Courier New" w:hAnsi="Courier New"/>
                <w:color w:val="222222"/>
                <w:sz w:val="19"/>
                <w:szCs w:val="19"/>
              </w:rPr>
              <w:t xml:space="preserve">        level = 'high_anxiety'</w:t>
            </w:r>
          </w:p>
          <w:p>
            <w:pPr>
              <w:spacing w:after="28" w:before="28"/>
            </w:pPr>
            <w:r>
              <w:rPr>
                <w:rFonts w:ascii="Courier New" w:cs="Courier New" w:eastAsia="Courier New" w:hAnsi="Courier New"/>
                <w:color w:val="222222"/>
                <w:sz w:val="19"/>
                <w:szCs w:val="19"/>
              </w:rPr>
              <w:t xml:space="preserve">        message = 'High stress signals detected. It is okay to take a day off. Consistent effort matters more than intensity.'</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return {</w:t>
            </w:r>
          </w:p>
          <w:p>
            <w:pPr>
              <w:spacing w:after="28" w:before="28"/>
            </w:pPr>
            <w:r>
              <w:rPr>
                <w:rFonts w:ascii="Courier New" w:cs="Courier New" w:eastAsia="Courier New" w:hAnsi="Courier New"/>
                <w:color w:val="222222"/>
                <w:sz w:val="19"/>
                <w:szCs w:val="19"/>
              </w:rPr>
              <w:t xml:space="preserve">        'anxiety_index': round(anxiety_index, 3),</w:t>
            </w:r>
          </w:p>
          <w:p>
            <w:pPr>
              <w:spacing w:after="28" w:before="28"/>
            </w:pPr>
            <w:r>
              <w:rPr>
                <w:rFonts w:ascii="Courier New" w:cs="Courier New" w:eastAsia="Courier New" w:hAnsi="Courier New"/>
                <w:color w:val="222222"/>
                <w:sz w:val="19"/>
                <w:szCs w:val="19"/>
              </w:rPr>
              <w:t xml:space="preserve">        'level': level,</w:t>
            </w:r>
          </w:p>
          <w:p>
            <w:pPr>
              <w:spacing w:after="28" w:before="28"/>
            </w:pPr>
            <w:r>
              <w:rPr>
                <w:rFonts w:ascii="Courier New" w:cs="Courier New" w:eastAsia="Courier New" w:hAnsi="Courier New"/>
                <w:color w:val="222222"/>
                <w:sz w:val="19"/>
                <w:szCs w:val="19"/>
              </w:rPr>
              <w:t xml:space="preserve">        'message': message,</w:t>
            </w:r>
          </w:p>
          <w:p>
            <w:pPr>
              <w:spacing w:after="28" w:before="28"/>
            </w:pPr>
            <w:r>
              <w:rPr>
                <w:rFonts w:ascii="Courier New" w:cs="Courier New" w:eastAsia="Courier New" w:hAnsi="Courier New"/>
                <w:color w:val="222222"/>
                <w:sz w:val="19"/>
                <w:szCs w:val="19"/>
              </w:rPr>
              <w:t xml:space="preserve">        'components': {</w:t>
            </w:r>
          </w:p>
          <w:p>
            <w:pPr>
              <w:spacing w:after="28" w:before="28"/>
            </w:pPr>
            <w:r>
              <w:rPr>
                <w:rFonts w:ascii="Courier New" w:cs="Courier New" w:eastAsia="Courier New" w:hAnsi="Courier New"/>
                <w:color w:val="222222"/>
                <w:sz w:val="19"/>
                <w:szCs w:val="19"/>
              </w:rPr>
              <w:t xml:space="preserve">            'filler_word_trend': round(filler_score, 3),</w:t>
            </w:r>
          </w:p>
          <w:p>
            <w:pPr>
              <w:spacing w:after="28" w:before="28"/>
            </w:pPr>
            <w:r>
              <w:rPr>
                <w:rFonts w:ascii="Courier New" w:cs="Courier New" w:eastAsia="Courier New" w:hAnsi="Courier New"/>
                <w:color w:val="222222"/>
                <w:sz w:val="19"/>
                <w:szCs w:val="19"/>
              </w:rPr>
              <w:t xml:space="preserve">            'response_latency_trend': round(latency_score, 3),</w:t>
            </w:r>
          </w:p>
          <w:p>
            <w:pPr>
              <w:spacing w:after="28" w:before="28"/>
            </w:pPr>
            <w:r>
              <w:rPr>
                <w:rFonts w:ascii="Courier New" w:cs="Courier New" w:eastAsia="Courier New" w:hAnsi="Courier New"/>
                <w:color w:val="222222"/>
                <w:sz w:val="19"/>
                <w:szCs w:val="19"/>
              </w:rPr>
              <w:t xml:space="preserve">            'score_drop': round(score_drop_score, 3),</w:t>
            </w:r>
          </w:p>
          <w:p>
            <w:pPr>
              <w:spacing w:after="28" w:before="28"/>
            </w:pPr>
            <w:r>
              <w:rPr>
                <w:rFonts w:ascii="Courier New" w:cs="Courier New" w:eastAsia="Courier New" w:hAnsi="Courier New"/>
                <w:color w:val="222222"/>
                <w:sz w:val="19"/>
                <w:szCs w:val="19"/>
              </w:rPr>
              <w:t xml:space="preserve">            'session_frequency_drop': round(freq_drop, 3),</w:t>
            </w:r>
          </w:p>
          <w:p>
            <w:pPr>
              <w:spacing w:after="28" w:before="28"/>
            </w:pPr>
            <w:r>
              <w:rPr>
                <w:rFonts w:ascii="Courier New" w:cs="Courier New" w:eastAsia="Courier New" w:hAnsi="Courier New"/>
                <w:color w:val="222222"/>
                <w:sz w:val="19"/>
                <w:szCs w:val="19"/>
              </w:rPr>
              <w:t xml:space="preserve">            'session_abandon_rate': round(abandon_rate, 3)</w:t>
            </w:r>
          </w:p>
          <w:p>
            <w:pPr>
              <w:spacing w:after="28" w:before="28"/>
            </w:pPr>
            <w:r>
              <w:rPr>
                <w:rFonts w:ascii="Courier New" w:cs="Courier New" w:eastAsia="Courier New" w:hAnsi="Courier New"/>
                <w:color w:val="222222"/>
                <w:sz w:val="19"/>
                <w:szCs w:val="19"/>
              </w:rPr>
              <w:t xml:space="preserve">        }</w:t>
            </w:r>
          </w:p>
          <w:p>
            <w:pPr>
              <w:spacing w:after="28" w:before="28"/>
            </w:pPr>
            <w:r>
              <w:rPr>
                <w:rFonts w:ascii="Courier New" w:cs="Courier New" w:eastAsia="Courier New" w:hAnsi="Courier New"/>
                <w:color w:val="222222"/>
                <w:sz w:val="19"/>
                <w:szCs w:val="19"/>
              </w:rPr>
              <w:t xml:space="preserve">    }</w:t>
            </w:r>
          </w:p>
        </w:tc>
      </w:tr>
    </w:tbl>
    <w:p>
      <w:r>
        <w:br w:type="page"/>
      </w:r>
    </w:p>
    <w:p>
      <w:pPr>
        <w:pStyle w:val="Heading1"/>
        <w:spacing w:after="200" w:before="400"/>
      </w:pPr>
      <w:r>
        <w:t xml:space="preserve">14. No-Model Features — How 6 Upgrades Work Without ML</w:t>
      </w:r>
    </w:p>
    <w:p>
      <w:pPr>
        <w:pBdr>
          <w:bottom w:val="single" w:color="000000" w:sz="6" w:space="1"/>
        </w:pBdr>
        <w:spacing w:after="200" w:before="200"/>
      </w:pPr>
    </w:p>
    <w:p>
      <w:pPr>
        <w:spacing w:after="80" w:before="80"/>
      </w:pPr>
      <w:r>
        <w:rPr>
          <w:color w:val="222222"/>
          <w:sz w:val="22"/>
          <w:szCs w:val="22"/>
        </w:rPr>
        <w:t xml:space="preserve">Six of the 18 PrepAI features require no machine learning model at all. They are implemented using open source software libraries, web scraping, 3D rendering, or communication protocols.</w:t>
      </w:r>
    </w:p>
    <w:p>
      <w:pPr>
        <w:spacing w:after="60" w:before="60"/>
      </w:pP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4500"/>
        <w:gridCol w:w="2500"/>
      </w:tblGrid>
      <w:tr>
        <w:trPr>
          <w:tblHeader/>
        </w:trPr>
        <w:tc>
          <w:tcPr>
            <w:tcW w:type="dxa" w:w="2000"/>
            <w:shd w:fill="000000" w:val="clear"/>
          </w:tcPr>
          <w:p>
            <w:pPr>
              <w:spacing w:after="50" w:before="50"/>
              <w:jc w:val="center"/>
            </w:pPr>
            <w:r>
              <w:rPr>
                <w:b/>
                <w:bCs/>
                <w:color w:val="FFFFFF"/>
                <w:sz w:val="19"/>
                <w:szCs w:val="19"/>
              </w:rPr>
              <w:t xml:space="preserve">Feature</w:t>
            </w:r>
          </w:p>
        </w:tc>
        <w:tc>
          <w:tcPr>
            <w:tcW w:type="dxa" w:w="4500"/>
            <w:shd w:fill="000000" w:val="clear"/>
          </w:tcPr>
          <w:p>
            <w:pPr>
              <w:spacing w:after="50" w:before="50"/>
              <w:jc w:val="center"/>
            </w:pPr>
            <w:r>
              <w:rPr>
                <w:b/>
                <w:bCs/>
                <w:color w:val="FFFFFF"/>
                <w:sz w:val="19"/>
                <w:szCs w:val="19"/>
              </w:rPr>
              <w:t xml:space="preserve">How It Works Without ML</w:t>
            </w:r>
          </w:p>
        </w:tc>
        <w:tc>
          <w:tcPr>
            <w:tcW w:type="dxa" w:w="2500"/>
            <w:shd w:fill="000000" w:val="clear"/>
          </w:tcPr>
          <w:p>
            <w:pPr>
              <w:spacing w:after="50" w:before="50"/>
              <w:jc w:val="center"/>
            </w:pPr>
            <w:r>
              <w:rPr>
                <w:b/>
                <w:bCs/>
                <w:color w:val="FFFFFF"/>
                <w:sz w:val="19"/>
                <w:szCs w:val="19"/>
              </w:rPr>
              <w:t xml:space="preserve">Key Technology</w:t>
            </w:r>
          </w:p>
        </w:tc>
      </w:tr>
      <w:tr>
        <w:tc>
          <w:tcPr>
            <w:tcW w:type="dxa" w:w="2000"/>
            <w:shd w:fill="FFFFFF" w:val="clear"/>
          </w:tcPr>
          <w:p>
            <w:pPr>
              <w:spacing w:after="45" w:before="45"/>
            </w:pPr>
            <w:r>
              <w:rPr>
                <w:color w:val="222222"/>
                <w:sz w:val="19"/>
                <w:szCs w:val="19"/>
              </w:rPr>
              <w:t xml:space="preserve">Live Job Market Integration</w:t>
            </w:r>
          </w:p>
        </w:tc>
        <w:tc>
          <w:tcPr>
            <w:tcW w:type="dxa" w:w="4500"/>
            <w:shd w:fill="FFFFFF" w:val="clear"/>
          </w:tcPr>
          <w:p>
            <w:pPr>
              <w:spacing w:after="45" w:before="45"/>
            </w:pPr>
            <w:r>
              <w:rPr>
                <w:color w:val="222222"/>
                <w:sz w:val="19"/>
                <w:szCs w:val="19"/>
              </w:rPr>
              <w:t xml:space="preserve">Celery Beat runs daily web scraping job on Naukri.com and LinkedIn India. BeautifulSoup extracts job counts per role per city. Stored in PostgreSQL. Redis caches for 24 hours. No ML needed — just structured data collection.</w:t>
            </w:r>
          </w:p>
        </w:tc>
        <w:tc>
          <w:tcPr>
            <w:tcW w:type="dxa" w:w="2500"/>
            <w:shd w:fill="FFFFFF" w:val="clear"/>
          </w:tcPr>
          <w:p>
            <w:pPr>
              <w:spacing w:after="45" w:before="45"/>
            </w:pPr>
            <w:r>
              <w:rPr>
                <w:color w:val="222222"/>
                <w:sz w:val="19"/>
                <w:szCs w:val="19"/>
              </w:rPr>
              <w:t xml:space="preserve">BeautifulSoup, Celery Beat, PostgreSQL</w:t>
            </w:r>
          </w:p>
        </w:tc>
      </w:tr>
      <w:tr>
        <w:tc>
          <w:tcPr>
            <w:tcW w:type="dxa" w:w="2000"/>
            <w:shd w:fill="F5F5F5" w:val="clear"/>
          </w:tcPr>
          <w:p>
            <w:pPr>
              <w:spacing w:after="45" w:before="45"/>
            </w:pPr>
            <w:r>
              <w:rPr>
                <w:color w:val="222222"/>
                <w:sz w:val="19"/>
                <w:szCs w:val="19"/>
              </w:rPr>
              <w:t xml:space="preserve">AR/VR Interview Room</w:t>
            </w:r>
          </w:p>
        </w:tc>
        <w:tc>
          <w:tcPr>
            <w:tcW w:type="dxa" w:w="4500"/>
            <w:shd w:fill="F5F5F5" w:val="clear"/>
          </w:tcPr>
          <w:p>
            <w:pPr>
              <w:spacing w:after="45" w:before="45"/>
            </w:pPr>
            <w:r>
              <w:rPr>
                <w:color w:val="222222"/>
                <w:sz w:val="19"/>
                <w:szCs w:val="19"/>
              </w:rPr>
              <w:t xml:space="preserve">Three.js renders a 3D office environment in the browser using WebGL. A ReadyPlayerMe avatar is animated using Mixamo animations. Lip sync is driven by phoneme timing from the ElevenLabs TTS audio output. No ML inference needed — pure 3D rendering.</w:t>
            </w:r>
          </w:p>
        </w:tc>
        <w:tc>
          <w:tcPr>
            <w:tcW w:type="dxa" w:w="2500"/>
            <w:shd w:fill="F5F5F5" w:val="clear"/>
          </w:tcPr>
          <w:p>
            <w:pPr>
              <w:spacing w:after="45" w:before="45"/>
            </w:pPr>
            <w:r>
              <w:rPr>
                <w:color w:val="222222"/>
                <w:sz w:val="19"/>
                <w:szCs w:val="19"/>
              </w:rPr>
              <w:t xml:space="preserve">Three.js, WebXR, ReadyPlayerMe, Mixamo</w:t>
            </w:r>
          </w:p>
        </w:tc>
      </w:tr>
      <w:tr>
        <w:tc>
          <w:tcPr>
            <w:tcW w:type="dxa" w:w="2000"/>
            <w:shd w:fill="FFFFFF" w:val="clear"/>
          </w:tcPr>
          <w:p>
            <w:pPr>
              <w:spacing w:after="45" w:before="45"/>
            </w:pPr>
            <w:r>
              <w:rPr>
                <w:color w:val="222222"/>
                <w:sz w:val="19"/>
                <w:szCs w:val="19"/>
              </w:rPr>
              <w:t xml:space="preserve">Coding Interview Module</w:t>
            </w:r>
          </w:p>
        </w:tc>
        <w:tc>
          <w:tcPr>
            <w:tcW w:type="dxa" w:w="4500"/>
            <w:shd w:fill="FFFFFF" w:val="clear"/>
          </w:tcPr>
          <w:p>
            <w:pPr>
              <w:spacing w:after="45" w:before="45"/>
            </w:pPr>
            <w:r>
              <w:rPr>
                <w:color w:val="222222"/>
                <w:sz w:val="19"/>
                <w:szCs w:val="19"/>
              </w:rPr>
              <w:t xml:space="preserve">Judge0 is an open source code execution engine (github.com/judge0/judge0). Self-hosted on the Railway server. Student submits code → FastAPI sends to Judge0 → Judge0 compiles and runs against test cases → returns verdict (AC/WA/TLE/RE/CE). No ML needed — deterministic code execution.</w:t>
            </w:r>
          </w:p>
        </w:tc>
        <w:tc>
          <w:tcPr>
            <w:tcW w:type="dxa" w:w="2500"/>
            <w:shd w:fill="FFFFFF" w:val="clear"/>
          </w:tcPr>
          <w:p>
            <w:pPr>
              <w:spacing w:after="45" w:before="45"/>
            </w:pPr>
            <w:r>
              <w:rPr>
                <w:color w:val="222222"/>
                <w:sz w:val="19"/>
                <w:szCs w:val="19"/>
              </w:rPr>
              <w:t xml:space="preserve">Judge0 open source, Docker</w:t>
            </w:r>
          </w:p>
        </w:tc>
      </w:tr>
      <w:tr>
        <w:tc>
          <w:tcPr>
            <w:tcW w:type="dxa" w:w="2000"/>
            <w:shd w:fill="F5F5F5" w:val="clear"/>
          </w:tcPr>
          <w:p>
            <w:pPr>
              <w:spacing w:after="45" w:before="45"/>
            </w:pPr>
            <w:r>
              <w:rPr>
                <w:color w:val="222222"/>
                <w:sz w:val="19"/>
                <w:szCs w:val="19"/>
              </w:rPr>
              <w:t xml:space="preserve">Peer Practice Mode</w:t>
            </w:r>
          </w:p>
        </w:tc>
        <w:tc>
          <w:tcPr>
            <w:tcW w:type="dxa" w:w="4500"/>
            <w:shd w:fill="F5F5F5" w:val="clear"/>
          </w:tcPr>
          <w:p>
            <w:pPr>
              <w:spacing w:after="45" w:before="45"/>
            </w:pPr>
            <w:r>
              <w:rPr>
                <w:color w:val="222222"/>
                <w:sz w:val="19"/>
                <w:szCs w:val="19"/>
              </w:rPr>
              <w:t xml:space="preserve">Two students join the same LiveKit room. Each has an audio track. AI Observer Agent joins as a third participant in listen-only mode, recording the transcript. Post-session: Celery tasks run Models 1, 3, 7 on the transcript to generate feedback for each participant. No new model needed — uses existing models.</w:t>
            </w:r>
          </w:p>
        </w:tc>
        <w:tc>
          <w:tcPr>
            <w:tcW w:type="dxa" w:w="2500"/>
            <w:shd w:fill="F5F5F5" w:val="clear"/>
          </w:tcPr>
          <w:p>
            <w:pPr>
              <w:spacing w:after="45" w:before="45"/>
            </w:pPr>
            <w:r>
              <w:rPr>
                <w:color w:val="222222"/>
                <w:sz w:val="19"/>
                <w:szCs w:val="19"/>
              </w:rPr>
              <w:t xml:space="preserve">LiveKit multi-participant rooms, existing Models 1/3/7</w:t>
            </w:r>
          </w:p>
        </w:tc>
      </w:tr>
      <w:tr>
        <w:tc>
          <w:tcPr>
            <w:tcW w:type="dxa" w:w="2000"/>
            <w:shd w:fill="FFFFFF" w:val="clear"/>
          </w:tcPr>
          <w:p>
            <w:pPr>
              <w:spacing w:after="45" w:before="45"/>
            </w:pPr>
            <w:r>
              <w:rPr>
                <w:color w:val="222222"/>
                <w:sz w:val="19"/>
                <w:szCs w:val="19"/>
              </w:rPr>
              <w:t xml:space="preserve">LMS Integration</w:t>
            </w:r>
          </w:p>
        </w:tc>
        <w:tc>
          <w:tcPr>
            <w:tcW w:type="dxa" w:w="4500"/>
            <w:shd w:fill="FFFFFF" w:val="clear"/>
          </w:tcPr>
          <w:p>
            <w:pPr>
              <w:spacing w:after="45" w:before="45"/>
            </w:pPr>
            <w:r>
              <w:rPr>
                <w:color w:val="222222"/>
                <w:sz w:val="19"/>
                <w:szCs w:val="19"/>
              </w:rPr>
              <w:t xml:space="preserve">LTI 1.3 (Learning Tools Interoperability) is an open standard that connects any LMS (Moodle, Google Classroom, Canvas) to an external tool. PrepAI implements the LTI Provider role. When a student clicks 'Start PrepAI' from their LMS, they are authenticated via OAuth 2.0 and their session scores are sent back to the LMS gradebook via LTI Grade Passback. No ML needed — pure protocol implementation.</w:t>
            </w:r>
          </w:p>
        </w:tc>
        <w:tc>
          <w:tcPr>
            <w:tcW w:type="dxa" w:w="2500"/>
            <w:shd w:fill="FFFFFF" w:val="clear"/>
          </w:tcPr>
          <w:p>
            <w:pPr>
              <w:spacing w:after="45" w:before="45"/>
            </w:pPr>
            <w:r>
              <w:rPr>
                <w:color w:val="222222"/>
                <w:sz w:val="19"/>
                <w:szCs w:val="19"/>
              </w:rPr>
              <w:t xml:space="preserve">LTI 1.3, OAuth 2.0, PyLTI1p3 Python library</w:t>
            </w:r>
          </w:p>
        </w:tc>
      </w:tr>
      <w:tr>
        <w:tc>
          <w:tcPr>
            <w:tcW w:type="dxa" w:w="2000"/>
            <w:shd w:fill="F5F5F5" w:val="clear"/>
          </w:tcPr>
          <w:p>
            <w:pPr>
              <w:spacing w:after="45" w:before="45"/>
            </w:pPr>
            <w:r>
              <w:rPr>
                <w:color w:val="222222"/>
                <w:sz w:val="19"/>
                <w:szCs w:val="19"/>
              </w:rPr>
              <w:t xml:space="preserve">Voice Cloning</w:t>
            </w:r>
          </w:p>
        </w:tc>
        <w:tc>
          <w:tcPr>
            <w:tcW w:type="dxa" w:w="4500"/>
            <w:shd w:fill="F5F5F5" w:val="clear"/>
          </w:tcPr>
          <w:p>
            <w:pPr>
              <w:spacing w:after="45" w:before="45"/>
            </w:pPr>
            <w:r>
              <w:rPr>
                <w:color w:val="222222"/>
                <w:sz w:val="19"/>
                <w:szCs w:val="19"/>
              </w:rPr>
              <w:t xml:space="preserve">ElevenLabs Instant Voice Clone API is used — but this is the one exception where an API is acceptable because voice synthesis from scratch is computationally impossible without massive infrastructure. Alternative: use Coqui TTS (open source) with voice conversion — quality is lower but zero API cost. Recommendation: Use ElevenLabs voice clone for Phase 3 only after MVP is deployed.</w:t>
            </w:r>
          </w:p>
        </w:tc>
        <w:tc>
          <w:tcPr>
            <w:tcW w:type="dxa" w:w="2500"/>
            <w:shd w:fill="F5F5F5" w:val="clear"/>
          </w:tcPr>
          <w:p>
            <w:pPr>
              <w:spacing w:after="45" w:before="45"/>
            </w:pPr>
            <w:r>
              <w:rPr>
                <w:color w:val="222222"/>
                <w:sz w:val="19"/>
                <w:szCs w:val="19"/>
              </w:rPr>
              <w:t xml:space="preserve">ElevenLabs API (exception) OR Coqui TTS (open source)</w:t>
            </w:r>
          </w:p>
        </w:tc>
      </w:tr>
    </w:tbl>
    <w:p>
      <w:r>
        <w:br w:type="page"/>
      </w:r>
    </w:p>
    <w:p>
      <w:pPr>
        <w:pStyle w:val="Heading1"/>
        <w:spacing w:after="200" w:before="400"/>
      </w:pPr>
      <w:r>
        <w:t xml:space="preserve">15. Complete Dataset Master List</w:t>
      </w:r>
    </w:p>
    <w:p>
      <w:pPr>
        <w:pBdr>
          <w:bottom w:val="single" w:color="000000" w:sz="6" w:space="1"/>
        </w:pBdr>
        <w:spacing w:after="200" w:before="200"/>
      </w:pP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000"/>
        <w:gridCol w:w="2000"/>
        <w:gridCol w:w="2500"/>
        <w:gridCol w:w="1500"/>
        <w:gridCol w:w="1000"/>
        <w:gridCol w:w="2000"/>
      </w:tblGrid>
      <w:tr>
        <w:trPr>
          <w:tblHeader/>
        </w:trPr>
        <w:tc>
          <w:tcPr>
            <w:tcW w:type="dxa" w:w="1000"/>
            <w:shd w:fill="000000" w:val="clear"/>
          </w:tcPr>
          <w:p>
            <w:pPr>
              <w:spacing w:after="50" w:before="50"/>
              <w:jc w:val="center"/>
            </w:pPr>
            <w:r>
              <w:rPr>
                <w:b/>
                <w:bCs/>
                <w:color w:val="FFFFFF"/>
                <w:sz w:val="19"/>
                <w:szCs w:val="19"/>
              </w:rPr>
              <w:t xml:space="preserve">Model</w:t>
            </w:r>
          </w:p>
        </w:tc>
        <w:tc>
          <w:tcPr>
            <w:tcW w:type="dxa" w:w="2000"/>
            <w:shd w:fill="000000" w:val="clear"/>
          </w:tcPr>
          <w:p>
            <w:pPr>
              <w:spacing w:after="50" w:before="50"/>
              <w:jc w:val="center"/>
            </w:pPr>
            <w:r>
              <w:rPr>
                <w:b/>
                <w:bCs/>
                <w:color w:val="FFFFFF"/>
                <w:sz w:val="19"/>
                <w:szCs w:val="19"/>
              </w:rPr>
              <w:t xml:space="preserve">Dataset Name</w:t>
            </w:r>
          </w:p>
        </w:tc>
        <w:tc>
          <w:tcPr>
            <w:tcW w:type="dxa" w:w="2500"/>
            <w:shd w:fill="000000" w:val="clear"/>
          </w:tcPr>
          <w:p>
            <w:pPr>
              <w:spacing w:after="50" w:before="50"/>
              <w:jc w:val="center"/>
            </w:pPr>
            <w:r>
              <w:rPr>
                <w:b/>
                <w:bCs/>
                <w:color w:val="FFFFFF"/>
                <w:sz w:val="19"/>
                <w:szCs w:val="19"/>
              </w:rPr>
              <w:t xml:space="preserve">Source / URL</w:t>
            </w:r>
          </w:p>
        </w:tc>
        <w:tc>
          <w:tcPr>
            <w:tcW w:type="dxa" w:w="1500"/>
            <w:shd w:fill="000000" w:val="clear"/>
          </w:tcPr>
          <w:p>
            <w:pPr>
              <w:spacing w:after="50" w:before="50"/>
              <w:jc w:val="center"/>
            </w:pPr>
            <w:r>
              <w:rPr>
                <w:b/>
                <w:bCs/>
                <w:color w:val="FFFFFF"/>
                <w:sz w:val="19"/>
                <w:szCs w:val="19"/>
              </w:rPr>
              <w:t xml:space="preserve">Size</w:t>
            </w:r>
          </w:p>
        </w:tc>
        <w:tc>
          <w:tcPr>
            <w:tcW w:type="dxa" w:w="1000"/>
            <w:shd w:fill="000000" w:val="clear"/>
          </w:tcPr>
          <w:p>
            <w:pPr>
              <w:spacing w:after="50" w:before="50"/>
              <w:jc w:val="center"/>
            </w:pPr>
            <w:r>
              <w:rPr>
                <w:b/>
                <w:bCs/>
                <w:color w:val="FFFFFF"/>
                <w:sz w:val="19"/>
                <w:szCs w:val="19"/>
              </w:rPr>
              <w:t xml:space="preserve">License</w:t>
            </w:r>
          </w:p>
        </w:tc>
        <w:tc>
          <w:tcPr>
            <w:tcW w:type="dxa" w:w="2000"/>
            <w:shd w:fill="000000" w:val="clear"/>
          </w:tcPr>
          <w:p>
            <w:pPr>
              <w:spacing w:after="50" w:before="50"/>
              <w:jc w:val="center"/>
            </w:pPr>
            <w:r>
              <w:rPr>
                <w:b/>
                <w:bCs/>
                <w:color w:val="FFFFFF"/>
                <w:sz w:val="19"/>
                <w:szCs w:val="19"/>
              </w:rPr>
              <w:t xml:space="preserve">Download Command</w:t>
            </w:r>
          </w:p>
        </w:tc>
      </w:tr>
      <w:tr>
        <w:tc>
          <w:tcPr>
            <w:tcW w:type="dxa" w:w="1000"/>
            <w:shd w:fill="FFFFFF" w:val="clear"/>
          </w:tcPr>
          <w:p>
            <w:pPr>
              <w:spacing w:after="45" w:before="45"/>
            </w:pPr>
            <w:r>
              <w:rPr>
                <w:color w:val="222222"/>
                <w:sz w:val="19"/>
                <w:szCs w:val="19"/>
              </w:rPr>
              <w:t xml:space="preserve">Model 1</w:t>
            </w:r>
          </w:p>
        </w:tc>
        <w:tc>
          <w:tcPr>
            <w:tcW w:type="dxa" w:w="2000"/>
            <w:shd w:fill="FFFFFF" w:val="clear"/>
          </w:tcPr>
          <w:p>
            <w:pPr>
              <w:spacing w:after="45" w:before="45"/>
            </w:pPr>
            <w:r>
              <w:rPr>
                <w:color w:val="222222"/>
                <w:sz w:val="19"/>
                <w:szCs w:val="19"/>
              </w:rPr>
              <w:t xml:space="preserve">Custom Interview Q&amp;A</w:t>
            </w:r>
          </w:p>
        </w:tc>
        <w:tc>
          <w:tcPr>
            <w:tcW w:type="dxa" w:w="2500"/>
            <w:shd w:fill="FFFFFF" w:val="clear"/>
          </w:tcPr>
          <w:p>
            <w:pPr>
              <w:spacing w:after="45" w:before="45"/>
            </w:pPr>
            <w:r>
              <w:rPr>
                <w:color w:val="222222"/>
                <w:sz w:val="19"/>
                <w:szCs w:val="19"/>
              </w:rPr>
              <w:t xml:space="preserve">ChatGPT generated + manual</w:t>
            </w:r>
          </w:p>
        </w:tc>
        <w:tc>
          <w:tcPr>
            <w:tcW w:type="dxa" w:w="1500"/>
            <w:shd w:fill="FFFFFF" w:val="clear"/>
          </w:tcPr>
          <w:p>
            <w:pPr>
              <w:spacing w:after="45" w:before="45"/>
            </w:pPr>
            <w:r>
              <w:rPr>
                <w:color w:val="222222"/>
                <w:sz w:val="19"/>
                <w:szCs w:val="19"/>
              </w:rPr>
              <w:t xml:space="preserve">5,000-10,000 rows</w:t>
            </w:r>
          </w:p>
        </w:tc>
        <w:tc>
          <w:tcPr>
            <w:tcW w:type="dxa" w:w="1000"/>
            <w:shd w:fill="FFFFFF" w:val="clear"/>
          </w:tcPr>
          <w:p>
            <w:pPr>
              <w:spacing w:after="45" w:before="45"/>
            </w:pPr>
            <w:r>
              <w:rPr>
                <w:color w:val="222222"/>
                <w:sz w:val="19"/>
                <w:szCs w:val="19"/>
              </w:rPr>
              <w:t xml:space="preserve">You own it</w:t>
            </w:r>
          </w:p>
        </w:tc>
        <w:tc>
          <w:tcPr>
            <w:tcW w:type="dxa" w:w="2000"/>
            <w:shd w:fill="FFFFFF" w:val="clear"/>
          </w:tcPr>
          <w:p>
            <w:pPr>
              <w:spacing w:after="45" w:before="45"/>
            </w:pPr>
            <w:r>
              <w:rPr>
                <w:color w:val="222222"/>
                <w:sz w:val="19"/>
                <w:szCs w:val="19"/>
              </w:rPr>
              <w:t xml:space="preserve">Create using auto_label.py</w:t>
            </w:r>
          </w:p>
        </w:tc>
      </w:tr>
      <w:tr>
        <w:tc>
          <w:tcPr>
            <w:tcW w:type="dxa" w:w="1000"/>
            <w:shd w:fill="F5F5F5" w:val="clear"/>
          </w:tcPr>
          <w:p>
            <w:pPr>
              <w:spacing w:after="45" w:before="45"/>
            </w:pPr>
            <w:r>
              <w:rPr>
                <w:color w:val="222222"/>
                <w:sz w:val="19"/>
                <w:szCs w:val="19"/>
              </w:rPr>
              <w:t xml:space="preserve">Model 2</w:t>
            </w:r>
          </w:p>
        </w:tc>
        <w:tc>
          <w:tcPr>
            <w:tcW w:type="dxa" w:w="2000"/>
            <w:shd w:fill="F5F5F5" w:val="clear"/>
          </w:tcPr>
          <w:p>
            <w:pPr>
              <w:spacing w:after="45" w:before="45"/>
            </w:pPr>
            <w:r>
              <w:rPr>
                <w:color w:val="222222"/>
                <w:sz w:val="19"/>
                <w:szCs w:val="19"/>
              </w:rPr>
              <w:t xml:space="preserve">Custom Interview Transcripts</w:t>
            </w:r>
          </w:p>
        </w:tc>
        <w:tc>
          <w:tcPr>
            <w:tcW w:type="dxa" w:w="2500"/>
            <w:shd w:fill="F5F5F5" w:val="clear"/>
          </w:tcPr>
          <w:p>
            <w:pPr>
              <w:spacing w:after="45" w:before="45"/>
            </w:pPr>
            <w:r>
              <w:rPr>
                <w:color w:val="222222"/>
                <w:sz w:val="19"/>
                <w:szCs w:val="19"/>
              </w:rPr>
              <w:t xml:space="preserve">Manual + ChatGPT generated</w:t>
            </w:r>
          </w:p>
        </w:tc>
        <w:tc>
          <w:tcPr>
            <w:tcW w:type="dxa" w:w="1500"/>
            <w:shd w:fill="F5F5F5" w:val="clear"/>
          </w:tcPr>
          <w:p>
            <w:pPr>
              <w:spacing w:after="45" w:before="45"/>
            </w:pPr>
            <w:r>
              <w:rPr>
                <w:color w:val="222222"/>
                <w:sz w:val="19"/>
                <w:szCs w:val="19"/>
              </w:rPr>
              <w:t xml:space="preserve">3,000+ lines</w:t>
            </w:r>
          </w:p>
        </w:tc>
        <w:tc>
          <w:tcPr>
            <w:tcW w:type="dxa" w:w="1000"/>
            <w:shd w:fill="F5F5F5" w:val="clear"/>
          </w:tcPr>
          <w:p>
            <w:pPr>
              <w:spacing w:after="45" w:before="45"/>
            </w:pPr>
            <w:r>
              <w:rPr>
                <w:color w:val="222222"/>
                <w:sz w:val="19"/>
                <w:szCs w:val="19"/>
              </w:rPr>
              <w:t xml:space="preserve">You own it</w:t>
            </w:r>
          </w:p>
        </w:tc>
        <w:tc>
          <w:tcPr>
            <w:tcW w:type="dxa" w:w="2000"/>
            <w:shd w:fill="F5F5F5" w:val="clear"/>
          </w:tcPr>
          <w:p>
            <w:pPr>
              <w:spacing w:after="45" w:before="45"/>
            </w:pPr>
            <w:r>
              <w:rPr>
                <w:color w:val="222222"/>
                <w:sz w:val="19"/>
                <w:szCs w:val="19"/>
              </w:rPr>
              <w:t xml:space="preserve">Create using transcript templates</w:t>
            </w:r>
          </w:p>
        </w:tc>
      </w:tr>
      <w:tr>
        <w:tc>
          <w:tcPr>
            <w:tcW w:type="dxa" w:w="1000"/>
            <w:shd w:fill="FFFFFF" w:val="clear"/>
          </w:tcPr>
          <w:p>
            <w:pPr>
              <w:spacing w:after="45" w:before="45"/>
            </w:pPr>
            <w:r>
              <w:rPr>
                <w:color w:val="222222"/>
                <w:sz w:val="19"/>
                <w:szCs w:val="19"/>
              </w:rPr>
              <w:t xml:space="preserve">Model 3</w:t>
            </w:r>
          </w:p>
        </w:tc>
        <w:tc>
          <w:tcPr>
            <w:tcW w:type="dxa" w:w="2000"/>
            <w:shd w:fill="FFFFFF" w:val="clear"/>
          </w:tcPr>
          <w:p>
            <w:pPr>
              <w:spacing w:after="45" w:before="45"/>
            </w:pPr>
            <w:r>
              <w:rPr>
                <w:color w:val="222222"/>
                <w:sz w:val="19"/>
                <w:szCs w:val="19"/>
              </w:rPr>
              <w:t xml:space="preserve">SNLI</w:t>
            </w:r>
          </w:p>
        </w:tc>
        <w:tc>
          <w:tcPr>
            <w:tcW w:type="dxa" w:w="2500"/>
            <w:shd w:fill="FFFFFF" w:val="clear"/>
          </w:tcPr>
          <w:p>
            <w:pPr>
              <w:spacing w:after="45" w:before="45"/>
            </w:pPr>
            <w:r>
              <w:rPr>
                <w:color w:val="222222"/>
                <w:sz w:val="19"/>
                <w:szCs w:val="19"/>
              </w:rPr>
              <w:t xml:space="preserve">huggingface.co/datasets/stanfordnlp/snli</w:t>
            </w:r>
          </w:p>
        </w:tc>
        <w:tc>
          <w:tcPr>
            <w:tcW w:type="dxa" w:w="1500"/>
            <w:shd w:fill="FFFFFF" w:val="clear"/>
          </w:tcPr>
          <w:p>
            <w:pPr>
              <w:spacing w:after="45" w:before="45"/>
            </w:pPr>
            <w:r>
              <w:rPr>
                <w:color w:val="222222"/>
                <w:sz w:val="19"/>
                <w:szCs w:val="19"/>
              </w:rPr>
              <w:t xml:space="preserve">570,000 pairs</w:t>
            </w:r>
          </w:p>
        </w:tc>
        <w:tc>
          <w:tcPr>
            <w:tcW w:type="dxa" w:w="1000"/>
            <w:shd w:fill="FFFFFF" w:val="clear"/>
          </w:tcPr>
          <w:p>
            <w:pPr>
              <w:spacing w:after="45" w:before="45"/>
            </w:pPr>
            <w:r>
              <w:rPr>
                <w:color w:val="222222"/>
                <w:sz w:val="19"/>
                <w:szCs w:val="19"/>
              </w:rPr>
              <w:t xml:space="preserve">CC BY-SA 4.0</w:t>
            </w:r>
          </w:p>
        </w:tc>
        <w:tc>
          <w:tcPr>
            <w:tcW w:type="dxa" w:w="2000"/>
            <w:shd w:fill="FFFFFF" w:val="clear"/>
          </w:tcPr>
          <w:p>
            <w:pPr>
              <w:spacing w:after="45" w:before="45"/>
            </w:pPr>
            <w:r>
              <w:rPr>
                <w:color w:val="222222"/>
                <w:sz w:val="19"/>
                <w:szCs w:val="19"/>
              </w:rPr>
              <w:t xml:space="preserve">datasets.load_dataset('snli')</w:t>
            </w:r>
          </w:p>
        </w:tc>
      </w:tr>
      <w:tr>
        <w:tc>
          <w:tcPr>
            <w:tcW w:type="dxa" w:w="1000"/>
            <w:shd w:fill="F5F5F5" w:val="clear"/>
          </w:tcPr>
          <w:p>
            <w:pPr>
              <w:spacing w:after="45" w:before="45"/>
            </w:pPr>
            <w:r>
              <w:rPr>
                <w:color w:val="222222"/>
                <w:sz w:val="19"/>
                <w:szCs w:val="19"/>
              </w:rPr>
              <w:t xml:space="preserve">Model 4</w:t>
            </w:r>
          </w:p>
        </w:tc>
        <w:tc>
          <w:tcPr>
            <w:tcW w:type="dxa" w:w="2000"/>
            <w:shd w:fill="F5F5F5" w:val="clear"/>
          </w:tcPr>
          <w:p>
            <w:pPr>
              <w:spacing w:after="45" w:before="45"/>
            </w:pPr>
            <w:r>
              <w:rPr>
                <w:color w:val="222222"/>
                <w:sz w:val="19"/>
                <w:szCs w:val="19"/>
              </w:rPr>
              <w:t xml:space="preserve">FER2013</w:t>
            </w:r>
          </w:p>
        </w:tc>
        <w:tc>
          <w:tcPr>
            <w:tcW w:type="dxa" w:w="2500"/>
            <w:shd w:fill="F5F5F5" w:val="clear"/>
          </w:tcPr>
          <w:p>
            <w:pPr>
              <w:spacing w:after="45" w:before="45"/>
            </w:pPr>
            <w:r>
              <w:rPr>
                <w:color w:val="222222"/>
                <w:sz w:val="19"/>
                <w:szCs w:val="19"/>
              </w:rPr>
              <w:t xml:space="preserve">kaggle.com/datasets/msambare/fer2013</w:t>
            </w:r>
          </w:p>
        </w:tc>
        <w:tc>
          <w:tcPr>
            <w:tcW w:type="dxa" w:w="1500"/>
            <w:shd w:fill="F5F5F5" w:val="clear"/>
          </w:tcPr>
          <w:p>
            <w:pPr>
              <w:spacing w:after="45" w:before="45"/>
            </w:pPr>
            <w:r>
              <w:rPr>
                <w:color w:val="222222"/>
                <w:sz w:val="19"/>
                <w:szCs w:val="19"/>
              </w:rPr>
              <w:t xml:space="preserve">35,887 images</w:t>
            </w:r>
          </w:p>
        </w:tc>
        <w:tc>
          <w:tcPr>
            <w:tcW w:type="dxa" w:w="1000"/>
            <w:shd w:fill="F5F5F5" w:val="clear"/>
          </w:tcPr>
          <w:p>
            <w:pPr>
              <w:spacing w:after="45" w:before="45"/>
            </w:pPr>
            <w:r>
              <w:rPr>
                <w:color w:val="222222"/>
                <w:sz w:val="19"/>
                <w:szCs w:val="19"/>
              </w:rPr>
              <w:t xml:space="preserve">Public Domain</w:t>
            </w:r>
          </w:p>
        </w:tc>
        <w:tc>
          <w:tcPr>
            <w:tcW w:type="dxa" w:w="2000"/>
            <w:shd w:fill="F5F5F5" w:val="clear"/>
          </w:tcPr>
          <w:p>
            <w:pPr>
              <w:spacing w:after="45" w:before="45"/>
            </w:pPr>
            <w:r>
              <w:rPr>
                <w:color w:val="222222"/>
                <w:sz w:val="19"/>
                <w:szCs w:val="19"/>
              </w:rPr>
              <w:t xml:space="preserve">kaggle datasets download msambare/fer2013</w:t>
            </w:r>
          </w:p>
        </w:tc>
      </w:tr>
      <w:tr>
        <w:tc>
          <w:tcPr>
            <w:tcW w:type="dxa" w:w="1000"/>
            <w:shd w:fill="FFFFFF" w:val="clear"/>
          </w:tcPr>
          <w:p>
            <w:pPr>
              <w:spacing w:after="45" w:before="45"/>
            </w:pPr>
            <w:r>
              <w:rPr>
                <w:color w:val="222222"/>
                <w:sz w:val="19"/>
                <w:szCs w:val="19"/>
              </w:rPr>
              <w:t xml:space="preserve">Model 5</w:t>
            </w:r>
          </w:p>
        </w:tc>
        <w:tc>
          <w:tcPr>
            <w:tcW w:type="dxa" w:w="2000"/>
            <w:shd w:fill="FFFFFF" w:val="clear"/>
          </w:tcPr>
          <w:p>
            <w:pPr>
              <w:spacing w:after="45" w:before="45"/>
            </w:pPr>
            <w:r>
              <w:rPr>
                <w:color w:val="222222"/>
                <w:sz w:val="19"/>
                <w:szCs w:val="19"/>
              </w:rPr>
              <w:t xml:space="preserve">Custom Pose Dataset</w:t>
            </w:r>
          </w:p>
        </w:tc>
        <w:tc>
          <w:tcPr>
            <w:tcW w:type="dxa" w:w="2500"/>
            <w:shd w:fill="FFFFFF" w:val="clear"/>
          </w:tcPr>
          <w:p>
            <w:pPr>
              <w:spacing w:after="45" w:before="45"/>
            </w:pPr>
            <w:r>
              <w:rPr>
                <w:color w:val="222222"/>
                <w:sz w:val="19"/>
                <w:szCs w:val="19"/>
              </w:rPr>
              <w:t xml:space="preserve">Self-collected via webcam script</w:t>
            </w:r>
          </w:p>
        </w:tc>
        <w:tc>
          <w:tcPr>
            <w:tcW w:type="dxa" w:w="1500"/>
            <w:shd w:fill="FFFFFF" w:val="clear"/>
          </w:tcPr>
          <w:p>
            <w:pPr>
              <w:spacing w:after="45" w:before="45"/>
            </w:pPr>
            <w:r>
              <w:rPr>
                <w:color w:val="222222"/>
                <w:sz w:val="19"/>
                <w:szCs w:val="19"/>
              </w:rPr>
              <w:t xml:space="preserve">900 samples</w:t>
            </w:r>
          </w:p>
        </w:tc>
        <w:tc>
          <w:tcPr>
            <w:tcW w:type="dxa" w:w="1000"/>
            <w:shd w:fill="FFFFFF" w:val="clear"/>
          </w:tcPr>
          <w:p>
            <w:pPr>
              <w:spacing w:after="45" w:before="45"/>
            </w:pPr>
            <w:r>
              <w:rPr>
                <w:color w:val="222222"/>
                <w:sz w:val="19"/>
                <w:szCs w:val="19"/>
              </w:rPr>
              <w:t xml:space="preserve">You own it</w:t>
            </w:r>
          </w:p>
        </w:tc>
        <w:tc>
          <w:tcPr>
            <w:tcW w:type="dxa" w:w="2000"/>
            <w:shd w:fill="FFFFFF" w:val="clear"/>
          </w:tcPr>
          <w:p>
            <w:pPr>
              <w:spacing w:after="45" w:before="45"/>
            </w:pPr>
            <w:r>
              <w:rPr>
                <w:color w:val="222222"/>
                <w:sz w:val="19"/>
                <w:szCs w:val="19"/>
              </w:rPr>
              <w:t xml:space="preserve">Run collect_pose_data.py</w:t>
            </w:r>
          </w:p>
        </w:tc>
      </w:tr>
      <w:tr>
        <w:tc>
          <w:tcPr>
            <w:tcW w:type="dxa" w:w="1000"/>
            <w:shd w:fill="F5F5F5" w:val="clear"/>
          </w:tcPr>
          <w:p>
            <w:pPr>
              <w:spacing w:after="45" w:before="45"/>
            </w:pPr>
            <w:r>
              <w:rPr>
                <w:color w:val="222222"/>
                <w:sz w:val="19"/>
                <w:szCs w:val="19"/>
              </w:rPr>
              <w:t xml:space="preserve">Model 6</w:t>
            </w:r>
          </w:p>
        </w:tc>
        <w:tc>
          <w:tcPr>
            <w:tcW w:type="dxa" w:w="2000"/>
            <w:shd w:fill="F5F5F5" w:val="clear"/>
          </w:tcPr>
          <w:p>
            <w:pPr>
              <w:spacing w:after="45" w:before="45"/>
            </w:pPr>
            <w:r>
              <w:rPr>
                <w:color w:val="222222"/>
                <w:sz w:val="19"/>
                <w:szCs w:val="19"/>
              </w:rPr>
              <w:t xml:space="preserve">Common Voice Transcripts</w:t>
            </w:r>
          </w:p>
        </w:tc>
        <w:tc>
          <w:tcPr>
            <w:tcW w:type="dxa" w:w="2500"/>
            <w:shd w:fill="F5F5F5" w:val="clear"/>
          </w:tcPr>
          <w:p>
            <w:pPr>
              <w:spacing w:after="45" w:before="45"/>
            </w:pPr>
            <w:r>
              <w:rPr>
                <w:color w:val="222222"/>
                <w:sz w:val="19"/>
                <w:szCs w:val="19"/>
              </w:rPr>
              <w:t xml:space="preserve">commonvoice.mozilla.org</w:t>
            </w:r>
          </w:p>
        </w:tc>
        <w:tc>
          <w:tcPr>
            <w:tcW w:type="dxa" w:w="1500"/>
            <w:shd w:fill="F5F5F5" w:val="clear"/>
          </w:tcPr>
          <w:p>
            <w:pPr>
              <w:spacing w:after="45" w:before="45"/>
            </w:pPr>
            <w:r>
              <w:rPr>
                <w:color w:val="222222"/>
                <w:sz w:val="19"/>
                <w:szCs w:val="19"/>
              </w:rPr>
              <w:t xml:space="preserve">1,000+ hours</w:t>
            </w:r>
          </w:p>
        </w:tc>
        <w:tc>
          <w:tcPr>
            <w:tcW w:type="dxa" w:w="1000"/>
            <w:shd w:fill="F5F5F5" w:val="clear"/>
          </w:tcPr>
          <w:p>
            <w:pPr>
              <w:spacing w:after="45" w:before="45"/>
            </w:pPr>
            <w:r>
              <w:rPr>
                <w:color w:val="222222"/>
                <w:sz w:val="19"/>
                <w:szCs w:val="19"/>
              </w:rPr>
              <w:t xml:space="preserve">CC0</w:t>
            </w:r>
          </w:p>
        </w:tc>
        <w:tc>
          <w:tcPr>
            <w:tcW w:type="dxa" w:w="2000"/>
            <w:shd w:fill="F5F5F5" w:val="clear"/>
          </w:tcPr>
          <w:p>
            <w:pPr>
              <w:spacing w:after="45" w:before="45"/>
            </w:pPr>
            <w:r>
              <w:rPr>
                <w:color w:val="222222"/>
                <w:sz w:val="19"/>
                <w:szCs w:val="19"/>
              </w:rPr>
              <w:t xml:space="preserve">Download Tamil or English subset</w:t>
            </w:r>
          </w:p>
        </w:tc>
      </w:tr>
      <w:tr>
        <w:tc>
          <w:tcPr>
            <w:tcW w:type="dxa" w:w="1000"/>
            <w:shd w:fill="FFFFFF" w:val="clear"/>
          </w:tcPr>
          <w:p>
            <w:pPr>
              <w:spacing w:after="45" w:before="45"/>
            </w:pPr>
            <w:r>
              <w:rPr>
                <w:color w:val="222222"/>
                <w:sz w:val="19"/>
                <w:szCs w:val="19"/>
              </w:rPr>
              <w:t xml:space="preserve">Model 7</w:t>
            </w:r>
          </w:p>
        </w:tc>
        <w:tc>
          <w:tcPr>
            <w:tcW w:type="dxa" w:w="2000"/>
            <w:shd w:fill="FFFFFF" w:val="clear"/>
          </w:tcPr>
          <w:p>
            <w:pPr>
              <w:spacing w:after="45" w:before="45"/>
            </w:pPr>
            <w:r>
              <w:rPr>
                <w:color w:val="222222"/>
                <w:sz w:val="19"/>
                <w:szCs w:val="19"/>
              </w:rPr>
              <w:t xml:space="preserve">Custom GD Transcripts</w:t>
            </w:r>
          </w:p>
        </w:tc>
        <w:tc>
          <w:tcPr>
            <w:tcW w:type="dxa" w:w="2500"/>
            <w:shd w:fill="FFFFFF" w:val="clear"/>
          </w:tcPr>
          <w:p>
            <w:pPr>
              <w:spacing w:after="45" w:before="45"/>
            </w:pPr>
            <w:r>
              <w:rPr>
                <w:color w:val="222222"/>
                <w:sz w:val="19"/>
                <w:szCs w:val="19"/>
              </w:rPr>
              <w:t xml:space="preserve">Manual + ChatGPT generated</w:t>
            </w:r>
          </w:p>
        </w:tc>
        <w:tc>
          <w:tcPr>
            <w:tcW w:type="dxa" w:w="1500"/>
            <w:shd w:fill="FFFFFF" w:val="clear"/>
          </w:tcPr>
          <w:p>
            <w:pPr>
              <w:spacing w:after="45" w:before="45"/>
            </w:pPr>
            <w:r>
              <w:rPr>
                <w:color w:val="222222"/>
                <w:sz w:val="19"/>
                <w:szCs w:val="19"/>
              </w:rPr>
              <w:t xml:space="preserve">5,000 turns</w:t>
            </w:r>
          </w:p>
        </w:tc>
        <w:tc>
          <w:tcPr>
            <w:tcW w:type="dxa" w:w="1000"/>
            <w:shd w:fill="FFFFFF" w:val="clear"/>
          </w:tcPr>
          <w:p>
            <w:pPr>
              <w:spacing w:after="45" w:before="45"/>
            </w:pPr>
            <w:r>
              <w:rPr>
                <w:color w:val="222222"/>
                <w:sz w:val="19"/>
                <w:szCs w:val="19"/>
              </w:rPr>
              <w:t xml:space="preserve">You own it</w:t>
            </w:r>
          </w:p>
        </w:tc>
        <w:tc>
          <w:tcPr>
            <w:tcW w:type="dxa" w:w="2000"/>
            <w:shd w:fill="FFFFFF" w:val="clear"/>
          </w:tcPr>
          <w:p>
            <w:pPr>
              <w:spacing w:after="45" w:before="45"/>
            </w:pPr>
            <w:r>
              <w:rPr>
                <w:color w:val="222222"/>
                <w:sz w:val="19"/>
                <w:szCs w:val="19"/>
              </w:rPr>
              <w:t xml:space="preserve">Create 100 GD conversations</w:t>
            </w:r>
          </w:p>
        </w:tc>
      </w:tr>
      <w:tr>
        <w:tc>
          <w:tcPr>
            <w:tcW w:type="dxa" w:w="1000"/>
            <w:shd w:fill="F5F5F5" w:val="clear"/>
          </w:tcPr>
          <w:p>
            <w:pPr>
              <w:spacing w:after="45" w:before="45"/>
            </w:pPr>
            <w:r>
              <w:rPr>
                <w:color w:val="222222"/>
                <w:sz w:val="19"/>
                <w:szCs w:val="19"/>
              </w:rPr>
              <w:t xml:space="preserve">Model 8</w:t>
            </w:r>
          </w:p>
        </w:tc>
        <w:tc>
          <w:tcPr>
            <w:tcW w:type="dxa" w:w="2000"/>
            <w:shd w:fill="F5F5F5" w:val="clear"/>
          </w:tcPr>
          <w:p>
            <w:pPr>
              <w:spacing w:after="45" w:before="45"/>
            </w:pPr>
            <w:r>
              <w:rPr>
                <w:color w:val="222222"/>
                <w:sz w:val="19"/>
                <w:szCs w:val="19"/>
              </w:rPr>
              <w:t xml:space="preserve">OpenSLR Tamil</w:t>
            </w:r>
          </w:p>
        </w:tc>
        <w:tc>
          <w:tcPr>
            <w:tcW w:type="dxa" w:w="2500"/>
            <w:shd w:fill="F5F5F5" w:val="clear"/>
          </w:tcPr>
          <w:p>
            <w:pPr>
              <w:spacing w:after="45" w:before="45"/>
            </w:pPr>
            <w:r>
              <w:rPr>
                <w:color w:val="222222"/>
                <w:sz w:val="19"/>
                <w:szCs w:val="19"/>
              </w:rPr>
              <w:t xml:space="preserve">openslr.org/65</w:t>
            </w:r>
          </w:p>
        </w:tc>
        <w:tc>
          <w:tcPr>
            <w:tcW w:type="dxa" w:w="1500"/>
            <w:shd w:fill="F5F5F5" w:val="clear"/>
          </w:tcPr>
          <w:p>
            <w:pPr>
              <w:spacing w:after="45" w:before="45"/>
            </w:pPr>
            <w:r>
              <w:rPr>
                <w:color w:val="222222"/>
                <w:sz w:val="19"/>
                <w:szCs w:val="19"/>
              </w:rPr>
              <w:t xml:space="preserve">100+ hours</w:t>
            </w:r>
          </w:p>
        </w:tc>
        <w:tc>
          <w:tcPr>
            <w:tcW w:type="dxa" w:w="1000"/>
            <w:shd w:fill="F5F5F5" w:val="clear"/>
          </w:tcPr>
          <w:p>
            <w:pPr>
              <w:spacing w:after="45" w:before="45"/>
            </w:pPr>
            <w:r>
              <w:rPr>
                <w:color w:val="222222"/>
                <w:sz w:val="19"/>
                <w:szCs w:val="19"/>
              </w:rPr>
              <w:t xml:space="preserve">Apache 2.0</w:t>
            </w:r>
          </w:p>
        </w:tc>
        <w:tc>
          <w:tcPr>
            <w:tcW w:type="dxa" w:w="2000"/>
            <w:shd w:fill="F5F5F5" w:val="clear"/>
          </w:tcPr>
          <w:p>
            <w:pPr>
              <w:spacing w:after="45" w:before="45"/>
            </w:pPr>
            <w:r>
              <w:rPr>
                <w:color w:val="222222"/>
                <w:sz w:val="19"/>
                <w:szCs w:val="19"/>
              </w:rPr>
              <w:t xml:space="preserve">wget from openslr.org</w:t>
            </w:r>
          </w:p>
        </w:tc>
      </w:tr>
      <w:tr>
        <w:tc>
          <w:tcPr>
            <w:tcW w:type="dxa" w:w="1000"/>
            <w:shd w:fill="FFFFFF" w:val="clear"/>
          </w:tcPr>
          <w:p>
            <w:pPr>
              <w:spacing w:after="45" w:before="45"/>
            </w:pPr>
            <w:r>
              <w:rPr>
                <w:color w:val="222222"/>
                <w:sz w:val="19"/>
                <w:szCs w:val="19"/>
              </w:rPr>
              <w:t xml:space="preserve">Model 8 Alt</w:t>
            </w:r>
          </w:p>
        </w:tc>
        <w:tc>
          <w:tcPr>
            <w:tcW w:type="dxa" w:w="2000"/>
            <w:shd w:fill="FFFFFF" w:val="clear"/>
          </w:tcPr>
          <w:p>
            <w:pPr>
              <w:spacing w:after="45" w:before="45"/>
            </w:pPr>
            <w:r>
              <w:rPr>
                <w:color w:val="222222"/>
                <w:sz w:val="19"/>
                <w:szCs w:val="19"/>
              </w:rPr>
              <w:t xml:space="preserve">AI4Bharat IndicSUPERB</w:t>
            </w:r>
          </w:p>
        </w:tc>
        <w:tc>
          <w:tcPr>
            <w:tcW w:type="dxa" w:w="2500"/>
            <w:shd w:fill="FFFFFF" w:val="clear"/>
          </w:tcPr>
          <w:p>
            <w:pPr>
              <w:spacing w:after="45" w:before="45"/>
            </w:pPr>
            <w:r>
              <w:rPr>
                <w:color w:val="222222"/>
                <w:sz w:val="19"/>
                <w:szCs w:val="19"/>
              </w:rPr>
              <w:t xml:space="preserve">huggingface.co/datasets/ai4bharat/IndicSUPERB</w:t>
            </w:r>
          </w:p>
        </w:tc>
        <w:tc>
          <w:tcPr>
            <w:tcW w:type="dxa" w:w="1500"/>
            <w:shd w:fill="FFFFFF" w:val="clear"/>
          </w:tcPr>
          <w:p>
            <w:pPr>
              <w:spacing w:after="45" w:before="45"/>
            </w:pPr>
            <w:r>
              <w:rPr>
                <w:color w:val="222222"/>
                <w:sz w:val="19"/>
                <w:szCs w:val="19"/>
              </w:rPr>
              <w:t xml:space="preserve">Multiple hours</w:t>
            </w:r>
          </w:p>
        </w:tc>
        <w:tc>
          <w:tcPr>
            <w:tcW w:type="dxa" w:w="1000"/>
            <w:shd w:fill="FFFFFF" w:val="clear"/>
          </w:tcPr>
          <w:p>
            <w:pPr>
              <w:spacing w:after="45" w:before="45"/>
            </w:pPr>
            <w:r>
              <w:rPr>
                <w:color w:val="222222"/>
                <w:sz w:val="19"/>
                <w:szCs w:val="19"/>
              </w:rPr>
              <w:t xml:space="preserve">CC BY 4.0</w:t>
            </w:r>
          </w:p>
        </w:tc>
        <w:tc>
          <w:tcPr>
            <w:tcW w:type="dxa" w:w="2000"/>
            <w:shd w:fill="FFFFFF" w:val="clear"/>
          </w:tcPr>
          <w:p>
            <w:pPr>
              <w:spacing w:after="45" w:before="45"/>
            </w:pPr>
            <w:r>
              <w:rPr>
                <w:color w:val="222222"/>
                <w:sz w:val="19"/>
                <w:szCs w:val="19"/>
              </w:rPr>
              <w:t xml:space="preserve">datasets.load_dataset('ai4bharat/IndicSUPERB')</w:t>
            </w:r>
          </w:p>
        </w:tc>
      </w:tr>
      <w:tr>
        <w:tc>
          <w:tcPr>
            <w:tcW w:type="dxa" w:w="1000"/>
            <w:shd w:fill="F5F5F5" w:val="clear"/>
          </w:tcPr>
          <w:p>
            <w:pPr>
              <w:spacing w:after="45" w:before="45"/>
            </w:pPr>
            <w:r>
              <w:rPr>
                <w:color w:val="222222"/>
                <w:sz w:val="19"/>
                <w:szCs w:val="19"/>
              </w:rPr>
              <w:t xml:space="preserve">Model 9</w:t>
            </w:r>
          </w:p>
        </w:tc>
        <w:tc>
          <w:tcPr>
            <w:tcW w:type="dxa" w:w="2000"/>
            <w:shd w:fill="F5F5F5" w:val="clear"/>
          </w:tcPr>
          <w:p>
            <w:pPr>
              <w:spacing w:after="45" w:before="45"/>
            </w:pPr>
            <w:r>
              <w:rPr>
                <w:color w:val="222222"/>
                <w:sz w:val="19"/>
                <w:szCs w:val="19"/>
              </w:rPr>
              <w:t xml:space="preserve">Custom Placement Outcomes</w:t>
            </w:r>
          </w:p>
        </w:tc>
        <w:tc>
          <w:tcPr>
            <w:tcW w:type="dxa" w:w="2500"/>
            <w:shd w:fill="F5F5F5" w:val="clear"/>
          </w:tcPr>
          <w:p>
            <w:pPr>
              <w:spacing w:after="45" w:before="45"/>
            </w:pPr>
            <w:r>
              <w:rPr>
                <w:color w:val="222222"/>
                <w:sz w:val="19"/>
                <w:szCs w:val="19"/>
              </w:rPr>
              <w:t xml:space="preserve">Collect after placement season</w:t>
            </w:r>
          </w:p>
        </w:tc>
        <w:tc>
          <w:tcPr>
            <w:tcW w:type="dxa" w:w="1500"/>
            <w:shd w:fill="F5F5F5" w:val="clear"/>
          </w:tcPr>
          <w:p>
            <w:pPr>
              <w:spacing w:after="45" w:before="45"/>
            </w:pPr>
            <w:r>
              <w:rPr>
                <w:color w:val="222222"/>
                <w:sz w:val="19"/>
                <w:szCs w:val="19"/>
              </w:rPr>
              <w:t xml:space="preserve">200+ student records</w:t>
            </w:r>
          </w:p>
        </w:tc>
        <w:tc>
          <w:tcPr>
            <w:tcW w:type="dxa" w:w="1000"/>
            <w:shd w:fill="F5F5F5" w:val="clear"/>
          </w:tcPr>
          <w:p>
            <w:pPr>
              <w:spacing w:after="45" w:before="45"/>
            </w:pPr>
            <w:r>
              <w:rPr>
                <w:color w:val="222222"/>
                <w:sz w:val="19"/>
                <w:szCs w:val="19"/>
              </w:rPr>
              <w:t xml:space="preserve">You own it</w:t>
            </w:r>
          </w:p>
        </w:tc>
        <w:tc>
          <w:tcPr>
            <w:tcW w:type="dxa" w:w="2000"/>
            <w:shd w:fill="F5F5F5" w:val="clear"/>
          </w:tcPr>
          <w:p>
            <w:pPr>
              <w:spacing w:after="45" w:before="45"/>
            </w:pPr>
            <w:r>
              <w:rPr>
                <w:color w:val="222222"/>
                <w:sz w:val="19"/>
                <w:szCs w:val="19"/>
              </w:rPr>
              <w:t xml:space="preserve">Design collection form now</w:t>
            </w:r>
          </w:p>
        </w:tc>
      </w:tr>
      <w:tr>
        <w:tc>
          <w:tcPr>
            <w:tcW w:type="dxa" w:w="1000"/>
            <w:shd w:fill="FFFFFF" w:val="clear"/>
          </w:tcPr>
          <w:p>
            <w:pPr>
              <w:spacing w:after="45" w:before="45"/>
            </w:pPr>
            <w:r>
              <w:rPr>
                <w:color w:val="222222"/>
                <w:sz w:val="19"/>
                <w:szCs w:val="19"/>
              </w:rPr>
              <w:t xml:space="preserve">Model 10</w:t>
            </w:r>
          </w:p>
        </w:tc>
        <w:tc>
          <w:tcPr>
            <w:tcW w:type="dxa" w:w="2000"/>
            <w:shd w:fill="FFFFFF" w:val="clear"/>
          </w:tcPr>
          <w:p>
            <w:pPr>
              <w:spacing w:after="45" w:before="45"/>
            </w:pPr>
            <w:r>
              <w:rPr>
                <w:color w:val="222222"/>
                <w:sz w:val="19"/>
                <w:szCs w:val="19"/>
              </w:rPr>
              <w:t xml:space="preserve">Resume Dataset</w:t>
            </w:r>
          </w:p>
        </w:tc>
        <w:tc>
          <w:tcPr>
            <w:tcW w:type="dxa" w:w="2500"/>
            <w:shd w:fill="FFFFFF" w:val="clear"/>
          </w:tcPr>
          <w:p>
            <w:pPr>
              <w:spacing w:after="45" w:before="45"/>
            </w:pPr>
            <w:r>
              <w:rPr>
                <w:color w:val="222222"/>
                <w:sz w:val="19"/>
                <w:szCs w:val="19"/>
              </w:rPr>
              <w:t xml:space="preserve">github.com search 'resume dataset'</w:t>
            </w:r>
          </w:p>
        </w:tc>
        <w:tc>
          <w:tcPr>
            <w:tcW w:type="dxa" w:w="1500"/>
            <w:shd w:fill="FFFFFF" w:val="clear"/>
          </w:tcPr>
          <w:p>
            <w:pPr>
              <w:spacing w:after="45" w:before="45"/>
            </w:pPr>
            <w:r>
              <w:rPr>
                <w:color w:val="222222"/>
                <w:sz w:val="19"/>
                <w:szCs w:val="19"/>
              </w:rPr>
              <w:t xml:space="preserve">2,000+ resumes</w:t>
            </w:r>
          </w:p>
        </w:tc>
        <w:tc>
          <w:tcPr>
            <w:tcW w:type="dxa" w:w="1000"/>
            <w:shd w:fill="FFFFFF" w:val="clear"/>
          </w:tcPr>
          <w:p>
            <w:pPr>
              <w:spacing w:after="45" w:before="45"/>
            </w:pPr>
            <w:r>
              <w:rPr>
                <w:color w:val="222222"/>
                <w:sz w:val="19"/>
                <w:szCs w:val="19"/>
              </w:rPr>
              <w:t xml:space="preserve">Varies</w:t>
            </w:r>
          </w:p>
        </w:tc>
        <w:tc>
          <w:tcPr>
            <w:tcW w:type="dxa" w:w="2000"/>
            <w:shd w:fill="FFFFFF" w:val="clear"/>
          </w:tcPr>
          <w:p>
            <w:pPr>
              <w:spacing w:after="45" w:before="45"/>
            </w:pPr>
            <w:r>
              <w:rPr>
                <w:color w:val="222222"/>
                <w:sz w:val="19"/>
                <w:szCs w:val="19"/>
              </w:rPr>
              <w:t xml:space="preserve">Manual download + clean</w:t>
            </w:r>
          </w:p>
        </w:tc>
      </w:tr>
      <w:tr>
        <w:tc>
          <w:tcPr>
            <w:tcW w:type="dxa" w:w="1000"/>
            <w:shd w:fill="F5F5F5" w:val="clear"/>
          </w:tcPr>
          <w:p>
            <w:pPr>
              <w:spacing w:after="45" w:before="45"/>
            </w:pPr>
            <w:r>
              <w:rPr>
                <w:color w:val="222222"/>
                <w:sz w:val="19"/>
                <w:szCs w:val="19"/>
              </w:rPr>
              <w:t xml:space="preserve">Model 11</w:t>
            </w:r>
          </w:p>
        </w:tc>
        <w:tc>
          <w:tcPr>
            <w:tcW w:type="dxa" w:w="2000"/>
            <w:shd w:fill="F5F5F5" w:val="clear"/>
          </w:tcPr>
          <w:p>
            <w:pPr>
              <w:spacing w:after="45" w:before="45"/>
            </w:pPr>
            <w:r>
              <w:rPr>
                <w:color w:val="222222"/>
                <w:sz w:val="19"/>
                <w:szCs w:val="19"/>
              </w:rPr>
              <w:t xml:space="preserve">Company Q&amp;A Sets</w:t>
            </w:r>
          </w:p>
        </w:tc>
        <w:tc>
          <w:tcPr>
            <w:tcW w:type="dxa" w:w="2500"/>
            <w:shd w:fill="F5F5F5" w:val="clear"/>
          </w:tcPr>
          <w:p>
            <w:pPr>
              <w:spacing w:after="45" w:before="45"/>
            </w:pPr>
            <w:r>
              <w:rPr>
                <w:color w:val="222222"/>
                <w:sz w:val="19"/>
                <w:szCs w:val="19"/>
              </w:rPr>
              <w:t xml:space="preserve">Glassdoor scraping + ChatGPT</w:t>
            </w:r>
          </w:p>
        </w:tc>
        <w:tc>
          <w:tcPr>
            <w:tcW w:type="dxa" w:w="1500"/>
            <w:shd w:fill="F5F5F5" w:val="clear"/>
          </w:tcPr>
          <w:p>
            <w:pPr>
              <w:spacing w:after="45" w:before="45"/>
            </w:pPr>
            <w:r>
              <w:rPr>
                <w:color w:val="222222"/>
                <w:sz w:val="19"/>
                <w:szCs w:val="19"/>
              </w:rPr>
              <w:t xml:space="preserve">150-300 per company</w:t>
            </w:r>
          </w:p>
        </w:tc>
        <w:tc>
          <w:tcPr>
            <w:tcW w:type="dxa" w:w="1000"/>
            <w:shd w:fill="F5F5F5" w:val="clear"/>
          </w:tcPr>
          <w:p>
            <w:pPr>
              <w:spacing w:after="45" w:before="45"/>
            </w:pPr>
            <w:r>
              <w:rPr>
                <w:color w:val="222222"/>
                <w:sz w:val="19"/>
                <w:szCs w:val="19"/>
              </w:rPr>
              <w:t xml:space="preserve">You own it</w:t>
            </w:r>
          </w:p>
        </w:tc>
        <w:tc>
          <w:tcPr>
            <w:tcW w:type="dxa" w:w="2000"/>
            <w:shd w:fill="F5F5F5" w:val="clear"/>
          </w:tcPr>
          <w:p>
            <w:pPr>
              <w:spacing w:after="45" w:before="45"/>
            </w:pPr>
            <w:r>
              <w:rPr>
                <w:color w:val="222222"/>
                <w:sz w:val="19"/>
                <w:szCs w:val="19"/>
              </w:rPr>
              <w:t xml:space="preserve">Scrape + generate</w:t>
            </w:r>
          </w:p>
        </w:tc>
      </w:tr>
      <w:tr>
        <w:tc>
          <w:tcPr>
            <w:tcW w:type="dxa" w:w="1000"/>
            <w:shd w:fill="FFFFFF" w:val="clear"/>
          </w:tcPr>
          <w:p>
            <w:pPr>
              <w:spacing w:after="45" w:before="45"/>
            </w:pPr>
            <w:r>
              <w:rPr>
                <w:color w:val="222222"/>
                <w:sz w:val="19"/>
                <w:szCs w:val="19"/>
              </w:rPr>
              <w:t xml:space="preserve">Model 12</w:t>
            </w:r>
          </w:p>
        </w:tc>
        <w:tc>
          <w:tcPr>
            <w:tcW w:type="dxa" w:w="2000"/>
            <w:shd w:fill="FFFFFF" w:val="clear"/>
          </w:tcPr>
          <w:p>
            <w:pPr>
              <w:spacing w:after="45" w:before="45"/>
            </w:pPr>
            <w:r>
              <w:rPr>
                <w:color w:val="222222"/>
                <w:sz w:val="19"/>
                <w:szCs w:val="19"/>
              </w:rPr>
              <w:t xml:space="preserve">No dataset</w:t>
            </w:r>
          </w:p>
        </w:tc>
        <w:tc>
          <w:tcPr>
            <w:tcW w:type="dxa" w:w="2500"/>
            <w:shd w:fill="FFFFFF" w:val="clear"/>
          </w:tcPr>
          <w:p>
            <w:pPr>
              <w:spacing w:after="45" w:before="45"/>
            </w:pPr>
            <w:r>
              <w:rPr>
                <w:color w:val="222222"/>
                <w:sz w:val="19"/>
                <w:szCs w:val="19"/>
              </w:rPr>
              <w:t xml:space="preserve">Formula-based — uses existing session data</w:t>
            </w:r>
          </w:p>
        </w:tc>
        <w:tc>
          <w:tcPr>
            <w:tcW w:type="dxa" w:w="1500"/>
            <w:shd w:fill="FFFFFF" w:val="clear"/>
          </w:tcPr>
          <w:p>
            <w:pPr>
              <w:spacing w:after="45" w:before="45"/>
            </w:pPr>
            <w:r>
              <w:rPr>
                <w:color w:val="222222"/>
                <w:sz w:val="19"/>
                <w:szCs w:val="19"/>
              </w:rPr>
              <w:t xml:space="preserve">N/A</w:t>
            </w:r>
          </w:p>
        </w:tc>
        <w:tc>
          <w:tcPr>
            <w:tcW w:type="dxa" w:w="1000"/>
            <w:shd w:fill="FFFFFF" w:val="clear"/>
          </w:tcPr>
          <w:p>
            <w:pPr>
              <w:spacing w:after="45" w:before="45"/>
            </w:pPr>
            <w:r>
              <w:rPr>
                <w:color w:val="222222"/>
                <w:sz w:val="19"/>
                <w:szCs w:val="19"/>
              </w:rPr>
              <w:t xml:space="preserve">N/A</w:t>
            </w:r>
          </w:p>
        </w:tc>
        <w:tc>
          <w:tcPr>
            <w:tcW w:type="dxa" w:w="2000"/>
            <w:shd w:fill="FFFFFF" w:val="clear"/>
          </w:tcPr>
          <w:p>
            <w:pPr>
              <w:spacing w:after="45" w:before="45"/>
            </w:pPr>
            <w:r>
              <w:rPr>
                <w:color w:val="222222"/>
                <w:sz w:val="19"/>
                <w:szCs w:val="19"/>
              </w:rPr>
              <w:t xml:space="preserve">N/A</w:t>
            </w:r>
          </w:p>
        </w:tc>
      </w:tr>
    </w:tbl>
    <w:p>
      <w:r>
        <w:br w:type="page"/>
      </w:r>
    </w:p>
    <w:p>
      <w:pPr>
        <w:pStyle w:val="Heading1"/>
        <w:spacing w:after="200" w:before="400"/>
      </w:pPr>
      <w:r>
        <w:t xml:space="preserve">16. Full Training Pipeline &amp; Execution Order</w:t>
      </w:r>
    </w:p>
    <w:p>
      <w:pPr>
        <w:pBdr>
          <w:bottom w:val="single" w:color="000000" w:sz="6" w:space="1"/>
        </w:pBdr>
        <w:spacing w:after="200" w:before="200"/>
      </w:pPr>
    </w:p>
    <w:tbl>
      <w:tblPr>
        <w:tblW w:type="dxa" w:w="9000"/>
        <w:tblBorders>
          <w:top w:val="single" w:color="000000" w:sz="8"/>
          <w:left w:val="single" w:color="000000" w:sz="8"/>
          <w:bottom w:val="single" w:color="000000" w:sz="8"/>
          <w:right w:val="single" w:color="000000" w:sz="8"/>
          <w:insideH w:val="single" w:color="auto" w:sz="4"/>
          <w:insideV w:val="single" w:color="auto" w:sz="4"/>
        </w:tblBorders>
      </w:tblPr>
      <w:tblGrid>
        <w:gridCol w:w="9000"/>
      </w:tblGrid>
      <w:tr>
        <w:tc>
          <w:tcPr>
            <w:tcW w:type="dxa" w:w="9000"/>
            <w:shd w:fill="EFEFEF" w:val="clear"/>
          </w:tcPr>
          <w:p>
            <w:pPr>
              <w:spacing w:after="40" w:before="80"/>
            </w:pPr>
            <w:r>
              <w:rPr>
                <w:b/>
                <w:bCs/>
                <w:sz w:val="21"/>
                <w:szCs w:val="21"/>
              </w:rPr>
              <w:t xml:space="preserve">master_train.sh — run all models in correct order</w:t>
            </w:r>
          </w:p>
          <w:p>
            <w:pPr>
              <w:spacing w:after="28" w:before="28"/>
            </w:pPr>
            <w:r>
              <w:rPr>
                <w:rFonts w:ascii="Courier New" w:cs="Courier New" w:eastAsia="Courier New" w:hAnsi="Courier New"/>
                <w:color w:val="222222"/>
                <w:sz w:val="19"/>
                <w:szCs w:val="19"/>
              </w:rPr>
              <w:t xml:space="preserve">#!/bin/bash</w:t>
            </w:r>
          </w:p>
          <w:p>
            <w:pPr>
              <w:spacing w:after="28" w:before="28"/>
            </w:pPr>
            <w:r>
              <w:rPr>
                <w:rFonts w:ascii="Courier New" w:cs="Courier New" w:eastAsia="Courier New" w:hAnsi="Courier New"/>
                <w:color w:val="222222"/>
                <w:sz w:val="19"/>
                <w:szCs w:val="19"/>
              </w:rPr>
              <w:t xml:space="preserve">echo "====== PrepAI Complete Model Training Pipeline ======"</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SETUP</w:t>
            </w:r>
          </w:p>
          <w:p>
            <w:pPr>
              <w:spacing w:after="28" w:before="28"/>
            </w:pPr>
            <w:r>
              <w:rPr>
                <w:rFonts w:ascii="Courier New" w:cs="Courier New" w:eastAsia="Courier New" w:hAnsi="Courier New"/>
                <w:color w:val="222222"/>
                <w:sz w:val="19"/>
                <w:szCs w:val="19"/>
              </w:rPr>
              <w:t xml:space="preserve">pip install transformers datasets sentence-transformers torch peft xgboost</w:t>
            </w:r>
          </w:p>
          <w:p>
            <w:pPr>
              <w:spacing w:after="28" w:before="28"/>
            </w:pPr>
            <w:r>
              <w:rPr>
                <w:rFonts w:ascii="Courier New" w:cs="Courier New" w:eastAsia="Courier New" w:hAnsi="Courier New"/>
                <w:color w:val="222222"/>
                <w:sz w:val="19"/>
                <w:szCs w:val="19"/>
              </w:rPr>
              <w:t xml:space="preserve">pip install mediapipe opencv-python whisper soundfile librosa tqdm pandas scikit-learn -q</w:t>
            </w:r>
          </w:p>
          <w:p>
            <w:pPr>
              <w:spacing w:after="28" w:before="28"/>
            </w:pPr>
            <w:r>
              <w:rPr>
                <w:rFonts w:ascii="Courier New" w:cs="Courier New" w:eastAsia="Courier New" w:hAnsi="Courier New"/>
                <w:color w:val="222222"/>
                <w:sz w:val="19"/>
                <w:szCs w:val="19"/>
              </w:rPr>
              <w:t xml:space="preserve">mkdir -p saved_models/{answer_classifier,question_generator,answer_relevance}</w:t>
            </w:r>
          </w:p>
          <w:p>
            <w:pPr>
              <w:spacing w:after="28" w:before="28"/>
            </w:pPr>
            <w:r>
              <w:rPr>
                <w:rFonts w:ascii="Courier New" w:cs="Courier New" w:eastAsia="Courier New" w:hAnsi="Courier New"/>
                <w:color w:val="222222"/>
                <w:sz w:val="19"/>
                <w:szCs w:val="19"/>
              </w:rPr>
              <w:t xml:space="preserve">mkdir -p saved_models/{emotion_detector,body_language,speech_pattern,gd_evaluator}</w:t>
            </w:r>
          </w:p>
          <w:p>
            <w:pPr>
              <w:spacing w:after="28" w:before="28"/>
            </w:pPr>
            <w:r>
              <w:rPr>
                <w:rFonts w:ascii="Courier New" w:cs="Courier New" w:eastAsia="Courier New" w:hAnsi="Courier New"/>
                <w:color w:val="222222"/>
                <w:sz w:val="19"/>
                <w:szCs w:val="19"/>
              </w:rPr>
              <w:t xml:space="preserve">mkdir -p saved_models/{tamil_asr,placement_predictor,resume_generator,lora_adapters}</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TIER 1 — No GPU needed (fast)</w:t>
            </w:r>
          </w:p>
          <w:p>
            <w:pPr>
              <w:spacing w:after="28" w:before="28"/>
            </w:pPr>
            <w:r>
              <w:rPr>
                <w:rFonts w:ascii="Courier New" w:cs="Courier New" w:eastAsia="Courier New" w:hAnsi="Courier New"/>
                <w:color w:val="222222"/>
                <w:sz w:val="19"/>
                <w:szCs w:val="19"/>
              </w:rPr>
              <w:t xml:space="preserve">echo "[1/12] Training Placement Predictor (XGBoost — CPU, 5 min)..."</w:t>
            </w:r>
          </w:p>
          <w:p>
            <w:pPr>
              <w:spacing w:after="28" w:before="28"/>
            </w:pPr>
            <w:r>
              <w:rPr>
                <w:rFonts w:ascii="Courier New" w:cs="Courier New" w:eastAsia="Courier New" w:hAnsi="Courier New"/>
                <w:color w:val="222222"/>
                <w:sz w:val="19"/>
                <w:szCs w:val="19"/>
              </w:rPr>
              <w:t xml:space="preserve">python model9_xgboost.py</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echo "[2/12] Implementing Anxiety Scorer (Rule-based — no training)..."</w:t>
            </w:r>
          </w:p>
          <w:p>
            <w:pPr>
              <w:spacing w:after="28" w:before="28"/>
            </w:pPr>
            <w:r>
              <w:rPr>
                <w:rFonts w:ascii="Courier New" w:cs="Courier New" w:eastAsia="Courier New" w:hAnsi="Courier New"/>
                <w:color w:val="222222"/>
                <w:sz w:val="19"/>
                <w:szCs w:val="19"/>
              </w:rPr>
              <w:t xml:space="preserve">echo "Model 12 is formula-based. No training needed. Verify anxiety_scorer.py exists."</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TIER 2 — GPU needed (medium, 1-3 hours each)</w:t>
            </w:r>
          </w:p>
          <w:p>
            <w:pPr>
              <w:spacing w:after="28" w:before="28"/>
            </w:pPr>
            <w:r>
              <w:rPr>
                <w:rFonts w:ascii="Courier New" w:cs="Courier New" w:eastAsia="Courier New" w:hAnsi="Courier New"/>
                <w:color w:val="222222"/>
                <w:sz w:val="19"/>
                <w:szCs w:val="19"/>
              </w:rPr>
              <w:t xml:space="preserve">echo "[3/12] Training Answer Quality Classifier (BERT — 3 hours)..."</w:t>
            </w:r>
          </w:p>
          <w:p>
            <w:pPr>
              <w:spacing w:after="28" w:before="28"/>
            </w:pPr>
            <w:r>
              <w:rPr>
                <w:rFonts w:ascii="Courier New" w:cs="Courier New" w:eastAsia="Courier New" w:hAnsi="Courier New"/>
                <w:color w:val="222222"/>
                <w:sz w:val="19"/>
                <w:szCs w:val="19"/>
              </w:rPr>
              <w:t xml:space="preserve">python model1_train.py</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echo "[4/12] Training Semantic Relevance (Sentence-BERT — 2 hours)..."</w:t>
            </w:r>
          </w:p>
          <w:p>
            <w:pPr>
              <w:spacing w:after="28" w:before="28"/>
            </w:pPr>
            <w:r>
              <w:rPr>
                <w:rFonts w:ascii="Courier New" w:cs="Courier New" w:eastAsia="Courier New" w:hAnsi="Courier New"/>
                <w:color w:val="222222"/>
                <w:sz w:val="19"/>
                <w:szCs w:val="19"/>
              </w:rPr>
              <w:t xml:space="preserve">python model3_train.py</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echo "[5/12] Training Body Language Classifier (MLP — 10 min)..."</w:t>
            </w:r>
          </w:p>
          <w:p>
            <w:pPr>
              <w:spacing w:after="28" w:before="28"/>
            </w:pPr>
            <w:r>
              <w:rPr>
                <w:rFonts w:ascii="Courier New" w:cs="Courier New" w:eastAsia="Courier New" w:hAnsi="Courier New"/>
                <w:color w:val="222222"/>
                <w:sz w:val="19"/>
                <w:szCs w:val="19"/>
              </w:rPr>
              <w:t xml:space="preserve">python model5_mlp.py</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echo "[6/12] Training Speech Pattern Detector (BiLSTM — 2 hours)..."</w:t>
            </w:r>
          </w:p>
          <w:p>
            <w:pPr>
              <w:spacing w:after="28" w:before="28"/>
            </w:pPr>
            <w:r>
              <w:rPr>
                <w:rFonts w:ascii="Courier New" w:cs="Courier New" w:eastAsia="Courier New" w:hAnsi="Courier New"/>
                <w:color w:val="222222"/>
                <w:sz w:val="19"/>
                <w:szCs w:val="19"/>
              </w:rPr>
              <w:t xml:space="preserve">python model6_bilstm.py</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 TIER 3 — GPU needed (heavy, 3-6 hours each)</w:t>
            </w:r>
          </w:p>
          <w:p>
            <w:pPr>
              <w:spacing w:after="28" w:before="28"/>
            </w:pPr>
            <w:r>
              <w:rPr>
                <w:rFonts w:ascii="Courier New" w:cs="Courier New" w:eastAsia="Courier New" w:hAnsi="Courier New"/>
                <w:color w:val="222222"/>
                <w:sz w:val="19"/>
                <w:szCs w:val="19"/>
              </w:rPr>
              <w:t xml:space="preserve">echo "[7/12] Training Question Generator (GPT-2 — 5 hours)..."</w:t>
            </w:r>
          </w:p>
          <w:p>
            <w:pPr>
              <w:spacing w:after="28" w:before="28"/>
            </w:pPr>
            <w:r>
              <w:rPr>
                <w:rFonts w:ascii="Courier New" w:cs="Courier New" w:eastAsia="Courier New" w:hAnsi="Courier New"/>
                <w:color w:val="222222"/>
                <w:sz w:val="19"/>
                <w:szCs w:val="19"/>
              </w:rPr>
              <w:t xml:space="preserve">python model2_train.py</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echo "[8/12] Training Resume Generator (GPT-2 — 4 hours)..."</w:t>
            </w:r>
          </w:p>
          <w:p>
            <w:pPr>
              <w:spacing w:after="28" w:before="28"/>
            </w:pPr>
            <w:r>
              <w:rPr>
                <w:rFonts w:ascii="Courier New" w:cs="Courier New" w:eastAsia="Courier New" w:hAnsi="Courier New"/>
                <w:color w:val="222222"/>
                <w:sz w:val="19"/>
                <w:szCs w:val="19"/>
              </w:rPr>
              <w:t xml:space="preserve">python model10_train.py</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echo "[9/12] Training Emotion Detector (CNN/ResNet — 4 hours)..."</w:t>
            </w:r>
          </w:p>
          <w:p>
            <w:pPr>
              <w:spacing w:after="28" w:before="28"/>
            </w:pPr>
            <w:r>
              <w:rPr>
                <w:rFonts w:ascii="Courier New" w:cs="Courier New" w:eastAsia="Courier New" w:hAnsi="Courier New"/>
                <w:color w:val="222222"/>
                <w:sz w:val="19"/>
                <w:szCs w:val="19"/>
              </w:rPr>
              <w:t xml:space="preserve">python model4_emotion.py</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echo "[10/12] Training GD Evaluator (BERT sequential fine-tune — 1 hour)..."</w:t>
            </w:r>
          </w:p>
          <w:p>
            <w:pPr>
              <w:spacing w:after="28" w:before="28"/>
            </w:pPr>
            <w:r>
              <w:rPr>
                <w:rFonts w:ascii="Courier New" w:cs="Courier New" w:eastAsia="Courier New" w:hAnsi="Courier New"/>
                <w:color w:val="222222"/>
                <w:sz w:val="19"/>
                <w:szCs w:val="19"/>
              </w:rPr>
              <w:t xml:space="preserve">python model7_gd.py</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echo "[11/12] Training Tamil ASR (Wav2Vec2 — 6 hours)..."</w:t>
            </w:r>
          </w:p>
          <w:p>
            <w:pPr>
              <w:spacing w:after="28" w:before="28"/>
            </w:pPr>
            <w:r>
              <w:rPr>
                <w:rFonts w:ascii="Courier New" w:cs="Courier New" w:eastAsia="Courier New" w:hAnsi="Courier New"/>
                <w:color w:val="222222"/>
                <w:sz w:val="19"/>
                <w:szCs w:val="19"/>
              </w:rPr>
              <w:t xml:space="preserve">python model8_tamil_asr.py</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echo "[12/12] Training Company LoRA Adapters (30 min each x 12 companies)..."</w:t>
            </w:r>
          </w:p>
          <w:p>
            <w:pPr>
              <w:spacing w:after="28" w:before="28"/>
            </w:pPr>
            <w:r>
              <w:rPr>
                <w:rFonts w:ascii="Courier New" w:cs="Courier New" w:eastAsia="Courier New" w:hAnsi="Courier New"/>
                <w:color w:val="222222"/>
                <w:sz w:val="19"/>
                <w:szCs w:val="19"/>
              </w:rPr>
              <w:t xml:space="preserve">for company in tcs infosys wipro zoho amazon accenture cognizant hcl capgemini freshworks hexaware ltinfotech; do</w:t>
            </w:r>
          </w:p>
          <w:p>
            <w:pPr>
              <w:spacing w:after="28" w:before="28"/>
            </w:pPr>
            <w:r>
              <w:rPr>
                <w:rFonts w:ascii="Courier New" w:cs="Courier New" w:eastAsia="Courier New" w:hAnsi="Courier New"/>
                <w:color w:val="222222"/>
                <w:sz w:val="19"/>
                <w:szCs w:val="19"/>
              </w:rPr>
              <w:t xml:space="preserve">    echo "  Training LoRA adapter for $company..."</w:t>
            </w:r>
          </w:p>
          <w:p>
            <w:pPr>
              <w:spacing w:after="28" w:before="28"/>
            </w:pPr>
            <w:r>
              <w:rPr>
                <w:rFonts w:ascii="Courier New" w:cs="Courier New" w:eastAsia="Courier New" w:hAnsi="Courier New"/>
                <w:color w:val="222222"/>
                <w:sz w:val="19"/>
                <w:szCs w:val="19"/>
              </w:rPr>
              <w:t xml:space="preserve">    COMPANY=$company python model11_lora.py</w:t>
            </w:r>
          </w:p>
          <w:p>
            <w:pPr>
              <w:spacing w:after="28" w:before="28"/>
            </w:pPr>
            <w:r>
              <w:rPr>
                <w:rFonts w:ascii="Courier New" w:cs="Courier New" w:eastAsia="Courier New" w:hAnsi="Courier New"/>
                <w:color w:val="222222"/>
                <w:sz w:val="19"/>
                <w:szCs w:val="19"/>
              </w:rPr>
              <w:t xml:space="preserve">done</w:t>
            </w:r>
          </w:p>
          <w:p>
            <w:pPr>
              <w:spacing w:after="28" w:before="28"/>
            </w:pPr>
            <w:r>
              <w:rPr>
                <w:rFonts w:ascii="Courier New" w:cs="Courier New" w:eastAsia="Courier New" w:hAnsi="Courier New"/>
                <w:color w:val="222222"/>
                <w:sz w:val="19"/>
                <w:szCs w:val="19"/>
              </w:rPr>
              <w:t xml:space="preserve"/>
            </w:r>
          </w:p>
          <w:p>
            <w:pPr>
              <w:spacing w:after="28" w:before="28"/>
            </w:pPr>
            <w:r>
              <w:rPr>
                <w:rFonts w:ascii="Courier New" w:cs="Courier New" w:eastAsia="Courier New" w:hAnsi="Courier New"/>
                <w:color w:val="222222"/>
                <w:sz w:val="19"/>
                <w:szCs w:val="19"/>
              </w:rPr>
              <w:t xml:space="preserve">echo "====== ALL MODELS TRAINED SUCCESSFULLY ======"</w:t>
            </w:r>
          </w:p>
          <w:p>
            <w:pPr>
              <w:spacing w:after="28" w:before="28"/>
            </w:pPr>
            <w:r>
              <w:rPr>
                <w:rFonts w:ascii="Courier New" w:cs="Courier New" w:eastAsia="Courier New" w:hAnsi="Courier New"/>
                <w:color w:val="222222"/>
                <w:sz w:val="19"/>
                <w:szCs w:val="19"/>
              </w:rPr>
              <w:t xml:space="preserve">echo "Total training time: approximately 12-15 hours on Colab GPU"</w:t>
            </w:r>
          </w:p>
        </w:tc>
      </w:tr>
    </w:tbl>
    <w:p>
      <w:r>
        <w:br w:type="page"/>
      </w:r>
    </w:p>
    <w:p>
      <w:pPr>
        <w:pStyle w:val="Heading1"/>
        <w:spacing w:after="200" w:before="400"/>
      </w:pPr>
      <w:r>
        <w:t xml:space="preserve">17. How All Models Connect Inside PrepAI Backend</w:t>
      </w:r>
    </w:p>
    <w:p>
      <w:pPr>
        <w:pBdr>
          <w:bottom w:val="single" w:color="000000" w:sz="6" w:space="1"/>
        </w:pBdr>
        <w:spacing w:after="200" w:before="200"/>
      </w:pPr>
    </w:p>
    <w:p>
      <w:pPr>
        <w:spacing w:after="80" w:before="80"/>
      </w:pPr>
      <w:r>
        <w:rPr>
          <w:color w:val="222222"/>
          <w:sz w:val="22"/>
          <w:szCs w:val="22"/>
        </w:rPr>
        <w:t xml:space="preserve">All 12 models are loaded once at FastAPI startup and kept in memory. Each API request uses the appropriate model(s) without any model loading overhead. The ModelManager class handles all model lifecycle.</w:t>
      </w:r>
    </w:p>
    <w:p>
      <w:pPr>
        <w:spacing w:after="60" w:before="60"/>
      </w:pP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500"/>
        <w:gridCol w:w="3500"/>
        <w:gridCol w:w="3000"/>
      </w:tblGrid>
      <w:tr>
        <w:trPr>
          <w:tblHeader/>
        </w:trPr>
        <w:tc>
          <w:tcPr>
            <w:tcW w:type="dxa" w:w="2500"/>
            <w:shd w:fill="000000" w:val="clear"/>
          </w:tcPr>
          <w:p>
            <w:pPr>
              <w:spacing w:after="50" w:before="50"/>
              <w:jc w:val="center"/>
            </w:pPr>
            <w:r>
              <w:rPr>
                <w:b/>
                <w:bCs/>
                <w:color w:val="FFFFFF"/>
                <w:sz w:val="19"/>
                <w:szCs w:val="19"/>
              </w:rPr>
              <w:t xml:space="preserve">API Endpoint</w:t>
            </w:r>
          </w:p>
        </w:tc>
        <w:tc>
          <w:tcPr>
            <w:tcW w:type="dxa" w:w="3500"/>
            <w:shd w:fill="000000" w:val="clear"/>
          </w:tcPr>
          <w:p>
            <w:pPr>
              <w:spacing w:after="50" w:before="50"/>
              <w:jc w:val="center"/>
            </w:pPr>
            <w:r>
              <w:rPr>
                <w:b/>
                <w:bCs/>
                <w:color w:val="FFFFFF"/>
                <w:sz w:val="19"/>
                <w:szCs w:val="19"/>
              </w:rPr>
              <w:t xml:space="preserve">Models Used</w:t>
            </w:r>
          </w:p>
        </w:tc>
        <w:tc>
          <w:tcPr>
            <w:tcW w:type="dxa" w:w="3000"/>
            <w:shd w:fill="000000" w:val="clear"/>
          </w:tcPr>
          <w:p>
            <w:pPr>
              <w:spacing w:after="50" w:before="50"/>
              <w:jc w:val="center"/>
            </w:pPr>
            <w:r>
              <w:rPr>
                <w:b/>
                <w:bCs/>
                <w:color w:val="FFFFFF"/>
                <w:sz w:val="19"/>
                <w:szCs w:val="19"/>
              </w:rPr>
              <w:t xml:space="preserve">When Called</w:t>
            </w:r>
          </w:p>
        </w:tc>
      </w:tr>
      <w:tr>
        <w:tc>
          <w:tcPr>
            <w:tcW w:type="dxa" w:w="2500"/>
            <w:shd w:fill="FFFFFF" w:val="clear"/>
          </w:tcPr>
          <w:p>
            <w:pPr>
              <w:spacing w:after="45" w:before="45"/>
            </w:pPr>
            <w:r>
              <w:rPr>
                <w:color w:val="222222"/>
                <w:sz w:val="19"/>
                <w:szCs w:val="19"/>
              </w:rPr>
              <w:t xml:space="preserve">POST /interviews/start</w:t>
            </w:r>
          </w:p>
        </w:tc>
        <w:tc>
          <w:tcPr>
            <w:tcW w:type="dxa" w:w="3500"/>
            <w:shd w:fill="FFFFFF" w:val="clear"/>
          </w:tcPr>
          <w:p>
            <w:pPr>
              <w:spacing w:after="45" w:before="45"/>
            </w:pPr>
            <w:r>
              <w:rPr>
                <w:color w:val="222222"/>
                <w:sz w:val="19"/>
                <w:szCs w:val="19"/>
              </w:rPr>
              <w:t xml:space="preserve">Model 11 (LoRA adapter for selected company)</w:t>
            </w:r>
          </w:p>
        </w:tc>
        <w:tc>
          <w:tcPr>
            <w:tcW w:type="dxa" w:w="3000"/>
            <w:shd w:fill="FFFFFF" w:val="clear"/>
          </w:tcPr>
          <w:p>
            <w:pPr>
              <w:spacing w:after="45" w:before="45"/>
            </w:pPr>
            <w:r>
              <w:rPr>
                <w:color w:val="222222"/>
                <w:sz w:val="19"/>
                <w:szCs w:val="19"/>
              </w:rPr>
              <w:t xml:space="preserve">Session creation — load company-specific adapter</w:t>
            </w:r>
          </w:p>
        </w:tc>
      </w:tr>
      <w:tr>
        <w:tc>
          <w:tcPr>
            <w:tcW w:type="dxa" w:w="2500"/>
            <w:shd w:fill="F5F5F5" w:val="clear"/>
          </w:tcPr>
          <w:p>
            <w:pPr>
              <w:spacing w:after="45" w:before="45"/>
            </w:pPr>
            <w:r>
              <w:rPr>
                <w:color w:val="222222"/>
                <w:sz w:val="19"/>
                <w:szCs w:val="19"/>
              </w:rPr>
              <w:t xml:space="preserve">WS /interviews/{id}/ws (each turn)</w:t>
            </w:r>
          </w:p>
        </w:tc>
        <w:tc>
          <w:tcPr>
            <w:tcW w:type="dxa" w:w="3500"/>
            <w:shd w:fill="F5F5F5" w:val="clear"/>
          </w:tcPr>
          <w:p>
            <w:pPr>
              <w:spacing w:after="45" w:before="45"/>
            </w:pPr>
            <w:r>
              <w:rPr>
                <w:color w:val="222222"/>
                <w:sz w:val="19"/>
                <w:szCs w:val="19"/>
              </w:rPr>
              <w:t xml:space="preserve">Model 8 (Tamil ASR or Whisper) → Model 6 (filler detection) → Model 1+11 (quality) → Model 3 (relevance) → Model 2 (next question)</w:t>
            </w:r>
          </w:p>
        </w:tc>
        <w:tc>
          <w:tcPr>
            <w:tcW w:type="dxa" w:w="3000"/>
            <w:shd w:fill="F5F5F5" w:val="clear"/>
          </w:tcPr>
          <w:p>
            <w:pPr>
              <w:spacing w:after="45" w:before="45"/>
            </w:pPr>
            <w:r>
              <w:rPr>
                <w:color w:val="222222"/>
                <w:sz w:val="19"/>
                <w:szCs w:val="19"/>
              </w:rPr>
              <w:t xml:space="preserve">Every student turn in real-time</w:t>
            </w:r>
          </w:p>
        </w:tc>
      </w:tr>
      <w:tr>
        <w:tc>
          <w:tcPr>
            <w:tcW w:type="dxa" w:w="2500"/>
            <w:shd w:fill="FFFFFF" w:val="clear"/>
          </w:tcPr>
          <w:p>
            <w:pPr>
              <w:spacing w:after="45" w:before="45"/>
            </w:pPr>
            <w:r>
              <w:rPr>
                <w:color w:val="222222"/>
                <w:sz w:val="19"/>
                <w:szCs w:val="19"/>
              </w:rPr>
              <w:t xml:space="preserve">POST /interviews/{id}/end (background)</w:t>
            </w:r>
          </w:p>
        </w:tc>
        <w:tc>
          <w:tcPr>
            <w:tcW w:type="dxa" w:w="3500"/>
            <w:shd w:fill="FFFFFF" w:val="clear"/>
          </w:tcPr>
          <w:p>
            <w:pPr>
              <w:spacing w:after="45" w:before="45"/>
            </w:pPr>
            <w:r>
              <w:rPr>
                <w:color w:val="222222"/>
                <w:sz w:val="19"/>
                <w:szCs w:val="19"/>
              </w:rPr>
              <w:t xml:space="preserve">Model 1+11 (all turns) + Model 3 (all turns) + Model 4 (emotion aggregation) + Model 5 (posture aggregation) + Model 12 (anxiety)</w:t>
            </w:r>
          </w:p>
        </w:tc>
        <w:tc>
          <w:tcPr>
            <w:tcW w:type="dxa" w:w="3000"/>
            <w:shd w:fill="FFFFFF" w:val="clear"/>
          </w:tcPr>
          <w:p>
            <w:pPr>
              <w:spacing w:after="45" w:before="45"/>
            </w:pPr>
            <w:r>
              <w:rPr>
                <w:color w:val="222222"/>
                <w:sz w:val="19"/>
                <w:szCs w:val="19"/>
              </w:rPr>
              <w:t xml:space="preserve">Post-session report generation via Celery</w:t>
            </w:r>
          </w:p>
        </w:tc>
      </w:tr>
      <w:tr>
        <w:tc>
          <w:tcPr>
            <w:tcW w:type="dxa" w:w="2500"/>
            <w:shd w:fill="F5F5F5" w:val="clear"/>
          </w:tcPr>
          <w:p>
            <w:pPr>
              <w:spacing w:after="45" w:before="45"/>
            </w:pPr>
            <w:r>
              <w:rPr>
                <w:color w:val="222222"/>
                <w:sz w:val="19"/>
                <w:szCs w:val="19"/>
              </w:rPr>
              <w:t xml:space="preserve">POST /aptitude/start</w:t>
            </w:r>
          </w:p>
        </w:tc>
        <w:tc>
          <w:tcPr>
            <w:tcW w:type="dxa" w:w="3500"/>
            <w:shd w:fill="F5F5F5" w:val="clear"/>
          </w:tcPr>
          <w:p>
            <w:pPr>
              <w:spacing w:after="45" w:before="45"/>
            </w:pPr>
            <w:r>
              <w:rPr>
                <w:color w:val="222222"/>
                <w:sz w:val="19"/>
                <w:szCs w:val="19"/>
              </w:rPr>
              <w:t xml:space="preserve">Model 2 (question generation with aptitude prompt template)</w:t>
            </w:r>
          </w:p>
        </w:tc>
        <w:tc>
          <w:tcPr>
            <w:tcW w:type="dxa" w:w="3000"/>
            <w:shd w:fill="F5F5F5" w:val="clear"/>
          </w:tcPr>
          <w:p>
            <w:pPr>
              <w:spacing w:after="45" w:before="45"/>
            </w:pPr>
            <w:r>
              <w:rPr>
                <w:color w:val="222222"/>
                <w:sz w:val="19"/>
                <w:szCs w:val="19"/>
              </w:rPr>
              <w:t xml:space="preserve">Generating aptitude questions for session</w:t>
            </w:r>
          </w:p>
        </w:tc>
      </w:tr>
      <w:tr>
        <w:tc>
          <w:tcPr>
            <w:tcW w:type="dxa" w:w="2500"/>
            <w:shd w:fill="FFFFFF" w:val="clear"/>
          </w:tcPr>
          <w:p>
            <w:pPr>
              <w:spacing w:after="45" w:before="45"/>
            </w:pPr>
            <w:r>
              <w:rPr>
                <w:color w:val="222222"/>
                <w:sz w:val="19"/>
                <w:szCs w:val="19"/>
              </w:rPr>
              <w:t xml:space="preserve">GET /users/me/dashboard</w:t>
            </w:r>
          </w:p>
        </w:tc>
        <w:tc>
          <w:tcPr>
            <w:tcW w:type="dxa" w:w="3500"/>
            <w:shd w:fill="FFFFFF" w:val="clear"/>
          </w:tcPr>
          <w:p>
            <w:pPr>
              <w:spacing w:after="45" w:before="45"/>
            </w:pPr>
            <w:r>
              <w:rPr>
                <w:color w:val="222222"/>
                <w:sz w:val="19"/>
                <w:szCs w:val="19"/>
              </w:rPr>
              <w:t xml:space="preserve">Model 12 (anxiety index) + Model 9 (placement predictor)</w:t>
            </w:r>
          </w:p>
        </w:tc>
        <w:tc>
          <w:tcPr>
            <w:tcW w:type="dxa" w:w="3000"/>
            <w:shd w:fill="FFFFFF" w:val="clear"/>
          </w:tcPr>
          <w:p>
            <w:pPr>
              <w:spacing w:after="45" w:before="45"/>
            </w:pPr>
            <w:r>
              <w:rPr>
                <w:color w:val="222222"/>
                <w:sz w:val="19"/>
                <w:szCs w:val="19"/>
              </w:rPr>
              <w:t xml:space="preserve">Dashboard load — compute fresh scores</w:t>
            </w:r>
          </w:p>
        </w:tc>
      </w:tr>
      <w:tr>
        <w:tc>
          <w:tcPr>
            <w:tcW w:type="dxa" w:w="2500"/>
            <w:shd w:fill="F5F5F5" w:val="clear"/>
          </w:tcPr>
          <w:p>
            <w:pPr>
              <w:spacing w:after="45" w:before="45"/>
            </w:pPr>
            <w:r>
              <w:rPr>
                <w:color w:val="222222"/>
                <w:sz w:val="19"/>
                <w:szCs w:val="19"/>
              </w:rPr>
              <w:t xml:space="preserve">POST /gd/start</w:t>
            </w:r>
          </w:p>
        </w:tc>
        <w:tc>
          <w:tcPr>
            <w:tcW w:type="dxa" w:w="3500"/>
            <w:shd w:fill="F5F5F5" w:val="clear"/>
          </w:tcPr>
          <w:p>
            <w:pPr>
              <w:spacing w:after="45" w:before="45"/>
            </w:pPr>
            <w:r>
              <w:rPr>
                <w:color w:val="222222"/>
                <w:sz w:val="19"/>
                <w:szCs w:val="19"/>
              </w:rPr>
              <w:t xml:space="preserve">Model 7 (GD evaluator) + Model 2 (GD AI persona questions)</w:t>
            </w:r>
          </w:p>
        </w:tc>
        <w:tc>
          <w:tcPr>
            <w:tcW w:type="dxa" w:w="3000"/>
            <w:shd w:fill="F5F5F5" w:val="clear"/>
          </w:tcPr>
          <w:p>
            <w:pPr>
              <w:spacing w:after="45" w:before="45"/>
            </w:pPr>
            <w:r>
              <w:rPr>
                <w:color w:val="222222"/>
                <w:sz w:val="19"/>
                <w:szCs w:val="19"/>
              </w:rPr>
              <w:t xml:space="preserve">Group discussion session management</w:t>
            </w:r>
          </w:p>
        </w:tc>
      </w:tr>
      <w:tr>
        <w:tc>
          <w:tcPr>
            <w:tcW w:type="dxa" w:w="2500"/>
            <w:shd w:fill="FFFFFF" w:val="clear"/>
          </w:tcPr>
          <w:p>
            <w:pPr>
              <w:spacing w:after="45" w:before="45"/>
            </w:pPr>
            <w:r>
              <w:rPr>
                <w:color w:val="222222"/>
                <w:sz w:val="19"/>
                <w:szCs w:val="19"/>
              </w:rPr>
              <w:t xml:space="preserve">POST /users/me/resume</w:t>
            </w:r>
          </w:p>
        </w:tc>
        <w:tc>
          <w:tcPr>
            <w:tcW w:type="dxa" w:w="3500"/>
            <w:shd w:fill="FFFFFF" w:val="clear"/>
          </w:tcPr>
          <w:p>
            <w:pPr>
              <w:spacing w:after="45" w:before="45"/>
            </w:pPr>
            <w:r>
              <w:rPr>
                <w:color w:val="222222"/>
                <w:sz w:val="19"/>
                <w:szCs w:val="19"/>
              </w:rPr>
              <w:t xml:space="preserve">Model 10 (resume content generation)</w:t>
            </w:r>
          </w:p>
        </w:tc>
        <w:tc>
          <w:tcPr>
            <w:tcW w:type="dxa" w:w="3000"/>
            <w:shd w:fill="FFFFFF" w:val="clear"/>
          </w:tcPr>
          <w:p>
            <w:pPr>
              <w:spacing w:after="45" w:before="45"/>
            </w:pPr>
            <w:r>
              <w:rPr>
                <w:color w:val="222222"/>
                <w:sz w:val="19"/>
                <w:szCs w:val="19"/>
              </w:rPr>
              <w:t xml:space="preserve">Resume bullet point generation</w:t>
            </w:r>
          </w:p>
        </w:tc>
      </w:tr>
      <w:tr>
        <w:tc>
          <w:tcPr>
            <w:tcW w:type="dxa" w:w="2500"/>
            <w:shd w:fill="F5F5F5" w:val="clear"/>
          </w:tcPr>
          <w:p>
            <w:pPr>
              <w:spacing w:after="45" w:before="45"/>
            </w:pPr>
            <w:r>
              <w:rPr>
                <w:color w:val="222222"/>
                <w:sz w:val="19"/>
                <w:szCs w:val="19"/>
              </w:rPr>
              <w:t xml:space="preserve">GET /face-emotion (WebSocket)</w:t>
            </w:r>
          </w:p>
        </w:tc>
        <w:tc>
          <w:tcPr>
            <w:tcW w:type="dxa" w:w="3500"/>
            <w:shd w:fill="F5F5F5" w:val="clear"/>
          </w:tcPr>
          <w:p>
            <w:pPr>
              <w:spacing w:after="45" w:before="45"/>
            </w:pPr>
            <w:r>
              <w:rPr>
                <w:color w:val="222222"/>
                <w:sz w:val="19"/>
                <w:szCs w:val="19"/>
              </w:rPr>
              <w:t xml:space="preserve">Model 4 (emotion detector from webcam frame)</w:t>
            </w:r>
          </w:p>
        </w:tc>
        <w:tc>
          <w:tcPr>
            <w:tcW w:type="dxa" w:w="3000"/>
            <w:shd w:fill="F5F5F5" w:val="clear"/>
          </w:tcPr>
          <w:p>
            <w:pPr>
              <w:spacing w:after="45" w:before="45"/>
            </w:pPr>
            <w:r>
              <w:rPr>
                <w:color w:val="222222"/>
                <w:sz w:val="19"/>
                <w:szCs w:val="19"/>
              </w:rPr>
              <w:t xml:space="preserve">Real-time emotion monitoring during interview</w:t>
            </w:r>
          </w:p>
        </w:tc>
      </w:tr>
      <w:tr>
        <w:tc>
          <w:tcPr>
            <w:tcW w:type="dxa" w:w="2500"/>
            <w:shd w:fill="FFFFFF" w:val="clear"/>
          </w:tcPr>
          <w:p>
            <w:pPr>
              <w:spacing w:after="45" w:before="45"/>
            </w:pPr>
            <w:r>
              <w:rPr>
                <w:color w:val="222222"/>
                <w:sz w:val="19"/>
                <w:szCs w:val="19"/>
              </w:rPr>
              <w:t xml:space="preserve">GET /pose-score (WebSocket)</w:t>
            </w:r>
          </w:p>
        </w:tc>
        <w:tc>
          <w:tcPr>
            <w:tcW w:type="dxa" w:w="3500"/>
            <w:shd w:fill="FFFFFF" w:val="clear"/>
          </w:tcPr>
          <w:p>
            <w:pPr>
              <w:spacing w:after="45" w:before="45"/>
            </w:pPr>
            <w:r>
              <w:rPr>
                <w:color w:val="222222"/>
                <w:sz w:val="19"/>
                <w:szCs w:val="19"/>
              </w:rPr>
              <w:t xml:space="preserve">Model 5 (body language from MediaPipe keypoints)</w:t>
            </w:r>
          </w:p>
        </w:tc>
        <w:tc>
          <w:tcPr>
            <w:tcW w:type="dxa" w:w="3000"/>
            <w:shd w:fill="FFFFFF" w:val="clear"/>
          </w:tcPr>
          <w:p>
            <w:pPr>
              <w:spacing w:after="45" w:before="45"/>
            </w:pPr>
            <w:r>
              <w:rPr>
                <w:color w:val="222222"/>
                <w:sz w:val="19"/>
                <w:szCs w:val="19"/>
              </w:rPr>
              <w:t xml:space="preserve">Real-time posture monitoring during interview</w:t>
            </w:r>
          </w:p>
        </w:tc>
      </w:tr>
    </w:tbl>
    <w:p>
      <w:r>
        <w:br w:type="page"/>
      </w:r>
    </w:p>
    <w:p>
      <w:pPr>
        <w:pStyle w:val="Heading1"/>
        <w:spacing w:after="200" w:before="400"/>
      </w:pPr>
      <w:r>
        <w:t xml:space="preserve">18. Conclusion</w:t>
      </w:r>
    </w:p>
    <w:p>
      <w:pPr>
        <w:pBdr>
          <w:bottom w:val="single" w:color="000000" w:sz="6" w:space="1"/>
        </w:pBdr>
        <w:spacing w:after="200" w:before="200"/>
      </w:pPr>
    </w:p>
    <w:p>
      <w:pPr>
        <w:spacing w:after="80" w:before="80"/>
      </w:pPr>
      <w:r>
        <w:rPr>
          <w:color w:val="222222"/>
          <w:sz w:val="22"/>
          <w:szCs w:val="22"/>
        </w:rPr>
        <w:t xml:space="preserve">PrepAI uses 12 custom trained models across all 18 features — with zero dependency on external paid AI APIs for its intelligence layer. The table below summarises the complete model inventory:</w:t>
      </w:r>
    </w:p>
    <w:p>
      <w:pPr>
        <w:spacing w:after="60" w:before="60"/>
      </w:pP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700"/>
        <w:gridCol w:w="2200"/>
        <w:gridCol w:w="2300"/>
        <w:gridCol w:w="1500"/>
        <w:gridCol w:w="1300"/>
      </w:tblGrid>
      <w:tr>
        <w:trPr>
          <w:tblHeader/>
        </w:trPr>
        <w:tc>
          <w:tcPr>
            <w:tcW w:type="dxa" w:w="700"/>
            <w:shd w:fill="000000" w:val="clear"/>
          </w:tcPr>
          <w:p>
            <w:pPr>
              <w:spacing w:after="50" w:before="50"/>
              <w:jc w:val="center"/>
            </w:pPr>
            <w:r>
              <w:rPr>
                <w:b/>
                <w:bCs/>
                <w:color w:val="FFFFFF"/>
                <w:sz w:val="19"/>
                <w:szCs w:val="19"/>
              </w:rPr>
              <w:t xml:space="preserve">Model</w:t>
            </w:r>
          </w:p>
        </w:tc>
        <w:tc>
          <w:tcPr>
            <w:tcW w:type="dxa" w:w="2200"/>
            <w:shd w:fill="000000" w:val="clear"/>
          </w:tcPr>
          <w:p>
            <w:pPr>
              <w:spacing w:after="50" w:before="50"/>
              <w:jc w:val="center"/>
            </w:pPr>
            <w:r>
              <w:rPr>
                <w:b/>
                <w:bCs/>
                <w:color w:val="FFFFFF"/>
                <w:sz w:val="19"/>
                <w:szCs w:val="19"/>
              </w:rPr>
              <w:t xml:space="preserve">Task</w:t>
            </w:r>
          </w:p>
        </w:tc>
        <w:tc>
          <w:tcPr>
            <w:tcW w:type="dxa" w:w="2300"/>
            <w:shd w:fill="000000" w:val="clear"/>
          </w:tcPr>
          <w:p>
            <w:pPr>
              <w:spacing w:after="50" w:before="50"/>
              <w:jc w:val="center"/>
            </w:pPr>
            <w:r>
              <w:rPr>
                <w:b/>
                <w:bCs/>
                <w:color w:val="FFFFFF"/>
                <w:sz w:val="19"/>
                <w:szCs w:val="19"/>
              </w:rPr>
              <w:t xml:space="preserve">Architecture</w:t>
            </w:r>
          </w:p>
        </w:tc>
        <w:tc>
          <w:tcPr>
            <w:tcW w:type="dxa" w:w="1500"/>
            <w:shd w:fill="000000" w:val="clear"/>
          </w:tcPr>
          <w:p>
            <w:pPr>
              <w:spacing w:after="50" w:before="50"/>
              <w:jc w:val="center"/>
            </w:pPr>
            <w:r>
              <w:rPr>
                <w:b/>
                <w:bCs/>
                <w:color w:val="FFFFFF"/>
                <w:sz w:val="19"/>
                <w:szCs w:val="19"/>
              </w:rPr>
              <w:t xml:space="preserve">Training Time</w:t>
            </w:r>
          </w:p>
        </w:tc>
        <w:tc>
          <w:tcPr>
            <w:tcW w:type="dxa" w:w="1300"/>
            <w:shd w:fill="000000" w:val="clear"/>
          </w:tcPr>
          <w:p>
            <w:pPr>
              <w:spacing w:after="50" w:before="50"/>
              <w:jc w:val="center"/>
            </w:pPr>
            <w:r>
              <w:rPr>
                <w:b/>
                <w:bCs/>
                <w:color w:val="FFFFFF"/>
                <w:sz w:val="19"/>
                <w:szCs w:val="19"/>
              </w:rPr>
              <w:t xml:space="preserve">GPU Needed?</w:t>
            </w:r>
          </w:p>
        </w:tc>
      </w:tr>
      <w:tr>
        <w:tc>
          <w:tcPr>
            <w:tcW w:type="dxa" w:w="700"/>
            <w:shd w:fill="FFFFFF" w:val="clear"/>
          </w:tcPr>
          <w:p>
            <w:pPr>
              <w:spacing w:after="45" w:before="45"/>
            </w:pPr>
            <w:r>
              <w:rPr>
                <w:color w:val="222222"/>
                <w:sz w:val="19"/>
                <w:szCs w:val="19"/>
              </w:rPr>
              <w:t xml:space="preserve">Model 1</w:t>
            </w:r>
          </w:p>
        </w:tc>
        <w:tc>
          <w:tcPr>
            <w:tcW w:type="dxa" w:w="2200"/>
            <w:shd w:fill="FFFFFF" w:val="clear"/>
          </w:tcPr>
          <w:p>
            <w:pPr>
              <w:spacing w:after="45" w:before="45"/>
            </w:pPr>
            <w:r>
              <w:rPr>
                <w:color w:val="222222"/>
                <w:sz w:val="19"/>
                <w:szCs w:val="19"/>
              </w:rPr>
              <w:t xml:space="preserve">Answer Quality Classification</w:t>
            </w:r>
          </w:p>
        </w:tc>
        <w:tc>
          <w:tcPr>
            <w:tcW w:type="dxa" w:w="2300"/>
            <w:shd w:fill="FFFFFF" w:val="clear"/>
          </w:tcPr>
          <w:p>
            <w:pPr>
              <w:spacing w:after="45" w:before="45"/>
            </w:pPr>
            <w:r>
              <w:rPr>
                <w:color w:val="222222"/>
                <w:sz w:val="19"/>
                <w:szCs w:val="19"/>
              </w:rPr>
              <w:t xml:space="preserve">BERT-base fine-tuned (4 classes)</w:t>
            </w:r>
          </w:p>
        </w:tc>
        <w:tc>
          <w:tcPr>
            <w:tcW w:type="dxa" w:w="1500"/>
            <w:shd w:fill="FFFFFF" w:val="clear"/>
          </w:tcPr>
          <w:p>
            <w:pPr>
              <w:spacing w:after="45" w:before="45"/>
            </w:pPr>
            <w:r>
              <w:rPr>
                <w:color w:val="222222"/>
                <w:sz w:val="19"/>
                <w:szCs w:val="19"/>
              </w:rPr>
              <w:t xml:space="preserve">3 hours</w:t>
            </w:r>
          </w:p>
        </w:tc>
        <w:tc>
          <w:tcPr>
            <w:tcW w:type="dxa" w:w="1300"/>
            <w:shd w:fill="FFFFFF" w:val="clear"/>
          </w:tcPr>
          <w:p>
            <w:pPr>
              <w:spacing w:after="45" w:before="45"/>
            </w:pPr>
            <w:r>
              <w:rPr>
                <w:color w:val="222222"/>
                <w:sz w:val="19"/>
                <w:szCs w:val="19"/>
              </w:rPr>
              <w:t xml:space="preserve">Yes — Colab T4</w:t>
            </w:r>
          </w:p>
        </w:tc>
      </w:tr>
      <w:tr>
        <w:tc>
          <w:tcPr>
            <w:tcW w:type="dxa" w:w="700"/>
            <w:shd w:fill="F5F5F5" w:val="clear"/>
          </w:tcPr>
          <w:p>
            <w:pPr>
              <w:spacing w:after="45" w:before="45"/>
            </w:pPr>
            <w:r>
              <w:rPr>
                <w:color w:val="222222"/>
                <w:sz w:val="19"/>
                <w:szCs w:val="19"/>
              </w:rPr>
              <w:t xml:space="preserve">Model 2</w:t>
            </w:r>
          </w:p>
        </w:tc>
        <w:tc>
          <w:tcPr>
            <w:tcW w:type="dxa" w:w="2200"/>
            <w:shd w:fill="F5F5F5" w:val="clear"/>
          </w:tcPr>
          <w:p>
            <w:pPr>
              <w:spacing w:after="45" w:before="45"/>
            </w:pPr>
            <w:r>
              <w:rPr>
                <w:color w:val="222222"/>
                <w:sz w:val="19"/>
                <w:szCs w:val="19"/>
              </w:rPr>
              <w:t xml:space="preserve">Question Generation (Interview + Aptitude)</w:t>
            </w:r>
          </w:p>
        </w:tc>
        <w:tc>
          <w:tcPr>
            <w:tcW w:type="dxa" w:w="2300"/>
            <w:shd w:fill="F5F5F5" w:val="clear"/>
          </w:tcPr>
          <w:p>
            <w:pPr>
              <w:spacing w:after="45" w:before="45"/>
            </w:pPr>
            <w:r>
              <w:rPr>
                <w:color w:val="222222"/>
                <w:sz w:val="19"/>
                <w:szCs w:val="19"/>
              </w:rPr>
              <w:t xml:space="preserve">GPT-2-small fine-tuned</w:t>
            </w:r>
          </w:p>
        </w:tc>
        <w:tc>
          <w:tcPr>
            <w:tcW w:type="dxa" w:w="1500"/>
            <w:shd w:fill="F5F5F5" w:val="clear"/>
          </w:tcPr>
          <w:p>
            <w:pPr>
              <w:spacing w:after="45" w:before="45"/>
            </w:pPr>
            <w:r>
              <w:rPr>
                <w:color w:val="222222"/>
                <w:sz w:val="19"/>
                <w:szCs w:val="19"/>
              </w:rPr>
              <w:t xml:space="preserve">5 hours</w:t>
            </w:r>
          </w:p>
        </w:tc>
        <w:tc>
          <w:tcPr>
            <w:tcW w:type="dxa" w:w="1300"/>
            <w:shd w:fill="F5F5F5" w:val="clear"/>
          </w:tcPr>
          <w:p>
            <w:pPr>
              <w:spacing w:after="45" w:before="45"/>
            </w:pPr>
            <w:r>
              <w:rPr>
                <w:color w:val="222222"/>
                <w:sz w:val="19"/>
                <w:szCs w:val="19"/>
              </w:rPr>
              <w:t xml:space="preserve">Yes — Colab T4</w:t>
            </w:r>
          </w:p>
        </w:tc>
      </w:tr>
      <w:tr>
        <w:tc>
          <w:tcPr>
            <w:tcW w:type="dxa" w:w="700"/>
            <w:shd w:fill="FFFFFF" w:val="clear"/>
          </w:tcPr>
          <w:p>
            <w:pPr>
              <w:spacing w:after="45" w:before="45"/>
            </w:pPr>
            <w:r>
              <w:rPr>
                <w:color w:val="222222"/>
                <w:sz w:val="19"/>
                <w:szCs w:val="19"/>
              </w:rPr>
              <w:t xml:space="preserve">Model 3</w:t>
            </w:r>
          </w:p>
        </w:tc>
        <w:tc>
          <w:tcPr>
            <w:tcW w:type="dxa" w:w="2200"/>
            <w:shd w:fill="FFFFFF" w:val="clear"/>
          </w:tcPr>
          <w:p>
            <w:pPr>
              <w:spacing w:after="45" w:before="45"/>
            </w:pPr>
            <w:r>
              <w:rPr>
                <w:color w:val="222222"/>
                <w:sz w:val="19"/>
                <w:szCs w:val="19"/>
              </w:rPr>
              <w:t xml:space="preserve">Semantic Answer Relevance</w:t>
            </w:r>
          </w:p>
        </w:tc>
        <w:tc>
          <w:tcPr>
            <w:tcW w:type="dxa" w:w="2300"/>
            <w:shd w:fill="FFFFFF" w:val="clear"/>
          </w:tcPr>
          <w:p>
            <w:pPr>
              <w:spacing w:after="45" w:before="45"/>
            </w:pPr>
            <w:r>
              <w:rPr>
                <w:color w:val="222222"/>
                <w:sz w:val="19"/>
                <w:szCs w:val="19"/>
              </w:rPr>
              <w:t xml:space="preserve">Sentence-BERT (MiniLM-L6) fine-tuned</w:t>
            </w:r>
          </w:p>
        </w:tc>
        <w:tc>
          <w:tcPr>
            <w:tcW w:type="dxa" w:w="1500"/>
            <w:shd w:fill="FFFFFF" w:val="clear"/>
          </w:tcPr>
          <w:p>
            <w:pPr>
              <w:spacing w:after="45" w:before="45"/>
            </w:pPr>
            <w:r>
              <w:rPr>
                <w:color w:val="222222"/>
                <w:sz w:val="19"/>
                <w:szCs w:val="19"/>
              </w:rPr>
              <w:t xml:space="preserve">2 hours</w:t>
            </w:r>
          </w:p>
        </w:tc>
        <w:tc>
          <w:tcPr>
            <w:tcW w:type="dxa" w:w="1300"/>
            <w:shd w:fill="FFFFFF" w:val="clear"/>
          </w:tcPr>
          <w:p>
            <w:pPr>
              <w:spacing w:after="45" w:before="45"/>
            </w:pPr>
            <w:r>
              <w:rPr>
                <w:color w:val="222222"/>
                <w:sz w:val="19"/>
                <w:szCs w:val="19"/>
              </w:rPr>
              <w:t xml:space="preserve">Yes — Colab T4</w:t>
            </w:r>
          </w:p>
        </w:tc>
      </w:tr>
      <w:tr>
        <w:tc>
          <w:tcPr>
            <w:tcW w:type="dxa" w:w="700"/>
            <w:shd w:fill="F5F5F5" w:val="clear"/>
          </w:tcPr>
          <w:p>
            <w:pPr>
              <w:spacing w:after="45" w:before="45"/>
            </w:pPr>
            <w:r>
              <w:rPr>
                <w:color w:val="222222"/>
                <w:sz w:val="19"/>
                <w:szCs w:val="19"/>
              </w:rPr>
              <w:t xml:space="preserve">Model 4</w:t>
            </w:r>
          </w:p>
        </w:tc>
        <w:tc>
          <w:tcPr>
            <w:tcW w:type="dxa" w:w="2200"/>
            <w:shd w:fill="F5F5F5" w:val="clear"/>
          </w:tcPr>
          <w:p>
            <w:pPr>
              <w:spacing w:after="45" w:before="45"/>
            </w:pPr>
            <w:r>
              <w:rPr>
                <w:color w:val="222222"/>
                <w:sz w:val="19"/>
                <w:szCs w:val="19"/>
              </w:rPr>
              <w:t xml:space="preserve">Emotion &amp; Stress Detection</w:t>
            </w:r>
          </w:p>
        </w:tc>
        <w:tc>
          <w:tcPr>
            <w:tcW w:type="dxa" w:w="2300"/>
            <w:shd w:fill="F5F5F5" w:val="clear"/>
          </w:tcPr>
          <w:p>
            <w:pPr>
              <w:spacing w:after="45" w:before="45"/>
            </w:pPr>
            <w:r>
              <w:rPr>
                <w:color w:val="222222"/>
                <w:sz w:val="19"/>
                <w:szCs w:val="19"/>
              </w:rPr>
              <w:t xml:space="preserve">CNN (ResNet-18) on FER2013/AffectNet</w:t>
            </w:r>
          </w:p>
        </w:tc>
        <w:tc>
          <w:tcPr>
            <w:tcW w:type="dxa" w:w="1500"/>
            <w:shd w:fill="F5F5F5" w:val="clear"/>
          </w:tcPr>
          <w:p>
            <w:pPr>
              <w:spacing w:after="45" w:before="45"/>
            </w:pPr>
            <w:r>
              <w:rPr>
                <w:color w:val="222222"/>
                <w:sz w:val="19"/>
                <w:szCs w:val="19"/>
              </w:rPr>
              <w:t xml:space="preserve">4 hours</w:t>
            </w:r>
          </w:p>
        </w:tc>
        <w:tc>
          <w:tcPr>
            <w:tcW w:type="dxa" w:w="1300"/>
            <w:shd w:fill="F5F5F5" w:val="clear"/>
          </w:tcPr>
          <w:p>
            <w:pPr>
              <w:spacing w:after="45" w:before="45"/>
            </w:pPr>
            <w:r>
              <w:rPr>
                <w:color w:val="222222"/>
                <w:sz w:val="19"/>
                <w:szCs w:val="19"/>
              </w:rPr>
              <w:t xml:space="preserve">Yes — Colab T4</w:t>
            </w:r>
          </w:p>
        </w:tc>
      </w:tr>
      <w:tr>
        <w:tc>
          <w:tcPr>
            <w:tcW w:type="dxa" w:w="700"/>
            <w:shd w:fill="FFFFFF" w:val="clear"/>
          </w:tcPr>
          <w:p>
            <w:pPr>
              <w:spacing w:after="45" w:before="45"/>
            </w:pPr>
            <w:r>
              <w:rPr>
                <w:color w:val="222222"/>
                <w:sz w:val="19"/>
                <w:szCs w:val="19"/>
              </w:rPr>
              <w:t xml:space="preserve">Model 5</w:t>
            </w:r>
          </w:p>
        </w:tc>
        <w:tc>
          <w:tcPr>
            <w:tcW w:type="dxa" w:w="2200"/>
            <w:shd w:fill="FFFFFF" w:val="clear"/>
          </w:tcPr>
          <w:p>
            <w:pPr>
              <w:spacing w:after="45" w:before="45"/>
            </w:pPr>
            <w:r>
              <w:rPr>
                <w:color w:val="222222"/>
                <w:sz w:val="19"/>
                <w:szCs w:val="19"/>
              </w:rPr>
              <w:t xml:space="preserve">Body Language Classification</w:t>
            </w:r>
          </w:p>
        </w:tc>
        <w:tc>
          <w:tcPr>
            <w:tcW w:type="dxa" w:w="2300"/>
            <w:shd w:fill="FFFFFF" w:val="clear"/>
          </w:tcPr>
          <w:p>
            <w:pPr>
              <w:spacing w:after="45" w:before="45"/>
            </w:pPr>
            <w:r>
              <w:rPr>
                <w:color w:val="222222"/>
                <w:sz w:val="19"/>
                <w:szCs w:val="19"/>
              </w:rPr>
              <w:t xml:space="preserve">MediaPipe + 3-layer MLP</w:t>
            </w:r>
          </w:p>
        </w:tc>
        <w:tc>
          <w:tcPr>
            <w:tcW w:type="dxa" w:w="1500"/>
            <w:shd w:fill="FFFFFF" w:val="clear"/>
          </w:tcPr>
          <w:p>
            <w:pPr>
              <w:spacing w:after="45" w:before="45"/>
            </w:pPr>
            <w:r>
              <w:rPr>
                <w:color w:val="222222"/>
                <w:sz w:val="19"/>
                <w:szCs w:val="19"/>
              </w:rPr>
              <w:t xml:space="preserve">10 minutes</w:t>
            </w:r>
          </w:p>
        </w:tc>
        <w:tc>
          <w:tcPr>
            <w:tcW w:type="dxa" w:w="1300"/>
            <w:shd w:fill="FFFFFF" w:val="clear"/>
          </w:tcPr>
          <w:p>
            <w:pPr>
              <w:spacing w:after="45" w:before="45"/>
            </w:pPr>
            <w:r>
              <w:rPr>
                <w:color w:val="222222"/>
                <w:sz w:val="19"/>
                <w:szCs w:val="19"/>
              </w:rPr>
              <w:t xml:space="preserve">No — CPU only</w:t>
            </w:r>
          </w:p>
        </w:tc>
      </w:tr>
      <w:tr>
        <w:tc>
          <w:tcPr>
            <w:tcW w:type="dxa" w:w="700"/>
            <w:shd w:fill="F5F5F5" w:val="clear"/>
          </w:tcPr>
          <w:p>
            <w:pPr>
              <w:spacing w:after="45" w:before="45"/>
            </w:pPr>
            <w:r>
              <w:rPr>
                <w:color w:val="222222"/>
                <w:sz w:val="19"/>
                <w:szCs w:val="19"/>
              </w:rPr>
              <w:t xml:space="preserve">Model 6</w:t>
            </w:r>
          </w:p>
        </w:tc>
        <w:tc>
          <w:tcPr>
            <w:tcW w:type="dxa" w:w="2200"/>
            <w:shd w:fill="F5F5F5" w:val="clear"/>
          </w:tcPr>
          <w:p>
            <w:pPr>
              <w:spacing w:after="45" w:before="45"/>
            </w:pPr>
            <w:r>
              <w:rPr>
                <w:color w:val="222222"/>
                <w:sz w:val="19"/>
                <w:szCs w:val="19"/>
              </w:rPr>
              <w:t xml:space="preserve">Filler Word &amp; Speech Pattern</w:t>
            </w:r>
          </w:p>
        </w:tc>
        <w:tc>
          <w:tcPr>
            <w:tcW w:type="dxa" w:w="2300"/>
            <w:shd w:fill="F5F5F5" w:val="clear"/>
          </w:tcPr>
          <w:p>
            <w:pPr>
              <w:spacing w:after="45" w:before="45"/>
            </w:pPr>
            <w:r>
              <w:rPr>
                <w:color w:val="222222"/>
                <w:sz w:val="19"/>
                <w:szCs w:val="19"/>
              </w:rPr>
              <w:t xml:space="preserve">BiLSTM on transcript tokens</w:t>
            </w:r>
          </w:p>
        </w:tc>
        <w:tc>
          <w:tcPr>
            <w:tcW w:type="dxa" w:w="1500"/>
            <w:shd w:fill="F5F5F5" w:val="clear"/>
          </w:tcPr>
          <w:p>
            <w:pPr>
              <w:spacing w:after="45" w:before="45"/>
            </w:pPr>
            <w:r>
              <w:rPr>
                <w:color w:val="222222"/>
                <w:sz w:val="19"/>
                <w:szCs w:val="19"/>
              </w:rPr>
              <w:t xml:space="preserve">2 hours</w:t>
            </w:r>
          </w:p>
        </w:tc>
        <w:tc>
          <w:tcPr>
            <w:tcW w:type="dxa" w:w="1300"/>
            <w:shd w:fill="F5F5F5" w:val="clear"/>
          </w:tcPr>
          <w:p>
            <w:pPr>
              <w:spacing w:after="45" w:before="45"/>
            </w:pPr>
            <w:r>
              <w:rPr>
                <w:color w:val="222222"/>
                <w:sz w:val="19"/>
                <w:szCs w:val="19"/>
              </w:rPr>
              <w:t xml:space="preserve">Yes — Colab T4</w:t>
            </w:r>
          </w:p>
        </w:tc>
      </w:tr>
      <w:tr>
        <w:tc>
          <w:tcPr>
            <w:tcW w:type="dxa" w:w="700"/>
            <w:shd w:fill="FFFFFF" w:val="clear"/>
          </w:tcPr>
          <w:p>
            <w:pPr>
              <w:spacing w:after="45" w:before="45"/>
            </w:pPr>
            <w:r>
              <w:rPr>
                <w:color w:val="222222"/>
                <w:sz w:val="19"/>
                <w:szCs w:val="19"/>
              </w:rPr>
              <w:t xml:space="preserve">Model 7</w:t>
            </w:r>
          </w:p>
        </w:tc>
        <w:tc>
          <w:tcPr>
            <w:tcW w:type="dxa" w:w="2200"/>
            <w:shd w:fill="FFFFFF" w:val="clear"/>
          </w:tcPr>
          <w:p>
            <w:pPr>
              <w:spacing w:after="45" w:before="45"/>
            </w:pPr>
            <w:r>
              <w:rPr>
                <w:color w:val="222222"/>
                <w:sz w:val="19"/>
                <w:szCs w:val="19"/>
              </w:rPr>
              <w:t xml:space="preserve">GD Contribution Analysis</w:t>
            </w:r>
          </w:p>
        </w:tc>
        <w:tc>
          <w:tcPr>
            <w:tcW w:type="dxa" w:w="2300"/>
            <w:shd w:fill="FFFFFF" w:val="clear"/>
          </w:tcPr>
          <w:p>
            <w:pPr>
              <w:spacing w:after="45" w:before="45"/>
            </w:pPr>
            <w:r>
              <w:rPr>
                <w:color w:val="222222"/>
                <w:sz w:val="19"/>
                <w:szCs w:val="19"/>
              </w:rPr>
              <w:t xml:space="preserve">BERT sequential fine-tune (5 classes)</w:t>
            </w:r>
          </w:p>
        </w:tc>
        <w:tc>
          <w:tcPr>
            <w:tcW w:type="dxa" w:w="1500"/>
            <w:shd w:fill="FFFFFF" w:val="clear"/>
          </w:tcPr>
          <w:p>
            <w:pPr>
              <w:spacing w:after="45" w:before="45"/>
            </w:pPr>
            <w:r>
              <w:rPr>
                <w:color w:val="222222"/>
                <w:sz w:val="19"/>
                <w:szCs w:val="19"/>
              </w:rPr>
              <w:t xml:space="preserve">1 hour</w:t>
            </w:r>
          </w:p>
        </w:tc>
        <w:tc>
          <w:tcPr>
            <w:tcW w:type="dxa" w:w="1300"/>
            <w:shd w:fill="FFFFFF" w:val="clear"/>
          </w:tcPr>
          <w:p>
            <w:pPr>
              <w:spacing w:after="45" w:before="45"/>
            </w:pPr>
            <w:r>
              <w:rPr>
                <w:color w:val="222222"/>
                <w:sz w:val="19"/>
                <w:szCs w:val="19"/>
              </w:rPr>
              <w:t xml:space="preserve">Yes — Colab T4</w:t>
            </w:r>
          </w:p>
        </w:tc>
      </w:tr>
      <w:tr>
        <w:tc>
          <w:tcPr>
            <w:tcW w:type="dxa" w:w="700"/>
            <w:shd w:fill="F5F5F5" w:val="clear"/>
          </w:tcPr>
          <w:p>
            <w:pPr>
              <w:spacing w:after="45" w:before="45"/>
            </w:pPr>
            <w:r>
              <w:rPr>
                <w:color w:val="222222"/>
                <w:sz w:val="19"/>
                <w:szCs w:val="19"/>
              </w:rPr>
              <w:t xml:space="preserve">Model 8</w:t>
            </w:r>
          </w:p>
        </w:tc>
        <w:tc>
          <w:tcPr>
            <w:tcW w:type="dxa" w:w="2200"/>
            <w:shd w:fill="F5F5F5" w:val="clear"/>
          </w:tcPr>
          <w:p>
            <w:pPr>
              <w:spacing w:after="45" w:before="45"/>
            </w:pPr>
            <w:r>
              <w:rPr>
                <w:color w:val="222222"/>
                <w:sz w:val="19"/>
                <w:szCs w:val="19"/>
              </w:rPr>
              <w:t xml:space="preserve">Tamil Speech Recognition</w:t>
            </w:r>
          </w:p>
        </w:tc>
        <w:tc>
          <w:tcPr>
            <w:tcW w:type="dxa" w:w="2300"/>
            <w:shd w:fill="F5F5F5" w:val="clear"/>
          </w:tcPr>
          <w:p>
            <w:pPr>
              <w:spacing w:after="45" w:before="45"/>
            </w:pPr>
            <w:r>
              <w:rPr>
                <w:color w:val="222222"/>
                <w:sz w:val="19"/>
                <w:szCs w:val="19"/>
              </w:rPr>
              <w:t xml:space="preserve">Wav2Vec2-xlsr fine-tuned on Tamil</w:t>
            </w:r>
          </w:p>
        </w:tc>
        <w:tc>
          <w:tcPr>
            <w:tcW w:type="dxa" w:w="1500"/>
            <w:shd w:fill="F5F5F5" w:val="clear"/>
          </w:tcPr>
          <w:p>
            <w:pPr>
              <w:spacing w:after="45" w:before="45"/>
            </w:pPr>
            <w:r>
              <w:rPr>
                <w:color w:val="222222"/>
                <w:sz w:val="19"/>
                <w:szCs w:val="19"/>
              </w:rPr>
              <w:t xml:space="preserve">6 hours</w:t>
            </w:r>
          </w:p>
        </w:tc>
        <w:tc>
          <w:tcPr>
            <w:tcW w:type="dxa" w:w="1300"/>
            <w:shd w:fill="F5F5F5" w:val="clear"/>
          </w:tcPr>
          <w:p>
            <w:pPr>
              <w:spacing w:after="45" w:before="45"/>
            </w:pPr>
            <w:r>
              <w:rPr>
                <w:color w:val="222222"/>
                <w:sz w:val="19"/>
                <w:szCs w:val="19"/>
              </w:rPr>
              <w:t xml:space="preserve">Yes — Colab A100</w:t>
            </w:r>
          </w:p>
        </w:tc>
      </w:tr>
      <w:tr>
        <w:tc>
          <w:tcPr>
            <w:tcW w:type="dxa" w:w="700"/>
            <w:shd w:fill="FFFFFF" w:val="clear"/>
          </w:tcPr>
          <w:p>
            <w:pPr>
              <w:spacing w:after="45" w:before="45"/>
            </w:pPr>
            <w:r>
              <w:rPr>
                <w:color w:val="222222"/>
                <w:sz w:val="19"/>
                <w:szCs w:val="19"/>
              </w:rPr>
              <w:t xml:space="preserve">Model 9</w:t>
            </w:r>
          </w:p>
        </w:tc>
        <w:tc>
          <w:tcPr>
            <w:tcW w:type="dxa" w:w="2200"/>
            <w:shd w:fill="FFFFFF" w:val="clear"/>
          </w:tcPr>
          <w:p>
            <w:pPr>
              <w:spacing w:after="45" w:before="45"/>
            </w:pPr>
            <w:r>
              <w:rPr>
                <w:color w:val="222222"/>
                <w:sz w:val="19"/>
                <w:szCs w:val="19"/>
              </w:rPr>
              <w:t xml:space="preserve">Placement Probability Predictor</w:t>
            </w:r>
          </w:p>
        </w:tc>
        <w:tc>
          <w:tcPr>
            <w:tcW w:type="dxa" w:w="2300"/>
            <w:shd w:fill="FFFFFF" w:val="clear"/>
          </w:tcPr>
          <w:p>
            <w:pPr>
              <w:spacing w:after="45" w:before="45"/>
            </w:pPr>
            <w:r>
              <w:rPr>
                <w:color w:val="222222"/>
                <w:sz w:val="19"/>
                <w:szCs w:val="19"/>
              </w:rPr>
              <w:t xml:space="preserve">XGBoost calibrated classifier</w:t>
            </w:r>
          </w:p>
        </w:tc>
        <w:tc>
          <w:tcPr>
            <w:tcW w:type="dxa" w:w="1500"/>
            <w:shd w:fill="FFFFFF" w:val="clear"/>
          </w:tcPr>
          <w:p>
            <w:pPr>
              <w:spacing w:after="45" w:before="45"/>
            </w:pPr>
            <w:r>
              <w:rPr>
                <w:color w:val="222222"/>
                <w:sz w:val="19"/>
                <w:szCs w:val="19"/>
              </w:rPr>
              <w:t xml:space="preserve">5 minutes</w:t>
            </w:r>
          </w:p>
        </w:tc>
        <w:tc>
          <w:tcPr>
            <w:tcW w:type="dxa" w:w="1300"/>
            <w:shd w:fill="FFFFFF" w:val="clear"/>
          </w:tcPr>
          <w:p>
            <w:pPr>
              <w:spacing w:after="45" w:before="45"/>
            </w:pPr>
            <w:r>
              <w:rPr>
                <w:color w:val="222222"/>
                <w:sz w:val="19"/>
                <w:szCs w:val="19"/>
              </w:rPr>
              <w:t xml:space="preserve">No — CPU only</w:t>
            </w:r>
          </w:p>
        </w:tc>
      </w:tr>
      <w:tr>
        <w:tc>
          <w:tcPr>
            <w:tcW w:type="dxa" w:w="700"/>
            <w:shd w:fill="F5F5F5" w:val="clear"/>
          </w:tcPr>
          <w:p>
            <w:pPr>
              <w:spacing w:after="45" w:before="45"/>
            </w:pPr>
            <w:r>
              <w:rPr>
                <w:color w:val="222222"/>
                <w:sz w:val="19"/>
                <w:szCs w:val="19"/>
              </w:rPr>
              <w:t xml:space="preserve">Model 10</w:t>
            </w:r>
          </w:p>
        </w:tc>
        <w:tc>
          <w:tcPr>
            <w:tcW w:type="dxa" w:w="2200"/>
            <w:shd w:fill="F5F5F5" w:val="clear"/>
          </w:tcPr>
          <w:p>
            <w:pPr>
              <w:spacing w:after="45" w:before="45"/>
            </w:pPr>
            <w:r>
              <w:rPr>
                <w:color w:val="222222"/>
                <w:sz w:val="19"/>
                <w:szCs w:val="19"/>
              </w:rPr>
              <w:t xml:space="preserve">Resume Content Generation</w:t>
            </w:r>
          </w:p>
        </w:tc>
        <w:tc>
          <w:tcPr>
            <w:tcW w:type="dxa" w:w="2300"/>
            <w:shd w:fill="F5F5F5" w:val="clear"/>
          </w:tcPr>
          <w:p>
            <w:pPr>
              <w:spacing w:after="45" w:before="45"/>
            </w:pPr>
            <w:r>
              <w:rPr>
                <w:color w:val="222222"/>
                <w:sz w:val="19"/>
                <w:szCs w:val="19"/>
              </w:rPr>
              <w:t xml:space="preserve">GPT-2-small fine-tuned on resumes</w:t>
            </w:r>
          </w:p>
        </w:tc>
        <w:tc>
          <w:tcPr>
            <w:tcW w:type="dxa" w:w="1500"/>
            <w:shd w:fill="F5F5F5" w:val="clear"/>
          </w:tcPr>
          <w:p>
            <w:pPr>
              <w:spacing w:after="45" w:before="45"/>
            </w:pPr>
            <w:r>
              <w:rPr>
                <w:color w:val="222222"/>
                <w:sz w:val="19"/>
                <w:szCs w:val="19"/>
              </w:rPr>
              <w:t xml:space="preserve">4 hours</w:t>
            </w:r>
          </w:p>
        </w:tc>
        <w:tc>
          <w:tcPr>
            <w:tcW w:type="dxa" w:w="1300"/>
            <w:shd w:fill="F5F5F5" w:val="clear"/>
          </w:tcPr>
          <w:p>
            <w:pPr>
              <w:spacing w:after="45" w:before="45"/>
            </w:pPr>
            <w:r>
              <w:rPr>
                <w:color w:val="222222"/>
                <w:sz w:val="19"/>
                <w:szCs w:val="19"/>
              </w:rPr>
              <w:t xml:space="preserve">Yes — Colab T4</w:t>
            </w:r>
          </w:p>
        </w:tc>
      </w:tr>
      <w:tr>
        <w:tc>
          <w:tcPr>
            <w:tcW w:type="dxa" w:w="700"/>
            <w:shd w:fill="FFFFFF" w:val="clear"/>
          </w:tcPr>
          <w:p>
            <w:pPr>
              <w:spacing w:after="45" w:before="45"/>
            </w:pPr>
            <w:r>
              <w:rPr>
                <w:color w:val="222222"/>
                <w:sz w:val="19"/>
                <w:szCs w:val="19"/>
              </w:rPr>
              <w:t xml:space="preserve">Model 11</w:t>
            </w:r>
          </w:p>
        </w:tc>
        <w:tc>
          <w:tcPr>
            <w:tcW w:type="dxa" w:w="2200"/>
            <w:shd w:fill="FFFFFF" w:val="clear"/>
          </w:tcPr>
          <w:p>
            <w:pPr>
              <w:spacing w:after="45" w:before="45"/>
            </w:pPr>
            <w:r>
              <w:rPr>
                <w:color w:val="222222"/>
                <w:sz w:val="19"/>
                <w:szCs w:val="19"/>
              </w:rPr>
              <w:t xml:space="preserve">Company-Specific Evaluation (×12)</w:t>
            </w:r>
          </w:p>
        </w:tc>
        <w:tc>
          <w:tcPr>
            <w:tcW w:type="dxa" w:w="2300"/>
            <w:shd w:fill="FFFFFF" w:val="clear"/>
          </w:tcPr>
          <w:p>
            <w:pPr>
              <w:spacing w:after="45" w:before="45"/>
            </w:pPr>
            <w:r>
              <w:rPr>
                <w:color w:val="222222"/>
                <w:sz w:val="19"/>
                <w:szCs w:val="19"/>
              </w:rPr>
              <w:t xml:space="preserve">LoRA adapters on Model 1+2</w:t>
            </w:r>
          </w:p>
        </w:tc>
        <w:tc>
          <w:tcPr>
            <w:tcW w:type="dxa" w:w="1500"/>
            <w:shd w:fill="FFFFFF" w:val="clear"/>
          </w:tcPr>
          <w:p>
            <w:pPr>
              <w:spacing w:after="45" w:before="45"/>
            </w:pPr>
            <w:r>
              <w:rPr>
                <w:color w:val="222222"/>
                <w:sz w:val="19"/>
                <w:szCs w:val="19"/>
              </w:rPr>
              <w:t xml:space="preserve">30 min per company</w:t>
            </w:r>
          </w:p>
        </w:tc>
        <w:tc>
          <w:tcPr>
            <w:tcW w:type="dxa" w:w="1300"/>
            <w:shd w:fill="FFFFFF" w:val="clear"/>
          </w:tcPr>
          <w:p>
            <w:pPr>
              <w:spacing w:after="45" w:before="45"/>
            </w:pPr>
            <w:r>
              <w:rPr>
                <w:color w:val="222222"/>
                <w:sz w:val="19"/>
                <w:szCs w:val="19"/>
              </w:rPr>
              <w:t xml:space="preserve">Yes — Colab T4</w:t>
            </w:r>
          </w:p>
        </w:tc>
      </w:tr>
      <w:tr>
        <w:tc>
          <w:tcPr>
            <w:tcW w:type="dxa" w:w="700"/>
            <w:shd w:fill="F5F5F5" w:val="clear"/>
          </w:tcPr>
          <w:p>
            <w:pPr>
              <w:spacing w:after="45" w:before="45"/>
            </w:pPr>
            <w:r>
              <w:rPr>
                <w:color w:val="222222"/>
                <w:sz w:val="19"/>
                <w:szCs w:val="19"/>
              </w:rPr>
              <w:t xml:space="preserve">Model 12</w:t>
            </w:r>
          </w:p>
        </w:tc>
        <w:tc>
          <w:tcPr>
            <w:tcW w:type="dxa" w:w="2200"/>
            <w:shd w:fill="F5F5F5" w:val="clear"/>
          </w:tcPr>
          <w:p>
            <w:pPr>
              <w:spacing w:after="45" w:before="45"/>
            </w:pPr>
            <w:r>
              <w:rPr>
                <w:color w:val="222222"/>
                <w:sz w:val="19"/>
                <w:szCs w:val="19"/>
              </w:rPr>
              <w:t xml:space="preserve">Mental Health / Anxiety Index</w:t>
            </w:r>
          </w:p>
        </w:tc>
        <w:tc>
          <w:tcPr>
            <w:tcW w:type="dxa" w:w="2300"/>
            <w:shd w:fill="F5F5F5" w:val="clear"/>
          </w:tcPr>
          <w:p>
            <w:pPr>
              <w:spacing w:after="45" w:before="45"/>
            </w:pPr>
            <w:r>
              <w:rPr>
                <w:color w:val="222222"/>
                <w:sz w:val="19"/>
                <w:szCs w:val="19"/>
              </w:rPr>
              <w:t xml:space="preserve">Weighted formula (no neural network)</w:t>
            </w:r>
          </w:p>
        </w:tc>
        <w:tc>
          <w:tcPr>
            <w:tcW w:type="dxa" w:w="1500"/>
            <w:shd w:fill="F5F5F5" w:val="clear"/>
          </w:tcPr>
          <w:p>
            <w:pPr>
              <w:spacing w:after="45" w:before="45"/>
            </w:pPr>
            <w:r>
              <w:rPr>
                <w:color w:val="222222"/>
                <w:sz w:val="19"/>
                <w:szCs w:val="19"/>
              </w:rPr>
              <w:t xml:space="preserve">0 minutes</w:t>
            </w:r>
          </w:p>
        </w:tc>
        <w:tc>
          <w:tcPr>
            <w:tcW w:type="dxa" w:w="1300"/>
            <w:shd w:fill="F5F5F5" w:val="clear"/>
          </w:tcPr>
          <w:p>
            <w:pPr>
              <w:spacing w:after="45" w:before="45"/>
            </w:pPr>
            <w:r>
              <w:rPr>
                <w:color w:val="222222"/>
                <w:sz w:val="19"/>
                <w:szCs w:val="19"/>
              </w:rPr>
              <w:t xml:space="preserve">No — CPU only</w:t>
            </w:r>
          </w:p>
        </w:tc>
      </w:tr>
    </w:tbl>
    <w:p>
      <w:pPr>
        <w:spacing w:after="60" w:before="60"/>
      </w:pPr>
    </w:p>
    <w:p>
      <w:pPr>
        <w:spacing w:after="80" w:before="80"/>
      </w:pPr>
      <w:r>
        <w:rPr>
          <w:color w:val="222222"/>
          <w:sz w:val="22"/>
          <w:szCs w:val="22"/>
        </w:rPr>
        <w:t xml:space="preserve">The 6 remaining features — Live Job Market, AR/VR Room, Coding Judge, Peer Practice, LMS Integration, and Voice Cloning — are implemented using open source software (Judge0, Three.js, LiveKit, PyLTI1p3) rather than ML models, because they are fundamentally software engineering problems, not machine learning problems.</w:t>
      </w:r>
    </w:p>
    <w:p>
      <w:pPr>
        <w:spacing w:after="60" w:before="60"/>
      </w:pPr>
    </w:p>
    <w:p>
      <w:pPr>
        <w:spacing w:after="80" w:before="80"/>
      </w:pPr>
      <w:r>
        <w:rPr>
          <w:color w:val="222222"/>
          <w:sz w:val="22"/>
          <w:szCs w:val="22"/>
        </w:rPr>
        <w:t xml:space="preserve">Total training time on free Google Colab GPU: approximately 30-35 hours across all models. This can be parallelised across multiple Colab sessions. All models are saved to Google Drive and loaded into FastAPI at deployment time. After training, inference costs zero rupees per request — the complete opposite of API-based systems that charge per token or per API call.</w:t>
      </w:r>
    </w:p>
    <w:p>
      <w:pPr>
        <w:spacing w:after="60" w:before="60"/>
      </w:pPr>
    </w:p>
    <w:p>
      <w:pPr>
        <w:pBdr>
          <w:bottom w:val="single" w:color="000000" w:sz="6" w:space="1"/>
        </w:pBdr>
        <w:spacing w:after="200" w:before="200"/>
      </w:pPr>
    </w:p>
    <w:p>
      <w:pPr>
        <w:spacing w:after="60" w:before="60"/>
      </w:pPr>
    </w:p>
    <w:p>
      <w:pPr>
        <w:jc w:val="center"/>
      </w:pPr>
      <w:r>
        <w:rPr>
          <w:b/>
          <w:bCs/>
          <w:color w:val="777777"/>
          <w:sz w:val="22"/>
          <w:szCs w:val="22"/>
        </w:rPr>
        <w:t xml:space="preserve">End of Document</w:t>
      </w:r>
    </w:p>
    <w:p>
      <w:pPr>
        <w:spacing w:after="100" w:before="100"/>
        <w:jc w:val="center"/>
      </w:pPr>
      <w:r>
        <w:rPr>
          <w:color w:val="999999"/>
          <w:sz w:val="20"/>
          <w:szCs w:val="20"/>
        </w:rPr>
        <w:t xml:space="preserve">PrepAI | Complete Custom Model Training — All 18 Features | 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2026-08-28T19:23:30.954Z</dcterms:created>
  <dcterms:modified xsi:type="dcterms:W3CDTF">2026-08-28T19:23:30.965Z</dcterms:modified>
</cp:coreProperties>
</file>

<file path=docProps/custom.xml><?xml version="1.0" encoding="utf-8"?>
<Properties xmlns="http://schemas.openxmlformats.org/officeDocument/2006/custom-properties" xmlns:vt="http://schemas.openxmlformats.org/officeDocument/2006/docPropsVTypes"/>
</file>