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F5B35" w14:textId="72ECCD34" w:rsidR="007B12E8" w:rsidRDefault="007B12E8" w:rsidP="007B12E8">
      <w:pPr>
        <w:spacing w:line="360" w:lineRule="auto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>
        <w:rPr>
          <w:rFonts w:ascii="Book Antiqua" w:hAnsi="Book Antiqua"/>
          <w:b/>
          <w:bCs/>
          <w:sz w:val="36"/>
          <w:szCs w:val="36"/>
          <w:u w:val="single"/>
        </w:rPr>
        <w:t>Conclusions</w:t>
      </w:r>
    </w:p>
    <w:p w14:paraId="20138D94" w14:textId="69F5F686" w:rsidR="00A92F37" w:rsidRDefault="00A92F37" w:rsidP="007B12E8">
      <w:pPr>
        <w:spacing w:line="360" w:lineRule="auto"/>
        <w:jc w:val="center"/>
        <w:rPr>
          <w:rFonts w:ascii="Book Antiqua" w:hAnsi="Book Antiqua"/>
          <w:b/>
          <w:bCs/>
          <w:sz w:val="24"/>
          <w:szCs w:val="24"/>
        </w:rPr>
      </w:pPr>
      <w:r w:rsidRPr="002E0634">
        <w:rPr>
          <w:rFonts w:ascii="Book Antiqua" w:hAnsi="Book Antiqua"/>
          <w:b/>
          <w:bCs/>
          <w:sz w:val="24"/>
          <w:szCs w:val="24"/>
        </w:rPr>
        <w:t>Given the provided data, what are three conclusions that we can draw about crowdfunding campaigns?</w:t>
      </w:r>
    </w:p>
    <w:p w14:paraId="28F3F4AB" w14:textId="1A08FD74" w:rsidR="00E20467" w:rsidRDefault="00F064A5" w:rsidP="009179F6">
      <w:pPr>
        <w:pStyle w:val="ListParagraph"/>
        <w:numPr>
          <w:ilvl w:val="0"/>
          <w:numId w:val="7"/>
        </w:numPr>
        <w:spacing w:line="360" w:lineRule="auto"/>
        <w:rPr>
          <w:rFonts w:ascii="Book Antiqua" w:hAnsi="Book Antiqua"/>
          <w:sz w:val="24"/>
          <w:szCs w:val="24"/>
        </w:rPr>
      </w:pPr>
      <w:r w:rsidRPr="00E20467">
        <w:rPr>
          <w:rFonts w:ascii="Book Antiqua" w:hAnsi="Book Antiqua"/>
          <w:sz w:val="24"/>
          <w:szCs w:val="24"/>
        </w:rPr>
        <w:t xml:space="preserve">The outcome by category graph below </w:t>
      </w:r>
      <w:r w:rsidR="001A4E50" w:rsidRPr="00E20467">
        <w:rPr>
          <w:rFonts w:ascii="Book Antiqua" w:hAnsi="Book Antiqua"/>
          <w:sz w:val="24"/>
          <w:szCs w:val="24"/>
        </w:rPr>
        <w:t>shows</w:t>
      </w:r>
      <w:r w:rsidRPr="00E20467">
        <w:rPr>
          <w:rFonts w:ascii="Book Antiqua" w:hAnsi="Book Antiqua"/>
          <w:sz w:val="24"/>
          <w:szCs w:val="24"/>
        </w:rPr>
        <w:t xml:space="preserve"> that theater has the most successful </w:t>
      </w:r>
      <w:r w:rsidR="00F8284C" w:rsidRPr="00E20467">
        <w:rPr>
          <w:rFonts w:ascii="Book Antiqua" w:hAnsi="Book Antiqua"/>
          <w:sz w:val="24"/>
          <w:szCs w:val="24"/>
        </w:rPr>
        <w:t xml:space="preserve">and </w:t>
      </w:r>
      <w:r w:rsidR="00C83696" w:rsidRPr="00E20467">
        <w:rPr>
          <w:rFonts w:ascii="Book Antiqua" w:hAnsi="Book Antiqua"/>
          <w:sz w:val="24"/>
          <w:szCs w:val="24"/>
        </w:rPr>
        <w:t xml:space="preserve">the most </w:t>
      </w:r>
      <w:r w:rsidR="00F8284C" w:rsidRPr="00E20467">
        <w:rPr>
          <w:rFonts w:ascii="Book Antiqua" w:hAnsi="Book Antiqua"/>
          <w:sz w:val="24"/>
          <w:szCs w:val="24"/>
        </w:rPr>
        <w:t xml:space="preserve">failed </w:t>
      </w:r>
      <w:r w:rsidRPr="00E20467">
        <w:rPr>
          <w:rFonts w:ascii="Book Antiqua" w:hAnsi="Book Antiqua"/>
          <w:sz w:val="24"/>
          <w:szCs w:val="24"/>
        </w:rPr>
        <w:t xml:space="preserve">projects, while journalism </w:t>
      </w:r>
      <w:r w:rsidR="009B24CE" w:rsidRPr="00E20467">
        <w:rPr>
          <w:rFonts w:ascii="Book Antiqua" w:hAnsi="Book Antiqua"/>
          <w:sz w:val="24"/>
          <w:szCs w:val="24"/>
        </w:rPr>
        <w:t xml:space="preserve">seems </w:t>
      </w:r>
      <w:r w:rsidR="009B24CE">
        <w:rPr>
          <w:rFonts w:ascii="Book Antiqua" w:hAnsi="Book Antiqua"/>
          <w:sz w:val="24"/>
          <w:szCs w:val="24"/>
        </w:rPr>
        <w:t>to</w:t>
      </w:r>
      <w:r w:rsidR="00E20467">
        <w:rPr>
          <w:rFonts w:ascii="Book Antiqua" w:hAnsi="Book Antiqua"/>
          <w:sz w:val="24"/>
          <w:szCs w:val="24"/>
        </w:rPr>
        <w:t xml:space="preserve"> </w:t>
      </w:r>
      <w:r w:rsidR="009B24CE">
        <w:rPr>
          <w:rFonts w:ascii="Book Antiqua" w:hAnsi="Book Antiqua"/>
          <w:sz w:val="24"/>
          <w:szCs w:val="24"/>
        </w:rPr>
        <w:t>be 100</w:t>
      </w:r>
      <w:r w:rsidR="00E20467">
        <w:rPr>
          <w:rFonts w:ascii="Book Antiqua" w:hAnsi="Book Antiqua"/>
          <w:sz w:val="24"/>
          <w:szCs w:val="24"/>
        </w:rPr>
        <w:t>% successful with the fewest number of projects.</w:t>
      </w:r>
    </w:p>
    <w:p w14:paraId="4B9F16C5" w14:textId="77777777" w:rsidR="00E20467" w:rsidRDefault="00E20467" w:rsidP="00E20467">
      <w:pPr>
        <w:pStyle w:val="ListParagraph"/>
        <w:spacing w:line="360" w:lineRule="auto"/>
        <w:ind w:left="1440"/>
        <w:rPr>
          <w:rFonts w:ascii="Book Antiqua" w:hAnsi="Book Antiqua"/>
          <w:sz w:val="24"/>
          <w:szCs w:val="24"/>
        </w:rPr>
      </w:pPr>
    </w:p>
    <w:p w14:paraId="0B69BBFC" w14:textId="69CAED06" w:rsidR="00D05A2C" w:rsidRPr="00E20467" w:rsidRDefault="00D05A2C" w:rsidP="009179F6">
      <w:pPr>
        <w:pStyle w:val="ListParagraph"/>
        <w:numPr>
          <w:ilvl w:val="0"/>
          <w:numId w:val="7"/>
        </w:numPr>
        <w:spacing w:line="360" w:lineRule="auto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917D6A0" wp14:editId="08381E62">
            <wp:extent cx="5372100" cy="3822700"/>
            <wp:effectExtent l="0" t="0" r="0" b="6350"/>
            <wp:docPr id="9509961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00E4F23-15D3-14A6-3B3B-46576A499F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855088A" w14:textId="3CEF5183" w:rsidR="0006304A" w:rsidRDefault="005B36AC" w:rsidP="004457B1">
      <w:pPr>
        <w:spacing w:line="360" w:lineRule="auto"/>
        <w:rPr>
          <w:rFonts w:ascii="Book Antiqua" w:hAnsi="Book Antiqua"/>
          <w:sz w:val="24"/>
          <w:szCs w:val="24"/>
        </w:rPr>
      </w:pPr>
      <w:r w:rsidRPr="004457B1">
        <w:rPr>
          <w:rFonts w:ascii="Book Antiqua" w:hAnsi="Book Antiqua"/>
          <w:sz w:val="24"/>
          <w:szCs w:val="24"/>
        </w:rPr>
        <w:t>Outcome by Category</w:t>
      </w:r>
    </w:p>
    <w:p w14:paraId="166BDC0D" w14:textId="77777777" w:rsidR="009304E0" w:rsidRDefault="009304E0" w:rsidP="004457B1">
      <w:pPr>
        <w:spacing w:line="360" w:lineRule="auto"/>
        <w:rPr>
          <w:rFonts w:ascii="Book Antiqua" w:hAnsi="Book Antiqua"/>
          <w:sz w:val="24"/>
          <w:szCs w:val="24"/>
        </w:rPr>
      </w:pPr>
    </w:p>
    <w:p w14:paraId="7EF7FFBC" w14:textId="77777777" w:rsidR="009304E0" w:rsidRDefault="009304E0" w:rsidP="004457B1">
      <w:pPr>
        <w:spacing w:line="360" w:lineRule="auto"/>
        <w:rPr>
          <w:rFonts w:ascii="Book Antiqua" w:hAnsi="Book Antiqua"/>
          <w:sz w:val="24"/>
          <w:szCs w:val="24"/>
        </w:rPr>
      </w:pPr>
    </w:p>
    <w:p w14:paraId="0A98ACCF" w14:textId="77777777" w:rsidR="004C6D4D" w:rsidRDefault="004C6D4D" w:rsidP="004457B1">
      <w:pPr>
        <w:spacing w:line="360" w:lineRule="auto"/>
        <w:rPr>
          <w:rFonts w:ascii="Book Antiqua" w:hAnsi="Book Antiqua"/>
          <w:sz w:val="24"/>
          <w:szCs w:val="24"/>
        </w:rPr>
      </w:pPr>
    </w:p>
    <w:p w14:paraId="30824AFC" w14:textId="32ADAF68" w:rsidR="0006304A" w:rsidRPr="009304E0" w:rsidRDefault="009304E0" w:rsidP="004457B1">
      <w:pPr>
        <w:pStyle w:val="ListParagraph"/>
        <w:numPr>
          <w:ilvl w:val="0"/>
          <w:numId w:val="7"/>
        </w:numPr>
        <w:spacing w:line="360" w:lineRule="auto"/>
        <w:rPr>
          <w:rFonts w:ascii="Book Antiqua" w:hAnsi="Book Antiqua"/>
          <w:sz w:val="24"/>
          <w:szCs w:val="24"/>
        </w:rPr>
      </w:pPr>
      <w:r w:rsidRPr="009304E0">
        <w:rPr>
          <w:rFonts w:ascii="Book Antiqua" w:hAnsi="Book Antiqua"/>
          <w:sz w:val="24"/>
          <w:szCs w:val="24"/>
        </w:rPr>
        <w:lastRenderedPageBreak/>
        <w:t>As shown in the graph below, play</w:t>
      </w:r>
      <w:r w:rsidR="007D2B31">
        <w:rPr>
          <w:rFonts w:ascii="Book Antiqua" w:hAnsi="Book Antiqua"/>
          <w:sz w:val="24"/>
          <w:szCs w:val="24"/>
        </w:rPr>
        <w:t>s</w:t>
      </w:r>
      <w:r w:rsidRPr="009304E0">
        <w:rPr>
          <w:rFonts w:ascii="Book Antiqua" w:hAnsi="Book Antiqua"/>
          <w:sz w:val="24"/>
          <w:szCs w:val="24"/>
        </w:rPr>
        <w:t xml:space="preserve"> seem to have the most successful</w:t>
      </w:r>
      <w:r>
        <w:rPr>
          <w:rFonts w:ascii="Book Antiqua" w:hAnsi="Book Antiqua"/>
          <w:sz w:val="24"/>
          <w:szCs w:val="24"/>
        </w:rPr>
        <w:t xml:space="preserve"> </w:t>
      </w:r>
      <w:r w:rsidR="009D5D74">
        <w:rPr>
          <w:rFonts w:ascii="Book Antiqua" w:hAnsi="Book Antiqua"/>
          <w:sz w:val="24"/>
          <w:szCs w:val="24"/>
        </w:rPr>
        <w:t xml:space="preserve">as well as the most failed </w:t>
      </w:r>
      <w:r>
        <w:rPr>
          <w:rFonts w:ascii="Book Antiqua" w:hAnsi="Book Antiqua"/>
          <w:sz w:val="24"/>
          <w:szCs w:val="24"/>
        </w:rPr>
        <w:t xml:space="preserve">crowdfunding </w:t>
      </w:r>
      <w:r w:rsidRPr="009304E0">
        <w:rPr>
          <w:rFonts w:ascii="Book Antiqua" w:hAnsi="Book Antiqua"/>
          <w:sz w:val="24"/>
          <w:szCs w:val="24"/>
        </w:rPr>
        <w:t xml:space="preserve">campaign initiatives, whereas world music appears to </w:t>
      </w:r>
      <w:r w:rsidR="007D2B31">
        <w:rPr>
          <w:rFonts w:ascii="Book Antiqua" w:hAnsi="Book Antiqua"/>
          <w:sz w:val="24"/>
          <w:szCs w:val="24"/>
        </w:rPr>
        <w:t>have a 100% success rate</w:t>
      </w:r>
      <w:r w:rsidRPr="009304E0">
        <w:rPr>
          <w:rFonts w:ascii="Book Antiqua" w:hAnsi="Book Antiqua"/>
          <w:sz w:val="24"/>
          <w:szCs w:val="24"/>
        </w:rPr>
        <w:t xml:space="preserve"> </w:t>
      </w:r>
      <w:r w:rsidR="007D2B31">
        <w:rPr>
          <w:rFonts w:ascii="Book Antiqua" w:hAnsi="Book Antiqua"/>
          <w:sz w:val="24"/>
          <w:szCs w:val="24"/>
        </w:rPr>
        <w:t xml:space="preserve">with the least number of projects </w:t>
      </w:r>
      <w:r w:rsidRPr="009304E0">
        <w:rPr>
          <w:rFonts w:ascii="Book Antiqua" w:hAnsi="Book Antiqua"/>
          <w:sz w:val="24"/>
          <w:szCs w:val="24"/>
        </w:rPr>
        <w:t>per sub-category.</w:t>
      </w:r>
      <w:r w:rsidR="007D2B31">
        <w:rPr>
          <w:rFonts w:ascii="Book Antiqua" w:hAnsi="Book Antiqua"/>
          <w:sz w:val="24"/>
          <w:szCs w:val="24"/>
        </w:rPr>
        <w:t xml:space="preserve"> Furthermore, Audio also has a 100% success rate with the second fewest number of projects.</w:t>
      </w:r>
    </w:p>
    <w:p w14:paraId="57A60CA6" w14:textId="4EB6141D" w:rsidR="00C868F6" w:rsidRDefault="004457B1" w:rsidP="0006304A">
      <w:pPr>
        <w:pStyle w:val="ListParagraph"/>
        <w:numPr>
          <w:ilvl w:val="0"/>
          <w:numId w:val="6"/>
        </w:numPr>
        <w:spacing w:line="360" w:lineRule="auto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8EC60E0" wp14:editId="3CFCCDF5">
            <wp:extent cx="5905500" cy="5511800"/>
            <wp:effectExtent l="0" t="0" r="0" b="12700"/>
            <wp:docPr id="7623719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D87B45-1E39-B3F9-61B7-00B55FB18A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E808B8" w:rsidRPr="0006304A">
        <w:rPr>
          <w:rFonts w:ascii="Book Antiqua" w:hAnsi="Book Antiqua"/>
          <w:sz w:val="24"/>
          <w:szCs w:val="24"/>
        </w:rPr>
        <w:t>Outcome by sub-category</w:t>
      </w:r>
    </w:p>
    <w:p w14:paraId="22F05904" w14:textId="77777777" w:rsidR="00597E9A" w:rsidRDefault="00597E9A" w:rsidP="00597E9A">
      <w:pPr>
        <w:spacing w:line="360" w:lineRule="auto"/>
        <w:rPr>
          <w:rFonts w:ascii="Book Antiqua" w:hAnsi="Book Antiqua"/>
          <w:sz w:val="24"/>
          <w:szCs w:val="24"/>
        </w:rPr>
      </w:pPr>
    </w:p>
    <w:p w14:paraId="2BBFB2B6" w14:textId="77777777" w:rsidR="00597E9A" w:rsidRPr="00597E9A" w:rsidRDefault="00597E9A" w:rsidP="00597E9A">
      <w:pPr>
        <w:spacing w:line="360" w:lineRule="auto"/>
        <w:rPr>
          <w:rFonts w:ascii="Book Antiqua" w:hAnsi="Book Antiqua"/>
          <w:sz w:val="24"/>
          <w:szCs w:val="24"/>
        </w:rPr>
      </w:pPr>
    </w:p>
    <w:p w14:paraId="7C6E7645" w14:textId="604722D0" w:rsidR="0006304A" w:rsidRPr="00C868F6" w:rsidRDefault="00C868F6" w:rsidP="0006304A">
      <w:pPr>
        <w:pStyle w:val="ListParagraph"/>
        <w:numPr>
          <w:ilvl w:val="0"/>
          <w:numId w:val="6"/>
        </w:numPr>
        <w:spacing w:line="360" w:lineRule="auto"/>
        <w:rPr>
          <w:rFonts w:ascii="Book Antiqua" w:hAnsi="Book Antiqua"/>
          <w:sz w:val="24"/>
          <w:szCs w:val="24"/>
        </w:rPr>
      </w:pPr>
      <w:r w:rsidRPr="00C868F6">
        <w:rPr>
          <w:rFonts w:ascii="Book Antiqua" w:hAnsi="Book Antiqua"/>
          <w:sz w:val="24"/>
          <w:szCs w:val="24"/>
        </w:rPr>
        <w:lastRenderedPageBreak/>
        <w:t xml:space="preserve">When we analyze the success and failure rates by </w:t>
      </w:r>
      <w:r w:rsidR="00862494" w:rsidRPr="00C868F6">
        <w:rPr>
          <w:rFonts w:ascii="Book Antiqua" w:hAnsi="Book Antiqua"/>
          <w:sz w:val="24"/>
          <w:szCs w:val="24"/>
        </w:rPr>
        <w:t>month</w:t>
      </w:r>
      <w:r w:rsidR="00862494">
        <w:rPr>
          <w:rFonts w:ascii="Book Antiqua" w:hAnsi="Book Antiqua"/>
          <w:sz w:val="24"/>
          <w:szCs w:val="24"/>
        </w:rPr>
        <w:t xml:space="preserve"> (</w:t>
      </w:r>
      <w:r>
        <w:rPr>
          <w:rFonts w:ascii="Book Antiqua" w:hAnsi="Book Antiqua"/>
          <w:sz w:val="24"/>
          <w:szCs w:val="24"/>
        </w:rPr>
        <w:t>as shown below)</w:t>
      </w:r>
      <w:r w:rsidRPr="00C868F6">
        <w:rPr>
          <w:rFonts w:ascii="Book Antiqua" w:hAnsi="Book Antiqua"/>
          <w:sz w:val="24"/>
          <w:szCs w:val="24"/>
        </w:rPr>
        <w:t>, we see that while July has the highest success rate, January has the biggest number of unsuccessful</w:t>
      </w:r>
      <w:r w:rsidR="008D5700">
        <w:rPr>
          <w:rFonts w:ascii="Book Antiqua" w:hAnsi="Book Antiqua"/>
          <w:sz w:val="24"/>
          <w:szCs w:val="24"/>
        </w:rPr>
        <w:t>/failed</w:t>
      </w:r>
      <w:r w:rsidRPr="00C868F6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t xml:space="preserve">crowdfunding </w:t>
      </w:r>
      <w:r w:rsidR="00684018">
        <w:rPr>
          <w:rFonts w:ascii="Book Antiqua" w:hAnsi="Book Antiqua"/>
          <w:sz w:val="24"/>
          <w:szCs w:val="24"/>
        </w:rPr>
        <w:t>campaign</w:t>
      </w:r>
      <w:r>
        <w:rPr>
          <w:rFonts w:ascii="Book Antiqua" w:hAnsi="Book Antiqua"/>
          <w:sz w:val="24"/>
          <w:szCs w:val="24"/>
        </w:rPr>
        <w:t xml:space="preserve"> projects.</w:t>
      </w:r>
      <w:r w:rsidR="00684018">
        <w:rPr>
          <w:rFonts w:ascii="Book Antiqua" w:hAnsi="Book Antiqua"/>
          <w:sz w:val="24"/>
          <w:szCs w:val="24"/>
        </w:rPr>
        <w:t xml:space="preserve"> </w:t>
      </w:r>
      <w:r w:rsidR="00696036">
        <w:rPr>
          <w:rFonts w:ascii="Book Antiqua" w:hAnsi="Book Antiqua"/>
          <w:sz w:val="24"/>
          <w:szCs w:val="24"/>
        </w:rPr>
        <w:t>Thus, p</w:t>
      </w:r>
      <w:r w:rsidR="00915EBF">
        <w:rPr>
          <w:rFonts w:ascii="Book Antiqua" w:hAnsi="Book Antiqua"/>
          <w:sz w:val="24"/>
          <w:szCs w:val="24"/>
        </w:rPr>
        <w:t>eople appeared to donate more during summer than winter.</w:t>
      </w:r>
    </w:p>
    <w:p w14:paraId="2B84BD0C" w14:textId="77777777" w:rsidR="00D97C3F" w:rsidRDefault="00D97C3F" w:rsidP="00B30B9A">
      <w:pPr>
        <w:spacing w:line="360" w:lineRule="auto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130E802" wp14:editId="3E204908">
            <wp:extent cx="4991100" cy="2400300"/>
            <wp:effectExtent l="0" t="0" r="0" b="0"/>
            <wp:docPr id="306253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E5F8B7-7DB5-6D91-2705-FDF4D97DB7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FE55AD2" w14:textId="0BDCAA7A" w:rsidR="00B30B9A" w:rsidRDefault="00B30B9A" w:rsidP="00B30B9A">
      <w:pPr>
        <w:spacing w:line="360" w:lineRule="auto"/>
        <w:rPr>
          <w:rFonts w:ascii="Book Antiqua" w:hAnsi="Book Antiqua"/>
          <w:sz w:val="24"/>
          <w:szCs w:val="24"/>
        </w:rPr>
      </w:pPr>
      <w:r w:rsidRPr="00D97C3F">
        <w:rPr>
          <w:rFonts w:ascii="Book Antiqua" w:hAnsi="Book Antiqua"/>
          <w:sz w:val="24"/>
          <w:szCs w:val="24"/>
        </w:rPr>
        <w:t>Outcome by month</w:t>
      </w:r>
    </w:p>
    <w:p w14:paraId="49067B4D" w14:textId="76F76289" w:rsidR="00152285" w:rsidRDefault="00E75441" w:rsidP="00685CE9">
      <w:pPr>
        <w:pStyle w:val="ListParagraph"/>
        <w:numPr>
          <w:ilvl w:val="0"/>
          <w:numId w:val="11"/>
        </w:numPr>
        <w:spacing w:line="360" w:lineRule="auto"/>
        <w:rPr>
          <w:rFonts w:ascii="Book Antiqua" w:hAnsi="Book Antiqua"/>
          <w:sz w:val="24"/>
          <w:szCs w:val="24"/>
        </w:rPr>
      </w:pPr>
      <w:r w:rsidRPr="00D356EB">
        <w:rPr>
          <w:rFonts w:ascii="Book Antiqua" w:hAnsi="Book Antiqua"/>
          <w:sz w:val="24"/>
          <w:szCs w:val="24"/>
        </w:rPr>
        <w:t xml:space="preserve">In </w:t>
      </w:r>
      <w:r w:rsidR="00FB4769" w:rsidRPr="00D356EB">
        <w:rPr>
          <w:rFonts w:ascii="Book Antiqua" w:hAnsi="Book Antiqua"/>
          <w:sz w:val="24"/>
          <w:szCs w:val="24"/>
        </w:rPr>
        <w:t>general,</w:t>
      </w:r>
      <w:r w:rsidRPr="00D356EB">
        <w:rPr>
          <w:rFonts w:ascii="Book Antiqua" w:hAnsi="Book Antiqua"/>
          <w:sz w:val="24"/>
          <w:szCs w:val="24"/>
        </w:rPr>
        <w:t xml:space="preserve"> </w:t>
      </w:r>
      <w:r w:rsidR="00FB4769" w:rsidRPr="00D356EB">
        <w:rPr>
          <w:rFonts w:ascii="Book Antiqua" w:hAnsi="Book Antiqua"/>
          <w:sz w:val="24"/>
          <w:szCs w:val="24"/>
        </w:rPr>
        <w:t>the majority of crowdfunding</w:t>
      </w:r>
      <w:r w:rsidRPr="00D356EB">
        <w:rPr>
          <w:rFonts w:ascii="Book Antiqua" w:hAnsi="Book Antiqua"/>
          <w:sz w:val="24"/>
          <w:szCs w:val="24"/>
        </w:rPr>
        <w:t xml:space="preserve"> project campaigns appeared to be successful</w:t>
      </w:r>
      <w:r w:rsidR="00CF5775">
        <w:rPr>
          <w:rFonts w:ascii="Book Antiqua" w:hAnsi="Book Antiqua"/>
          <w:sz w:val="24"/>
          <w:szCs w:val="24"/>
        </w:rPr>
        <w:t>.</w:t>
      </w:r>
    </w:p>
    <w:p w14:paraId="0B1E4A3C" w14:textId="77777777" w:rsidR="00D356EB" w:rsidRPr="00D356EB" w:rsidRDefault="00D356EB" w:rsidP="00D356EB">
      <w:pPr>
        <w:pStyle w:val="ListParagraph"/>
        <w:spacing w:line="360" w:lineRule="auto"/>
        <w:rPr>
          <w:rFonts w:ascii="Book Antiqua" w:hAnsi="Book Antiqua"/>
          <w:sz w:val="24"/>
          <w:szCs w:val="24"/>
        </w:rPr>
      </w:pPr>
    </w:p>
    <w:p w14:paraId="14F36585" w14:textId="3C2C7171" w:rsidR="00A92F37" w:rsidRDefault="00A92F37" w:rsidP="002E0634">
      <w:pPr>
        <w:pStyle w:val="ListParagraph"/>
        <w:numPr>
          <w:ilvl w:val="0"/>
          <w:numId w:val="1"/>
        </w:numPr>
        <w:spacing w:line="360" w:lineRule="auto"/>
        <w:rPr>
          <w:rFonts w:ascii="Book Antiqua" w:hAnsi="Book Antiqua"/>
          <w:b/>
          <w:bCs/>
          <w:sz w:val="24"/>
          <w:szCs w:val="24"/>
        </w:rPr>
      </w:pPr>
      <w:r w:rsidRPr="002E0634">
        <w:rPr>
          <w:rFonts w:ascii="Book Antiqua" w:hAnsi="Book Antiqua"/>
          <w:b/>
          <w:bCs/>
          <w:sz w:val="24"/>
          <w:szCs w:val="24"/>
        </w:rPr>
        <w:t>What are some limitations of this dataset?</w:t>
      </w:r>
    </w:p>
    <w:p w14:paraId="24C6365B" w14:textId="77777777" w:rsidR="00AF7B20" w:rsidRDefault="000D408C" w:rsidP="00AF7B20">
      <w:pPr>
        <w:pStyle w:val="ListParagraph"/>
        <w:numPr>
          <w:ilvl w:val="0"/>
          <w:numId w:val="9"/>
        </w:numPr>
        <w:spacing w:line="360" w:lineRule="auto"/>
        <w:rPr>
          <w:rFonts w:ascii="Book Antiqua" w:hAnsi="Book Antiqua"/>
          <w:sz w:val="24"/>
          <w:szCs w:val="24"/>
        </w:rPr>
      </w:pPr>
      <w:r w:rsidRPr="00AF7B20">
        <w:rPr>
          <w:rFonts w:ascii="Book Antiqua" w:hAnsi="Book Antiqua"/>
          <w:sz w:val="24"/>
          <w:szCs w:val="24"/>
        </w:rPr>
        <w:t xml:space="preserve">The crowdfunding dataset provided does not include the most recent years. </w:t>
      </w:r>
    </w:p>
    <w:p w14:paraId="0A31EEA2" w14:textId="1509007C" w:rsidR="00AF7B20" w:rsidRDefault="000D408C" w:rsidP="00AF7B20">
      <w:pPr>
        <w:pStyle w:val="ListParagraph"/>
        <w:numPr>
          <w:ilvl w:val="0"/>
          <w:numId w:val="9"/>
        </w:numPr>
        <w:spacing w:line="360" w:lineRule="auto"/>
        <w:rPr>
          <w:rFonts w:ascii="Book Antiqua" w:hAnsi="Book Antiqua"/>
          <w:sz w:val="24"/>
          <w:szCs w:val="24"/>
        </w:rPr>
      </w:pPr>
      <w:r w:rsidRPr="00AF7B20">
        <w:rPr>
          <w:rFonts w:ascii="Book Antiqua" w:hAnsi="Book Antiqua"/>
          <w:sz w:val="24"/>
          <w:szCs w:val="24"/>
        </w:rPr>
        <w:t xml:space="preserve">The dataset also does not include any information regarding backers' </w:t>
      </w:r>
      <w:r w:rsidR="00880205" w:rsidRPr="00AF7B20">
        <w:rPr>
          <w:rFonts w:ascii="Book Antiqua" w:hAnsi="Book Antiqua"/>
          <w:sz w:val="24"/>
          <w:szCs w:val="24"/>
        </w:rPr>
        <w:t>incentives</w:t>
      </w:r>
      <w:r w:rsidRPr="00AF7B20">
        <w:rPr>
          <w:rFonts w:ascii="Book Antiqua" w:hAnsi="Book Antiqua"/>
          <w:sz w:val="24"/>
          <w:szCs w:val="24"/>
        </w:rPr>
        <w:t xml:space="preserve"> (what </w:t>
      </w:r>
      <w:r w:rsidR="00880205">
        <w:rPr>
          <w:rFonts w:ascii="Book Antiqua" w:hAnsi="Book Antiqua"/>
          <w:sz w:val="24"/>
          <w:szCs w:val="24"/>
        </w:rPr>
        <w:t>motivates</w:t>
      </w:r>
      <w:r w:rsidRPr="00AF7B20">
        <w:rPr>
          <w:rFonts w:ascii="Book Antiqua" w:hAnsi="Book Antiqua"/>
          <w:sz w:val="24"/>
          <w:szCs w:val="24"/>
        </w:rPr>
        <w:t xml:space="preserve"> them to donate) or what they might receive in </w:t>
      </w:r>
      <w:r w:rsidR="00AF7B20" w:rsidRPr="00AF7B20">
        <w:rPr>
          <w:rFonts w:ascii="Book Antiqua" w:hAnsi="Book Antiqua"/>
          <w:sz w:val="24"/>
          <w:szCs w:val="24"/>
        </w:rPr>
        <w:t>return</w:t>
      </w:r>
      <w:r w:rsidR="00880205">
        <w:rPr>
          <w:rFonts w:ascii="Book Antiqua" w:hAnsi="Book Antiqua"/>
          <w:sz w:val="24"/>
          <w:szCs w:val="24"/>
        </w:rPr>
        <w:t>.</w:t>
      </w:r>
    </w:p>
    <w:p w14:paraId="37BBF0AB" w14:textId="6AC8B8D0" w:rsidR="00AF7B20" w:rsidRPr="00AF7B20" w:rsidRDefault="000D408C" w:rsidP="00AF7B20">
      <w:pPr>
        <w:pStyle w:val="ListParagraph"/>
        <w:numPr>
          <w:ilvl w:val="0"/>
          <w:numId w:val="9"/>
        </w:numPr>
        <w:spacing w:line="360" w:lineRule="auto"/>
        <w:rPr>
          <w:rFonts w:ascii="Book Antiqua" w:hAnsi="Book Antiqua"/>
          <w:sz w:val="24"/>
          <w:szCs w:val="24"/>
        </w:rPr>
      </w:pPr>
      <w:r w:rsidRPr="00AF7B20">
        <w:rPr>
          <w:rFonts w:ascii="Book Antiqua" w:hAnsi="Book Antiqua"/>
          <w:sz w:val="24"/>
          <w:szCs w:val="24"/>
        </w:rPr>
        <w:t xml:space="preserve">The dataset also does not include </w:t>
      </w:r>
      <w:r w:rsidR="00A95F72">
        <w:rPr>
          <w:rFonts w:ascii="Book Antiqua" w:hAnsi="Book Antiqua"/>
          <w:sz w:val="24"/>
          <w:szCs w:val="24"/>
        </w:rPr>
        <w:t xml:space="preserve">more details </w:t>
      </w:r>
      <w:r w:rsidRPr="00AF7B20">
        <w:rPr>
          <w:rFonts w:ascii="Book Antiqua" w:hAnsi="Book Antiqua"/>
          <w:sz w:val="24"/>
          <w:szCs w:val="24"/>
        </w:rPr>
        <w:t>about each campaign project's 'Blurb', which could be essential in attracting backers.</w:t>
      </w:r>
      <w:r w:rsidRPr="000D408C">
        <w:t xml:space="preserve"> </w:t>
      </w:r>
    </w:p>
    <w:p w14:paraId="0051CE23" w14:textId="4F96D979" w:rsidR="000D408C" w:rsidRDefault="00810E39" w:rsidP="00AF7B20">
      <w:pPr>
        <w:pStyle w:val="ListParagraph"/>
        <w:numPr>
          <w:ilvl w:val="0"/>
          <w:numId w:val="9"/>
        </w:num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Furthermore, t</w:t>
      </w:r>
      <w:r w:rsidR="000D408C" w:rsidRPr="00AF7B20">
        <w:rPr>
          <w:rFonts w:ascii="Book Antiqua" w:hAnsi="Book Antiqua"/>
          <w:sz w:val="24"/>
          <w:szCs w:val="24"/>
        </w:rPr>
        <w:t>he</w:t>
      </w:r>
      <w:r>
        <w:rPr>
          <w:rFonts w:ascii="Book Antiqua" w:hAnsi="Book Antiqua"/>
          <w:sz w:val="24"/>
          <w:szCs w:val="24"/>
        </w:rPr>
        <w:t xml:space="preserve"> provided </w:t>
      </w:r>
      <w:r w:rsidR="00336B72">
        <w:rPr>
          <w:rFonts w:ascii="Book Antiqua" w:hAnsi="Book Antiqua"/>
          <w:sz w:val="24"/>
          <w:szCs w:val="24"/>
        </w:rPr>
        <w:t xml:space="preserve">dataset </w:t>
      </w:r>
      <w:r w:rsidR="00336B72" w:rsidRPr="00AF7B20">
        <w:rPr>
          <w:rFonts w:ascii="Book Antiqua" w:hAnsi="Book Antiqua"/>
          <w:sz w:val="24"/>
          <w:szCs w:val="24"/>
        </w:rPr>
        <w:t>did</w:t>
      </w:r>
      <w:r w:rsidR="000D408C" w:rsidRPr="00AF7B20">
        <w:rPr>
          <w:rFonts w:ascii="Book Antiqua" w:hAnsi="Book Antiqua"/>
          <w:sz w:val="24"/>
          <w:szCs w:val="24"/>
        </w:rPr>
        <w:t xml:space="preserve"> not use comparable currencies across countries, making it difficult to draw meaningful conclusions.</w:t>
      </w:r>
    </w:p>
    <w:p w14:paraId="51332A02" w14:textId="22468A8C" w:rsidR="004D4F38" w:rsidRPr="00B42237" w:rsidRDefault="007B3CAE" w:rsidP="004D4F38">
      <w:pPr>
        <w:pStyle w:val="ListParagraph"/>
        <w:numPr>
          <w:ilvl w:val="0"/>
          <w:numId w:val="9"/>
        </w:numPr>
        <w:spacing w:line="360" w:lineRule="auto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Last but not least, the dataset also doesn’t provide any information </w:t>
      </w:r>
      <w:r w:rsidR="006E37FE">
        <w:rPr>
          <w:rFonts w:ascii="Book Antiqua" w:hAnsi="Book Antiqua"/>
          <w:sz w:val="24"/>
          <w:szCs w:val="24"/>
        </w:rPr>
        <w:t>about the</w:t>
      </w:r>
      <w:r>
        <w:rPr>
          <w:rFonts w:ascii="Book Antiqua" w:hAnsi="Book Antiqua"/>
          <w:sz w:val="24"/>
          <w:szCs w:val="24"/>
        </w:rPr>
        <w:t xml:space="preserve"> project owners investment and professional experience </w:t>
      </w:r>
      <w:r w:rsidR="00B24B4C">
        <w:rPr>
          <w:rFonts w:ascii="Book Antiqua" w:hAnsi="Book Antiqua"/>
          <w:sz w:val="24"/>
          <w:szCs w:val="24"/>
        </w:rPr>
        <w:t>since</w:t>
      </w:r>
      <w:r>
        <w:rPr>
          <w:rFonts w:ascii="Book Antiqua" w:hAnsi="Book Antiqua"/>
          <w:sz w:val="24"/>
          <w:szCs w:val="24"/>
        </w:rPr>
        <w:t xml:space="preserve"> it plays a very important role in attracting donors.</w:t>
      </w:r>
    </w:p>
    <w:p w14:paraId="695063B3" w14:textId="034F70B7" w:rsidR="00A92F37" w:rsidRPr="002E0634" w:rsidRDefault="00A92F37" w:rsidP="002E0634">
      <w:pPr>
        <w:pStyle w:val="ListParagraph"/>
        <w:numPr>
          <w:ilvl w:val="0"/>
          <w:numId w:val="1"/>
        </w:numPr>
        <w:spacing w:line="360" w:lineRule="auto"/>
        <w:rPr>
          <w:rFonts w:ascii="Book Antiqua" w:hAnsi="Book Antiqua"/>
          <w:b/>
          <w:bCs/>
          <w:sz w:val="24"/>
          <w:szCs w:val="24"/>
        </w:rPr>
      </w:pPr>
      <w:r w:rsidRPr="002E0634">
        <w:rPr>
          <w:rFonts w:ascii="Book Antiqua" w:hAnsi="Book Antiqua"/>
          <w:b/>
          <w:bCs/>
          <w:sz w:val="24"/>
          <w:szCs w:val="24"/>
        </w:rPr>
        <w:lastRenderedPageBreak/>
        <w:t>What are some other possible tables and/or graphs that we could create, and what additional value would they provide?</w:t>
      </w:r>
    </w:p>
    <w:p w14:paraId="090F0C1A" w14:textId="77777777" w:rsidR="00811A2B" w:rsidRDefault="002F487C" w:rsidP="00811A2B">
      <w:pPr>
        <w:pStyle w:val="ListParagraph"/>
        <w:numPr>
          <w:ilvl w:val="0"/>
          <w:numId w:val="10"/>
        </w:numPr>
        <w:spacing w:line="360" w:lineRule="auto"/>
        <w:rPr>
          <w:rFonts w:ascii="Book Antiqua" w:hAnsi="Book Antiqua"/>
          <w:sz w:val="24"/>
          <w:szCs w:val="24"/>
        </w:rPr>
      </w:pPr>
      <w:r w:rsidRPr="00811A2B">
        <w:rPr>
          <w:rFonts w:ascii="Book Antiqua" w:hAnsi="Book Antiqua"/>
          <w:sz w:val="24"/>
          <w:szCs w:val="24"/>
        </w:rPr>
        <w:t>A table or bar graph displaying the percentage of successful and failed campaigns among all campaign projects. This will determine whether crowdfunding project campaigns are successful or unsuccessful in general</w:t>
      </w:r>
    </w:p>
    <w:p w14:paraId="42782B42" w14:textId="1C0F1115" w:rsidR="00347BD8" w:rsidRDefault="002F487C" w:rsidP="00811A2B">
      <w:pPr>
        <w:pStyle w:val="ListParagraph"/>
        <w:numPr>
          <w:ilvl w:val="0"/>
          <w:numId w:val="10"/>
        </w:numPr>
        <w:spacing w:line="360" w:lineRule="auto"/>
        <w:rPr>
          <w:rFonts w:ascii="Book Antiqua" w:hAnsi="Book Antiqua"/>
          <w:sz w:val="24"/>
          <w:szCs w:val="24"/>
        </w:rPr>
      </w:pPr>
      <w:r w:rsidRPr="00811A2B">
        <w:rPr>
          <w:rFonts w:ascii="Book Antiqua" w:hAnsi="Book Antiqua"/>
          <w:sz w:val="24"/>
          <w:szCs w:val="24"/>
        </w:rPr>
        <w:t>Table/graph that illustrates the success or failure rate of each campaign category/sub-category by nation, indicating how successful/unsuccessful crowdfunding campaigns are in different countries.</w:t>
      </w:r>
    </w:p>
    <w:p w14:paraId="4BDF692A" w14:textId="77777777" w:rsidR="00566C3A" w:rsidRPr="00811A2B" w:rsidRDefault="00566C3A" w:rsidP="00566C3A">
      <w:pPr>
        <w:pStyle w:val="ListParagraph"/>
        <w:spacing w:line="360" w:lineRule="auto"/>
        <w:rPr>
          <w:rFonts w:ascii="Book Antiqua" w:hAnsi="Book Antiqua"/>
          <w:sz w:val="24"/>
          <w:szCs w:val="24"/>
        </w:rPr>
      </w:pPr>
    </w:p>
    <w:p w14:paraId="4E14B627" w14:textId="59A41C7D" w:rsidR="00347BD8" w:rsidRDefault="00347BD8" w:rsidP="002E0634">
      <w:pPr>
        <w:pStyle w:val="ListParagraph"/>
        <w:numPr>
          <w:ilvl w:val="0"/>
          <w:numId w:val="1"/>
        </w:numPr>
        <w:spacing w:line="360" w:lineRule="auto"/>
        <w:rPr>
          <w:rFonts w:ascii="Book Antiqua" w:hAnsi="Book Antiqua"/>
          <w:b/>
          <w:bCs/>
          <w:sz w:val="24"/>
          <w:szCs w:val="24"/>
        </w:rPr>
      </w:pPr>
      <w:r w:rsidRPr="002E0634">
        <w:rPr>
          <w:rFonts w:ascii="Book Antiqua" w:hAnsi="Book Antiqua"/>
          <w:b/>
          <w:bCs/>
          <w:sz w:val="24"/>
          <w:szCs w:val="24"/>
        </w:rPr>
        <w:t>Use your data to determine whether the mean or the median better summarizes the data.</w:t>
      </w:r>
    </w:p>
    <w:p w14:paraId="11526983" w14:textId="46DF9495" w:rsidR="005E22C6" w:rsidRDefault="002F487C" w:rsidP="005E22C6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/>
          <w:sz w:val="24"/>
          <w:szCs w:val="24"/>
        </w:rPr>
      </w:pPr>
      <w:r w:rsidRPr="00C53D4B">
        <w:rPr>
          <w:rFonts w:ascii="Book Antiqua" w:hAnsi="Book Antiqua"/>
          <w:sz w:val="24"/>
          <w:szCs w:val="24"/>
        </w:rPr>
        <w:t xml:space="preserve">Given the available data, the median seems to provide a more accurate summary of the data </w:t>
      </w:r>
      <w:r w:rsidR="00E36B3D">
        <w:rPr>
          <w:rFonts w:ascii="Book Antiqua" w:hAnsi="Book Antiqua"/>
          <w:sz w:val="24"/>
          <w:szCs w:val="24"/>
        </w:rPr>
        <w:t xml:space="preserve">than the mean </w:t>
      </w:r>
      <w:r w:rsidRPr="00C53D4B">
        <w:rPr>
          <w:rFonts w:ascii="Book Antiqua" w:hAnsi="Book Antiqua"/>
          <w:sz w:val="24"/>
          <w:szCs w:val="24"/>
        </w:rPr>
        <w:t>since it shows that there are outliers in the data.</w:t>
      </w:r>
      <w:r w:rsidR="005F1C3E">
        <w:rPr>
          <w:rFonts w:ascii="Book Antiqua" w:hAnsi="Book Antiqua"/>
          <w:sz w:val="24"/>
          <w:szCs w:val="24"/>
        </w:rPr>
        <w:t xml:space="preserve"> The data is also skewed as the mean is much greater than the median.</w:t>
      </w:r>
    </w:p>
    <w:p w14:paraId="1D71A988" w14:textId="77777777" w:rsidR="004A00AF" w:rsidRPr="004A00AF" w:rsidRDefault="004A00AF" w:rsidP="004A00AF">
      <w:pPr>
        <w:pStyle w:val="ListParagraph"/>
        <w:spacing w:line="360" w:lineRule="auto"/>
        <w:rPr>
          <w:rFonts w:ascii="Book Antiqua" w:hAnsi="Book Antiqua"/>
          <w:sz w:val="24"/>
          <w:szCs w:val="24"/>
        </w:rPr>
      </w:pPr>
    </w:p>
    <w:p w14:paraId="18BC75AB" w14:textId="77377C79" w:rsidR="0025325E" w:rsidRDefault="00347BD8" w:rsidP="00C81B2D">
      <w:pPr>
        <w:pStyle w:val="ListParagraph"/>
        <w:numPr>
          <w:ilvl w:val="0"/>
          <w:numId w:val="1"/>
        </w:numPr>
        <w:spacing w:line="360" w:lineRule="auto"/>
        <w:rPr>
          <w:rFonts w:ascii="Book Antiqua" w:hAnsi="Book Antiqua"/>
          <w:b/>
          <w:bCs/>
          <w:sz w:val="24"/>
          <w:szCs w:val="24"/>
        </w:rPr>
      </w:pPr>
      <w:r w:rsidRPr="002E0634">
        <w:rPr>
          <w:rFonts w:ascii="Book Antiqua" w:hAnsi="Book Antiqua"/>
          <w:b/>
          <w:bCs/>
          <w:sz w:val="24"/>
          <w:szCs w:val="24"/>
        </w:rPr>
        <w:t>Use your data to determine if there is more variability with successful or unsuccessful campaigns. Does this make sense? Why or why not?</w:t>
      </w:r>
    </w:p>
    <w:p w14:paraId="733D70A6" w14:textId="78D5C61F" w:rsidR="002F487C" w:rsidRDefault="002F487C" w:rsidP="00C53D4B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/>
          <w:sz w:val="24"/>
          <w:szCs w:val="24"/>
        </w:rPr>
      </w:pPr>
      <w:r w:rsidRPr="00C53D4B">
        <w:rPr>
          <w:rFonts w:ascii="Book Antiqua" w:hAnsi="Book Antiqua"/>
          <w:sz w:val="24"/>
          <w:szCs w:val="24"/>
        </w:rPr>
        <w:t xml:space="preserve">As per the data analysis it is obvious that there is more </w:t>
      </w:r>
      <w:r w:rsidR="00671880">
        <w:rPr>
          <w:rFonts w:ascii="Book Antiqua" w:hAnsi="Book Antiqua"/>
          <w:sz w:val="24"/>
          <w:szCs w:val="24"/>
        </w:rPr>
        <w:t>variability</w:t>
      </w:r>
      <w:r w:rsidRPr="00C53D4B">
        <w:rPr>
          <w:rFonts w:ascii="Book Antiqua" w:hAnsi="Book Antiqua"/>
          <w:sz w:val="24"/>
          <w:szCs w:val="24"/>
        </w:rPr>
        <w:t xml:space="preserve"> with successful than unsuccessful initiatives.</w:t>
      </w:r>
      <w:r w:rsidR="00180BA5">
        <w:rPr>
          <w:rFonts w:ascii="Book Antiqua" w:hAnsi="Book Antiqua"/>
          <w:sz w:val="24"/>
          <w:szCs w:val="24"/>
        </w:rPr>
        <w:t xml:space="preserve"> </w:t>
      </w:r>
    </w:p>
    <w:p w14:paraId="6C24B61A" w14:textId="77777777" w:rsidR="00671880" w:rsidRPr="00C53D4B" w:rsidRDefault="00671880" w:rsidP="00671880">
      <w:pPr>
        <w:pStyle w:val="ListParagraph"/>
        <w:spacing w:line="360" w:lineRule="auto"/>
        <w:rPr>
          <w:rFonts w:ascii="Book Antiqua" w:hAnsi="Book Antiqua"/>
          <w:sz w:val="24"/>
          <w:szCs w:val="24"/>
        </w:rPr>
      </w:pPr>
    </w:p>
    <w:p w14:paraId="28AD56AD" w14:textId="77777777" w:rsidR="002F487C" w:rsidRPr="002F487C" w:rsidRDefault="002F487C" w:rsidP="002F487C">
      <w:pPr>
        <w:spacing w:line="360" w:lineRule="auto"/>
        <w:ind w:left="360"/>
        <w:rPr>
          <w:rFonts w:ascii="Book Antiqua" w:hAnsi="Book Antiqua"/>
          <w:b/>
          <w:bCs/>
          <w:sz w:val="24"/>
          <w:szCs w:val="24"/>
        </w:rPr>
      </w:pPr>
    </w:p>
    <w:p w14:paraId="416E9DFF" w14:textId="77777777" w:rsidR="0035653C" w:rsidRPr="00C81B2D" w:rsidRDefault="0035653C" w:rsidP="00C81B2D">
      <w:pPr>
        <w:spacing w:line="360" w:lineRule="auto"/>
        <w:rPr>
          <w:rFonts w:ascii="Book Antiqua" w:hAnsi="Book Antiqua"/>
          <w:sz w:val="24"/>
          <w:szCs w:val="24"/>
        </w:rPr>
      </w:pPr>
    </w:p>
    <w:sectPr w:rsidR="0035653C" w:rsidRPr="00C81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7BFBB7" w14:textId="77777777" w:rsidR="00BD1C0D" w:rsidRDefault="00BD1C0D" w:rsidP="00E808B8">
      <w:pPr>
        <w:spacing w:after="0" w:line="240" w:lineRule="auto"/>
      </w:pPr>
      <w:r>
        <w:separator/>
      </w:r>
    </w:p>
  </w:endnote>
  <w:endnote w:type="continuationSeparator" w:id="0">
    <w:p w14:paraId="2AEC8260" w14:textId="77777777" w:rsidR="00BD1C0D" w:rsidRDefault="00BD1C0D" w:rsidP="00E80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0F9A4" w14:textId="77777777" w:rsidR="00BD1C0D" w:rsidRDefault="00BD1C0D" w:rsidP="00E808B8">
      <w:pPr>
        <w:spacing w:after="0" w:line="240" w:lineRule="auto"/>
      </w:pPr>
      <w:r>
        <w:separator/>
      </w:r>
    </w:p>
  </w:footnote>
  <w:footnote w:type="continuationSeparator" w:id="0">
    <w:p w14:paraId="09FECE44" w14:textId="77777777" w:rsidR="00BD1C0D" w:rsidRDefault="00BD1C0D" w:rsidP="00E808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E3EA9"/>
    <w:multiLevelType w:val="hybridMultilevel"/>
    <w:tmpl w:val="16EA58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F7956"/>
    <w:multiLevelType w:val="hybridMultilevel"/>
    <w:tmpl w:val="4B1CE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E05F3"/>
    <w:multiLevelType w:val="hybridMultilevel"/>
    <w:tmpl w:val="D952D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F4780"/>
    <w:multiLevelType w:val="hybridMultilevel"/>
    <w:tmpl w:val="07768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C26C0"/>
    <w:multiLevelType w:val="hybridMultilevel"/>
    <w:tmpl w:val="4F18C32C"/>
    <w:lvl w:ilvl="0" w:tplc="E7BE19AA">
      <w:start w:val="1"/>
      <w:numFmt w:val="decimal"/>
      <w:lvlText w:val="%1."/>
      <w:lvlJc w:val="left"/>
      <w:pPr>
        <w:ind w:left="720" w:hanging="360"/>
      </w:pPr>
      <w:rPr>
        <w:rFonts w:ascii="Book Antiqua" w:eastAsiaTheme="minorHAnsi" w:hAnsi="Book Antiqua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430102"/>
    <w:multiLevelType w:val="hybridMultilevel"/>
    <w:tmpl w:val="B55E4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46EBE"/>
    <w:multiLevelType w:val="hybridMultilevel"/>
    <w:tmpl w:val="85A20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D0503"/>
    <w:multiLevelType w:val="hybridMultilevel"/>
    <w:tmpl w:val="06BCC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B40DC6"/>
    <w:multiLevelType w:val="hybridMultilevel"/>
    <w:tmpl w:val="28D87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C72DB"/>
    <w:multiLevelType w:val="hybridMultilevel"/>
    <w:tmpl w:val="32F42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30B08"/>
    <w:multiLevelType w:val="hybridMultilevel"/>
    <w:tmpl w:val="A664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6105310">
    <w:abstractNumId w:val="4"/>
  </w:num>
  <w:num w:numId="2" w16cid:durableId="921062611">
    <w:abstractNumId w:val="10"/>
  </w:num>
  <w:num w:numId="3" w16cid:durableId="484669806">
    <w:abstractNumId w:val="6"/>
  </w:num>
  <w:num w:numId="4" w16cid:durableId="514074926">
    <w:abstractNumId w:val="2"/>
  </w:num>
  <w:num w:numId="5" w16cid:durableId="1023096009">
    <w:abstractNumId w:val="7"/>
  </w:num>
  <w:num w:numId="6" w16cid:durableId="697856608">
    <w:abstractNumId w:val="3"/>
  </w:num>
  <w:num w:numId="7" w16cid:durableId="1540778257">
    <w:abstractNumId w:val="0"/>
  </w:num>
  <w:num w:numId="8" w16cid:durableId="1435591683">
    <w:abstractNumId w:val="1"/>
  </w:num>
  <w:num w:numId="9" w16cid:durableId="1688752369">
    <w:abstractNumId w:val="9"/>
  </w:num>
  <w:num w:numId="10" w16cid:durableId="189537286">
    <w:abstractNumId w:val="5"/>
  </w:num>
  <w:num w:numId="11" w16cid:durableId="9090728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53C"/>
    <w:rsid w:val="00002510"/>
    <w:rsid w:val="00022100"/>
    <w:rsid w:val="00050121"/>
    <w:rsid w:val="0006304A"/>
    <w:rsid w:val="00076F33"/>
    <w:rsid w:val="000B0017"/>
    <w:rsid w:val="000B6A2F"/>
    <w:rsid w:val="000C4E68"/>
    <w:rsid w:val="000D408C"/>
    <w:rsid w:val="000D7BB4"/>
    <w:rsid w:val="000E2E2E"/>
    <w:rsid w:val="000E51F4"/>
    <w:rsid w:val="000F1949"/>
    <w:rsid w:val="000F78F1"/>
    <w:rsid w:val="00102D5B"/>
    <w:rsid w:val="00126804"/>
    <w:rsid w:val="00152285"/>
    <w:rsid w:val="00154FB0"/>
    <w:rsid w:val="00157A66"/>
    <w:rsid w:val="00180BA5"/>
    <w:rsid w:val="00191F06"/>
    <w:rsid w:val="001A4E50"/>
    <w:rsid w:val="001C5AC0"/>
    <w:rsid w:val="001C5F25"/>
    <w:rsid w:val="001D3B7D"/>
    <w:rsid w:val="0020219E"/>
    <w:rsid w:val="00214AB2"/>
    <w:rsid w:val="002431D6"/>
    <w:rsid w:val="0025325E"/>
    <w:rsid w:val="00257757"/>
    <w:rsid w:val="002C0B58"/>
    <w:rsid w:val="002E0634"/>
    <w:rsid w:val="002F2FBE"/>
    <w:rsid w:val="002F487C"/>
    <w:rsid w:val="00306FEE"/>
    <w:rsid w:val="00336B72"/>
    <w:rsid w:val="00347BD8"/>
    <w:rsid w:val="00352BAE"/>
    <w:rsid w:val="0035653C"/>
    <w:rsid w:val="003F7C77"/>
    <w:rsid w:val="004166C5"/>
    <w:rsid w:val="004457B1"/>
    <w:rsid w:val="00455D61"/>
    <w:rsid w:val="00483F22"/>
    <w:rsid w:val="0049762F"/>
    <w:rsid w:val="004A00AF"/>
    <w:rsid w:val="004A5897"/>
    <w:rsid w:val="004C1A16"/>
    <w:rsid w:val="004C649F"/>
    <w:rsid w:val="004C6D4D"/>
    <w:rsid w:val="004D4F38"/>
    <w:rsid w:val="004F207E"/>
    <w:rsid w:val="00520370"/>
    <w:rsid w:val="00536E44"/>
    <w:rsid w:val="0056211F"/>
    <w:rsid w:val="00566C3A"/>
    <w:rsid w:val="00573E60"/>
    <w:rsid w:val="00597E9A"/>
    <w:rsid w:val="005A6C8D"/>
    <w:rsid w:val="005B36AC"/>
    <w:rsid w:val="005C666E"/>
    <w:rsid w:val="005D2AA3"/>
    <w:rsid w:val="005E22C6"/>
    <w:rsid w:val="005F1C3E"/>
    <w:rsid w:val="00613C5F"/>
    <w:rsid w:val="006331C8"/>
    <w:rsid w:val="00661297"/>
    <w:rsid w:val="006702B8"/>
    <w:rsid w:val="00671880"/>
    <w:rsid w:val="00684018"/>
    <w:rsid w:val="00696036"/>
    <w:rsid w:val="006C0E8E"/>
    <w:rsid w:val="006C4482"/>
    <w:rsid w:val="006E37FE"/>
    <w:rsid w:val="007307ED"/>
    <w:rsid w:val="007514ED"/>
    <w:rsid w:val="00774976"/>
    <w:rsid w:val="007758E0"/>
    <w:rsid w:val="00781C83"/>
    <w:rsid w:val="007A1289"/>
    <w:rsid w:val="007B12E8"/>
    <w:rsid w:val="007B3CAE"/>
    <w:rsid w:val="007D1EB1"/>
    <w:rsid w:val="007D2B31"/>
    <w:rsid w:val="007F4F10"/>
    <w:rsid w:val="00800F94"/>
    <w:rsid w:val="00810E39"/>
    <w:rsid w:val="0081160A"/>
    <w:rsid w:val="00811A2B"/>
    <w:rsid w:val="00831BBA"/>
    <w:rsid w:val="00847F65"/>
    <w:rsid w:val="00862494"/>
    <w:rsid w:val="00880205"/>
    <w:rsid w:val="00881A84"/>
    <w:rsid w:val="008B1925"/>
    <w:rsid w:val="008C1DC0"/>
    <w:rsid w:val="008D5700"/>
    <w:rsid w:val="008D6A49"/>
    <w:rsid w:val="00915EBF"/>
    <w:rsid w:val="00920631"/>
    <w:rsid w:val="00920D3A"/>
    <w:rsid w:val="009304E0"/>
    <w:rsid w:val="009357A2"/>
    <w:rsid w:val="009552E9"/>
    <w:rsid w:val="009B24CE"/>
    <w:rsid w:val="009B2EC3"/>
    <w:rsid w:val="009C12B3"/>
    <w:rsid w:val="009D5D74"/>
    <w:rsid w:val="009E5D1B"/>
    <w:rsid w:val="009F27BD"/>
    <w:rsid w:val="00A27FAA"/>
    <w:rsid w:val="00A92F37"/>
    <w:rsid w:val="00A95F72"/>
    <w:rsid w:val="00AA30BD"/>
    <w:rsid w:val="00AC3B3B"/>
    <w:rsid w:val="00AF7B20"/>
    <w:rsid w:val="00B11426"/>
    <w:rsid w:val="00B243D8"/>
    <w:rsid w:val="00B24B4C"/>
    <w:rsid w:val="00B30B9A"/>
    <w:rsid w:val="00B42237"/>
    <w:rsid w:val="00B71DA1"/>
    <w:rsid w:val="00B76255"/>
    <w:rsid w:val="00B82648"/>
    <w:rsid w:val="00BD1C0D"/>
    <w:rsid w:val="00C22C8B"/>
    <w:rsid w:val="00C47344"/>
    <w:rsid w:val="00C5180D"/>
    <w:rsid w:val="00C53D4B"/>
    <w:rsid w:val="00C63FBA"/>
    <w:rsid w:val="00C81B2D"/>
    <w:rsid w:val="00C83696"/>
    <w:rsid w:val="00C868F6"/>
    <w:rsid w:val="00CC26E8"/>
    <w:rsid w:val="00CE3DEB"/>
    <w:rsid w:val="00CF5775"/>
    <w:rsid w:val="00D05A2C"/>
    <w:rsid w:val="00D11DE6"/>
    <w:rsid w:val="00D356EB"/>
    <w:rsid w:val="00D97C3F"/>
    <w:rsid w:val="00DB4BF6"/>
    <w:rsid w:val="00DC0871"/>
    <w:rsid w:val="00DE49C6"/>
    <w:rsid w:val="00DE7714"/>
    <w:rsid w:val="00E00FBB"/>
    <w:rsid w:val="00E0523A"/>
    <w:rsid w:val="00E20467"/>
    <w:rsid w:val="00E26ACB"/>
    <w:rsid w:val="00E35E1A"/>
    <w:rsid w:val="00E36B3D"/>
    <w:rsid w:val="00E74C5B"/>
    <w:rsid w:val="00E75441"/>
    <w:rsid w:val="00E808B8"/>
    <w:rsid w:val="00E9544B"/>
    <w:rsid w:val="00ED2DF0"/>
    <w:rsid w:val="00EE0288"/>
    <w:rsid w:val="00F064A5"/>
    <w:rsid w:val="00F13991"/>
    <w:rsid w:val="00F16DDF"/>
    <w:rsid w:val="00F426C4"/>
    <w:rsid w:val="00F56BF7"/>
    <w:rsid w:val="00F67C73"/>
    <w:rsid w:val="00F7472E"/>
    <w:rsid w:val="00F8284C"/>
    <w:rsid w:val="00FA5227"/>
    <w:rsid w:val="00FB4769"/>
    <w:rsid w:val="00FD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8148"/>
  <w15:chartTrackingRefBased/>
  <w15:docId w15:val="{129B3DCD-57D1-46AD-8FAE-BB47C4BB8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E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0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8B8"/>
  </w:style>
  <w:style w:type="paragraph" w:styleId="Footer">
    <w:name w:val="footer"/>
    <w:basedOn w:val="Normal"/>
    <w:link w:val="FooterChar"/>
    <w:uiPriority w:val="99"/>
    <w:unhideWhenUsed/>
    <w:rsid w:val="00E80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0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[CrowdfundingBook.xlsx]Outcome by Category!PivotTable1</c:name>
    <c:fmtId val="-1"/>
  </c:pivotSource>
  <c:chart>
    <c:autoTitleDeleted val="0"/>
    <c:pivotFmts>
      <c:pivotFmt>
        <c:idx val="0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tx2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tx2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rgbClr val="00B0F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tx2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rgbClr val="00B05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'Outcome by Category'!$B$3:$B$4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cat>
            <c:strRef>
              <c:f>'Outcome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'Outcome by Category'!$B$5:$B$14</c:f>
              <c:numCache>
                <c:formatCode>General</c:formatCode>
                <c:ptCount val="9"/>
                <c:pt idx="0">
                  <c:v>11</c:v>
                </c:pt>
                <c:pt idx="1">
                  <c:v>4</c:v>
                </c:pt>
                <c:pt idx="2">
                  <c:v>1</c:v>
                </c:pt>
                <c:pt idx="4">
                  <c:v>10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B6-4AB7-834C-088931636087}"/>
            </c:ext>
          </c:extLst>
        </c:ser>
        <c:ser>
          <c:idx val="1"/>
          <c:order val="1"/>
          <c:tx>
            <c:strRef>
              <c:f>'Outcome by Category'!$C$3:$C$4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cat>
            <c:strRef>
              <c:f>'Outcome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'Outcome by Category'!$C$5:$C$14</c:f>
              <c:numCache>
                <c:formatCode>General</c:formatCode>
                <c:ptCount val="9"/>
                <c:pt idx="0">
                  <c:v>60</c:v>
                </c:pt>
                <c:pt idx="1">
                  <c:v>20</c:v>
                </c:pt>
                <c:pt idx="2">
                  <c:v>23</c:v>
                </c:pt>
                <c:pt idx="4">
                  <c:v>66</c:v>
                </c:pt>
                <c:pt idx="5">
                  <c:v>11</c:v>
                </c:pt>
                <c:pt idx="6">
                  <c:v>24</c:v>
                </c:pt>
                <c:pt idx="7">
                  <c:v>28</c:v>
                </c:pt>
                <c:pt idx="8">
                  <c:v>132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B6-4AB7-834C-088931636087}"/>
            </c:ext>
          </c:extLst>
        </c:ser>
        <c:ser>
          <c:idx val="2"/>
          <c:order val="2"/>
          <c:tx>
            <c:strRef>
              <c:f>'Outcome by Category'!$D$3:$D$4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cat>
            <c:strRef>
              <c:f>'Outcome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'Outcome by Category'!$D$5:$D$14</c:f>
              <c:numCache>
                <c:formatCode>General</c:formatCode>
                <c:ptCount val="9"/>
                <c:pt idx="0">
                  <c:v>5</c:v>
                </c:pt>
                <c:pt idx="2">
                  <c:v>3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7B6-4AB7-834C-088931636087}"/>
            </c:ext>
          </c:extLst>
        </c:ser>
        <c:ser>
          <c:idx val="3"/>
          <c:order val="3"/>
          <c:tx>
            <c:strRef>
              <c:f>'Outcome by Category'!$E$3:$E$4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'Outcome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'Outcome by Category'!$E$5:$E$14</c:f>
              <c:numCache>
                <c:formatCode>General</c:formatCode>
                <c:ptCount val="9"/>
                <c:pt idx="0">
                  <c:v>102</c:v>
                </c:pt>
                <c:pt idx="1">
                  <c:v>22</c:v>
                </c:pt>
                <c:pt idx="2">
                  <c:v>21</c:v>
                </c:pt>
                <c:pt idx="3">
                  <c:v>4</c:v>
                </c:pt>
                <c:pt idx="4">
                  <c:v>99</c:v>
                </c:pt>
                <c:pt idx="5">
                  <c:v>26</c:v>
                </c:pt>
                <c:pt idx="6">
                  <c:v>40</c:v>
                </c:pt>
                <c:pt idx="7">
                  <c:v>64</c:v>
                </c:pt>
                <c:pt idx="8">
                  <c:v>187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7B6-4AB7-834C-0889316360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29634767"/>
        <c:axId val="229621807"/>
      </c:barChart>
      <c:catAx>
        <c:axId val="2296347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621807"/>
        <c:crosses val="autoZero"/>
        <c:auto val="1"/>
        <c:lblAlgn val="ctr"/>
        <c:lblOffset val="100"/>
        <c:noMultiLvlLbl val="0"/>
      </c:catAx>
      <c:valAx>
        <c:axId val="229621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634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[CrowdfundingBook.xlsx]Outcome by Sub-Category!PivotTable1</c:name>
    <c:fmtId val="-1"/>
  </c:pivotSource>
  <c:chart>
    <c:autoTitleDeleted val="0"/>
    <c:pivotFmts>
      <c:pivotFmt>
        <c:idx val="0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rgbClr val="FFFF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rgbClr val="FF0000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'Outcome by Sub-Category'!$B$4:$B$5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cat>
            <c:strRef>
              <c:f>'Outcome by Sub-Category'!$A$6:$A$30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'Outcome by Sub-Category'!$B$6:$B$30</c:f>
              <c:numCache>
                <c:formatCode>General</c:formatCode>
                <c:ptCount val="24"/>
                <c:pt idx="0">
                  <c:v>1</c:v>
                </c:pt>
                <c:pt idx="2">
                  <c:v>4</c:v>
                </c:pt>
                <c:pt idx="3">
                  <c:v>2</c:v>
                </c:pt>
                <c:pt idx="5">
                  <c:v>1</c:v>
                </c:pt>
                <c:pt idx="6">
                  <c:v>4</c:v>
                </c:pt>
                <c:pt idx="7">
                  <c:v>3</c:v>
                </c:pt>
                <c:pt idx="8">
                  <c:v>1</c:v>
                </c:pt>
                <c:pt idx="11">
                  <c:v>1</c:v>
                </c:pt>
                <c:pt idx="12">
                  <c:v>4</c:v>
                </c:pt>
                <c:pt idx="13">
                  <c:v>23</c:v>
                </c:pt>
                <c:pt idx="15">
                  <c:v>6</c:v>
                </c:pt>
                <c:pt idx="17">
                  <c:v>1</c:v>
                </c:pt>
                <c:pt idx="18">
                  <c:v>3</c:v>
                </c:pt>
                <c:pt idx="20">
                  <c:v>1</c:v>
                </c:pt>
                <c:pt idx="2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04-405B-A6E3-97B9EB7A4D80}"/>
            </c:ext>
          </c:extLst>
        </c:ser>
        <c:ser>
          <c:idx val="1"/>
          <c:order val="1"/>
          <c:tx>
            <c:strRef>
              <c:f>'Outcome by Sub-Category'!$C$4:$C$5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'Outcome by Sub-Category'!$A$6:$A$30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'Outcome by Sub-Category'!$C$6:$C$30</c:f>
              <c:numCache>
                <c:formatCode>General</c:formatCode>
                <c:ptCount val="24"/>
                <c:pt idx="0">
                  <c:v>10</c:v>
                </c:pt>
                <c:pt idx="2">
                  <c:v>21</c:v>
                </c:pt>
                <c:pt idx="3">
                  <c:v>12</c:v>
                </c:pt>
                <c:pt idx="4">
                  <c:v>8</c:v>
                </c:pt>
                <c:pt idx="5">
                  <c:v>7</c:v>
                </c:pt>
                <c:pt idx="6">
                  <c:v>20</c:v>
                </c:pt>
                <c:pt idx="7">
                  <c:v>19</c:v>
                </c:pt>
                <c:pt idx="8">
                  <c:v>6</c:v>
                </c:pt>
                <c:pt idx="9">
                  <c:v>3</c:v>
                </c:pt>
                <c:pt idx="10">
                  <c:v>8</c:v>
                </c:pt>
                <c:pt idx="11">
                  <c:v>6</c:v>
                </c:pt>
                <c:pt idx="12">
                  <c:v>11</c:v>
                </c:pt>
                <c:pt idx="13">
                  <c:v>132</c:v>
                </c:pt>
                <c:pt idx="14">
                  <c:v>4</c:v>
                </c:pt>
                <c:pt idx="15">
                  <c:v>30</c:v>
                </c:pt>
                <c:pt idx="16">
                  <c:v>9</c:v>
                </c:pt>
                <c:pt idx="17">
                  <c:v>5</c:v>
                </c:pt>
                <c:pt idx="18">
                  <c:v>3</c:v>
                </c:pt>
                <c:pt idx="19">
                  <c:v>7</c:v>
                </c:pt>
                <c:pt idx="20">
                  <c:v>15</c:v>
                </c:pt>
                <c:pt idx="21">
                  <c:v>16</c:v>
                </c:pt>
                <c:pt idx="22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04-405B-A6E3-97B9EB7A4D80}"/>
            </c:ext>
          </c:extLst>
        </c:ser>
        <c:ser>
          <c:idx val="2"/>
          <c:order val="2"/>
          <c:tx>
            <c:strRef>
              <c:f>'Outcome by Sub-Category'!$D$4:$D$5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'Outcome by Sub-Category'!$A$6:$A$30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'Outcome by Sub-Category'!$D$6:$D$30</c:f>
              <c:numCache>
                <c:formatCode>General</c:formatCode>
                <c:ptCount val="24"/>
                <c:pt idx="0">
                  <c:v>2</c:v>
                </c:pt>
                <c:pt idx="2">
                  <c:v>1</c:v>
                </c:pt>
                <c:pt idx="3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2</c:v>
                </c:pt>
                <c:pt idx="17">
                  <c:v>1</c:v>
                </c:pt>
                <c:pt idx="20">
                  <c:v>2</c:v>
                </c:pt>
                <c:pt idx="21">
                  <c:v>1</c:v>
                </c:pt>
                <c:pt idx="2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04-405B-A6E3-97B9EB7A4D80}"/>
            </c:ext>
          </c:extLst>
        </c:ser>
        <c:ser>
          <c:idx val="3"/>
          <c:order val="3"/>
          <c:tx>
            <c:strRef>
              <c:f>'Outcome by Sub-Category'!$E$4:$E$5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'Outcome by Sub-Category'!$A$6:$A$30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'Outcome by Sub-Category'!$E$6:$E$30</c:f>
              <c:numCache>
                <c:formatCode>General</c:formatCode>
                <c:ptCount val="24"/>
                <c:pt idx="0">
                  <c:v>21</c:v>
                </c:pt>
                <c:pt idx="1">
                  <c:v>4</c:v>
                </c:pt>
                <c:pt idx="2">
                  <c:v>34</c:v>
                </c:pt>
                <c:pt idx="3">
                  <c:v>22</c:v>
                </c:pt>
                <c:pt idx="4">
                  <c:v>10</c:v>
                </c:pt>
                <c:pt idx="5">
                  <c:v>9</c:v>
                </c:pt>
                <c:pt idx="6">
                  <c:v>22</c:v>
                </c:pt>
                <c:pt idx="7">
                  <c:v>23</c:v>
                </c:pt>
                <c:pt idx="8">
                  <c:v>10</c:v>
                </c:pt>
                <c:pt idx="9">
                  <c:v>4</c:v>
                </c:pt>
                <c:pt idx="10">
                  <c:v>4</c:v>
                </c:pt>
                <c:pt idx="11">
                  <c:v>13</c:v>
                </c:pt>
                <c:pt idx="12">
                  <c:v>26</c:v>
                </c:pt>
                <c:pt idx="13">
                  <c:v>187</c:v>
                </c:pt>
                <c:pt idx="14">
                  <c:v>4</c:v>
                </c:pt>
                <c:pt idx="15">
                  <c:v>49</c:v>
                </c:pt>
                <c:pt idx="16">
                  <c:v>5</c:v>
                </c:pt>
                <c:pt idx="17">
                  <c:v>9</c:v>
                </c:pt>
                <c:pt idx="18">
                  <c:v>11</c:v>
                </c:pt>
                <c:pt idx="19">
                  <c:v>14</c:v>
                </c:pt>
                <c:pt idx="20">
                  <c:v>17</c:v>
                </c:pt>
                <c:pt idx="21">
                  <c:v>28</c:v>
                </c:pt>
                <c:pt idx="22">
                  <c:v>36</c:v>
                </c:pt>
                <c:pt idx="2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704-405B-A6E3-97B9EB7A4D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134629984"/>
        <c:axId val="1134631904"/>
      </c:barChart>
      <c:catAx>
        <c:axId val="1134629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4631904"/>
        <c:crosses val="autoZero"/>
        <c:auto val="1"/>
        <c:lblAlgn val="ctr"/>
        <c:lblOffset val="100"/>
        <c:noMultiLvlLbl val="0"/>
      </c:catAx>
      <c:valAx>
        <c:axId val="1134631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4629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Categories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[CrowdfundingBook.xlsx]Outcome by Month!PivotTable1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4">
                <a:lumMod val="60000"/>
                <a:lumOff val="40000"/>
              </a:schemeClr>
            </a:solidFill>
            <a:round/>
          </a:ln>
          <a:effectLst/>
        </c:spPr>
        <c:marker>
          <c:symbol val="circle"/>
          <c:size val="5"/>
          <c:spPr>
            <a:solidFill>
              <a:srgbClr val="FFC000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rgbClr val="FF0000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>
                <a:lumMod val="75000"/>
              </a:schemeClr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4">
                <a:lumMod val="60000"/>
                <a:lumOff val="40000"/>
              </a:schemeClr>
            </a:solidFill>
            <a:round/>
          </a:ln>
          <a:effectLst/>
        </c:spPr>
        <c:marker>
          <c:symbol val="circle"/>
          <c:size val="5"/>
          <c:spPr>
            <a:solidFill>
              <a:srgbClr val="FFC000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rgbClr val="FF0000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>
                <a:lumMod val="75000"/>
              </a:schemeClr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4">
                <a:lumMod val="60000"/>
                <a:lumOff val="40000"/>
              </a:schemeClr>
            </a:solidFill>
            <a:round/>
          </a:ln>
          <a:effectLst/>
        </c:spPr>
        <c:marker>
          <c:symbol val="circle"/>
          <c:size val="5"/>
          <c:spPr>
            <a:solidFill>
              <a:srgbClr val="FFC000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rgbClr val="FF0000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>
                <a:lumMod val="75000"/>
              </a:schemeClr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'Outcome by Month'!$B$4:$B$5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'Outcome by Month'!$A$6:$A$18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 by Month'!$B$6:$B$18</c:f>
              <c:numCache>
                <c:formatCode>General</c:formatCode>
                <c:ptCount val="12"/>
                <c:pt idx="0">
                  <c:v>6</c:v>
                </c:pt>
                <c:pt idx="1">
                  <c:v>7</c:v>
                </c:pt>
                <c:pt idx="2">
                  <c:v>4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4</c:v>
                </c:pt>
                <c:pt idx="7">
                  <c:v>8</c:v>
                </c:pt>
                <c:pt idx="8">
                  <c:v>5</c:v>
                </c:pt>
                <c:pt idx="9">
                  <c:v>6</c:v>
                </c:pt>
                <c:pt idx="10">
                  <c:v>3</c:v>
                </c:pt>
                <c:pt idx="11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2E8-4F91-9290-550ECE47CE1A}"/>
            </c:ext>
          </c:extLst>
        </c:ser>
        <c:ser>
          <c:idx val="1"/>
          <c:order val="1"/>
          <c:tx>
            <c:strRef>
              <c:f>'Outcome by Month'!$C$4:$C$5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'Outcome by Month'!$A$6:$A$18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 by Month'!$C$6:$C$18</c:f>
              <c:numCache>
                <c:formatCode>General</c:formatCode>
                <c:ptCount val="12"/>
                <c:pt idx="0">
                  <c:v>36</c:v>
                </c:pt>
                <c:pt idx="1">
                  <c:v>28</c:v>
                </c:pt>
                <c:pt idx="2">
                  <c:v>33</c:v>
                </c:pt>
                <c:pt idx="3">
                  <c:v>30</c:v>
                </c:pt>
                <c:pt idx="4">
                  <c:v>35</c:v>
                </c:pt>
                <c:pt idx="5">
                  <c:v>28</c:v>
                </c:pt>
                <c:pt idx="6">
                  <c:v>31</c:v>
                </c:pt>
                <c:pt idx="7">
                  <c:v>35</c:v>
                </c:pt>
                <c:pt idx="8">
                  <c:v>23</c:v>
                </c:pt>
                <c:pt idx="9">
                  <c:v>26</c:v>
                </c:pt>
                <c:pt idx="10">
                  <c:v>27</c:v>
                </c:pt>
                <c:pt idx="11">
                  <c:v>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2E8-4F91-9290-550ECE47CE1A}"/>
            </c:ext>
          </c:extLst>
        </c:ser>
        <c:ser>
          <c:idx val="2"/>
          <c:order val="2"/>
          <c:tx>
            <c:strRef>
              <c:f>'Outcome by Month'!$D$4:$D$5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'Outcome by Month'!$A$6:$A$18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 by Month'!$D$6:$D$18</c:f>
              <c:numCache>
                <c:formatCode>General</c:formatCode>
                <c:ptCount val="12"/>
                <c:pt idx="0">
                  <c:v>49</c:v>
                </c:pt>
                <c:pt idx="1">
                  <c:v>44</c:v>
                </c:pt>
                <c:pt idx="2">
                  <c:v>49</c:v>
                </c:pt>
                <c:pt idx="3">
                  <c:v>46</c:v>
                </c:pt>
                <c:pt idx="4">
                  <c:v>46</c:v>
                </c:pt>
                <c:pt idx="5">
                  <c:v>55</c:v>
                </c:pt>
                <c:pt idx="6">
                  <c:v>58</c:v>
                </c:pt>
                <c:pt idx="7">
                  <c:v>41</c:v>
                </c:pt>
                <c:pt idx="8">
                  <c:v>45</c:v>
                </c:pt>
                <c:pt idx="9">
                  <c:v>45</c:v>
                </c:pt>
                <c:pt idx="10">
                  <c:v>45</c:v>
                </c:pt>
                <c:pt idx="11">
                  <c:v>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2E8-4F91-9290-550ECE47CE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2002591"/>
        <c:axId val="412000671"/>
      </c:lineChart>
      <c:catAx>
        <c:axId val="4120025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2000671"/>
        <c:crosses val="autoZero"/>
        <c:auto val="1"/>
        <c:lblAlgn val="ctr"/>
        <c:lblOffset val="100"/>
        <c:noMultiLvlLbl val="0"/>
      </c:catAx>
      <c:valAx>
        <c:axId val="4120006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20025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Categories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4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Asres Dagnew</dc:creator>
  <cp:keywords/>
  <dc:description/>
  <cp:lastModifiedBy>Asres Dagnew</cp:lastModifiedBy>
  <cp:revision>218</cp:revision>
  <dcterms:created xsi:type="dcterms:W3CDTF">2024-12-08T02:00:00Z</dcterms:created>
  <dcterms:modified xsi:type="dcterms:W3CDTF">2024-12-12T06:42:00Z</dcterms:modified>
</cp:coreProperties>
</file>