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2C0" w:rsidRDefault="003C01E3" w:rsidP="00017E3A">
      <w:pPr>
        <w:pStyle w:val="Heading2"/>
        <w:rPr>
          <w:sz w:val="20"/>
        </w:rPr>
      </w:pPr>
      <w:r w:rsidRPr="003C01E3">
        <w:rPr>
          <w:rFonts w:ascii="Calibri" w:eastAsia="Calibri" w:hAnsi="Calibri" w:cs="Times New Roman"/>
          <w:noProof/>
        </w:rPr>
        <w:drawing>
          <wp:anchor distT="0" distB="0" distL="114300" distR="114300" simplePos="0" relativeHeight="251659264" behindDoc="0" locked="0" layoutInCell="1" allowOverlap="1">
            <wp:simplePos x="0" y="0"/>
            <wp:positionH relativeFrom="margin">
              <wp:posOffset>73091</wp:posOffset>
            </wp:positionH>
            <wp:positionV relativeFrom="paragraph">
              <wp:posOffset>-9092</wp:posOffset>
            </wp:positionV>
            <wp:extent cx="3031957" cy="673769"/>
            <wp:effectExtent l="19050" t="0" r="0" b="0"/>
            <wp:wrapNone/>
            <wp:docPr id="2" name="Picture 4" descr="C:\Users\HPPAVILION23KPTM\Desktop\Logo KUPTM dan Colo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AVILION23KPTM\Desktop\Logo KUPTM dan Color Code.jpg"/>
                    <pic:cNvPicPr>
                      <a:picLocks noChangeAspect="1" noChangeArrowheads="1"/>
                    </pic:cNvPicPr>
                  </pic:nvPicPr>
                  <pic:blipFill>
                    <a:blip r:embed="rId9">
                      <a:extLst>
                        <a:ext uri="{28A0092B-C50C-407E-A947-70E740481C1C}">
                          <a14:useLocalDpi xmlns:a14="http://schemas.microsoft.com/office/drawing/2010/main" val="0"/>
                        </a:ext>
                      </a:extLst>
                    </a:blip>
                    <a:srcRect t="14285" b="14285"/>
                    <a:stretch>
                      <a:fillRect/>
                    </a:stretch>
                  </pic:blipFill>
                  <pic:spPr bwMode="auto">
                    <a:xfrm>
                      <a:off x="0" y="0"/>
                      <a:ext cx="3037879" cy="675085"/>
                    </a:xfrm>
                    <a:prstGeom prst="rect">
                      <a:avLst/>
                    </a:prstGeom>
                    <a:noFill/>
                    <a:ln>
                      <a:noFill/>
                    </a:ln>
                  </pic:spPr>
                </pic:pic>
              </a:graphicData>
            </a:graphic>
          </wp:anchor>
        </w:drawing>
      </w:r>
      <w:r w:rsidR="00073D2B">
        <w:rPr>
          <w:noProof/>
          <w:sz w:val="20"/>
          <w:lang w:val="en-US" w:eastAsia="en-US"/>
        </w:rPr>
        <w:pict>
          <v:shapetype id="_x0000_t202" coordsize="21600,21600" o:spt="202" path="m,l,21600r21600,l21600,xe">
            <v:stroke joinstyle="miter"/>
            <v:path gradientshapeok="t" o:connecttype="rect"/>
          </v:shapetype>
          <v:shape id="Text Box 3" o:spid="_x0000_s1026" type="#_x0000_t202" style="position:absolute;left:0;text-align:left;margin-left:431.05pt;margin-top:-.2pt;width:97.5pt;height:22.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">
            <v:textbox>
              <w:txbxContent>
                <w:p w:rsidR="007A13C4" w:rsidRPr="00020948" w:rsidRDefault="007A13C4" w:rsidP="00EC42C0">
                  <w:pPr>
                    <w:rPr>
                      <w:rFonts w:ascii="Arial Narrow" w:hAnsi="Arial Narrow"/>
                    </w:rPr>
                  </w:pPr>
                  <w:r>
                    <w:rPr>
                      <w:rFonts w:ascii="Arial Narrow" w:hAnsi="Arial Narrow"/>
                    </w:rPr>
                    <w:t>FKLT/12-00</w:t>
                  </w:r>
                </w:p>
              </w:txbxContent>
            </v:textbox>
          </v:shape>
        </w:pict>
      </w:r>
    </w:p>
    <w:p w:rsidR="00EC42C0" w:rsidRDefault="00EC42C0" w:rsidP="00017E3A">
      <w:pPr>
        <w:pStyle w:val="Heading2"/>
        <w:rPr>
          <w:sz w:val="20"/>
        </w:rPr>
      </w:pPr>
    </w:p>
    <w:p w:rsidR="00EC42C0" w:rsidRDefault="00EC42C0" w:rsidP="00017E3A"/>
    <w:p w:rsidR="003E0A09" w:rsidRPr="009C253A" w:rsidRDefault="00EC42C0" w:rsidP="009C253A">
      <w:pPr>
        <w:tabs>
          <w:tab w:val="left" w:pos="1542"/>
        </w:tabs>
      </w:pPr>
      <w:r w:rsidRPr="003E0A09">
        <w:rPr>
          <w:rFonts w:cs="Arial"/>
          <w:color w:val="000000" w:themeColor="text1"/>
        </w:rPr>
        <w:t>Assignment Cover– be sure to keep a copy of all work submitted</w:t>
      </w:r>
    </w:p>
    <w:p w:rsidR="00EC42C0" w:rsidRPr="003E0A09" w:rsidRDefault="00EC42C0" w:rsidP="00017E3A">
      <w:pPr>
        <w:pStyle w:val="Heading5"/>
        <w:rPr>
          <w:rFonts w:ascii="Arial" w:hAnsi="Arial" w:cs="Arial"/>
          <w:color w:val="000000" w:themeColor="text1"/>
        </w:rPr>
      </w:pPr>
      <w:r w:rsidRPr="003E0A09">
        <w:rPr>
          <w:rFonts w:ascii="Arial" w:hAnsi="Arial" w:cs="Arial"/>
          <w:color w:val="000000" w:themeColor="text1"/>
        </w:rPr>
        <w:t>To be completed by student – PLEASE PRINT CLEARLY</w:t>
      </w:r>
    </w:p>
    <w:tbl>
      <w:tblPr>
        <w:tblW w:w="5005" w:type="pct"/>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403"/>
        <w:gridCol w:w="2748"/>
        <w:gridCol w:w="4837"/>
        <w:gridCol w:w="11"/>
      </w:tblGrid>
      <w:tr w:rsidR="00EC42C0" w:rsidRPr="003E0A09" w:rsidTr="000034E4">
        <w:trPr>
          <w:cantSplit/>
          <w:trHeight w:val="567"/>
        </w:trPr>
        <w:tc>
          <w:tcPr>
            <w:tcW w:w="5000" w:type="pct"/>
            <w:gridSpan w:val="4"/>
            <w:tcBorders>
              <w:top w:val="single" w:sz="4" w:space="0" w:color="auto"/>
              <w:left w:val="single" w:sz="4" w:space="0" w:color="auto"/>
              <w:bottom w:val="single" w:sz="4" w:space="0" w:color="auto"/>
              <w:right w:val="single" w:sz="4" w:space="0" w:color="auto"/>
            </w:tcBorders>
          </w:tcPr>
          <w:p w:rsidR="009C253A" w:rsidRDefault="003E0A09" w:rsidP="00EE4B45">
            <w:pPr>
              <w:tabs>
                <w:tab w:val="left" w:pos="6080"/>
              </w:tabs>
              <w:spacing w:after="0" w:line="240" w:lineRule="auto"/>
              <w:rPr>
                <w:rFonts w:cs="Arial"/>
                <w:color w:val="000000" w:themeColor="text1"/>
              </w:rPr>
            </w:pPr>
            <w:r>
              <w:rPr>
                <w:rFonts w:cs="Arial"/>
                <w:color w:val="000000" w:themeColor="text1"/>
              </w:rPr>
              <w:t>Name:</w:t>
            </w:r>
            <w:r w:rsidR="00EE4B45">
              <w:rPr>
                <w:rFonts w:cs="Arial"/>
                <w:color w:val="000000" w:themeColor="text1"/>
              </w:rPr>
              <w:t xml:space="preserve">                                                      </w:t>
            </w:r>
          </w:p>
          <w:p w:rsidR="00EC42C0" w:rsidRDefault="00EE4B45" w:rsidP="009C253A">
            <w:pPr>
              <w:tabs>
                <w:tab w:val="left" w:pos="6080"/>
              </w:tabs>
              <w:spacing w:after="0" w:line="240" w:lineRule="auto"/>
              <w:jc w:val="center"/>
              <w:rPr>
                <w:rFonts w:cs="Arial"/>
                <w:color w:val="000000" w:themeColor="text1"/>
              </w:rPr>
            </w:pPr>
            <w:proofErr w:type="spellStart"/>
            <w:r>
              <w:rPr>
                <w:rFonts w:cs="Arial"/>
                <w:color w:val="000000" w:themeColor="text1"/>
              </w:rPr>
              <w:t>Nordiana</w:t>
            </w:r>
            <w:proofErr w:type="spellEnd"/>
            <w:r>
              <w:rPr>
                <w:rFonts w:cs="Arial"/>
                <w:color w:val="000000" w:themeColor="text1"/>
              </w:rPr>
              <w:t xml:space="preserve"> </w:t>
            </w:r>
            <w:proofErr w:type="spellStart"/>
            <w:r>
              <w:rPr>
                <w:rFonts w:cs="Arial"/>
                <w:color w:val="000000" w:themeColor="text1"/>
              </w:rPr>
              <w:t>binti</w:t>
            </w:r>
            <w:proofErr w:type="spellEnd"/>
            <w:r>
              <w:rPr>
                <w:rFonts w:cs="Arial"/>
                <w:color w:val="000000" w:themeColor="text1"/>
              </w:rPr>
              <w:t xml:space="preserve"> </w:t>
            </w:r>
            <w:proofErr w:type="spellStart"/>
            <w:r>
              <w:rPr>
                <w:rFonts w:cs="Arial"/>
                <w:color w:val="000000" w:themeColor="text1"/>
              </w:rPr>
              <w:t>Abdull</w:t>
            </w:r>
            <w:proofErr w:type="spellEnd"/>
            <w:r>
              <w:rPr>
                <w:rFonts w:cs="Arial"/>
                <w:color w:val="000000" w:themeColor="text1"/>
              </w:rPr>
              <w:t xml:space="preserve"> </w:t>
            </w:r>
            <w:proofErr w:type="spellStart"/>
            <w:r>
              <w:rPr>
                <w:rFonts w:cs="Arial"/>
                <w:color w:val="000000" w:themeColor="text1"/>
              </w:rPr>
              <w:t>Rahman</w:t>
            </w:r>
            <w:proofErr w:type="spellEnd"/>
          </w:p>
          <w:p w:rsidR="00EE4B45" w:rsidRDefault="00EE4B45" w:rsidP="00EE4B45">
            <w:pPr>
              <w:tabs>
                <w:tab w:val="left" w:pos="6080"/>
              </w:tabs>
              <w:spacing w:after="0" w:line="240" w:lineRule="auto"/>
              <w:jc w:val="center"/>
              <w:rPr>
                <w:rFonts w:cs="Arial"/>
                <w:color w:val="000000" w:themeColor="text1"/>
              </w:rPr>
            </w:pPr>
            <w:proofErr w:type="spellStart"/>
            <w:r>
              <w:rPr>
                <w:rFonts w:cs="Arial"/>
                <w:color w:val="000000" w:themeColor="text1"/>
              </w:rPr>
              <w:t>Aina</w:t>
            </w:r>
            <w:proofErr w:type="spellEnd"/>
            <w:r>
              <w:rPr>
                <w:rFonts w:cs="Arial"/>
                <w:color w:val="000000" w:themeColor="text1"/>
              </w:rPr>
              <w:t xml:space="preserve"> </w:t>
            </w:r>
            <w:proofErr w:type="spellStart"/>
            <w:r>
              <w:rPr>
                <w:rFonts w:cs="Arial"/>
                <w:color w:val="000000" w:themeColor="text1"/>
              </w:rPr>
              <w:t>Fareena</w:t>
            </w:r>
            <w:proofErr w:type="spellEnd"/>
            <w:r>
              <w:rPr>
                <w:rFonts w:cs="Arial"/>
                <w:color w:val="000000" w:themeColor="text1"/>
              </w:rPr>
              <w:t xml:space="preserve"> </w:t>
            </w:r>
            <w:proofErr w:type="spellStart"/>
            <w:r>
              <w:rPr>
                <w:rFonts w:cs="Arial"/>
                <w:color w:val="000000" w:themeColor="text1"/>
              </w:rPr>
              <w:t>binti</w:t>
            </w:r>
            <w:proofErr w:type="spellEnd"/>
            <w:r>
              <w:rPr>
                <w:rFonts w:cs="Arial"/>
                <w:color w:val="000000" w:themeColor="text1"/>
              </w:rPr>
              <w:t xml:space="preserve"> </w:t>
            </w:r>
            <w:proofErr w:type="spellStart"/>
            <w:r>
              <w:rPr>
                <w:rFonts w:cs="Arial"/>
                <w:color w:val="000000" w:themeColor="text1"/>
              </w:rPr>
              <w:t>Mohd</w:t>
            </w:r>
            <w:proofErr w:type="spellEnd"/>
            <w:r>
              <w:rPr>
                <w:rFonts w:cs="Arial"/>
                <w:color w:val="000000" w:themeColor="text1"/>
              </w:rPr>
              <w:t xml:space="preserve"> </w:t>
            </w:r>
            <w:proofErr w:type="spellStart"/>
            <w:r>
              <w:rPr>
                <w:rFonts w:cs="Arial"/>
                <w:color w:val="000000" w:themeColor="text1"/>
              </w:rPr>
              <w:t>Fadzil</w:t>
            </w:r>
            <w:proofErr w:type="spellEnd"/>
          </w:p>
          <w:p w:rsidR="00EE4B45" w:rsidRDefault="00EE4B45" w:rsidP="00EE4B45">
            <w:pPr>
              <w:tabs>
                <w:tab w:val="left" w:pos="6080"/>
              </w:tabs>
              <w:spacing w:after="0" w:line="240" w:lineRule="auto"/>
              <w:jc w:val="center"/>
              <w:rPr>
                <w:rFonts w:cs="Arial"/>
                <w:b/>
                <w:color w:val="000000"/>
              </w:rPr>
            </w:pPr>
            <w:proofErr w:type="spellStart"/>
            <w:r w:rsidRPr="00EE4B45">
              <w:rPr>
                <w:rFonts w:cs="Arial"/>
                <w:color w:val="000000"/>
              </w:rPr>
              <w:t>Nur</w:t>
            </w:r>
            <w:proofErr w:type="spellEnd"/>
            <w:r w:rsidRPr="00EE4B45">
              <w:rPr>
                <w:rFonts w:cs="Arial"/>
                <w:color w:val="000000"/>
              </w:rPr>
              <w:t xml:space="preserve"> </w:t>
            </w:r>
            <w:proofErr w:type="spellStart"/>
            <w:r w:rsidRPr="00EE4B45">
              <w:rPr>
                <w:rFonts w:cs="Arial"/>
                <w:color w:val="000000"/>
              </w:rPr>
              <w:t>Hidayah</w:t>
            </w:r>
            <w:proofErr w:type="spellEnd"/>
            <w:r w:rsidRPr="00EE4B45">
              <w:rPr>
                <w:rFonts w:cs="Arial"/>
                <w:color w:val="000000"/>
              </w:rPr>
              <w:t xml:space="preserve"> </w:t>
            </w:r>
            <w:proofErr w:type="spellStart"/>
            <w:r w:rsidRPr="00EE4B45">
              <w:rPr>
                <w:rFonts w:cs="Arial"/>
                <w:color w:val="000000"/>
              </w:rPr>
              <w:t>Bt</w:t>
            </w:r>
            <w:proofErr w:type="spellEnd"/>
            <w:r w:rsidRPr="00EE4B45">
              <w:rPr>
                <w:rFonts w:cs="Arial"/>
                <w:color w:val="000000"/>
              </w:rPr>
              <w:t xml:space="preserve"> </w:t>
            </w:r>
            <w:proofErr w:type="spellStart"/>
            <w:r w:rsidRPr="00EE4B45">
              <w:rPr>
                <w:rFonts w:cs="Arial"/>
                <w:color w:val="000000"/>
              </w:rPr>
              <w:t>Samsudin</w:t>
            </w:r>
            <w:proofErr w:type="spellEnd"/>
            <w:r w:rsidRPr="00BB39D7">
              <w:rPr>
                <w:rFonts w:cs="Arial"/>
                <w:b/>
                <w:color w:val="000000"/>
              </w:rPr>
              <w:t xml:space="preserve"> </w:t>
            </w:r>
            <w:r>
              <w:rPr>
                <w:rFonts w:cs="Arial"/>
                <w:b/>
                <w:color w:val="000000"/>
              </w:rPr>
              <w:t xml:space="preserve">    </w:t>
            </w:r>
          </w:p>
          <w:p w:rsidR="009C253A" w:rsidRDefault="00EE4B45" w:rsidP="00EE4B45">
            <w:pPr>
              <w:tabs>
                <w:tab w:val="left" w:pos="6080"/>
              </w:tabs>
              <w:spacing w:after="0" w:line="240" w:lineRule="auto"/>
              <w:jc w:val="center"/>
              <w:rPr>
                <w:rFonts w:cs="Arial"/>
                <w:color w:val="000000"/>
              </w:rPr>
            </w:pPr>
            <w:r w:rsidRPr="00EE4B45">
              <w:rPr>
                <w:rFonts w:cs="Arial"/>
                <w:color w:val="000000"/>
              </w:rPr>
              <w:t xml:space="preserve">Ahmad </w:t>
            </w:r>
            <w:proofErr w:type="spellStart"/>
            <w:r w:rsidRPr="00EE4B45">
              <w:rPr>
                <w:rFonts w:cs="Arial"/>
                <w:color w:val="000000"/>
              </w:rPr>
              <w:t>Nadzrin</w:t>
            </w:r>
            <w:proofErr w:type="spellEnd"/>
            <w:r w:rsidRPr="00EE4B45">
              <w:rPr>
                <w:rFonts w:cs="Arial"/>
                <w:color w:val="000000"/>
              </w:rPr>
              <w:t xml:space="preserve"> Bin Ibrahim         </w:t>
            </w:r>
          </w:p>
          <w:p w:rsidR="00EE4B45" w:rsidRPr="00EE4B45" w:rsidRDefault="00EE4B45" w:rsidP="00EE4B45">
            <w:pPr>
              <w:tabs>
                <w:tab w:val="left" w:pos="6080"/>
              </w:tabs>
              <w:spacing w:after="0" w:line="240" w:lineRule="auto"/>
              <w:jc w:val="center"/>
              <w:rPr>
                <w:rFonts w:cs="Arial"/>
                <w:color w:val="000000" w:themeColor="text1"/>
              </w:rPr>
            </w:pPr>
            <w:r w:rsidRPr="00EE4B45">
              <w:rPr>
                <w:rFonts w:cs="Arial"/>
                <w:color w:val="000000"/>
              </w:rPr>
              <w:t xml:space="preserve">                                                                  </w:t>
            </w:r>
          </w:p>
        </w:tc>
      </w:tr>
      <w:tr w:rsidR="00EC42C0" w:rsidRPr="003E0A09" w:rsidTr="000034E4">
        <w:trPr>
          <w:cantSplit/>
          <w:trHeight w:val="567"/>
        </w:trPr>
        <w:tc>
          <w:tcPr>
            <w:tcW w:w="5000" w:type="pct"/>
            <w:gridSpan w:val="4"/>
            <w:tcBorders>
              <w:top w:val="single" w:sz="4" w:space="0" w:color="auto"/>
              <w:left w:val="single" w:sz="4" w:space="0" w:color="auto"/>
              <w:bottom w:val="single" w:sz="4" w:space="0" w:color="auto"/>
              <w:right w:val="single" w:sz="4" w:space="0" w:color="auto"/>
            </w:tcBorders>
          </w:tcPr>
          <w:p w:rsidR="009C253A" w:rsidRDefault="00EC42C0" w:rsidP="00017E3A">
            <w:pPr>
              <w:pStyle w:val="BodyText3"/>
              <w:spacing w:after="0"/>
              <w:rPr>
                <w:color w:val="000000" w:themeColor="text1"/>
                <w:sz w:val="22"/>
                <w:szCs w:val="22"/>
              </w:rPr>
            </w:pPr>
            <w:r w:rsidRPr="003E0A09">
              <w:rPr>
                <w:color w:val="000000" w:themeColor="text1"/>
                <w:sz w:val="22"/>
                <w:szCs w:val="22"/>
              </w:rPr>
              <w:t>ID Nu</w:t>
            </w:r>
            <w:r w:rsidR="003E0A09">
              <w:rPr>
                <w:color w:val="000000" w:themeColor="text1"/>
                <w:sz w:val="22"/>
                <w:szCs w:val="22"/>
              </w:rPr>
              <w:t>mber:</w:t>
            </w:r>
            <w:r w:rsidR="00EE4B45">
              <w:rPr>
                <w:color w:val="000000" w:themeColor="text1"/>
                <w:sz w:val="22"/>
                <w:szCs w:val="22"/>
              </w:rPr>
              <w:t xml:space="preserve">                                                         </w:t>
            </w:r>
          </w:p>
          <w:p w:rsidR="00EC42C0" w:rsidRDefault="00EE4B45" w:rsidP="009C253A">
            <w:pPr>
              <w:pStyle w:val="BodyText3"/>
              <w:spacing w:after="0"/>
              <w:jc w:val="center"/>
              <w:rPr>
                <w:color w:val="000000" w:themeColor="text1"/>
                <w:sz w:val="22"/>
                <w:szCs w:val="22"/>
              </w:rPr>
            </w:pPr>
            <w:r>
              <w:rPr>
                <w:color w:val="000000" w:themeColor="text1"/>
                <w:sz w:val="22"/>
                <w:szCs w:val="22"/>
              </w:rPr>
              <w:t>AM1709003250</w:t>
            </w:r>
          </w:p>
          <w:p w:rsidR="009C253A" w:rsidRDefault="00EE4B45" w:rsidP="009C253A">
            <w:pPr>
              <w:spacing w:after="0" w:line="240" w:lineRule="auto"/>
              <w:jc w:val="center"/>
              <w:rPr>
                <w:rFonts w:cs="Arial"/>
                <w:color w:val="000000"/>
              </w:rPr>
            </w:pPr>
            <w:r w:rsidRPr="00EE4B45">
              <w:rPr>
                <w:rFonts w:cs="Arial"/>
                <w:color w:val="000000"/>
              </w:rPr>
              <w:t>AM1709002964</w:t>
            </w:r>
          </w:p>
          <w:p w:rsidR="00EE4B45" w:rsidRPr="009C253A" w:rsidRDefault="00EE4B45" w:rsidP="009C253A">
            <w:pPr>
              <w:spacing w:after="0" w:line="240" w:lineRule="auto"/>
              <w:jc w:val="center"/>
              <w:rPr>
                <w:rFonts w:cs="Arial"/>
                <w:color w:val="000000"/>
              </w:rPr>
            </w:pPr>
            <w:r w:rsidRPr="00EE4B45">
              <w:rPr>
                <w:color w:val="000000"/>
              </w:rPr>
              <w:t>AM1709003232</w:t>
            </w:r>
          </w:p>
          <w:p w:rsidR="00EC42C0" w:rsidRDefault="00EE4B45" w:rsidP="009C253A">
            <w:pPr>
              <w:spacing w:after="0" w:line="240" w:lineRule="auto"/>
              <w:jc w:val="center"/>
              <w:rPr>
                <w:rFonts w:cs="Arial"/>
                <w:color w:val="000000"/>
              </w:rPr>
            </w:pPr>
            <w:r w:rsidRPr="00EE4B45">
              <w:rPr>
                <w:rFonts w:cs="Arial"/>
                <w:color w:val="000000"/>
              </w:rPr>
              <w:t>AM1709003257</w:t>
            </w:r>
          </w:p>
          <w:p w:rsidR="009C253A" w:rsidRPr="00EE4B45" w:rsidRDefault="009C253A" w:rsidP="00EE4B45">
            <w:pPr>
              <w:spacing w:after="0" w:line="240" w:lineRule="auto"/>
              <w:jc w:val="center"/>
              <w:rPr>
                <w:rFonts w:cs="Arial"/>
                <w:color w:val="000000" w:themeColor="text1"/>
              </w:rPr>
            </w:pPr>
          </w:p>
        </w:tc>
      </w:tr>
      <w:tr w:rsidR="00EC42C0" w:rsidRPr="003E0A09" w:rsidTr="009C253A">
        <w:trPr>
          <w:gridAfter w:val="1"/>
          <w:wAfter w:w="5" w:type="pct"/>
          <w:cantSplit/>
          <w:trHeight w:val="657"/>
        </w:trPr>
        <w:tc>
          <w:tcPr>
            <w:tcW w:w="2796" w:type="pct"/>
            <w:gridSpan w:val="2"/>
            <w:tcBorders>
              <w:top w:val="single" w:sz="6" w:space="0" w:color="auto"/>
              <w:left w:val="single" w:sz="6" w:space="0" w:color="auto"/>
              <w:bottom w:val="single" w:sz="6" w:space="0" w:color="auto"/>
              <w:right w:val="single" w:sz="4" w:space="0" w:color="auto"/>
            </w:tcBorders>
          </w:tcPr>
          <w:p w:rsidR="00EC42C0" w:rsidRPr="003E0A09" w:rsidRDefault="00EC42C0" w:rsidP="00017E3A">
            <w:pPr>
              <w:spacing w:after="0" w:line="240" w:lineRule="auto"/>
              <w:rPr>
                <w:rFonts w:cs="Arial"/>
                <w:color w:val="000000" w:themeColor="text1"/>
              </w:rPr>
            </w:pPr>
            <w:r w:rsidRPr="003E0A09">
              <w:rPr>
                <w:rFonts w:cs="Arial"/>
                <w:color w:val="000000" w:themeColor="text1"/>
              </w:rPr>
              <w:t>Lecturer</w:t>
            </w:r>
          </w:p>
          <w:p w:rsidR="00EC42C0" w:rsidRDefault="00773698" w:rsidP="00017E3A">
            <w:pPr>
              <w:spacing w:after="0" w:line="240" w:lineRule="auto"/>
              <w:rPr>
                <w:rFonts w:cs="Arial"/>
                <w:color w:val="000000" w:themeColor="text1"/>
              </w:rPr>
            </w:pPr>
            <w:r>
              <w:rPr>
                <w:rFonts w:cs="Arial"/>
                <w:color w:val="000000" w:themeColor="text1"/>
              </w:rPr>
              <w:t xml:space="preserve">Nor </w:t>
            </w:r>
            <w:proofErr w:type="spellStart"/>
            <w:r>
              <w:rPr>
                <w:rFonts w:cs="Arial"/>
                <w:color w:val="000000" w:themeColor="text1"/>
              </w:rPr>
              <w:t>Azura</w:t>
            </w:r>
            <w:proofErr w:type="spellEnd"/>
            <w:r>
              <w:rPr>
                <w:rFonts w:cs="Arial"/>
                <w:color w:val="000000" w:themeColor="text1"/>
              </w:rPr>
              <w:t xml:space="preserve"> </w:t>
            </w:r>
            <w:proofErr w:type="spellStart"/>
            <w:r>
              <w:rPr>
                <w:rFonts w:cs="Arial"/>
                <w:color w:val="000000" w:themeColor="text1"/>
              </w:rPr>
              <w:t>Salleh</w:t>
            </w:r>
            <w:proofErr w:type="spellEnd"/>
            <w:r>
              <w:rPr>
                <w:rFonts w:cs="Arial"/>
                <w:color w:val="000000" w:themeColor="text1"/>
              </w:rPr>
              <w:t xml:space="preserve"> @ Omar</w:t>
            </w:r>
            <w:r w:rsidR="00B07E50">
              <w:rPr>
                <w:rFonts w:cs="Arial"/>
                <w:color w:val="000000" w:themeColor="text1"/>
              </w:rPr>
              <w:t xml:space="preserve"> / Mohamed </w:t>
            </w:r>
            <w:proofErr w:type="spellStart"/>
            <w:r w:rsidR="00B07E50">
              <w:rPr>
                <w:rFonts w:cs="Arial"/>
                <w:color w:val="000000" w:themeColor="text1"/>
              </w:rPr>
              <w:t>Ghazali</w:t>
            </w:r>
            <w:proofErr w:type="spellEnd"/>
            <w:r w:rsidR="00B07E50">
              <w:rPr>
                <w:rFonts w:cs="Arial"/>
                <w:color w:val="000000" w:themeColor="text1"/>
              </w:rPr>
              <w:t xml:space="preserve"> bin </w:t>
            </w:r>
            <w:proofErr w:type="spellStart"/>
            <w:r w:rsidR="00B07E50">
              <w:rPr>
                <w:rFonts w:cs="Arial"/>
                <w:color w:val="000000" w:themeColor="text1"/>
              </w:rPr>
              <w:t>Khairuzzaman</w:t>
            </w:r>
            <w:proofErr w:type="spellEnd"/>
          </w:p>
          <w:p w:rsidR="00B07E50" w:rsidRPr="003E0A09" w:rsidRDefault="00B07E50" w:rsidP="00017E3A">
            <w:pPr>
              <w:spacing w:after="0" w:line="240" w:lineRule="auto"/>
              <w:rPr>
                <w:rFonts w:cs="Arial"/>
                <w:color w:val="000000" w:themeColor="text1"/>
              </w:rPr>
            </w:pPr>
          </w:p>
        </w:tc>
        <w:tc>
          <w:tcPr>
            <w:tcW w:w="2199" w:type="pct"/>
            <w:tcBorders>
              <w:top w:val="single" w:sz="4" w:space="0" w:color="auto"/>
              <w:left w:val="single" w:sz="4" w:space="0" w:color="auto"/>
              <w:bottom w:val="single" w:sz="4" w:space="0" w:color="auto"/>
              <w:right w:val="single" w:sz="4" w:space="0" w:color="auto"/>
            </w:tcBorders>
          </w:tcPr>
          <w:p w:rsidR="00EC42C0" w:rsidRPr="003E0A09" w:rsidRDefault="00EC42C0" w:rsidP="00017E3A">
            <w:pPr>
              <w:spacing w:after="0" w:line="240" w:lineRule="auto"/>
              <w:rPr>
                <w:rFonts w:cs="Arial"/>
                <w:color w:val="000000" w:themeColor="text1"/>
              </w:rPr>
            </w:pPr>
            <w:r w:rsidRPr="003E0A09">
              <w:rPr>
                <w:rFonts w:cs="Arial"/>
                <w:color w:val="000000" w:themeColor="text1"/>
              </w:rPr>
              <w:t>Lab group / Tutorial group / Tutor (if applicable)</w:t>
            </w:r>
          </w:p>
          <w:p w:rsidR="00EC42C0" w:rsidRPr="003E0A09" w:rsidRDefault="00EC42C0" w:rsidP="00017E3A">
            <w:pPr>
              <w:spacing w:after="0" w:line="240" w:lineRule="auto"/>
              <w:rPr>
                <w:rFonts w:cs="Arial"/>
                <w:color w:val="000000" w:themeColor="text1"/>
              </w:rPr>
            </w:pPr>
          </w:p>
          <w:p w:rsidR="00EC42C0" w:rsidRPr="003E0A09" w:rsidRDefault="00EC42C0" w:rsidP="00017E3A">
            <w:pPr>
              <w:spacing w:after="0" w:line="240" w:lineRule="auto"/>
              <w:rPr>
                <w:rFonts w:cs="Arial"/>
                <w:color w:val="000000" w:themeColor="text1"/>
              </w:rPr>
            </w:pPr>
          </w:p>
        </w:tc>
      </w:tr>
      <w:tr w:rsidR="00EC42C0" w:rsidRPr="003E0A09" w:rsidTr="00C6663A">
        <w:trPr>
          <w:gridAfter w:val="1"/>
          <w:wAfter w:w="5" w:type="pct"/>
          <w:cantSplit/>
          <w:trHeight w:val="821"/>
        </w:trPr>
        <w:tc>
          <w:tcPr>
            <w:tcW w:w="2796" w:type="pct"/>
            <w:gridSpan w:val="2"/>
            <w:tcBorders>
              <w:top w:val="single" w:sz="6" w:space="0" w:color="auto"/>
              <w:left w:val="single" w:sz="6" w:space="0" w:color="auto"/>
              <w:bottom w:val="single" w:sz="4" w:space="0" w:color="auto"/>
              <w:right w:val="single" w:sz="4" w:space="0" w:color="auto"/>
            </w:tcBorders>
          </w:tcPr>
          <w:p w:rsidR="00EC42C0" w:rsidRPr="003E0A09" w:rsidRDefault="00EC42C0" w:rsidP="00017E3A">
            <w:pPr>
              <w:spacing w:after="0" w:line="240" w:lineRule="auto"/>
              <w:rPr>
                <w:rFonts w:cs="Arial"/>
                <w:color w:val="000000" w:themeColor="text1"/>
              </w:rPr>
            </w:pPr>
            <w:r w:rsidRPr="003E0A09">
              <w:rPr>
                <w:rFonts w:cs="Arial"/>
                <w:color w:val="000000" w:themeColor="text1"/>
              </w:rPr>
              <w:t xml:space="preserve">Course and Course Code </w:t>
            </w:r>
          </w:p>
          <w:p w:rsidR="00EC42C0" w:rsidRPr="003E0A09" w:rsidRDefault="00DE5608" w:rsidP="00017E3A">
            <w:pPr>
              <w:spacing w:after="0" w:line="240" w:lineRule="auto"/>
              <w:rPr>
                <w:rFonts w:cs="Arial"/>
                <w:color w:val="000000" w:themeColor="text1"/>
              </w:rPr>
            </w:pPr>
            <w:r>
              <w:rPr>
                <w:rFonts w:cs="Arial"/>
                <w:color w:val="000000" w:themeColor="text1"/>
              </w:rPr>
              <w:t>CSC406</w:t>
            </w:r>
            <w:r w:rsidR="007E198C">
              <w:rPr>
                <w:rFonts w:cs="Arial"/>
                <w:color w:val="000000" w:themeColor="text1"/>
              </w:rPr>
              <w:t>–</w:t>
            </w:r>
            <w:r>
              <w:rPr>
                <w:rFonts w:cs="Arial"/>
                <w:color w:val="000000" w:themeColor="text1"/>
              </w:rPr>
              <w:t>Web API</w:t>
            </w:r>
          </w:p>
        </w:tc>
        <w:tc>
          <w:tcPr>
            <w:tcW w:w="2199" w:type="pct"/>
            <w:tcBorders>
              <w:top w:val="single" w:sz="4" w:space="0" w:color="auto"/>
              <w:left w:val="single" w:sz="4" w:space="0" w:color="auto"/>
              <w:bottom w:val="single" w:sz="4" w:space="0" w:color="auto"/>
              <w:right w:val="single" w:sz="4" w:space="0" w:color="auto"/>
            </w:tcBorders>
          </w:tcPr>
          <w:p w:rsidR="00EC42C0" w:rsidRPr="003E0A09" w:rsidRDefault="00EC42C0" w:rsidP="00017E3A">
            <w:pPr>
              <w:spacing w:after="0" w:line="240" w:lineRule="auto"/>
              <w:rPr>
                <w:rFonts w:cs="Arial"/>
                <w:color w:val="000000" w:themeColor="text1"/>
              </w:rPr>
            </w:pPr>
            <w:r w:rsidRPr="003E0A09">
              <w:rPr>
                <w:rFonts w:cs="Arial"/>
                <w:color w:val="000000" w:themeColor="text1"/>
              </w:rPr>
              <w:t>Submission Date:</w:t>
            </w:r>
          </w:p>
          <w:p w:rsidR="00EC42C0" w:rsidRPr="003E0A09" w:rsidRDefault="00EC42C0" w:rsidP="00017E3A">
            <w:pPr>
              <w:spacing w:after="0" w:line="240" w:lineRule="auto"/>
              <w:rPr>
                <w:rFonts w:cs="Arial"/>
                <w:color w:val="000000" w:themeColor="text1"/>
              </w:rPr>
            </w:pPr>
          </w:p>
          <w:p w:rsidR="00EC42C0" w:rsidRPr="003E0A09" w:rsidRDefault="00DE5608" w:rsidP="00DE5608">
            <w:pPr>
              <w:spacing w:after="0" w:line="240" w:lineRule="auto"/>
              <w:rPr>
                <w:rFonts w:cs="Arial"/>
                <w:b/>
                <w:color w:val="000000" w:themeColor="text1"/>
              </w:rPr>
            </w:pPr>
            <w:r>
              <w:rPr>
                <w:rFonts w:cs="Arial"/>
                <w:b/>
                <w:color w:val="000000" w:themeColor="text1"/>
              </w:rPr>
              <w:t>5</w:t>
            </w:r>
            <w:r w:rsidR="00EE0593">
              <w:rPr>
                <w:rFonts w:cs="Arial"/>
                <w:b/>
                <w:color w:val="000000" w:themeColor="text1"/>
              </w:rPr>
              <w:t>/</w:t>
            </w:r>
            <w:r>
              <w:rPr>
                <w:rFonts w:cs="Arial"/>
                <w:b/>
                <w:color w:val="000000" w:themeColor="text1"/>
              </w:rPr>
              <w:t>4/</w:t>
            </w:r>
            <w:r w:rsidR="00017E3A">
              <w:rPr>
                <w:rFonts w:cs="Arial"/>
                <w:b/>
                <w:color w:val="000000" w:themeColor="text1"/>
              </w:rPr>
              <w:t>201</w:t>
            </w:r>
            <w:r>
              <w:rPr>
                <w:rFonts w:cs="Arial"/>
                <w:b/>
                <w:color w:val="000000" w:themeColor="text1"/>
              </w:rPr>
              <w:t>9</w:t>
            </w:r>
          </w:p>
        </w:tc>
      </w:tr>
      <w:tr w:rsidR="00EC42C0" w:rsidRPr="003E0A09" w:rsidTr="00B07E50">
        <w:trPr>
          <w:gridAfter w:val="1"/>
          <w:wAfter w:w="5" w:type="pct"/>
          <w:cantSplit/>
          <w:trHeight w:val="778"/>
        </w:trPr>
        <w:tc>
          <w:tcPr>
            <w:tcW w:w="2796" w:type="pct"/>
            <w:gridSpan w:val="2"/>
            <w:tcBorders>
              <w:top w:val="single" w:sz="6" w:space="0" w:color="auto"/>
              <w:left w:val="single" w:sz="6" w:space="0" w:color="auto"/>
              <w:bottom w:val="single" w:sz="4" w:space="0" w:color="auto"/>
              <w:right w:val="single" w:sz="4" w:space="0" w:color="auto"/>
            </w:tcBorders>
          </w:tcPr>
          <w:p w:rsidR="00EC42C0" w:rsidRPr="003E0A09" w:rsidRDefault="00EC42C0" w:rsidP="00017E3A">
            <w:pPr>
              <w:spacing w:after="0" w:line="240" w:lineRule="auto"/>
              <w:rPr>
                <w:rFonts w:cs="Arial"/>
                <w:color w:val="000000" w:themeColor="text1"/>
              </w:rPr>
            </w:pPr>
            <w:r w:rsidRPr="003E0A09">
              <w:rPr>
                <w:rFonts w:cs="Arial"/>
                <w:color w:val="000000" w:themeColor="text1"/>
              </w:rPr>
              <w:t>Assignment No. / Title</w:t>
            </w:r>
          </w:p>
          <w:p w:rsidR="00EC42C0" w:rsidRPr="003E0A09" w:rsidRDefault="00B07E50" w:rsidP="00DE5608">
            <w:pPr>
              <w:spacing w:after="0" w:line="240" w:lineRule="auto"/>
              <w:rPr>
                <w:rFonts w:cs="Arial"/>
                <w:color w:val="000000" w:themeColor="text1"/>
              </w:rPr>
            </w:pPr>
            <w:r>
              <w:rPr>
                <w:rFonts w:cs="Arial"/>
                <w:color w:val="000000" w:themeColor="text1"/>
              </w:rPr>
              <w:t>Report  AdamHawa.com</w:t>
            </w:r>
            <w:r w:rsidR="00DE5608">
              <w:rPr>
                <w:rFonts w:cs="Arial"/>
                <w:color w:val="000000" w:themeColor="text1"/>
              </w:rPr>
              <w:t xml:space="preserve"> </w:t>
            </w:r>
          </w:p>
        </w:tc>
        <w:tc>
          <w:tcPr>
            <w:tcW w:w="2199" w:type="pct"/>
            <w:tcBorders>
              <w:top w:val="single" w:sz="4" w:space="0" w:color="auto"/>
              <w:left w:val="single" w:sz="4" w:space="0" w:color="auto"/>
              <w:bottom w:val="single" w:sz="4" w:space="0" w:color="auto"/>
              <w:right w:val="single" w:sz="4" w:space="0" w:color="auto"/>
            </w:tcBorders>
          </w:tcPr>
          <w:p w:rsidR="00EC42C0" w:rsidRPr="003E0A09" w:rsidRDefault="00EC42C0" w:rsidP="00017E3A">
            <w:pPr>
              <w:pStyle w:val="Header"/>
              <w:rPr>
                <w:rFonts w:cs="Arial"/>
                <w:color w:val="000000" w:themeColor="text1"/>
              </w:rPr>
            </w:pPr>
            <w:r w:rsidRPr="003E0A09">
              <w:rPr>
                <w:rFonts w:cs="Arial"/>
                <w:color w:val="000000" w:themeColor="text1"/>
              </w:rPr>
              <w:t xml:space="preserve">Extension &amp; Late submission: </w:t>
            </w:r>
          </w:p>
          <w:p w:rsidR="00EC42C0" w:rsidRPr="003E0A09" w:rsidRDefault="00EC42C0" w:rsidP="00017E3A">
            <w:pPr>
              <w:pStyle w:val="Header"/>
              <w:rPr>
                <w:rFonts w:cs="Arial"/>
                <w:color w:val="000000" w:themeColor="text1"/>
              </w:rPr>
            </w:pPr>
            <w:r w:rsidRPr="003E0A09">
              <w:rPr>
                <w:rFonts w:cs="Arial"/>
                <w:color w:val="000000" w:themeColor="text1"/>
              </w:rPr>
              <w:t xml:space="preserve">Allowed / </w:t>
            </w:r>
            <w:r w:rsidRPr="00773698">
              <w:rPr>
                <w:rFonts w:cs="Arial"/>
                <w:color w:val="000000" w:themeColor="text1"/>
              </w:rPr>
              <w:t>Disallowed</w:t>
            </w:r>
          </w:p>
          <w:p w:rsidR="00EC42C0" w:rsidRPr="003E0A09" w:rsidRDefault="00EC42C0" w:rsidP="00017E3A">
            <w:pPr>
              <w:pStyle w:val="Header"/>
              <w:rPr>
                <w:rFonts w:cs="Arial"/>
                <w:color w:val="000000" w:themeColor="text1"/>
              </w:rPr>
            </w:pPr>
          </w:p>
          <w:p w:rsidR="00EC42C0" w:rsidRPr="003E0A09" w:rsidRDefault="00151282" w:rsidP="00017E3A">
            <w:pPr>
              <w:pStyle w:val="Header"/>
              <w:rPr>
                <w:rFonts w:cs="Arial"/>
                <w:color w:val="000000" w:themeColor="text1"/>
              </w:rPr>
            </w:pPr>
            <w:r w:rsidRPr="003E0A09">
              <w:rPr>
                <w:rFonts w:cs="Arial"/>
                <w:color w:val="000000" w:themeColor="text1"/>
              </w:rPr>
              <w:fldChar w:fldCharType="begin"/>
            </w:r>
            <w:r w:rsidRPr="003E0A09">
              <w:rPr>
                <w:rFonts w:cs="Arial"/>
                <w:color w:val="000000" w:themeColor="text1"/>
              </w:rPr>
              <w:fldChar w:fldCharType="begin">
                <w:ffData>
                  <w:name w:val="Dropdown2"/>
                  <w:enabled/>
                  <w:calcOnExit w:val="0"/>
                  <w:ddList>
                    <w:listEntry w:val="Yes"/>
                    <w:listEntry w:val="No"/>
                  </w:ddList>
                </w:ffData>
              </w:fldChar>
            </w:r>
            <w:r w:rsidR="00EC42C0" w:rsidRPr="003E0A09">
              <w:rPr>
                <w:rFonts w:cs="Arial"/>
                <w:color w:val="000000" w:themeColor="text1"/>
              </w:rPr>
              <w:instrText xml:space="preserve"> FORMDROPDOWN </w:instrText>
            </w:r>
            <w:r w:rsidRPr="003E0A09">
              <w:rPr>
                <w:rFonts w:cs="Arial"/>
                <w:color w:val="000000" w:themeColor="text1"/>
              </w:rPr>
            </w:r>
            <w:r w:rsidRPr="003E0A09">
              <w:rPr>
                <w:rFonts w:cs="Arial"/>
                <w:color w:val="000000" w:themeColor="text1"/>
              </w:rPr>
              <w:fldChar w:fldCharType="end"/>
            </w:r>
            <w:r w:rsidRPr="003E0A09">
              <w:rPr>
                <w:rFonts w:cs="Arial"/>
                <w:color w:val="000000" w:themeColor="text1"/>
              </w:rPr>
              <w:fldChar w:fldCharType="end"/>
            </w:r>
          </w:p>
        </w:tc>
      </w:tr>
      <w:tr w:rsidR="00EC42C0" w:rsidRPr="003E0A09" w:rsidTr="00B07E50">
        <w:trPr>
          <w:cantSplit/>
          <w:trHeight w:val="609"/>
        </w:trPr>
        <w:tc>
          <w:tcPr>
            <w:tcW w:w="1547" w:type="pct"/>
            <w:tcBorders>
              <w:top w:val="single" w:sz="6" w:space="0" w:color="auto"/>
              <w:left w:val="single" w:sz="6" w:space="0" w:color="auto"/>
              <w:bottom w:val="single" w:sz="4" w:space="0" w:color="auto"/>
              <w:right w:val="single" w:sz="4" w:space="0" w:color="auto"/>
            </w:tcBorders>
            <w:shd w:val="clear" w:color="auto" w:fill="FFFFFF" w:themeFill="background1"/>
          </w:tcPr>
          <w:p w:rsidR="00EC42C0" w:rsidRPr="003E0A09" w:rsidRDefault="00EC42C0" w:rsidP="00017E3A">
            <w:pPr>
              <w:spacing w:after="0" w:line="240" w:lineRule="auto"/>
              <w:rPr>
                <w:rFonts w:cs="Arial"/>
                <w:color w:val="000000" w:themeColor="text1"/>
              </w:rPr>
            </w:pPr>
            <w:r w:rsidRPr="003E0A09">
              <w:rPr>
                <w:rFonts w:cs="Arial"/>
                <w:color w:val="000000" w:themeColor="text1"/>
              </w:rPr>
              <w:t>Assignment type:</w:t>
            </w:r>
          </w:p>
          <w:p w:rsidR="00EC42C0" w:rsidRPr="00773698" w:rsidRDefault="00EC42C0" w:rsidP="00017E3A">
            <w:pPr>
              <w:spacing w:after="0" w:line="240" w:lineRule="auto"/>
              <w:rPr>
                <w:rFonts w:cs="Arial"/>
              </w:rPr>
            </w:pPr>
            <w:r w:rsidRPr="00773698">
              <w:rPr>
                <w:rFonts w:cs="Arial"/>
              </w:rPr>
              <w:t>Group</w:t>
            </w:r>
          </w:p>
          <w:p w:rsidR="00EC42C0" w:rsidRPr="003E0A09" w:rsidRDefault="00EC42C0" w:rsidP="00017E3A">
            <w:pPr>
              <w:spacing w:after="0" w:line="240" w:lineRule="auto"/>
              <w:rPr>
                <w:rFonts w:cs="Arial"/>
                <w:color w:val="000000" w:themeColor="text1"/>
              </w:rPr>
            </w:pPr>
          </w:p>
        </w:tc>
        <w:tc>
          <w:tcPr>
            <w:tcW w:w="1249" w:type="pct"/>
            <w:tcBorders>
              <w:top w:val="single" w:sz="4" w:space="0" w:color="auto"/>
              <w:left w:val="single" w:sz="4" w:space="0" w:color="auto"/>
              <w:bottom w:val="single" w:sz="4" w:space="0" w:color="auto"/>
              <w:right w:val="single" w:sz="4" w:space="0" w:color="auto"/>
            </w:tcBorders>
          </w:tcPr>
          <w:p w:rsidR="00EC42C0" w:rsidRPr="00B07E50" w:rsidRDefault="00EC42C0" w:rsidP="00017E3A">
            <w:pPr>
              <w:spacing w:after="0" w:line="240" w:lineRule="auto"/>
              <w:rPr>
                <w:rFonts w:cs="Arial"/>
                <w:color w:val="000000" w:themeColor="text1"/>
              </w:rPr>
            </w:pPr>
            <w:r w:rsidRPr="003E0A09">
              <w:rPr>
                <w:rFonts w:cs="Arial"/>
                <w:color w:val="000000" w:themeColor="text1"/>
              </w:rPr>
              <w:t>% of Assignment Mark</w:t>
            </w:r>
          </w:p>
        </w:tc>
        <w:tc>
          <w:tcPr>
            <w:tcW w:w="2204" w:type="pct"/>
            <w:gridSpan w:val="2"/>
            <w:tcBorders>
              <w:top w:val="single" w:sz="4" w:space="0" w:color="auto"/>
              <w:left w:val="single" w:sz="4" w:space="0" w:color="auto"/>
              <w:bottom w:val="single" w:sz="4" w:space="0" w:color="auto"/>
              <w:right w:val="single" w:sz="4" w:space="0" w:color="auto"/>
            </w:tcBorders>
          </w:tcPr>
          <w:p w:rsidR="00EC42C0" w:rsidRPr="003E0A09" w:rsidRDefault="00EC42C0" w:rsidP="00017E3A">
            <w:pPr>
              <w:spacing w:after="0" w:line="240" w:lineRule="auto"/>
              <w:rPr>
                <w:rFonts w:cs="Arial"/>
                <w:color w:val="000000" w:themeColor="text1"/>
              </w:rPr>
            </w:pPr>
            <w:r w:rsidRPr="003E0A09">
              <w:rPr>
                <w:rFonts w:cs="Arial"/>
                <w:color w:val="000000" w:themeColor="text1"/>
              </w:rPr>
              <w:t>Returning D</w:t>
            </w:r>
            <w:r w:rsidR="003E0A09">
              <w:rPr>
                <w:rFonts w:cs="Arial"/>
                <w:color w:val="000000" w:themeColor="text1"/>
              </w:rPr>
              <w:t>ate:</w:t>
            </w:r>
          </w:p>
        </w:tc>
      </w:tr>
      <w:tr w:rsidR="00EC42C0" w:rsidRPr="003E0A09" w:rsidTr="00B07E50">
        <w:trPr>
          <w:gridAfter w:val="1"/>
          <w:wAfter w:w="5" w:type="pct"/>
          <w:cantSplit/>
          <w:trHeight w:val="1618"/>
        </w:trPr>
        <w:tc>
          <w:tcPr>
            <w:tcW w:w="4995" w:type="pct"/>
            <w:gridSpan w:val="3"/>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EC42C0" w:rsidRPr="003E0A09" w:rsidRDefault="00EC42C0" w:rsidP="00017E3A">
            <w:pPr>
              <w:spacing w:after="0" w:line="240" w:lineRule="auto"/>
              <w:rPr>
                <w:rFonts w:cs="Arial"/>
                <w:color w:val="000000" w:themeColor="text1"/>
              </w:rPr>
            </w:pPr>
            <w:r w:rsidRPr="003E0A09">
              <w:rPr>
                <w:rFonts w:cs="Arial"/>
                <w:color w:val="000000" w:themeColor="text1"/>
              </w:rPr>
              <w:t xml:space="preserve">Penalties: </w:t>
            </w:r>
          </w:p>
          <w:p w:rsidR="00EC42C0" w:rsidRPr="003E0A09" w:rsidRDefault="00EC42C0" w:rsidP="00017E3A">
            <w:pPr>
              <w:pStyle w:val="ListParagraph"/>
              <w:numPr>
                <w:ilvl w:val="0"/>
                <w:numId w:val="5"/>
              </w:numPr>
              <w:spacing w:after="0" w:line="240" w:lineRule="auto"/>
              <w:rPr>
                <w:rFonts w:ascii="Arial" w:hAnsi="Arial" w:cs="Arial"/>
                <w:color w:val="000000" w:themeColor="text1"/>
              </w:rPr>
            </w:pPr>
            <w:r w:rsidRPr="003E0A09">
              <w:rPr>
                <w:rFonts w:ascii="Arial" w:hAnsi="Arial" w:cs="Arial"/>
                <w:color w:val="000000" w:themeColor="text1"/>
              </w:rPr>
              <w:t>10% of the original mark will be deducted for every one week period after the submission date</w:t>
            </w:r>
          </w:p>
          <w:p w:rsidR="00EC42C0" w:rsidRPr="003E0A09" w:rsidRDefault="00EC42C0" w:rsidP="00017E3A">
            <w:pPr>
              <w:pStyle w:val="ListParagraph"/>
              <w:numPr>
                <w:ilvl w:val="0"/>
                <w:numId w:val="5"/>
              </w:numPr>
              <w:spacing w:after="0" w:line="240" w:lineRule="auto"/>
              <w:rPr>
                <w:rFonts w:ascii="Arial" w:hAnsi="Arial" w:cs="Arial"/>
                <w:color w:val="000000" w:themeColor="text1"/>
              </w:rPr>
            </w:pPr>
            <w:r w:rsidRPr="003E0A09">
              <w:rPr>
                <w:rFonts w:ascii="Arial" w:hAnsi="Arial" w:cs="Arial"/>
                <w:color w:val="000000" w:themeColor="text1"/>
              </w:rPr>
              <w:t>No work will be accepted after two weeks of the deadline</w:t>
            </w:r>
          </w:p>
          <w:p w:rsidR="00EC42C0" w:rsidRPr="003E0A09" w:rsidRDefault="00EC42C0" w:rsidP="00017E3A">
            <w:pPr>
              <w:pStyle w:val="ListParagraph"/>
              <w:numPr>
                <w:ilvl w:val="0"/>
                <w:numId w:val="5"/>
              </w:numPr>
              <w:spacing w:after="0" w:line="240" w:lineRule="auto"/>
              <w:rPr>
                <w:rFonts w:ascii="Arial" w:hAnsi="Arial" w:cs="Arial"/>
                <w:color w:val="000000" w:themeColor="text1"/>
              </w:rPr>
            </w:pPr>
            <w:r w:rsidRPr="003E0A09">
              <w:rPr>
                <w:rFonts w:ascii="Arial" w:hAnsi="Arial" w:cs="Arial"/>
                <w:color w:val="000000" w:themeColor="text1"/>
              </w:rPr>
              <w:t>If you were unable to submit the coursework on time due to extenuating circumstances you may be eligible for an extension</w:t>
            </w:r>
          </w:p>
          <w:p w:rsidR="00EC42C0" w:rsidRPr="003E0A09" w:rsidRDefault="00EC42C0" w:rsidP="00017E3A">
            <w:pPr>
              <w:pStyle w:val="ListParagraph"/>
              <w:numPr>
                <w:ilvl w:val="0"/>
                <w:numId w:val="5"/>
              </w:numPr>
              <w:spacing w:after="0" w:line="240" w:lineRule="auto"/>
              <w:rPr>
                <w:rFonts w:ascii="Arial" w:hAnsi="Arial" w:cs="Arial"/>
                <w:color w:val="000000" w:themeColor="text1"/>
              </w:rPr>
            </w:pPr>
            <w:r w:rsidRPr="003E0A09">
              <w:rPr>
                <w:rFonts w:ascii="Arial" w:hAnsi="Arial" w:cs="Arial"/>
                <w:color w:val="000000" w:themeColor="text1"/>
              </w:rPr>
              <w:t>Extension will not exceed one week</w:t>
            </w:r>
          </w:p>
          <w:p w:rsidR="00EC42C0" w:rsidRPr="003E0A09" w:rsidRDefault="00EC42C0" w:rsidP="00017E3A">
            <w:pPr>
              <w:pStyle w:val="ListParagraph"/>
              <w:spacing w:after="0" w:line="240" w:lineRule="auto"/>
              <w:rPr>
                <w:rFonts w:ascii="Arial" w:hAnsi="Arial" w:cs="Arial"/>
                <w:color w:val="000000" w:themeColor="text1"/>
              </w:rPr>
            </w:pPr>
          </w:p>
        </w:tc>
      </w:tr>
      <w:tr w:rsidR="00EC42C0" w:rsidRPr="003E0A09" w:rsidTr="000034E4">
        <w:trPr>
          <w:gridAfter w:val="1"/>
          <w:wAfter w:w="5" w:type="pct"/>
          <w:cantSplit/>
          <w:trHeight w:val="567"/>
        </w:trPr>
        <w:tc>
          <w:tcPr>
            <w:tcW w:w="4995" w:type="pct"/>
            <w:gridSpan w:val="3"/>
            <w:tcBorders>
              <w:top w:val="single" w:sz="4" w:space="0" w:color="auto"/>
              <w:left w:val="single" w:sz="4" w:space="0" w:color="auto"/>
              <w:bottom w:val="single" w:sz="4" w:space="0" w:color="auto"/>
              <w:right w:val="single" w:sz="6" w:space="0" w:color="auto"/>
            </w:tcBorders>
            <w:tcMar>
              <w:top w:w="57" w:type="dxa"/>
              <w:left w:w="57" w:type="dxa"/>
              <w:bottom w:w="57" w:type="dxa"/>
              <w:right w:w="57" w:type="dxa"/>
            </w:tcMar>
          </w:tcPr>
          <w:p w:rsidR="00EC42C0" w:rsidRPr="003E0A09" w:rsidRDefault="00EC42C0" w:rsidP="00017E3A">
            <w:pPr>
              <w:pStyle w:val="BodyText3"/>
              <w:spacing w:after="0"/>
              <w:rPr>
                <w:sz w:val="22"/>
                <w:szCs w:val="22"/>
              </w:rPr>
            </w:pPr>
          </w:p>
          <w:p w:rsidR="00EC42C0" w:rsidRPr="003E0A09" w:rsidRDefault="00EC42C0" w:rsidP="00017E3A">
            <w:pPr>
              <w:pStyle w:val="BodyText3"/>
              <w:spacing w:after="0"/>
              <w:rPr>
                <w:color w:val="FF0000"/>
                <w:sz w:val="22"/>
                <w:szCs w:val="22"/>
              </w:rPr>
            </w:pPr>
            <w:r w:rsidRPr="003E0A09">
              <w:rPr>
                <w:sz w:val="22"/>
                <w:szCs w:val="22"/>
              </w:rPr>
              <w:t>Declaration: I/we the undersigned confirm that I/we have read and agree to abide by these regulations on plagiarism and cheating. I/we confirm that this piece of work is my/our own.  I/we consent to appropriate storage of our work for checking to ensure that there is no plagiarism/ academic cheating.</w:t>
            </w:r>
          </w:p>
          <w:p w:rsidR="00EC42C0" w:rsidRPr="003E0A09" w:rsidRDefault="00EC42C0" w:rsidP="00017E3A">
            <w:pPr>
              <w:spacing w:after="0" w:line="240" w:lineRule="auto"/>
              <w:rPr>
                <w:rFonts w:cs="Arial"/>
              </w:rPr>
            </w:pPr>
          </w:p>
          <w:p w:rsidR="00EC42C0" w:rsidRPr="003E0A09" w:rsidRDefault="00073D2B" w:rsidP="00017E3A">
            <w:pPr>
              <w:spacing w:after="0" w:line="240" w:lineRule="auto"/>
              <w:rPr>
                <w:rFonts w:cs="Arial"/>
              </w:rPr>
            </w:pPr>
            <w:r>
              <w:rPr>
                <w:rFonts w:asciiTheme="minorHAnsi" w:hAnsiTheme="minorHAnsi"/>
                <w:noProof/>
                <w:lang w:val="en-US"/>
              </w:rPr>
              <w:pict>
                <v:rect id="_x0000_s1034" style="position:absolute;left:0;text-align:left;margin-left:330.45pt;margin-top:4.7pt;width:91.5pt;height:44.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">
                  <v:shadow color="#868686"/>
                </v:rect>
              </w:pict>
            </w:r>
            <w:r>
              <w:rPr>
                <w:rFonts w:asciiTheme="minorHAnsi" w:hAnsiTheme="minorHAnsi"/>
                <w:noProof/>
                <w:lang w:val="en-US"/>
              </w:rPr>
              <w:pict>
                <v:rect id="_x0000_s1033" style="position:absolute;left:0;text-align:left;margin-left:55.95pt;margin-top:48.95pt;width:91.5pt;height:21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">
                  <v:shadow color="#868686"/>
                  <v:textbox>
                    <w:txbxContent>
                      <w:p w:rsidR="007A13C4" w:rsidRPr="0005796D" w:rsidRDefault="007A13C4" w:rsidP="00D22CA1">
                        <w:pPr>
                          <w:jc w:val="center"/>
                        </w:pPr>
                        <w:r>
                          <w:t>NORDIANA</w:t>
                        </w:r>
                      </w:p>
                      <w:p w:rsidR="007A13C4" w:rsidRPr="00D22CA1" w:rsidRDefault="007A13C4" w:rsidP="00D22CA1"/>
                    </w:txbxContent>
                  </v:textbox>
                </v:rect>
              </w:pict>
            </w:r>
            <w:r>
              <w:rPr>
                <w:rFonts w:asciiTheme="minorHAnsi" w:hAnsiTheme="minorHAnsi"/>
                <w:noProof/>
                <w:lang w:val="en-US"/>
              </w:rPr>
              <w:pict>
                <v:rect id="_x0000_s1032" style="position:absolute;left:0;text-align:left;margin-left:238.95pt;margin-top:48.95pt;width:91.5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">
                  <v:shadow color="#868686"/>
                  <v:textbox>
                    <w:txbxContent>
                      <w:p w:rsidR="007A13C4" w:rsidRPr="00D22CA1" w:rsidRDefault="007A13C4" w:rsidP="00D22CA1">
                        <w:pPr>
                          <w:jc w:val="center"/>
                          <w:rPr>
                            <w:lang w:val="en-US"/>
                          </w:rPr>
                        </w:pPr>
                        <w:r>
                          <w:rPr>
                            <w:lang w:val="en-US"/>
                          </w:rPr>
                          <w:t>NUR HIDAYAH</w:t>
                        </w:r>
                      </w:p>
                    </w:txbxContent>
                  </v:textbox>
                </v:rect>
              </w:pict>
            </w:r>
            <w:r>
              <w:rPr>
                <w:rFonts w:asciiTheme="minorHAnsi" w:hAnsiTheme="minorHAnsi"/>
                <w:noProof/>
                <w:lang w:val="en-US"/>
              </w:rPr>
              <w:pict>
                <v:rect id="_x0000_s1031" style="position:absolute;left:0;text-align:left;margin-left:238.95pt;margin-top:4.7pt;width:91.5pt;height:44.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">
                  <v:shadow color="#868686"/>
                </v:rect>
              </w:pict>
            </w:r>
            <w:r>
              <w:rPr>
                <w:rFonts w:asciiTheme="minorHAnsi" w:hAnsiTheme="minorHAnsi"/>
                <w:noProof/>
                <w:lang w:val="en-US"/>
              </w:rPr>
              <w:pict>
                <v:rect id="_x0000_s1030" style="position:absolute;left:0;text-align:left;margin-left:147.45pt;margin-top:4.7pt;width:91.5pt;height:44.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">
                  <v:shadow color="#868686"/>
                </v:rect>
              </w:pict>
            </w:r>
            <w:r>
              <w:rPr>
                <w:rFonts w:asciiTheme="minorHAnsi" w:hAnsiTheme="minorHAnsi"/>
                <w:noProof/>
                <w:lang w:val="en-US"/>
              </w:rPr>
              <w:pict>
                <v:rect id="_x0000_s1029" style="position:absolute;left:0;text-align:left;margin-left:147.45pt;margin-top:48.95pt;width:91.5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">
                  <v:shadow color="#868686"/>
                  <v:textbox>
                    <w:txbxContent>
                      <w:p w:rsidR="007A13C4" w:rsidRPr="0005796D" w:rsidRDefault="007A13C4" w:rsidP="00D22CA1">
                        <w:pPr>
                          <w:jc w:val="center"/>
                          <w:rPr>
                            <w:lang w:val="en-US"/>
                          </w:rPr>
                        </w:pPr>
                        <w:r>
                          <w:rPr>
                            <w:lang w:val="en-US"/>
                          </w:rPr>
                          <w:t>AINA FAREENA</w:t>
                        </w:r>
                      </w:p>
                      <w:p w:rsidR="007A13C4" w:rsidRDefault="007A13C4" w:rsidP="00D22CA1">
                        <w:pPr>
                          <w:jc w:val="center"/>
                        </w:pPr>
                        <w:r>
                          <w:t xml:space="preserve"> </w:t>
                        </w:r>
                      </w:p>
                    </w:txbxContent>
                  </v:textbox>
                </v:rect>
              </w:pict>
            </w:r>
            <w:r>
              <w:rPr>
                <w:rFonts w:asciiTheme="minorHAnsi" w:hAnsiTheme="minorHAnsi"/>
                <w:noProof/>
                <w:lang w:val="en-US"/>
              </w:rPr>
              <w:pict>
                <v:rect id="_x0000_s1028" style="position:absolute;left:0;text-align:left;margin-left:55.95pt;margin-top:4.7pt;width:91.5pt;height:44.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">
                  <v:shadow color="#868686"/>
                </v:rect>
              </w:pict>
            </w:r>
            <w:r>
              <w:rPr>
                <w:rFonts w:asciiTheme="minorHAnsi" w:hAnsiTheme="minorHAnsi"/>
                <w:noProof/>
                <w:lang w:val="en-US"/>
              </w:rPr>
              <w:pict>
                <v:rect id="_x0000_s1035" style="position:absolute;left:0;text-align:left;margin-left:330.45pt;margin-top:48.95pt;width:91.5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">
                  <v:shadow color="#868686"/>
                  <v:textbox>
                    <w:txbxContent>
                      <w:p w:rsidR="007A13C4" w:rsidRPr="00D22CA1" w:rsidRDefault="007A13C4" w:rsidP="00D22CA1">
                        <w:pPr>
                          <w:jc w:val="center"/>
                          <w:rPr>
                            <w:lang w:val="en-US"/>
                          </w:rPr>
                        </w:pPr>
                        <w:r>
                          <w:rPr>
                            <w:lang w:val="en-US"/>
                          </w:rPr>
                          <w:t>NADZRIN</w:t>
                        </w:r>
                      </w:p>
                    </w:txbxContent>
                  </v:textbox>
                </v:rect>
              </w:pict>
            </w:r>
          </w:p>
          <w:p w:rsidR="003E0A09" w:rsidRDefault="003E0A09" w:rsidP="00017E3A">
            <w:pPr>
              <w:spacing w:after="0" w:line="240" w:lineRule="auto"/>
              <w:rPr>
                <w:rFonts w:cs="Arial"/>
              </w:rPr>
            </w:pPr>
            <w:r>
              <w:rPr>
                <w:rFonts w:cs="Arial"/>
              </w:rPr>
              <w:t>Signature</w:t>
            </w:r>
            <w:r w:rsidR="00EC42C0" w:rsidRPr="003E0A09">
              <w:rPr>
                <w:rFonts w:cs="Arial"/>
              </w:rPr>
              <w:t xml:space="preserve">: </w:t>
            </w:r>
            <w:r w:rsidR="00D22CA1">
              <w:rPr>
                <w:rFonts w:cs="Arial"/>
              </w:rPr>
              <w:t xml:space="preserve">   </w:t>
            </w:r>
          </w:p>
          <w:p w:rsidR="003E0A09" w:rsidRDefault="003E0A09" w:rsidP="00017E3A">
            <w:pPr>
              <w:spacing w:after="0" w:line="240" w:lineRule="auto"/>
              <w:rPr>
                <w:rFonts w:cs="Arial"/>
              </w:rPr>
            </w:pPr>
          </w:p>
          <w:p w:rsidR="003E0A09" w:rsidRDefault="003E0A09" w:rsidP="00017E3A">
            <w:pPr>
              <w:spacing w:after="0" w:line="240" w:lineRule="auto"/>
              <w:rPr>
                <w:rFonts w:cs="Arial"/>
              </w:rPr>
            </w:pPr>
          </w:p>
          <w:p w:rsidR="00EC42C0" w:rsidRPr="003E0A09" w:rsidRDefault="003E0A09" w:rsidP="00017E3A">
            <w:pPr>
              <w:spacing w:after="0" w:line="240" w:lineRule="auto"/>
              <w:rPr>
                <w:rFonts w:cs="Arial"/>
              </w:rPr>
            </w:pPr>
            <w:r>
              <w:rPr>
                <w:rFonts w:cs="Arial"/>
              </w:rPr>
              <w:t>Full Name:</w:t>
            </w:r>
          </w:p>
          <w:p w:rsidR="00EC42C0" w:rsidRPr="003E0A09" w:rsidRDefault="00EC42C0" w:rsidP="00017E3A">
            <w:pPr>
              <w:spacing w:after="0" w:line="240" w:lineRule="auto"/>
              <w:rPr>
                <w:rFonts w:cs="Arial"/>
              </w:rPr>
            </w:pPr>
          </w:p>
        </w:tc>
      </w:tr>
    </w:tbl>
    <w:p w:rsidR="00EC42C0" w:rsidRPr="00861EB3" w:rsidRDefault="00EC42C0" w:rsidP="00017E3A">
      <w:pPr>
        <w:pStyle w:val="Heading5"/>
        <w:rPr>
          <w:sz w:val="24"/>
          <w:szCs w:val="24"/>
        </w:rPr>
        <w:sectPr w:rsidR="00EC42C0" w:rsidRPr="00861EB3" w:rsidSect="000034E4">
          <w:headerReference w:type="default" r:id="rId10"/>
          <w:pgSz w:w="11906" w:h="16838"/>
          <w:pgMar w:top="488" w:right="567" w:bottom="454" w:left="567" w:header="284" w:footer="0" w:gutter="0"/>
          <w:cols w:space="708"/>
          <w:docGrid w:linePitch="360"/>
        </w:sectPr>
      </w:pPr>
    </w:p>
    <w:sdt>
      <w:sdtPr>
        <w:rPr>
          <w:rFonts w:ascii="Arial" w:eastAsiaTheme="minorEastAsia" w:hAnsi="Arial" w:cstheme="minorBidi"/>
          <w:b w:val="0"/>
          <w:bCs w:val="0"/>
          <w:color w:val="auto"/>
          <w:sz w:val="22"/>
          <w:szCs w:val="22"/>
          <w:lang w:val="en-MY" w:eastAsia="en-MY"/>
        </w:rPr>
        <w:id w:val="17418344"/>
        <w:docPartObj>
          <w:docPartGallery w:val="Table of Contents"/>
          <w:docPartUnique/>
        </w:docPartObj>
      </w:sdtPr>
      <w:sdtEndPr/>
      <w:sdtContent>
        <w:p w:rsidR="00D745E0" w:rsidRDefault="00D745E0" w:rsidP="00D745E0">
          <w:pPr>
            <w:pStyle w:val="TOCHeading"/>
            <w:jc w:val="center"/>
            <w:rPr>
              <w:rFonts w:ascii="Arial" w:hAnsi="Arial" w:cs="Arial"/>
              <w:color w:val="auto"/>
              <w:sz w:val="32"/>
              <w:szCs w:val="32"/>
            </w:rPr>
          </w:pPr>
          <w:r w:rsidRPr="00D745E0">
            <w:rPr>
              <w:rFonts w:ascii="Arial" w:hAnsi="Arial" w:cs="Arial"/>
              <w:color w:val="auto"/>
              <w:sz w:val="32"/>
              <w:szCs w:val="32"/>
            </w:rPr>
            <w:t>Table of Contents</w:t>
          </w:r>
        </w:p>
        <w:p w:rsidR="00D745E0" w:rsidRPr="00D745E0" w:rsidRDefault="00D745E0" w:rsidP="00D745E0">
          <w:pPr>
            <w:rPr>
              <w:lang w:val="en-US" w:eastAsia="en-US"/>
            </w:rPr>
          </w:pPr>
        </w:p>
        <w:p w:rsidR="002D0CAF" w:rsidRDefault="00151282">
          <w:pPr>
            <w:pStyle w:val="TOC1"/>
            <w:tabs>
              <w:tab w:val="left" w:pos="660"/>
              <w:tab w:val="right" w:leader="dot" w:pos="9350"/>
            </w:tabs>
            <w:rPr>
              <w:rFonts w:asciiTheme="minorHAnsi" w:hAnsiTheme="minorHAnsi"/>
              <w:noProof/>
              <w:lang w:val="en-US" w:eastAsia="en-US"/>
            </w:rPr>
          </w:pPr>
          <w:r>
            <w:fldChar w:fldCharType="begin"/>
          </w:r>
          <w:r w:rsidR="00D745E0">
            <w:instrText xml:space="preserve"> TOC \o "1-3" \h \z \u </w:instrText>
          </w:r>
          <w:r>
            <w:fldChar w:fldCharType="separate"/>
          </w:r>
          <w:hyperlink w:anchor="_Toc7991428" w:history="1">
            <w:r w:rsidR="002D0CAF" w:rsidRPr="005C083B">
              <w:rPr>
                <w:rStyle w:val="Hyperlink"/>
                <w:noProof/>
              </w:rPr>
              <w:t>1.0</w:t>
            </w:r>
            <w:r w:rsidR="002D0CAF">
              <w:rPr>
                <w:rFonts w:asciiTheme="minorHAnsi" w:hAnsiTheme="minorHAnsi"/>
                <w:noProof/>
                <w:lang w:val="en-US" w:eastAsia="en-US"/>
              </w:rPr>
              <w:tab/>
            </w:r>
            <w:r w:rsidR="002D0CAF" w:rsidRPr="005C083B">
              <w:rPr>
                <w:rStyle w:val="Hyperlink"/>
                <w:noProof/>
              </w:rPr>
              <w:t>Introduction</w:t>
            </w:r>
            <w:r w:rsidR="002D0CAF">
              <w:rPr>
                <w:noProof/>
                <w:webHidden/>
              </w:rPr>
              <w:tab/>
            </w:r>
            <w:r w:rsidR="002D0CAF">
              <w:rPr>
                <w:noProof/>
                <w:webHidden/>
              </w:rPr>
              <w:fldChar w:fldCharType="begin"/>
            </w:r>
            <w:r w:rsidR="002D0CAF">
              <w:rPr>
                <w:noProof/>
                <w:webHidden/>
              </w:rPr>
              <w:instrText xml:space="preserve"> PAGEREF _Toc7991428 \h </w:instrText>
            </w:r>
            <w:r w:rsidR="002D0CAF">
              <w:rPr>
                <w:noProof/>
                <w:webHidden/>
              </w:rPr>
            </w:r>
            <w:r w:rsidR="002D0CAF">
              <w:rPr>
                <w:noProof/>
                <w:webHidden/>
              </w:rPr>
              <w:fldChar w:fldCharType="separate"/>
            </w:r>
            <w:r w:rsidR="002D0CAF">
              <w:rPr>
                <w:noProof/>
                <w:webHidden/>
              </w:rPr>
              <w:t>3</w:t>
            </w:r>
            <w:r w:rsidR="002D0CAF">
              <w:rPr>
                <w:noProof/>
                <w:webHidden/>
              </w:rPr>
              <w:fldChar w:fldCharType="end"/>
            </w:r>
          </w:hyperlink>
        </w:p>
        <w:p w:rsidR="002D0CAF" w:rsidRDefault="00073D2B">
          <w:pPr>
            <w:pStyle w:val="TOC1"/>
            <w:tabs>
              <w:tab w:val="left" w:pos="660"/>
              <w:tab w:val="right" w:leader="dot" w:pos="9350"/>
            </w:tabs>
            <w:rPr>
              <w:rFonts w:asciiTheme="minorHAnsi" w:hAnsiTheme="minorHAnsi"/>
              <w:noProof/>
              <w:lang w:val="en-US" w:eastAsia="en-US"/>
            </w:rPr>
          </w:pPr>
          <w:hyperlink w:anchor="_Toc7991429" w:history="1">
            <w:r w:rsidR="002D0CAF" w:rsidRPr="005C083B">
              <w:rPr>
                <w:rStyle w:val="Hyperlink"/>
                <w:noProof/>
              </w:rPr>
              <w:t>2.0</w:t>
            </w:r>
            <w:r w:rsidR="002D0CAF">
              <w:rPr>
                <w:rFonts w:asciiTheme="minorHAnsi" w:hAnsiTheme="minorHAnsi"/>
                <w:noProof/>
                <w:lang w:val="en-US" w:eastAsia="en-US"/>
              </w:rPr>
              <w:tab/>
            </w:r>
            <w:r w:rsidR="002D0CAF" w:rsidRPr="005C083B">
              <w:rPr>
                <w:rStyle w:val="Hyperlink"/>
                <w:noProof/>
              </w:rPr>
              <w:t>Services</w:t>
            </w:r>
            <w:r w:rsidR="002D0CAF">
              <w:rPr>
                <w:noProof/>
                <w:webHidden/>
              </w:rPr>
              <w:tab/>
            </w:r>
            <w:r w:rsidR="002D0CAF">
              <w:rPr>
                <w:noProof/>
                <w:webHidden/>
              </w:rPr>
              <w:fldChar w:fldCharType="begin"/>
            </w:r>
            <w:r w:rsidR="002D0CAF">
              <w:rPr>
                <w:noProof/>
                <w:webHidden/>
              </w:rPr>
              <w:instrText xml:space="preserve"> PAGEREF _Toc7991429 \h </w:instrText>
            </w:r>
            <w:r w:rsidR="002D0CAF">
              <w:rPr>
                <w:noProof/>
                <w:webHidden/>
              </w:rPr>
            </w:r>
            <w:r w:rsidR="002D0CAF">
              <w:rPr>
                <w:noProof/>
                <w:webHidden/>
              </w:rPr>
              <w:fldChar w:fldCharType="separate"/>
            </w:r>
            <w:r w:rsidR="002D0CAF">
              <w:rPr>
                <w:noProof/>
                <w:webHidden/>
              </w:rPr>
              <w:t>4</w:t>
            </w:r>
            <w:r w:rsidR="002D0CAF">
              <w:rPr>
                <w:noProof/>
                <w:webHidden/>
              </w:rPr>
              <w:fldChar w:fldCharType="end"/>
            </w:r>
          </w:hyperlink>
        </w:p>
        <w:p w:rsidR="002D0CAF" w:rsidRDefault="00073D2B">
          <w:pPr>
            <w:pStyle w:val="TOC1"/>
            <w:tabs>
              <w:tab w:val="left" w:pos="660"/>
              <w:tab w:val="right" w:leader="dot" w:pos="9350"/>
            </w:tabs>
            <w:rPr>
              <w:rFonts w:asciiTheme="minorHAnsi" w:hAnsiTheme="minorHAnsi"/>
              <w:noProof/>
              <w:lang w:val="en-US" w:eastAsia="en-US"/>
            </w:rPr>
          </w:pPr>
          <w:hyperlink w:anchor="_Toc7991430" w:history="1">
            <w:r w:rsidR="002D0CAF" w:rsidRPr="005C083B">
              <w:rPr>
                <w:rStyle w:val="Hyperlink"/>
                <w:noProof/>
              </w:rPr>
              <w:t>3.0</w:t>
            </w:r>
            <w:r w:rsidR="002D0CAF">
              <w:rPr>
                <w:rFonts w:asciiTheme="minorHAnsi" w:hAnsiTheme="minorHAnsi"/>
                <w:noProof/>
                <w:lang w:val="en-US" w:eastAsia="en-US"/>
              </w:rPr>
              <w:tab/>
            </w:r>
            <w:r w:rsidR="002D0CAF" w:rsidRPr="005C083B">
              <w:rPr>
                <w:rStyle w:val="Hyperlink"/>
                <w:noProof/>
              </w:rPr>
              <w:t>Competitive Advantage</w:t>
            </w:r>
            <w:r w:rsidR="002D0CAF">
              <w:rPr>
                <w:noProof/>
                <w:webHidden/>
              </w:rPr>
              <w:tab/>
            </w:r>
            <w:r w:rsidR="002D0CAF">
              <w:rPr>
                <w:noProof/>
                <w:webHidden/>
              </w:rPr>
              <w:fldChar w:fldCharType="begin"/>
            </w:r>
            <w:r w:rsidR="002D0CAF">
              <w:rPr>
                <w:noProof/>
                <w:webHidden/>
              </w:rPr>
              <w:instrText xml:space="preserve"> PAGEREF _Toc7991430 \h </w:instrText>
            </w:r>
            <w:r w:rsidR="002D0CAF">
              <w:rPr>
                <w:noProof/>
                <w:webHidden/>
              </w:rPr>
            </w:r>
            <w:r w:rsidR="002D0CAF">
              <w:rPr>
                <w:noProof/>
                <w:webHidden/>
              </w:rPr>
              <w:fldChar w:fldCharType="separate"/>
            </w:r>
            <w:r w:rsidR="002D0CAF">
              <w:rPr>
                <w:noProof/>
                <w:webHidden/>
              </w:rPr>
              <w:t>5</w:t>
            </w:r>
            <w:r w:rsidR="002D0CAF">
              <w:rPr>
                <w:noProof/>
                <w:webHidden/>
              </w:rPr>
              <w:fldChar w:fldCharType="end"/>
            </w:r>
          </w:hyperlink>
        </w:p>
        <w:p w:rsidR="002D0CAF" w:rsidRDefault="00073D2B">
          <w:pPr>
            <w:pStyle w:val="TOC2"/>
            <w:tabs>
              <w:tab w:val="left" w:pos="880"/>
              <w:tab w:val="right" w:leader="dot" w:pos="9350"/>
            </w:tabs>
            <w:rPr>
              <w:rFonts w:asciiTheme="minorHAnsi" w:hAnsiTheme="minorHAnsi"/>
              <w:noProof/>
              <w:lang w:val="en-US" w:eastAsia="en-US"/>
            </w:rPr>
          </w:pPr>
          <w:hyperlink w:anchor="_Toc7991431" w:history="1">
            <w:r w:rsidR="002D0CAF" w:rsidRPr="005C083B">
              <w:rPr>
                <w:rStyle w:val="Hyperlink"/>
                <w:noProof/>
              </w:rPr>
              <w:t>3.1</w:t>
            </w:r>
            <w:r w:rsidR="002D0CAF">
              <w:rPr>
                <w:rFonts w:asciiTheme="minorHAnsi" w:hAnsiTheme="minorHAnsi"/>
                <w:noProof/>
                <w:lang w:val="en-US" w:eastAsia="en-US"/>
              </w:rPr>
              <w:tab/>
            </w:r>
            <w:r w:rsidR="002D0CAF" w:rsidRPr="005C083B">
              <w:rPr>
                <w:rStyle w:val="Hyperlink"/>
                <w:noProof/>
              </w:rPr>
              <w:t>Differential leadership</w:t>
            </w:r>
            <w:r w:rsidR="002D0CAF">
              <w:rPr>
                <w:noProof/>
                <w:webHidden/>
              </w:rPr>
              <w:tab/>
            </w:r>
            <w:r w:rsidR="002D0CAF">
              <w:rPr>
                <w:noProof/>
                <w:webHidden/>
              </w:rPr>
              <w:fldChar w:fldCharType="begin"/>
            </w:r>
            <w:r w:rsidR="002D0CAF">
              <w:rPr>
                <w:noProof/>
                <w:webHidden/>
              </w:rPr>
              <w:instrText xml:space="preserve"> PAGEREF _Toc7991431 \h </w:instrText>
            </w:r>
            <w:r w:rsidR="002D0CAF">
              <w:rPr>
                <w:noProof/>
                <w:webHidden/>
              </w:rPr>
            </w:r>
            <w:r w:rsidR="002D0CAF">
              <w:rPr>
                <w:noProof/>
                <w:webHidden/>
              </w:rPr>
              <w:fldChar w:fldCharType="separate"/>
            </w:r>
            <w:r w:rsidR="002D0CAF">
              <w:rPr>
                <w:noProof/>
                <w:webHidden/>
              </w:rPr>
              <w:t>5</w:t>
            </w:r>
            <w:r w:rsidR="002D0CAF">
              <w:rPr>
                <w:noProof/>
                <w:webHidden/>
              </w:rPr>
              <w:fldChar w:fldCharType="end"/>
            </w:r>
          </w:hyperlink>
        </w:p>
        <w:p w:rsidR="002D0CAF" w:rsidRDefault="00073D2B">
          <w:pPr>
            <w:pStyle w:val="TOC2"/>
            <w:tabs>
              <w:tab w:val="left" w:pos="880"/>
              <w:tab w:val="right" w:leader="dot" w:pos="9350"/>
            </w:tabs>
            <w:rPr>
              <w:rFonts w:asciiTheme="minorHAnsi" w:hAnsiTheme="minorHAnsi"/>
              <w:noProof/>
              <w:lang w:val="en-US" w:eastAsia="en-US"/>
            </w:rPr>
          </w:pPr>
          <w:hyperlink w:anchor="_Toc7991432" w:history="1">
            <w:r w:rsidR="002D0CAF" w:rsidRPr="005C083B">
              <w:rPr>
                <w:rStyle w:val="Hyperlink"/>
                <w:noProof/>
              </w:rPr>
              <w:t>3.2</w:t>
            </w:r>
            <w:r w:rsidR="002D0CAF">
              <w:rPr>
                <w:rFonts w:asciiTheme="minorHAnsi" w:hAnsiTheme="minorHAnsi"/>
                <w:noProof/>
                <w:lang w:val="en-US" w:eastAsia="en-US"/>
              </w:rPr>
              <w:tab/>
            </w:r>
            <w:r w:rsidR="002D0CAF" w:rsidRPr="005C083B">
              <w:rPr>
                <w:rStyle w:val="Hyperlink"/>
                <w:noProof/>
              </w:rPr>
              <w:t>Benefit</w:t>
            </w:r>
            <w:r w:rsidR="002D0CAF">
              <w:rPr>
                <w:noProof/>
                <w:webHidden/>
              </w:rPr>
              <w:tab/>
            </w:r>
            <w:r w:rsidR="002D0CAF">
              <w:rPr>
                <w:noProof/>
                <w:webHidden/>
              </w:rPr>
              <w:fldChar w:fldCharType="begin"/>
            </w:r>
            <w:r w:rsidR="002D0CAF">
              <w:rPr>
                <w:noProof/>
                <w:webHidden/>
              </w:rPr>
              <w:instrText xml:space="preserve"> PAGEREF _Toc7991432 \h </w:instrText>
            </w:r>
            <w:r w:rsidR="002D0CAF">
              <w:rPr>
                <w:noProof/>
                <w:webHidden/>
              </w:rPr>
            </w:r>
            <w:r w:rsidR="002D0CAF">
              <w:rPr>
                <w:noProof/>
                <w:webHidden/>
              </w:rPr>
              <w:fldChar w:fldCharType="separate"/>
            </w:r>
            <w:r w:rsidR="002D0CAF">
              <w:rPr>
                <w:noProof/>
                <w:webHidden/>
              </w:rPr>
              <w:t>6</w:t>
            </w:r>
            <w:r w:rsidR="002D0CAF">
              <w:rPr>
                <w:noProof/>
                <w:webHidden/>
              </w:rPr>
              <w:fldChar w:fldCharType="end"/>
            </w:r>
          </w:hyperlink>
        </w:p>
        <w:p w:rsidR="002D0CAF" w:rsidRDefault="00073D2B">
          <w:pPr>
            <w:pStyle w:val="TOC1"/>
            <w:tabs>
              <w:tab w:val="left" w:pos="660"/>
              <w:tab w:val="right" w:leader="dot" w:pos="9350"/>
            </w:tabs>
            <w:rPr>
              <w:rFonts w:asciiTheme="minorHAnsi" w:hAnsiTheme="minorHAnsi"/>
              <w:noProof/>
              <w:lang w:val="en-US" w:eastAsia="en-US"/>
            </w:rPr>
          </w:pPr>
          <w:hyperlink w:anchor="_Toc7991433" w:history="1">
            <w:r w:rsidR="002D0CAF" w:rsidRPr="005C083B">
              <w:rPr>
                <w:rStyle w:val="Hyperlink"/>
                <w:noProof/>
              </w:rPr>
              <w:t>4.0</w:t>
            </w:r>
            <w:r w:rsidR="002D0CAF">
              <w:rPr>
                <w:rFonts w:asciiTheme="minorHAnsi" w:hAnsiTheme="minorHAnsi"/>
                <w:noProof/>
                <w:lang w:val="en-US" w:eastAsia="en-US"/>
              </w:rPr>
              <w:tab/>
            </w:r>
            <w:r w:rsidR="002D0CAF" w:rsidRPr="005C083B">
              <w:rPr>
                <w:rStyle w:val="Hyperlink"/>
                <w:noProof/>
              </w:rPr>
              <w:t>Process of AdamHawa.com</w:t>
            </w:r>
            <w:r w:rsidR="002D0CAF">
              <w:rPr>
                <w:noProof/>
                <w:webHidden/>
              </w:rPr>
              <w:tab/>
            </w:r>
            <w:r w:rsidR="002D0CAF">
              <w:rPr>
                <w:noProof/>
                <w:webHidden/>
              </w:rPr>
              <w:fldChar w:fldCharType="begin"/>
            </w:r>
            <w:r w:rsidR="002D0CAF">
              <w:rPr>
                <w:noProof/>
                <w:webHidden/>
              </w:rPr>
              <w:instrText xml:space="preserve"> PAGEREF _Toc7991433 \h </w:instrText>
            </w:r>
            <w:r w:rsidR="002D0CAF">
              <w:rPr>
                <w:noProof/>
                <w:webHidden/>
              </w:rPr>
            </w:r>
            <w:r w:rsidR="002D0CAF">
              <w:rPr>
                <w:noProof/>
                <w:webHidden/>
              </w:rPr>
              <w:fldChar w:fldCharType="separate"/>
            </w:r>
            <w:r w:rsidR="002D0CAF">
              <w:rPr>
                <w:noProof/>
                <w:webHidden/>
              </w:rPr>
              <w:t>7</w:t>
            </w:r>
            <w:r w:rsidR="002D0CAF">
              <w:rPr>
                <w:noProof/>
                <w:webHidden/>
              </w:rPr>
              <w:fldChar w:fldCharType="end"/>
            </w:r>
          </w:hyperlink>
        </w:p>
        <w:p w:rsidR="002D0CAF" w:rsidRDefault="00073D2B">
          <w:pPr>
            <w:pStyle w:val="TOC2"/>
            <w:tabs>
              <w:tab w:val="left" w:pos="880"/>
              <w:tab w:val="right" w:leader="dot" w:pos="9350"/>
            </w:tabs>
            <w:rPr>
              <w:rFonts w:asciiTheme="minorHAnsi" w:hAnsiTheme="minorHAnsi"/>
              <w:noProof/>
              <w:lang w:val="en-US" w:eastAsia="en-US"/>
            </w:rPr>
          </w:pPr>
          <w:hyperlink w:anchor="_Toc7991434" w:history="1">
            <w:r w:rsidR="002D0CAF" w:rsidRPr="005C083B">
              <w:rPr>
                <w:rStyle w:val="Hyperlink"/>
                <w:noProof/>
              </w:rPr>
              <w:t>4.1</w:t>
            </w:r>
            <w:r w:rsidR="002D0CAF">
              <w:rPr>
                <w:rFonts w:asciiTheme="minorHAnsi" w:hAnsiTheme="minorHAnsi"/>
                <w:noProof/>
                <w:lang w:val="en-US" w:eastAsia="en-US"/>
              </w:rPr>
              <w:tab/>
            </w:r>
            <w:r w:rsidR="002D0CAF" w:rsidRPr="005C083B">
              <w:rPr>
                <w:rStyle w:val="Hyperlink"/>
                <w:noProof/>
              </w:rPr>
              <w:t>Flow Chart of AdamHawa.com</w:t>
            </w:r>
            <w:r w:rsidR="002D0CAF">
              <w:rPr>
                <w:noProof/>
                <w:webHidden/>
              </w:rPr>
              <w:tab/>
            </w:r>
            <w:r w:rsidR="002D0CAF">
              <w:rPr>
                <w:noProof/>
                <w:webHidden/>
              </w:rPr>
              <w:fldChar w:fldCharType="begin"/>
            </w:r>
            <w:r w:rsidR="002D0CAF">
              <w:rPr>
                <w:noProof/>
                <w:webHidden/>
              </w:rPr>
              <w:instrText xml:space="preserve"> PAGEREF _Toc7991434 \h </w:instrText>
            </w:r>
            <w:r w:rsidR="002D0CAF">
              <w:rPr>
                <w:noProof/>
                <w:webHidden/>
              </w:rPr>
            </w:r>
            <w:r w:rsidR="002D0CAF">
              <w:rPr>
                <w:noProof/>
                <w:webHidden/>
              </w:rPr>
              <w:fldChar w:fldCharType="separate"/>
            </w:r>
            <w:r w:rsidR="002D0CAF">
              <w:rPr>
                <w:noProof/>
                <w:webHidden/>
              </w:rPr>
              <w:t>7</w:t>
            </w:r>
            <w:r w:rsidR="002D0CAF">
              <w:rPr>
                <w:noProof/>
                <w:webHidden/>
              </w:rPr>
              <w:fldChar w:fldCharType="end"/>
            </w:r>
          </w:hyperlink>
        </w:p>
        <w:p w:rsidR="002D0CAF" w:rsidRDefault="00073D2B">
          <w:pPr>
            <w:pStyle w:val="TOC2"/>
            <w:tabs>
              <w:tab w:val="left" w:pos="880"/>
              <w:tab w:val="right" w:leader="dot" w:pos="9350"/>
            </w:tabs>
            <w:rPr>
              <w:rFonts w:asciiTheme="minorHAnsi" w:hAnsiTheme="minorHAnsi"/>
              <w:noProof/>
              <w:lang w:val="en-US" w:eastAsia="en-US"/>
            </w:rPr>
          </w:pPr>
          <w:hyperlink w:anchor="_Toc7991435" w:history="1">
            <w:r w:rsidR="002D0CAF" w:rsidRPr="005C083B">
              <w:rPr>
                <w:rStyle w:val="Hyperlink"/>
                <w:noProof/>
              </w:rPr>
              <w:t>4.2</w:t>
            </w:r>
            <w:r w:rsidR="002D0CAF">
              <w:rPr>
                <w:rFonts w:asciiTheme="minorHAnsi" w:hAnsiTheme="minorHAnsi"/>
                <w:noProof/>
                <w:lang w:val="en-US" w:eastAsia="en-US"/>
              </w:rPr>
              <w:tab/>
            </w:r>
            <w:r w:rsidR="002D0CAF" w:rsidRPr="005C083B">
              <w:rPr>
                <w:rStyle w:val="Hyperlink"/>
                <w:rFonts w:eastAsia="+mj-ea"/>
                <w:noProof/>
              </w:rPr>
              <w:t>Work Breakdown Structure (WBS)</w:t>
            </w:r>
            <w:r w:rsidR="002D0CAF">
              <w:rPr>
                <w:noProof/>
                <w:webHidden/>
              </w:rPr>
              <w:tab/>
            </w:r>
            <w:r w:rsidR="002D0CAF">
              <w:rPr>
                <w:noProof/>
                <w:webHidden/>
              </w:rPr>
              <w:fldChar w:fldCharType="begin"/>
            </w:r>
            <w:r w:rsidR="002D0CAF">
              <w:rPr>
                <w:noProof/>
                <w:webHidden/>
              </w:rPr>
              <w:instrText xml:space="preserve"> PAGEREF _Toc7991435 \h </w:instrText>
            </w:r>
            <w:r w:rsidR="002D0CAF">
              <w:rPr>
                <w:noProof/>
                <w:webHidden/>
              </w:rPr>
            </w:r>
            <w:r w:rsidR="002D0CAF">
              <w:rPr>
                <w:noProof/>
                <w:webHidden/>
              </w:rPr>
              <w:fldChar w:fldCharType="separate"/>
            </w:r>
            <w:r w:rsidR="002D0CAF">
              <w:rPr>
                <w:noProof/>
                <w:webHidden/>
              </w:rPr>
              <w:t>9</w:t>
            </w:r>
            <w:r w:rsidR="002D0CAF">
              <w:rPr>
                <w:noProof/>
                <w:webHidden/>
              </w:rPr>
              <w:fldChar w:fldCharType="end"/>
            </w:r>
          </w:hyperlink>
        </w:p>
        <w:p w:rsidR="002D0CAF" w:rsidRDefault="00073D2B">
          <w:pPr>
            <w:pStyle w:val="TOC2"/>
            <w:tabs>
              <w:tab w:val="left" w:pos="880"/>
              <w:tab w:val="right" w:leader="dot" w:pos="9350"/>
            </w:tabs>
            <w:rPr>
              <w:rFonts w:asciiTheme="minorHAnsi" w:hAnsiTheme="minorHAnsi"/>
              <w:noProof/>
              <w:lang w:val="en-US" w:eastAsia="en-US"/>
            </w:rPr>
          </w:pPr>
          <w:hyperlink w:anchor="_Toc7991436" w:history="1">
            <w:r w:rsidR="002D0CAF" w:rsidRPr="005C083B">
              <w:rPr>
                <w:rStyle w:val="Hyperlink"/>
                <w:noProof/>
              </w:rPr>
              <w:t>4.3</w:t>
            </w:r>
            <w:r w:rsidR="002D0CAF">
              <w:rPr>
                <w:rFonts w:asciiTheme="minorHAnsi" w:hAnsiTheme="minorHAnsi"/>
                <w:noProof/>
                <w:lang w:val="en-US" w:eastAsia="en-US"/>
              </w:rPr>
              <w:tab/>
            </w:r>
            <w:r w:rsidR="002D0CAF" w:rsidRPr="005C083B">
              <w:rPr>
                <w:rStyle w:val="Hyperlink"/>
                <w:noProof/>
              </w:rPr>
              <w:t>Business Process Model and Notation (BPMN)</w:t>
            </w:r>
            <w:r w:rsidR="002D0CAF">
              <w:rPr>
                <w:noProof/>
                <w:webHidden/>
              </w:rPr>
              <w:tab/>
            </w:r>
            <w:r w:rsidR="002D0CAF">
              <w:rPr>
                <w:noProof/>
                <w:webHidden/>
              </w:rPr>
              <w:fldChar w:fldCharType="begin"/>
            </w:r>
            <w:r w:rsidR="002D0CAF">
              <w:rPr>
                <w:noProof/>
                <w:webHidden/>
              </w:rPr>
              <w:instrText xml:space="preserve"> PAGEREF _Toc7991436 \h </w:instrText>
            </w:r>
            <w:r w:rsidR="002D0CAF">
              <w:rPr>
                <w:noProof/>
                <w:webHidden/>
              </w:rPr>
            </w:r>
            <w:r w:rsidR="002D0CAF">
              <w:rPr>
                <w:noProof/>
                <w:webHidden/>
              </w:rPr>
              <w:fldChar w:fldCharType="separate"/>
            </w:r>
            <w:r w:rsidR="002D0CAF">
              <w:rPr>
                <w:noProof/>
                <w:webHidden/>
              </w:rPr>
              <w:t>10</w:t>
            </w:r>
            <w:r w:rsidR="002D0CAF">
              <w:rPr>
                <w:noProof/>
                <w:webHidden/>
              </w:rPr>
              <w:fldChar w:fldCharType="end"/>
            </w:r>
          </w:hyperlink>
        </w:p>
        <w:p w:rsidR="002D0CAF" w:rsidRDefault="00073D2B">
          <w:pPr>
            <w:pStyle w:val="TOC2"/>
            <w:tabs>
              <w:tab w:val="left" w:pos="880"/>
              <w:tab w:val="right" w:leader="dot" w:pos="9350"/>
            </w:tabs>
            <w:rPr>
              <w:rFonts w:asciiTheme="minorHAnsi" w:hAnsiTheme="minorHAnsi"/>
              <w:noProof/>
              <w:lang w:val="en-US" w:eastAsia="en-US"/>
            </w:rPr>
          </w:pPr>
          <w:hyperlink w:anchor="_Toc7991437" w:history="1">
            <w:r w:rsidR="002D0CAF" w:rsidRPr="005C083B">
              <w:rPr>
                <w:rStyle w:val="Hyperlink"/>
                <w:noProof/>
              </w:rPr>
              <w:t>4.4</w:t>
            </w:r>
            <w:r w:rsidR="002D0CAF">
              <w:rPr>
                <w:rFonts w:asciiTheme="minorHAnsi" w:hAnsiTheme="minorHAnsi"/>
                <w:noProof/>
                <w:lang w:val="en-US" w:eastAsia="en-US"/>
              </w:rPr>
              <w:tab/>
            </w:r>
            <w:r w:rsidR="002D0CAF" w:rsidRPr="005C083B">
              <w:rPr>
                <w:rStyle w:val="Hyperlink"/>
                <w:noProof/>
              </w:rPr>
              <w:t>Entity Relationship Diagram (ERD)</w:t>
            </w:r>
            <w:r w:rsidR="002D0CAF">
              <w:rPr>
                <w:noProof/>
                <w:webHidden/>
              </w:rPr>
              <w:tab/>
            </w:r>
            <w:r w:rsidR="002D0CAF">
              <w:rPr>
                <w:noProof/>
                <w:webHidden/>
              </w:rPr>
              <w:fldChar w:fldCharType="begin"/>
            </w:r>
            <w:r w:rsidR="002D0CAF">
              <w:rPr>
                <w:noProof/>
                <w:webHidden/>
              </w:rPr>
              <w:instrText xml:space="preserve"> PAGEREF _Toc7991437 \h </w:instrText>
            </w:r>
            <w:r w:rsidR="002D0CAF">
              <w:rPr>
                <w:noProof/>
                <w:webHidden/>
              </w:rPr>
            </w:r>
            <w:r w:rsidR="002D0CAF">
              <w:rPr>
                <w:noProof/>
                <w:webHidden/>
              </w:rPr>
              <w:fldChar w:fldCharType="separate"/>
            </w:r>
            <w:r w:rsidR="002D0CAF">
              <w:rPr>
                <w:noProof/>
                <w:webHidden/>
              </w:rPr>
              <w:t>14</w:t>
            </w:r>
            <w:r w:rsidR="002D0CAF">
              <w:rPr>
                <w:noProof/>
                <w:webHidden/>
              </w:rPr>
              <w:fldChar w:fldCharType="end"/>
            </w:r>
          </w:hyperlink>
        </w:p>
        <w:p w:rsidR="002D0CAF" w:rsidRDefault="00073D2B">
          <w:pPr>
            <w:pStyle w:val="TOC1"/>
            <w:tabs>
              <w:tab w:val="left" w:pos="660"/>
              <w:tab w:val="right" w:leader="dot" w:pos="9350"/>
            </w:tabs>
            <w:rPr>
              <w:rFonts w:asciiTheme="minorHAnsi" w:hAnsiTheme="minorHAnsi"/>
              <w:noProof/>
              <w:lang w:val="en-US" w:eastAsia="en-US"/>
            </w:rPr>
          </w:pPr>
          <w:hyperlink w:anchor="_Toc7991438" w:history="1">
            <w:r w:rsidR="002D0CAF" w:rsidRPr="005C083B">
              <w:rPr>
                <w:rStyle w:val="Hyperlink"/>
                <w:noProof/>
              </w:rPr>
              <w:t>5.0</w:t>
            </w:r>
            <w:r w:rsidR="002D0CAF">
              <w:rPr>
                <w:rFonts w:asciiTheme="minorHAnsi" w:hAnsiTheme="minorHAnsi"/>
                <w:noProof/>
                <w:lang w:val="en-US" w:eastAsia="en-US"/>
              </w:rPr>
              <w:tab/>
            </w:r>
            <w:r w:rsidR="002D0CAF" w:rsidRPr="005C083B">
              <w:rPr>
                <w:rStyle w:val="Hyperlink"/>
                <w:noProof/>
              </w:rPr>
              <w:t>References</w:t>
            </w:r>
            <w:r w:rsidR="002D0CAF">
              <w:rPr>
                <w:noProof/>
                <w:webHidden/>
              </w:rPr>
              <w:tab/>
            </w:r>
            <w:r w:rsidR="002D0CAF">
              <w:rPr>
                <w:noProof/>
                <w:webHidden/>
              </w:rPr>
              <w:fldChar w:fldCharType="begin"/>
            </w:r>
            <w:r w:rsidR="002D0CAF">
              <w:rPr>
                <w:noProof/>
                <w:webHidden/>
              </w:rPr>
              <w:instrText xml:space="preserve"> PAGEREF _Toc7991438 \h </w:instrText>
            </w:r>
            <w:r w:rsidR="002D0CAF">
              <w:rPr>
                <w:noProof/>
                <w:webHidden/>
              </w:rPr>
            </w:r>
            <w:r w:rsidR="002D0CAF">
              <w:rPr>
                <w:noProof/>
                <w:webHidden/>
              </w:rPr>
              <w:fldChar w:fldCharType="separate"/>
            </w:r>
            <w:r w:rsidR="002D0CAF">
              <w:rPr>
                <w:noProof/>
                <w:webHidden/>
              </w:rPr>
              <w:t>15</w:t>
            </w:r>
            <w:r w:rsidR="002D0CAF">
              <w:rPr>
                <w:noProof/>
                <w:webHidden/>
              </w:rPr>
              <w:fldChar w:fldCharType="end"/>
            </w:r>
          </w:hyperlink>
        </w:p>
        <w:p w:rsidR="002D0CAF" w:rsidRDefault="00073D2B">
          <w:pPr>
            <w:pStyle w:val="TOC1"/>
            <w:tabs>
              <w:tab w:val="right" w:leader="dot" w:pos="9350"/>
            </w:tabs>
            <w:rPr>
              <w:rFonts w:asciiTheme="minorHAnsi" w:hAnsiTheme="minorHAnsi"/>
              <w:noProof/>
              <w:lang w:val="en-US" w:eastAsia="en-US"/>
            </w:rPr>
          </w:pPr>
          <w:hyperlink w:anchor="_Toc7991439" w:history="1">
            <w:r w:rsidR="002D0CAF" w:rsidRPr="005C083B">
              <w:rPr>
                <w:rStyle w:val="Hyperlink"/>
                <w:noProof/>
              </w:rPr>
              <w:t>Appendix</w:t>
            </w:r>
            <w:r w:rsidR="002D0CAF">
              <w:rPr>
                <w:noProof/>
                <w:webHidden/>
              </w:rPr>
              <w:tab/>
            </w:r>
            <w:r w:rsidR="002D0CAF">
              <w:rPr>
                <w:noProof/>
                <w:webHidden/>
              </w:rPr>
              <w:fldChar w:fldCharType="begin"/>
            </w:r>
            <w:r w:rsidR="002D0CAF">
              <w:rPr>
                <w:noProof/>
                <w:webHidden/>
              </w:rPr>
              <w:instrText xml:space="preserve"> PAGEREF _Toc7991439 \h </w:instrText>
            </w:r>
            <w:r w:rsidR="002D0CAF">
              <w:rPr>
                <w:noProof/>
                <w:webHidden/>
              </w:rPr>
            </w:r>
            <w:r w:rsidR="002D0CAF">
              <w:rPr>
                <w:noProof/>
                <w:webHidden/>
              </w:rPr>
              <w:fldChar w:fldCharType="separate"/>
            </w:r>
            <w:r w:rsidR="002D0CAF">
              <w:rPr>
                <w:noProof/>
                <w:webHidden/>
              </w:rPr>
              <w:t>16</w:t>
            </w:r>
            <w:r w:rsidR="002D0CAF">
              <w:rPr>
                <w:noProof/>
                <w:webHidden/>
              </w:rPr>
              <w:fldChar w:fldCharType="end"/>
            </w:r>
          </w:hyperlink>
        </w:p>
        <w:p w:rsidR="00D745E0" w:rsidRDefault="00151282">
          <w:r>
            <w:fldChar w:fldCharType="end"/>
          </w:r>
        </w:p>
      </w:sdtContent>
    </w:sdt>
    <w:p w:rsidR="00D745E0" w:rsidRDefault="00D745E0">
      <w:pPr>
        <w:spacing w:line="276" w:lineRule="auto"/>
        <w:jc w:val="left"/>
        <w:rPr>
          <w:rFonts w:eastAsia="Times New Roman" w:cs="Times New Roman"/>
          <w:b/>
          <w:bCs/>
          <w:kern w:val="36"/>
          <w:sz w:val="28"/>
          <w:szCs w:val="48"/>
        </w:rPr>
      </w:pPr>
      <w:r>
        <w:br w:type="page"/>
      </w:r>
    </w:p>
    <w:p w:rsidR="00EC42C0" w:rsidRDefault="009C253A" w:rsidP="009C253A">
      <w:pPr>
        <w:pStyle w:val="Heading1"/>
        <w:numPr>
          <w:ilvl w:val="0"/>
          <w:numId w:val="11"/>
        </w:numPr>
      </w:pPr>
      <w:bookmarkStart w:id="0" w:name="_Toc7991428"/>
      <w:r>
        <w:lastRenderedPageBreak/>
        <w:t>Introduction</w:t>
      </w:r>
      <w:bookmarkEnd w:id="0"/>
    </w:p>
    <w:p w:rsidR="00F2551C" w:rsidRDefault="00F2551C" w:rsidP="00CE077C">
      <w:r w:rsidRPr="00F2551C">
        <w:t>The internet should be used to complement a traditional business strategy in establishing business-to-customer (B2C) relationships, and this is especially true for the online dating industry. Web-enabled technology does not remove the need to create a sustainable competitive advantage, and does not change the structure of an industry.</w:t>
      </w:r>
    </w:p>
    <w:p w:rsidR="00CE077C" w:rsidRDefault="00CE077C" w:rsidP="00F2551C">
      <w:pPr>
        <w:ind w:firstLine="720"/>
      </w:pPr>
      <w:r>
        <w:t xml:space="preserve">AdamHawa.com is a dating site for those out there who are still looking for a life partner to equip themselves in building a family of </w:t>
      </w:r>
      <w:proofErr w:type="spellStart"/>
      <w:r>
        <w:t>sakinah</w:t>
      </w:r>
      <w:proofErr w:type="spellEnd"/>
      <w:r>
        <w:t>. Apart from that, AdamHawa.com is also a dating site dating to the Malay Muslim community in Malaysia.</w:t>
      </w:r>
      <w:r w:rsidR="00682D85">
        <w:t xml:space="preserve"> AdamHawa.com</w:t>
      </w:r>
      <w:r w:rsidR="00682D85" w:rsidRPr="00682D85">
        <w:t xml:space="preserve"> claim to be a world destination for casual dating, and are full of features that give you a lot of choices, from the way you discover others, the way you plan your profile.</w:t>
      </w:r>
    </w:p>
    <w:p w:rsidR="009C253A" w:rsidRDefault="00CE077C" w:rsidP="00CE077C">
      <w:pPr>
        <w:ind w:firstLine="720"/>
      </w:pPr>
      <w:r>
        <w:t>As we know, every day thousands of people out there are looking for their partners and are serious about establishing relationships. The advantage of making a profile at AdamHawa.com is that you can personally determine the criteria your desired partner, the fun and sincere devoted to your love as it is. Hence, relationships may be more fun because you both share the same personality point.</w:t>
      </w:r>
    </w:p>
    <w:p w:rsidR="00F6429C" w:rsidRPr="00B01AC7" w:rsidRDefault="00F6429C" w:rsidP="00CE077C">
      <w:pPr>
        <w:ind w:firstLine="720"/>
      </w:pPr>
      <w:r w:rsidRPr="00F6429C">
        <w:t>With members who hit thousands of people, your search for your matchmaking is easier and more effective on this portal than just looking for or waiting for a "traditional" party out there. You will see, very many participants in the portal are composed of those who work, educate, look attractive and serious to get married.</w:t>
      </w:r>
      <w:r w:rsidR="00B01AC7">
        <w:t xml:space="preserve"> </w:t>
      </w:r>
      <w:r w:rsidR="00B01AC7" w:rsidRPr="00B01AC7">
        <w:t>We are committed to helping you find the perfect match, no matter where in the world you may be.</w:t>
      </w:r>
    </w:p>
    <w:p w:rsidR="00CE077C" w:rsidRDefault="00F6429C" w:rsidP="00CE077C">
      <w:pPr>
        <w:ind w:firstLine="720"/>
      </w:pPr>
      <w:r w:rsidRPr="00F6429C">
        <w:t>It is estimated that in Year 1, more than 1000</w:t>
      </w:r>
      <w:r>
        <w:t xml:space="preserve"> couples have established a married</w:t>
      </w:r>
      <w:r w:rsidRPr="00F6429C">
        <w:t xml:space="preserve"> after searching for their spouse on </w:t>
      </w:r>
      <w:proofErr w:type="spellStart"/>
      <w:r w:rsidRPr="00F6429C">
        <w:t>AdamHawa.com's</w:t>
      </w:r>
      <w:proofErr w:type="spellEnd"/>
      <w:r w:rsidRPr="00F6429C">
        <w:t xml:space="preserve"> website. AdamHawa.com now has more than eight years of experience in bringing together really serious couples in setting up a home.</w:t>
      </w:r>
    </w:p>
    <w:p w:rsidR="00F2551C" w:rsidRDefault="00F2551C" w:rsidP="00CE077C">
      <w:pPr>
        <w:ind w:firstLine="720"/>
      </w:pPr>
      <w:r w:rsidRPr="00F2551C">
        <w:t xml:space="preserve">Since there is no need for a middleman, AdamHawa.com put themselves out of business by conducting business </w:t>
      </w:r>
      <w:proofErr w:type="gramStart"/>
      <w:r w:rsidRPr="00F2551C">
        <w:t>online.</w:t>
      </w:r>
      <w:proofErr w:type="gramEnd"/>
      <w:r w:rsidRPr="00F2551C">
        <w:t xml:space="preserve"> There are at least two ways to ensure profitability, which are essentially the same for both traditional and internet influenced companies. Profitability results from operational effectiveness such as doing the same things better or through strategic positioning like doing things differently with a unique fit among processes that makes imitation difficult.</w:t>
      </w:r>
    </w:p>
    <w:p w:rsidR="00F6429C" w:rsidRDefault="00F6429C">
      <w:pPr>
        <w:spacing w:line="276" w:lineRule="auto"/>
        <w:jc w:val="left"/>
        <w:rPr>
          <w:rFonts w:eastAsia="Times New Roman" w:cs="Times New Roman"/>
          <w:b/>
          <w:bCs/>
          <w:kern w:val="36"/>
          <w:sz w:val="28"/>
          <w:szCs w:val="48"/>
        </w:rPr>
      </w:pPr>
    </w:p>
    <w:p w:rsidR="009C253A" w:rsidRDefault="009C253A" w:rsidP="009C253A">
      <w:pPr>
        <w:pStyle w:val="Heading1"/>
        <w:numPr>
          <w:ilvl w:val="0"/>
          <w:numId w:val="11"/>
        </w:numPr>
      </w:pPr>
      <w:r>
        <w:lastRenderedPageBreak/>
        <w:t xml:space="preserve"> </w:t>
      </w:r>
      <w:bookmarkStart w:id="1" w:name="_Toc7991429"/>
      <w:r w:rsidR="00F6429C">
        <w:t>Services</w:t>
      </w:r>
      <w:bookmarkEnd w:id="1"/>
    </w:p>
    <w:p w:rsidR="00F2551C" w:rsidRDefault="00F2551C" w:rsidP="00D745E0">
      <w:r w:rsidRPr="00F2551C">
        <w:t>Online dating services are the latest and, perhaps one of the most controversial, businesses to benefit directly from the internet revolution. The internet’s ability literally to reach millions of people, from anywhere in the world, day or night, has helped propel the online dating industry into a multibillion-dollar love story for e-commerce customers. This success story has been based on a customer base whose needs were not properly being met under the traditional matchmaking methods. The apparent success of the online dating phenomenon is partially based on a conscious attempt to overcome customer misgivings that plagued more traditional dating services. This latest attempt at strategically leveraging the Web has spawned an affordable, convenient, and reliable matchmaking service to the masses.</w:t>
      </w:r>
    </w:p>
    <w:p w:rsidR="00B01AC7" w:rsidRDefault="00D745E0" w:rsidP="00F2551C">
      <w:pPr>
        <w:ind w:firstLine="720"/>
      </w:pPr>
      <w:r>
        <w:t>The services offered by AdamHawa.com include the project of finding a partner as a whole, starting from finding the appropriate pairing criteria until they decide to set up a marriage. This service includes searching for couples th</w:t>
      </w:r>
      <w:r w:rsidR="00682D85">
        <w:t>at match the criteria you want and t</w:t>
      </w:r>
      <w:r w:rsidR="00682D85" w:rsidRPr="00682D85">
        <w:t>his service is open to Muslims Malaysian citizens aged 18 and above, either single, widowed or widowed and serious in finding a mate.</w:t>
      </w:r>
      <w:r w:rsidR="00682D85">
        <w:t xml:space="preserve"> </w:t>
      </w:r>
      <w:r>
        <w:t>Apart from that, AdamHawa.com provides affordable and attractive wedding packages for couples who will set up a marriage through AdamHawa.com.</w:t>
      </w:r>
    </w:p>
    <w:p w:rsidR="002675A6" w:rsidRDefault="002675A6" w:rsidP="002675A6">
      <w:pPr>
        <w:ind w:firstLine="720"/>
      </w:pPr>
      <w:r>
        <w:t>AdamHawa.com also always finds the right partner for you and your personal data like your real name and phone number are hidden before you know your partner. Your personal profile is specific to registered and paid users only at AdamHawa.com. Registered but non-paid users cannot see in your personal profile details.</w:t>
      </w:r>
    </w:p>
    <w:p w:rsidR="002675A6" w:rsidRDefault="002675A6" w:rsidP="002675A6">
      <w:pPr>
        <w:ind w:firstLine="720"/>
      </w:pPr>
      <w:r>
        <w:t>For those who are really serious in finding a partner, they need to upgrade their account to premium accounts before allowing them to start finding partners. The subscription price is very affordable because AdamHawa.com offers as low as RM100 for a lifetime. This is a premium account that has no time limit and this allows them</w:t>
      </w:r>
      <w:r w:rsidR="00D93A6A">
        <w:t xml:space="preserve"> to find their desired partners</w:t>
      </w:r>
      <w:r>
        <w:t xml:space="preserve"> easily, but they can also easily get their favourite personal data.</w:t>
      </w:r>
    </w:p>
    <w:p w:rsidR="002675A6" w:rsidRDefault="002675A6" w:rsidP="002675A6">
      <w:pPr>
        <w:ind w:firstLine="720"/>
      </w:pPr>
      <w:r>
        <w:t>In addition, there are other premium account options such as 6-month premium account as low as RM40, where by upgrading the 6-month premium account, users can only access the accounts they want to be limited to ten people and will be active for six months.</w:t>
      </w:r>
    </w:p>
    <w:p w:rsidR="00D745E0" w:rsidRDefault="00D745E0" w:rsidP="00D745E0"/>
    <w:p w:rsidR="002675A6" w:rsidRDefault="002675A6">
      <w:pPr>
        <w:spacing w:line="276" w:lineRule="auto"/>
        <w:jc w:val="left"/>
        <w:rPr>
          <w:rFonts w:eastAsia="Times New Roman" w:cs="Times New Roman"/>
          <w:b/>
          <w:bCs/>
          <w:kern w:val="36"/>
          <w:sz w:val="28"/>
          <w:szCs w:val="48"/>
        </w:rPr>
      </w:pPr>
      <w:r>
        <w:br w:type="page"/>
      </w:r>
    </w:p>
    <w:p w:rsidR="009C253A" w:rsidRDefault="00D239D3" w:rsidP="009C253A">
      <w:pPr>
        <w:pStyle w:val="Heading1"/>
        <w:numPr>
          <w:ilvl w:val="0"/>
          <w:numId w:val="11"/>
        </w:numPr>
      </w:pPr>
      <w:bookmarkStart w:id="2" w:name="_Toc7991430"/>
      <w:r>
        <w:lastRenderedPageBreak/>
        <w:t>Competitive Advantage</w:t>
      </w:r>
      <w:bookmarkEnd w:id="2"/>
    </w:p>
    <w:p w:rsidR="00437E26" w:rsidRDefault="00437E26" w:rsidP="00437E26">
      <w:pPr>
        <w:pStyle w:val="Heading2"/>
        <w:numPr>
          <w:ilvl w:val="1"/>
          <w:numId w:val="11"/>
        </w:numPr>
      </w:pPr>
      <w:bookmarkStart w:id="3" w:name="_Toc7991431"/>
      <w:r>
        <w:t>Differential leadership</w:t>
      </w:r>
      <w:bookmarkEnd w:id="3"/>
    </w:p>
    <w:p w:rsidR="00437E26" w:rsidRPr="00437E26" w:rsidRDefault="00437E26" w:rsidP="00437E26"/>
    <w:p w:rsidR="00437E26" w:rsidRDefault="00437E26" w:rsidP="00437E26">
      <w:r>
        <w:t>With differentiation leadership, the business targets a larger market and aims to achieve competitive advantage across the industry. This strategy involves choosing one or more criteria used by buyers in the market - and then putting the business uniquely to meet those criteria. This strategy is usually associated with imposing premium pricing on products - often reflecting higher production costs and additional features available to users.</w:t>
      </w:r>
    </w:p>
    <w:p w:rsidR="00D239D3" w:rsidRDefault="00437E26" w:rsidP="00437E26">
      <w:pPr>
        <w:ind w:firstLine="720"/>
      </w:pPr>
      <w:r>
        <w:t>Differentiation is about charging more premium prices than incurring additional production costs, and giving customers a clear reason to choose products from others, less-distinguished products.</w:t>
      </w:r>
    </w:p>
    <w:p w:rsidR="00437E26" w:rsidRDefault="001E5CC8" w:rsidP="00437E26">
      <w:r>
        <w:rPr>
          <w:noProof/>
        </w:rPr>
        <w:drawing>
          <wp:anchor distT="0" distB="0" distL="114300" distR="114300" simplePos="0" relativeHeight="251668480" behindDoc="1" locked="0" layoutInCell="1" allowOverlap="1">
            <wp:simplePos x="0" y="0"/>
            <wp:positionH relativeFrom="column">
              <wp:posOffset>-56515</wp:posOffset>
            </wp:positionH>
            <wp:positionV relativeFrom="paragraph">
              <wp:posOffset>158750</wp:posOffset>
            </wp:positionV>
            <wp:extent cx="6149340" cy="3704590"/>
            <wp:effectExtent l="38100" t="0" r="41910" b="0"/>
            <wp:wrapTight wrapText="bothSides">
              <wp:wrapPolygon edited="0">
                <wp:start x="-134" y="0"/>
                <wp:lineTo x="-134" y="21437"/>
                <wp:lineTo x="21747" y="21437"/>
                <wp:lineTo x="21747" y="0"/>
                <wp:lineTo x="-134" y="0"/>
              </wp:wrapPolygon>
            </wp:wrapTight>
            <wp:docPr id="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1964E4" w:rsidRDefault="001964E4" w:rsidP="00437E26">
      <w:pPr>
        <w:jc w:val="center"/>
      </w:pPr>
    </w:p>
    <w:p w:rsidR="00437E26" w:rsidRDefault="00D93A6A" w:rsidP="00437E26">
      <w:pPr>
        <w:jc w:val="center"/>
      </w:pPr>
      <w:r>
        <w:t>Table 3.0: The three account that available in AdamHawa.com</w:t>
      </w:r>
    </w:p>
    <w:p w:rsidR="00D93A6A" w:rsidRDefault="00D93A6A" w:rsidP="00437E26">
      <w:pPr>
        <w:jc w:val="center"/>
      </w:pPr>
    </w:p>
    <w:p w:rsidR="00D93A6A" w:rsidRDefault="000A0026" w:rsidP="00D93A6A">
      <w:r>
        <w:lastRenderedPageBreak/>
        <w:t>AdamHawa.com give the subscription price is very affordable than others Online Dating System that available in Malaysia. So, with this price and some special features that AdamHawa.com gives to people who want to find their partners, here is the best place to do that.</w:t>
      </w:r>
    </w:p>
    <w:p w:rsidR="00A53CC9" w:rsidRDefault="00A53CC9" w:rsidP="00D93A6A"/>
    <w:p w:rsidR="00A53CC9" w:rsidRDefault="00A53CC9" w:rsidP="00A53CC9">
      <w:pPr>
        <w:pStyle w:val="Heading2"/>
        <w:numPr>
          <w:ilvl w:val="1"/>
          <w:numId w:val="11"/>
        </w:numPr>
      </w:pPr>
      <w:bookmarkStart w:id="4" w:name="_Toc7991432"/>
      <w:r>
        <w:t>Benefit</w:t>
      </w:r>
      <w:bookmarkEnd w:id="4"/>
    </w:p>
    <w:p w:rsidR="00A53CC9" w:rsidRDefault="00A53CC9" w:rsidP="00A53CC9"/>
    <w:p w:rsidR="00A53CC9" w:rsidRPr="00A53CC9" w:rsidRDefault="00A53CC9" w:rsidP="00A53CC9">
      <w:r w:rsidRPr="00A53CC9">
        <w:t>When users used our service, they are buying the benefit that it gives them. It may be that our product makes their life simpler, and our service helps them to feel better about themselves to get their partners in life.</w:t>
      </w:r>
    </w:p>
    <w:p w:rsidR="00F10897" w:rsidRDefault="00F10897">
      <w:pPr>
        <w:spacing w:line="276" w:lineRule="auto"/>
        <w:jc w:val="left"/>
        <w:rPr>
          <w:rFonts w:eastAsia="Times New Roman" w:cs="Times New Roman"/>
          <w:b/>
          <w:bCs/>
          <w:kern w:val="36"/>
          <w:sz w:val="28"/>
          <w:szCs w:val="48"/>
        </w:rPr>
      </w:pPr>
      <w:r>
        <w:br w:type="page"/>
      </w:r>
    </w:p>
    <w:p w:rsidR="00222EA1" w:rsidRDefault="00222EA1" w:rsidP="00222EA1">
      <w:pPr>
        <w:pStyle w:val="Heading1"/>
        <w:numPr>
          <w:ilvl w:val="0"/>
          <w:numId w:val="11"/>
        </w:numPr>
      </w:pPr>
      <w:bookmarkStart w:id="5" w:name="_Toc7991433"/>
      <w:r>
        <w:lastRenderedPageBreak/>
        <w:t>Process of AdamHawa.com</w:t>
      </w:r>
      <w:bookmarkEnd w:id="5"/>
    </w:p>
    <w:p w:rsidR="005D4E3A" w:rsidRDefault="00222EA1" w:rsidP="005D4E3A">
      <w:pPr>
        <w:pStyle w:val="Heading2"/>
        <w:numPr>
          <w:ilvl w:val="1"/>
          <w:numId w:val="11"/>
        </w:numPr>
      </w:pPr>
      <w:bookmarkStart w:id="6" w:name="_Toc7991434"/>
      <w:r>
        <w:t>Flow Chart of AdamHawa.com</w:t>
      </w:r>
      <w:bookmarkEnd w:id="6"/>
    </w:p>
    <w:p w:rsidR="005D4E3A" w:rsidRDefault="005D4E3A" w:rsidP="005D4E3A">
      <w:pPr>
        <w:jc w:val="center"/>
      </w:pPr>
      <w:r w:rsidRPr="005D4E3A">
        <w:rPr>
          <w:noProof/>
        </w:rPr>
        <w:drawing>
          <wp:inline distT="0" distB="0" distL="0" distR="0">
            <wp:extent cx="4534925" cy="697622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8171" cy="6996603"/>
                    </a:xfrm>
                    <a:prstGeom prst="rect">
                      <a:avLst/>
                    </a:prstGeom>
                  </pic:spPr>
                </pic:pic>
              </a:graphicData>
            </a:graphic>
          </wp:inline>
        </w:drawing>
      </w:r>
    </w:p>
    <w:p w:rsidR="00222EA1" w:rsidRPr="00930E8E" w:rsidRDefault="00930E8E" w:rsidP="00930E8E">
      <w:pPr>
        <w:jc w:val="center"/>
      </w:pPr>
      <w:r>
        <w:t>Figure 4.0: Flowchart of AdamHawa.com</w:t>
      </w:r>
    </w:p>
    <w:p w:rsidR="005D4E3A" w:rsidRDefault="005D4E3A" w:rsidP="005D4E3A"/>
    <w:p w:rsidR="005D4E3A" w:rsidRDefault="005D4E3A" w:rsidP="005D4E3A">
      <w:pPr>
        <w:ind w:firstLine="720"/>
      </w:pPr>
      <w:r>
        <w:t xml:space="preserve">First of all, open the website the user will see the homepage then if the user are newbie he/she need to register first than fill the user information and set the password also email than it will go to home or menu. If the user already registers in the website, the website will check your status member such as VIP or Basic member. While, if the user forget their password can click the Forgot Password and the user need write the email address than the website automatic send the OTP to the email service provider than the user can login as usual.  </w:t>
      </w:r>
    </w:p>
    <w:p w:rsidR="005D4E3A" w:rsidRDefault="005D4E3A" w:rsidP="005D4E3A">
      <w:pPr>
        <w:ind w:firstLine="720"/>
      </w:pPr>
      <w:r>
        <w:t xml:space="preserve">However, if the user just gets a basic member the user can choose their action such as edit their profile, find their partner or log out from their account. If the user choose to find their partner they can search list of the member are sign in where this website. Then, if the </w:t>
      </w:r>
      <w:r w:rsidR="00C53D15">
        <w:t>user has</w:t>
      </w:r>
      <w:r>
        <w:t xml:space="preserve"> </w:t>
      </w:r>
      <w:r w:rsidR="00571A44">
        <w:t>found</w:t>
      </w:r>
      <w:r>
        <w:t xml:space="preserve"> their partner they can view the profile of the partner that </w:t>
      </w:r>
      <w:r w:rsidR="00C53D15">
        <w:t>has</w:t>
      </w:r>
      <w:r>
        <w:t xml:space="preserve"> been </w:t>
      </w:r>
      <w:r w:rsidR="00930E8E">
        <w:t>chosen</w:t>
      </w:r>
      <w:r>
        <w:t xml:space="preserve">. After that, the user can proceed to chat with the partner that has chosen. Also if the user like that partner that their found then it will continue if the user want to upgrade the package or not. Then, if the user wants to upgrade their package they need to settle the payment. After settle the payment the user are will change to the user VIP member page. If the user does not want to proceed to chat with that partner it will go back to partner search list. Besides, if the user choose and want to edit the profile it will go to user setting than go to the user profile. In user profile, the user can choose that member as your favourite or you can block the list of the partner. If proceed then choose yes then it will go to home/menu. If the user chooses no it will log out and end the process. </w:t>
      </w:r>
    </w:p>
    <w:p w:rsidR="005D4E3A" w:rsidRDefault="005D4E3A" w:rsidP="005D4E3A">
      <w:pPr>
        <w:ind w:firstLine="720"/>
      </w:pPr>
      <w:r>
        <w:t>Besides, if the user are register as a VIP member the user can search list of the partner are register will this website also can do same as basic member but in the find the partner then can view the profile of the partner and also view the user information then it up to the user want to proceed with the partner or not. If yes the user can chat with the partner that has been choose and the other process are same as the basic member. The different between VIP and Basic member are the user can view the user information such as phone number and else.</w:t>
      </w:r>
    </w:p>
    <w:p w:rsidR="005D4E3A" w:rsidRDefault="005D4E3A" w:rsidP="005D4E3A"/>
    <w:p w:rsidR="00930E8E" w:rsidRDefault="00930E8E">
      <w:pPr>
        <w:spacing w:line="276" w:lineRule="auto"/>
        <w:jc w:val="left"/>
      </w:pPr>
      <w:r>
        <w:br w:type="page"/>
      </w:r>
    </w:p>
    <w:p w:rsidR="00930E8E" w:rsidRDefault="00930E8E" w:rsidP="00D45979">
      <w:pPr>
        <w:pStyle w:val="Heading2"/>
        <w:rPr>
          <w:rFonts w:eastAsia="+mj-ea"/>
        </w:rPr>
      </w:pPr>
      <w:bookmarkStart w:id="7" w:name="_Toc7991435"/>
      <w:r>
        <w:lastRenderedPageBreak/>
        <w:t>4.2</w:t>
      </w:r>
      <w:r>
        <w:tab/>
      </w:r>
      <w:r w:rsidRPr="00930E8E">
        <w:rPr>
          <w:rFonts w:eastAsia="+mj-ea"/>
        </w:rPr>
        <w:t>Work Breakdown Structure (WBS)</w:t>
      </w:r>
      <w:bookmarkEnd w:id="7"/>
    </w:p>
    <w:p w:rsidR="00930E8E" w:rsidRDefault="00930E8E" w:rsidP="00930E8E"/>
    <w:p w:rsidR="00930E8E" w:rsidRDefault="00930E8E" w:rsidP="00930E8E">
      <w:pPr>
        <w:jc w:val="center"/>
      </w:pPr>
      <w:r w:rsidRPr="00930E8E">
        <w:rPr>
          <w:noProof/>
        </w:rPr>
        <w:drawing>
          <wp:inline distT="0" distB="0" distL="0" distR="0">
            <wp:extent cx="6375400" cy="5219700"/>
            <wp:effectExtent l="19050" t="0" r="6350" b="0"/>
            <wp:docPr id="1"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382156" cy="5225231"/>
                    </a:xfrm>
                    <a:prstGeom prst="rect">
                      <a:avLst/>
                    </a:prstGeom>
                  </pic:spPr>
                </pic:pic>
              </a:graphicData>
            </a:graphic>
          </wp:inline>
        </w:drawing>
      </w:r>
    </w:p>
    <w:p w:rsidR="00930E8E" w:rsidRDefault="00930E8E" w:rsidP="00930E8E">
      <w:pPr>
        <w:jc w:val="center"/>
      </w:pPr>
      <w:r>
        <w:t>Figure 4.1: Work Breakdown Structure (WBS)</w:t>
      </w:r>
    </w:p>
    <w:p w:rsidR="00930E8E" w:rsidRDefault="00930E8E" w:rsidP="00930E8E">
      <w:pPr>
        <w:pStyle w:val="Heading1"/>
      </w:pPr>
    </w:p>
    <w:p w:rsidR="00930E8E" w:rsidRDefault="00930E8E" w:rsidP="00930E8E">
      <w:pPr>
        <w:jc w:val="center"/>
        <w:sectPr w:rsidR="00930E8E" w:rsidSect="003C3D19">
          <w:footerReference w:type="default" r:id="rId18"/>
          <w:pgSz w:w="12240" w:h="15840"/>
          <w:pgMar w:top="900" w:right="1440" w:bottom="1440" w:left="1440" w:header="720" w:footer="720" w:gutter="0"/>
          <w:cols w:space="720"/>
          <w:docGrid w:linePitch="360"/>
        </w:sectPr>
      </w:pPr>
    </w:p>
    <w:p w:rsidR="005D4E3A" w:rsidRPr="005D4E3A" w:rsidRDefault="004A7D1B" w:rsidP="005D4E3A">
      <w:pPr>
        <w:pStyle w:val="Heading2"/>
      </w:pPr>
      <w:bookmarkStart w:id="8" w:name="_Toc7991436"/>
      <w:r>
        <w:rPr>
          <w:rFonts w:eastAsia="Times New Roman"/>
          <w:noProof/>
          <w:kern w:val="36"/>
        </w:rPr>
        <w:lastRenderedPageBreak/>
        <w:drawing>
          <wp:anchor distT="0" distB="0" distL="114300" distR="114300" simplePos="0" relativeHeight="251669504" behindDoc="1" locked="0" layoutInCell="1" allowOverlap="1" wp14:anchorId="34C7CBBA" wp14:editId="6FDF7975">
            <wp:simplePos x="0" y="0"/>
            <wp:positionH relativeFrom="column">
              <wp:posOffset>-363220</wp:posOffset>
            </wp:positionH>
            <wp:positionV relativeFrom="paragraph">
              <wp:posOffset>330200</wp:posOffset>
            </wp:positionV>
            <wp:extent cx="9721850" cy="5130800"/>
            <wp:effectExtent l="0" t="0" r="0" b="0"/>
            <wp:wrapTight wrapText="bothSides">
              <wp:wrapPolygon edited="0">
                <wp:start x="0" y="0"/>
                <wp:lineTo x="0" y="21493"/>
                <wp:lineTo x="21544" y="21493"/>
                <wp:lineTo x="21544" y="0"/>
                <wp:lineTo x="0"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721850" cy="5130800"/>
                    </a:xfrm>
                    <a:prstGeom prst="rect">
                      <a:avLst/>
                    </a:prstGeom>
                  </pic:spPr>
                </pic:pic>
              </a:graphicData>
            </a:graphic>
          </wp:anchor>
        </w:drawing>
      </w:r>
      <w:r w:rsidR="00930E8E">
        <w:t>4.3</w:t>
      </w:r>
      <w:r w:rsidR="005D4E3A">
        <w:tab/>
      </w:r>
      <w:r w:rsidR="005D4E3A" w:rsidRPr="00222EA1">
        <w:t>Business Process Model and Notation</w:t>
      </w:r>
      <w:r w:rsidR="005D4E3A">
        <w:t xml:space="preserve"> (BPMN)</w:t>
      </w:r>
      <w:bookmarkEnd w:id="8"/>
    </w:p>
    <w:p w:rsidR="00930E8E" w:rsidRPr="00930E8E" w:rsidRDefault="00930E8E" w:rsidP="00930E8E">
      <w:pPr>
        <w:jc w:val="center"/>
        <w:rPr>
          <w:rFonts w:eastAsia="Times New Roman"/>
          <w:kern w:val="36"/>
        </w:rPr>
      </w:pPr>
      <w:r w:rsidRPr="00930E8E">
        <w:rPr>
          <w:rFonts w:eastAsia="Times New Roman" w:cs="Times New Roman"/>
          <w:bCs/>
          <w:kern w:val="36"/>
        </w:rPr>
        <w:t xml:space="preserve">Figure 4.2: </w:t>
      </w:r>
      <w:r>
        <w:rPr>
          <w:rFonts w:eastAsia="Times New Roman" w:cs="Times New Roman"/>
          <w:bCs/>
          <w:kern w:val="36"/>
        </w:rPr>
        <w:t>Business Process Model and Notation (BPMN)</w:t>
      </w:r>
    </w:p>
    <w:p w:rsidR="005D4E3A" w:rsidRPr="00930E8E" w:rsidRDefault="005D4E3A" w:rsidP="00930E8E">
      <w:pPr>
        <w:rPr>
          <w:rFonts w:eastAsia="Times New Roman" w:cs="Times New Roman"/>
          <w:sz w:val="28"/>
          <w:szCs w:val="48"/>
        </w:rPr>
        <w:sectPr w:rsidR="005D4E3A" w:rsidRPr="00930E8E" w:rsidSect="005D4E3A">
          <w:pgSz w:w="15840" w:h="12240" w:orient="landscape"/>
          <w:pgMar w:top="1440" w:right="1440" w:bottom="1440" w:left="902" w:header="720" w:footer="720" w:gutter="0"/>
          <w:cols w:space="720"/>
          <w:docGrid w:linePitch="360"/>
        </w:sectPr>
      </w:pPr>
    </w:p>
    <w:p w:rsidR="00930E8E" w:rsidRDefault="00930E8E" w:rsidP="00930E8E">
      <w:pPr>
        <w:jc w:val="center"/>
      </w:pPr>
    </w:p>
    <w:p w:rsidR="005A302E" w:rsidRDefault="005A302E" w:rsidP="005A302E">
      <w:pPr>
        <w:jc w:val="center"/>
      </w:pPr>
      <w:r w:rsidRPr="005A302E">
        <w:rPr>
          <w:noProof/>
        </w:rPr>
        <w:drawing>
          <wp:inline distT="0" distB="0" distL="0" distR="0">
            <wp:extent cx="5943600" cy="3060700"/>
            <wp:effectExtent l="19050" t="0" r="0" b="0"/>
            <wp:docPr id="10" name="Picture 2"/>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943600" cy="3060700"/>
                    </a:xfrm>
                    <a:prstGeom prst="rect">
                      <a:avLst/>
                    </a:prstGeom>
                  </pic:spPr>
                </pic:pic>
              </a:graphicData>
            </a:graphic>
          </wp:inline>
        </w:drawing>
      </w:r>
    </w:p>
    <w:p w:rsidR="005A302E" w:rsidRDefault="005A302E" w:rsidP="005A302E">
      <w:pPr>
        <w:jc w:val="center"/>
      </w:pPr>
      <w:r>
        <w:t>Figure 4.3: User Registration</w:t>
      </w:r>
    </w:p>
    <w:p w:rsidR="005A302E" w:rsidRDefault="005A302E" w:rsidP="00E60174"/>
    <w:p w:rsidR="005A302E" w:rsidRDefault="00E60174" w:rsidP="005A302E">
      <w:r>
        <w:t>First, the users will start to login their account or register their account to the new users.</w:t>
      </w:r>
      <w:r w:rsidR="005A302E">
        <w:t xml:space="preserve"> The process of registration is shown as in figure 4.3 and for the process login as in figure 4.4. </w:t>
      </w:r>
      <w:r>
        <w:t xml:space="preserve"> On this part, the users can update their personal profiles such as their location, gender, age, physical attributes, race, religion, and preferences for these characteristics in a potential mate or date; a private messaging system. </w:t>
      </w:r>
    </w:p>
    <w:p w:rsidR="005A302E" w:rsidRDefault="005A302E" w:rsidP="005A302E">
      <w:pPr>
        <w:ind w:firstLine="720"/>
      </w:pPr>
      <w:r>
        <w:t xml:space="preserve">On AdamHawa.com, the users need to choose either they want to upgrade their account or still go through with the basic account which is free account. </w:t>
      </w:r>
      <w:proofErr w:type="gramStart"/>
      <w:r>
        <w:t>If the user still with their basic account, so they cannot see your personal profile details.</w:t>
      </w:r>
      <w:proofErr w:type="gramEnd"/>
      <w:r>
        <w:t xml:space="preserve"> </w:t>
      </w:r>
      <w:proofErr w:type="gramStart"/>
      <w:r>
        <w:t>But, with the users that choose to pay for premium account, either they choose the lifetime account or 6 month subscription, they can search, matching and private messaging with our favourite partners.</w:t>
      </w:r>
      <w:proofErr w:type="gramEnd"/>
    </w:p>
    <w:p w:rsidR="005A302E" w:rsidRPr="005A302E" w:rsidRDefault="005A302E" w:rsidP="005A302E"/>
    <w:p w:rsidR="005A302E" w:rsidRDefault="005A302E" w:rsidP="005A302E">
      <w:pPr>
        <w:jc w:val="center"/>
      </w:pPr>
      <w:r w:rsidRPr="005A302E">
        <w:rPr>
          <w:noProof/>
        </w:rPr>
        <w:lastRenderedPageBreak/>
        <w:drawing>
          <wp:anchor distT="0" distB="0" distL="114300" distR="114300" simplePos="0" relativeHeight="251670528" behindDoc="1" locked="0" layoutInCell="1" allowOverlap="1">
            <wp:simplePos x="0" y="0"/>
            <wp:positionH relativeFrom="column">
              <wp:posOffset>19050</wp:posOffset>
            </wp:positionH>
            <wp:positionV relativeFrom="paragraph">
              <wp:posOffset>5080</wp:posOffset>
            </wp:positionV>
            <wp:extent cx="5949950" cy="2870200"/>
            <wp:effectExtent l="0" t="0" r="0" b="0"/>
            <wp:wrapTight wrapText="bothSides">
              <wp:wrapPolygon edited="0">
                <wp:start x="0" y="0"/>
                <wp:lineTo x="0" y="21504"/>
                <wp:lineTo x="21508" y="21504"/>
                <wp:lineTo x="21508" y="0"/>
                <wp:lineTo x="0" y="0"/>
              </wp:wrapPolygon>
            </wp:wrapTight>
            <wp:docPr id="9" name="Picture 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949950" cy="2870200"/>
                    </a:xfrm>
                    <a:prstGeom prst="rect">
                      <a:avLst/>
                    </a:prstGeom>
                  </pic:spPr>
                </pic:pic>
              </a:graphicData>
            </a:graphic>
          </wp:anchor>
        </w:drawing>
      </w:r>
    </w:p>
    <w:p w:rsidR="005A302E" w:rsidRDefault="005A302E" w:rsidP="005A302E">
      <w:pPr>
        <w:jc w:val="center"/>
      </w:pPr>
      <w:r>
        <w:t>Figure 4.4: User Login</w:t>
      </w:r>
    </w:p>
    <w:p w:rsidR="005A302E" w:rsidRDefault="005A302E" w:rsidP="005A302E">
      <w:pPr>
        <w:jc w:val="center"/>
      </w:pPr>
    </w:p>
    <w:p w:rsidR="00E60174" w:rsidRDefault="00E60174" w:rsidP="00E60174">
      <w:pPr>
        <w:ind w:firstLine="720"/>
      </w:pPr>
      <w:r>
        <w:t>AdamHawa.com provides both searching and matching functionality. In searching, users specify exactly what characteristics they are looking for. They can search the set of profiles based on constrained descriptors such as age, eye colour, and religion, and sometimes by keywords in the free-response descriptors.</w:t>
      </w:r>
    </w:p>
    <w:p w:rsidR="00E60174" w:rsidRDefault="00E60174" w:rsidP="00E60174">
      <w:pPr>
        <w:ind w:firstLine="720"/>
      </w:pPr>
      <w:r>
        <w:t xml:space="preserve">In matching, which </w:t>
      </w:r>
      <w:r w:rsidR="005B00E3">
        <w:t>are</w:t>
      </w:r>
      <w:r>
        <w:t xml:space="preserve"> slightly less direct, systems pair users by comparing their profile descriptors to the descriptors of others - usually the constrained descriptors, because contemporary techniques for clustering or otherwise identifying similarity work better with clearly defined features than with free </w:t>
      </w:r>
      <w:proofErr w:type="gramStart"/>
      <w:r>
        <w:t>text.</w:t>
      </w:r>
      <w:proofErr w:type="gramEnd"/>
      <w:r>
        <w:t xml:space="preserve"> Different systems apply different weightings to the features of the profiles.</w:t>
      </w:r>
    </w:p>
    <w:p w:rsidR="005A302E" w:rsidRDefault="005A302E" w:rsidP="005A302E">
      <w:pPr>
        <w:jc w:val="center"/>
      </w:pPr>
      <w:r w:rsidRPr="005A302E">
        <w:rPr>
          <w:noProof/>
        </w:rPr>
        <w:lastRenderedPageBreak/>
        <w:drawing>
          <wp:inline distT="0" distB="0" distL="0" distR="0">
            <wp:extent cx="5943600" cy="2867025"/>
            <wp:effectExtent l="19050" t="0" r="0" b="0"/>
            <wp:docPr id="11" name="Picture 5"/>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943600" cy="2867025"/>
                    </a:xfrm>
                    <a:prstGeom prst="rect">
                      <a:avLst/>
                    </a:prstGeom>
                  </pic:spPr>
                </pic:pic>
              </a:graphicData>
            </a:graphic>
          </wp:inline>
        </w:drawing>
      </w:r>
    </w:p>
    <w:p w:rsidR="005A302E" w:rsidRDefault="005A302E" w:rsidP="005A302E">
      <w:pPr>
        <w:jc w:val="center"/>
      </w:pPr>
      <w:r>
        <w:t xml:space="preserve">Figure 4.6: </w:t>
      </w:r>
      <w:r w:rsidR="005B0456">
        <w:t>Chat.</w:t>
      </w:r>
    </w:p>
    <w:p w:rsidR="005B00E3" w:rsidRDefault="00E60174" w:rsidP="00E60174">
      <w:pPr>
        <w:ind w:firstLine="720"/>
      </w:pPr>
      <w:r>
        <w:t>AdamHawa.com invariably provides a private channel through which members communicate without revealing their names or regular email addresses. Users generally write each other with the private messaging system to find out whether they want to proceed to contact via email, phone, or face-to-face interaction. This provides privacy and safety until the users are comfortable with each other. A smaller group of users maintains contact for an extended period via the private messaging</w:t>
      </w:r>
      <w:r w:rsidR="005B0456">
        <w:t xml:space="preserve"> or chatting</w:t>
      </w:r>
      <w:r>
        <w:t xml:space="preserve"> system</w:t>
      </w:r>
      <w:r w:rsidR="005B0456">
        <w:t xml:space="preserve"> as in figure 4.6</w:t>
      </w:r>
      <w:r>
        <w:t xml:space="preserve">, either uninterested in migrating the relationship to another medium or unwilling to do so. </w:t>
      </w:r>
    </w:p>
    <w:p w:rsidR="005D4E3A" w:rsidRPr="00E60174" w:rsidRDefault="00E17FE5" w:rsidP="00E17FE5">
      <w:pPr>
        <w:ind w:firstLine="720"/>
      </w:pPr>
      <w:r>
        <w:t>The services offered by AdamHawa.com include the project of finding a partner as a whole, starting from finding the appropriate pairing criteria until they decide to set up a marriage. This service includes searching for couples that match the criteria you want and t</w:t>
      </w:r>
      <w:r w:rsidRPr="00682D85">
        <w:t>his service is open to Muslims Malaysian citizens aged 18 and above, either single, widowed or widowed and serious in finding a mate.</w:t>
      </w:r>
      <w:r>
        <w:t xml:space="preserve"> Apart from that, AdamHawa.com provides affordable and attractive wedding packages for couples who will set up a marriage through AdamHawa.com.</w:t>
      </w:r>
    </w:p>
    <w:p w:rsidR="007A13C4" w:rsidRDefault="007A13C4" w:rsidP="007A13C4"/>
    <w:p w:rsidR="005A302E" w:rsidRDefault="005A302E">
      <w:pPr>
        <w:spacing w:line="276" w:lineRule="auto"/>
        <w:jc w:val="left"/>
        <w:rPr>
          <w:rFonts w:eastAsiaTheme="majorEastAsia" w:cstheme="majorBidi"/>
          <w:b/>
          <w:bCs/>
          <w:szCs w:val="26"/>
        </w:rPr>
      </w:pPr>
      <w:r>
        <w:br w:type="page"/>
      </w:r>
    </w:p>
    <w:p w:rsidR="007A13C4" w:rsidRDefault="002D6474" w:rsidP="002D6474">
      <w:pPr>
        <w:pStyle w:val="Heading2"/>
        <w:ind w:left="0"/>
      </w:pPr>
      <w:bookmarkStart w:id="9" w:name="_Toc7991437"/>
      <w:r>
        <w:lastRenderedPageBreak/>
        <w:t>4.4</w:t>
      </w:r>
      <w:r>
        <w:tab/>
      </w:r>
      <w:r w:rsidR="007A13C4">
        <w:t>Entity Relationship Diagram (ERD)</w:t>
      </w:r>
      <w:bookmarkEnd w:id="9"/>
    </w:p>
    <w:p w:rsidR="00B07E50" w:rsidRDefault="00B07E50" w:rsidP="00B07E50">
      <w:pPr>
        <w:jc w:val="center"/>
      </w:pPr>
    </w:p>
    <w:p w:rsidR="00B07E50" w:rsidRDefault="00B07E50" w:rsidP="00B07E50">
      <w:pPr>
        <w:jc w:val="center"/>
      </w:pPr>
      <w:r>
        <w:rPr>
          <w:noProof/>
        </w:rPr>
        <w:drawing>
          <wp:inline distT="0" distB="0" distL="0" distR="0">
            <wp:extent cx="6378804" cy="6096000"/>
            <wp:effectExtent l="19050" t="0" r="2946" b="0"/>
            <wp:docPr id="3" name="Picture 1" descr="C:\Users\user\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rd.PNG"/>
                    <pic:cNvPicPr>
                      <a:picLocks noChangeAspect="1" noChangeArrowheads="1"/>
                    </pic:cNvPicPr>
                  </pic:nvPicPr>
                  <pic:blipFill>
                    <a:blip r:embed="rId23"/>
                    <a:srcRect/>
                    <a:stretch>
                      <a:fillRect/>
                    </a:stretch>
                  </pic:blipFill>
                  <pic:spPr bwMode="auto">
                    <a:xfrm>
                      <a:off x="0" y="0"/>
                      <a:ext cx="6378804" cy="6096000"/>
                    </a:xfrm>
                    <a:prstGeom prst="rect">
                      <a:avLst/>
                    </a:prstGeom>
                    <a:noFill/>
                    <a:ln w="9525">
                      <a:noFill/>
                      <a:miter lim="800000"/>
                      <a:headEnd/>
                      <a:tailEnd/>
                    </a:ln>
                  </pic:spPr>
                </pic:pic>
              </a:graphicData>
            </a:graphic>
          </wp:inline>
        </w:drawing>
      </w:r>
    </w:p>
    <w:p w:rsidR="007A13C4" w:rsidRDefault="00B07E50" w:rsidP="00B07E50">
      <w:pPr>
        <w:jc w:val="center"/>
        <w:rPr>
          <w:rFonts w:eastAsia="Times New Roman"/>
          <w:kern w:val="36"/>
        </w:rPr>
      </w:pPr>
      <w:r>
        <w:t>Figure 4.7: Entity Relationship Diagram of AdamHawa.com.</w:t>
      </w:r>
      <w:r w:rsidR="007A13C4">
        <w:br w:type="page"/>
      </w:r>
    </w:p>
    <w:p w:rsidR="00F10897" w:rsidRDefault="00222EA1" w:rsidP="005D4E3A">
      <w:pPr>
        <w:pStyle w:val="Heading1"/>
      </w:pPr>
      <w:bookmarkStart w:id="10" w:name="_Toc7991438"/>
      <w:r>
        <w:lastRenderedPageBreak/>
        <w:t>5.0</w:t>
      </w:r>
      <w:r>
        <w:tab/>
      </w:r>
      <w:r w:rsidR="00F10897">
        <w:t>References</w:t>
      </w:r>
      <w:bookmarkEnd w:id="10"/>
    </w:p>
    <w:p w:rsidR="00222EA1" w:rsidRDefault="00222EA1" w:rsidP="00222EA1">
      <w:pPr>
        <w:rPr>
          <w:color w:val="000000"/>
          <w:shd w:val="clear" w:color="auto" w:fill="FFFFFF"/>
        </w:rPr>
      </w:pPr>
      <w:r>
        <w:rPr>
          <w:shd w:val="clear" w:color="auto" w:fill="FFFFFF"/>
        </w:rPr>
        <w:t>Fiore, A.R.T., 2004. </w:t>
      </w:r>
      <w:r>
        <w:rPr>
          <w:i/>
          <w:iCs/>
          <w:shd w:val="clear" w:color="auto" w:fill="FFFFFF"/>
        </w:rPr>
        <w:t>Romantic regressions: An analysis of behaviour in online dating systems</w:t>
      </w:r>
      <w:r>
        <w:rPr>
          <w:shd w:val="clear" w:color="auto" w:fill="FFFFFF"/>
        </w:rPr>
        <w:t> (Doctoral dissertation, Massachusetts Institute of Technology).</w:t>
      </w:r>
    </w:p>
    <w:p w:rsidR="00F2551C" w:rsidRDefault="00F10897" w:rsidP="00F10897">
      <w:pPr>
        <w:rPr>
          <w:rFonts w:cs="Arial"/>
          <w:color w:val="000000"/>
          <w:shd w:val="clear" w:color="auto" w:fill="FFFFFF"/>
        </w:rPr>
      </w:pPr>
      <w:r w:rsidRPr="00F10897">
        <w:rPr>
          <w:rFonts w:cs="Arial"/>
          <w:color w:val="000000"/>
          <w:shd w:val="clear" w:color="auto" w:fill="FFFFFF"/>
        </w:rPr>
        <w:t>(</w:t>
      </w:r>
      <w:r>
        <w:rPr>
          <w:rFonts w:cs="Arial"/>
          <w:color w:val="000000"/>
          <w:shd w:val="clear" w:color="auto" w:fill="FFFFFF"/>
        </w:rPr>
        <w:t>Palo Alto, 1996 – 2019</w:t>
      </w:r>
      <w:r w:rsidRPr="00F10897">
        <w:rPr>
          <w:rFonts w:cs="Arial"/>
          <w:color w:val="000000"/>
          <w:shd w:val="clear" w:color="auto" w:fill="FFFFFF"/>
        </w:rPr>
        <w:t>) </w:t>
      </w:r>
      <w:r w:rsidRPr="00F10897">
        <w:rPr>
          <w:rFonts w:cs="Arial"/>
          <w:i/>
          <w:iCs/>
          <w:color w:val="000000"/>
          <w:shd w:val="clear" w:color="auto" w:fill="FFFFFF"/>
        </w:rPr>
        <w:t>Business Plan, </w:t>
      </w:r>
      <w:r>
        <w:rPr>
          <w:rFonts w:cs="Arial"/>
          <w:color w:val="000000"/>
          <w:shd w:val="clear" w:color="auto" w:fill="FFFFFF"/>
        </w:rPr>
        <w:t xml:space="preserve">Available </w:t>
      </w:r>
      <w:r w:rsidRPr="00F10897">
        <w:rPr>
          <w:rFonts w:cs="Arial"/>
          <w:color w:val="000000"/>
          <w:shd w:val="clear" w:color="auto" w:fill="FFFFFF"/>
        </w:rPr>
        <w:t>at: </w:t>
      </w:r>
      <w:hyperlink r:id="rId24" w:history="1">
        <w:r w:rsidRPr="00681127">
          <w:rPr>
            <w:rStyle w:val="Hyperlink"/>
            <w:rFonts w:cs="Arial"/>
            <w:i/>
            <w:iCs/>
            <w:shd w:val="clear" w:color="auto" w:fill="FFFFFF"/>
          </w:rPr>
          <w:t>https://www.bplans.com/advertising_agency_business_plan/market_analysis_summary_fc.php</w:t>
        </w:r>
      </w:hyperlink>
      <w:r>
        <w:rPr>
          <w:rFonts w:cs="Arial"/>
          <w:i/>
          <w:iCs/>
          <w:color w:val="000000"/>
          <w:u w:val="single"/>
          <w:shd w:val="clear" w:color="auto" w:fill="FFFFFF"/>
        </w:rPr>
        <w:t xml:space="preserve"> </w:t>
      </w:r>
      <w:r w:rsidRPr="00F10897">
        <w:rPr>
          <w:rFonts w:cs="Arial"/>
          <w:color w:val="000000"/>
          <w:shd w:val="clear" w:color="auto" w:fill="FFFFFF"/>
        </w:rPr>
        <w:t>(Accessed: 04 April 2019).</w:t>
      </w:r>
    </w:p>
    <w:p w:rsidR="00571A44" w:rsidRPr="00F2551C" w:rsidRDefault="00571A44" w:rsidP="00571A44">
      <w:pPr>
        <w:rPr>
          <w:color w:val="000000"/>
          <w:shd w:val="clear" w:color="auto" w:fill="FFFFFF"/>
        </w:rPr>
      </w:pPr>
      <w:proofErr w:type="spellStart"/>
      <w:proofErr w:type="gramStart"/>
      <w:r>
        <w:rPr>
          <w:shd w:val="clear" w:color="auto" w:fill="FFFFFF"/>
        </w:rPr>
        <w:t>Pizzato</w:t>
      </w:r>
      <w:proofErr w:type="spellEnd"/>
      <w:r>
        <w:rPr>
          <w:shd w:val="clear" w:color="auto" w:fill="FFFFFF"/>
        </w:rPr>
        <w:t xml:space="preserve">, L., </w:t>
      </w:r>
      <w:proofErr w:type="spellStart"/>
      <w:r>
        <w:rPr>
          <w:shd w:val="clear" w:color="auto" w:fill="FFFFFF"/>
        </w:rPr>
        <w:t>Rej</w:t>
      </w:r>
      <w:proofErr w:type="spellEnd"/>
      <w:r>
        <w:rPr>
          <w:shd w:val="clear" w:color="auto" w:fill="FFFFFF"/>
        </w:rPr>
        <w:t xml:space="preserve">, T., Chung, T., </w:t>
      </w:r>
      <w:proofErr w:type="spellStart"/>
      <w:r>
        <w:rPr>
          <w:shd w:val="clear" w:color="auto" w:fill="FFFFFF"/>
        </w:rPr>
        <w:t>Koprinska</w:t>
      </w:r>
      <w:proofErr w:type="spellEnd"/>
      <w:r>
        <w:rPr>
          <w:shd w:val="clear" w:color="auto" w:fill="FFFFFF"/>
        </w:rPr>
        <w:t>, I. and Kay, J., 2010, September.</w:t>
      </w:r>
      <w:proofErr w:type="gramEnd"/>
      <w:r>
        <w:rPr>
          <w:shd w:val="clear" w:color="auto" w:fill="FFFFFF"/>
        </w:rPr>
        <w:t xml:space="preserve"> RECON: a reciprocal recommender for online dating. </w:t>
      </w:r>
      <w:proofErr w:type="gramStart"/>
      <w:r>
        <w:rPr>
          <w:shd w:val="clear" w:color="auto" w:fill="FFFFFF"/>
        </w:rPr>
        <w:t>In </w:t>
      </w:r>
      <w:r>
        <w:rPr>
          <w:i/>
          <w:iCs/>
          <w:shd w:val="clear" w:color="auto" w:fill="FFFFFF"/>
        </w:rPr>
        <w:t>Proceedings of the fourth ACM conference on Recommender systems</w:t>
      </w:r>
      <w:r>
        <w:rPr>
          <w:shd w:val="clear" w:color="auto" w:fill="FFFFFF"/>
        </w:rPr>
        <w:t> (pp. 207-214).</w:t>
      </w:r>
      <w:proofErr w:type="gramEnd"/>
      <w:r>
        <w:rPr>
          <w:shd w:val="clear" w:color="auto" w:fill="FFFFFF"/>
        </w:rPr>
        <w:t xml:space="preserve"> </w:t>
      </w:r>
      <w:proofErr w:type="gramStart"/>
      <w:r>
        <w:rPr>
          <w:shd w:val="clear" w:color="auto" w:fill="FFFFFF"/>
        </w:rPr>
        <w:t>ACM.</w:t>
      </w:r>
      <w:proofErr w:type="gramEnd"/>
    </w:p>
    <w:p w:rsidR="007F241F" w:rsidRPr="00571A44" w:rsidRDefault="00F2551C" w:rsidP="00571A44">
      <w:pPr>
        <w:rPr>
          <w:shd w:val="clear" w:color="auto" w:fill="FFFFFF"/>
        </w:rPr>
      </w:pPr>
      <w:r>
        <w:rPr>
          <w:shd w:val="clear" w:color="auto" w:fill="FFFFFF"/>
        </w:rPr>
        <w:t xml:space="preserve">Smith, A.D., 2005. </w:t>
      </w:r>
      <w:proofErr w:type="gramStart"/>
      <w:r>
        <w:rPr>
          <w:shd w:val="clear" w:color="auto" w:fill="FFFFFF"/>
        </w:rPr>
        <w:t>Exploring online dating and customer relationship management.</w:t>
      </w:r>
      <w:proofErr w:type="gramEnd"/>
      <w:r>
        <w:rPr>
          <w:shd w:val="clear" w:color="auto" w:fill="FFFFFF"/>
        </w:rPr>
        <w:t> </w:t>
      </w:r>
      <w:proofErr w:type="gramStart"/>
      <w:r>
        <w:rPr>
          <w:i/>
          <w:iCs/>
          <w:shd w:val="clear" w:color="auto" w:fill="FFFFFF"/>
        </w:rPr>
        <w:t>Online Information Review</w:t>
      </w:r>
      <w:r>
        <w:rPr>
          <w:shd w:val="clear" w:color="auto" w:fill="FFFFFF"/>
        </w:rPr>
        <w:t>, </w:t>
      </w:r>
      <w:r>
        <w:rPr>
          <w:i/>
          <w:iCs/>
          <w:shd w:val="clear" w:color="auto" w:fill="FFFFFF"/>
        </w:rPr>
        <w:t>29</w:t>
      </w:r>
      <w:r>
        <w:rPr>
          <w:shd w:val="clear" w:color="auto" w:fill="FFFFFF"/>
        </w:rPr>
        <w:t>(1), pp.18-33.</w:t>
      </w:r>
      <w:proofErr w:type="gramEnd"/>
    </w:p>
    <w:p w:rsidR="00797B6C" w:rsidRDefault="00797B6C">
      <w:pPr>
        <w:spacing w:line="276" w:lineRule="auto"/>
        <w:jc w:val="left"/>
        <w:rPr>
          <w:rFonts w:eastAsia="Times New Roman" w:cs="Arial"/>
        </w:rPr>
      </w:pPr>
      <w:r>
        <w:rPr>
          <w:rFonts w:cs="Arial"/>
        </w:rPr>
        <w:br w:type="page"/>
      </w:r>
    </w:p>
    <w:p w:rsidR="009D6527" w:rsidRDefault="00797B6C" w:rsidP="00797B6C">
      <w:pPr>
        <w:pStyle w:val="Heading1"/>
      </w:pPr>
      <w:bookmarkStart w:id="11" w:name="_Toc7991439"/>
      <w:r>
        <w:lastRenderedPageBreak/>
        <w:t>Appendix</w:t>
      </w:r>
      <w:bookmarkEnd w:id="11"/>
    </w:p>
    <w:p w:rsidR="00F336AD" w:rsidRPr="00F336AD" w:rsidRDefault="00F336AD" w:rsidP="00797B6C">
      <w:pPr>
        <w:pStyle w:val="Heading1"/>
        <w:rPr>
          <w:i/>
          <w:u w:val="single"/>
        </w:rPr>
      </w:pPr>
      <w:r w:rsidRPr="00F336AD">
        <w:rPr>
          <w:i/>
          <w:u w:val="single"/>
        </w:rPr>
        <w:t>Website</w:t>
      </w:r>
    </w:p>
    <w:p w:rsidR="00F336AD" w:rsidRPr="00F336AD" w:rsidRDefault="00F336AD" w:rsidP="00F336AD">
      <w:pPr>
        <w:pStyle w:val="Heading1"/>
        <w:keepNext/>
        <w:jc w:val="center"/>
      </w:pPr>
      <w:r w:rsidRPr="00F336AD">
        <w:rPr>
          <w:i/>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62.5pt">
            <v:imagedata r:id="rId25" o:title="home 1"/>
          </v:shape>
        </w:pict>
      </w:r>
    </w:p>
    <w:p w:rsidR="00F336AD" w:rsidRP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1</w:t>
      </w:r>
      <w:r w:rsidRPr="00F336AD">
        <w:rPr>
          <w:color w:val="auto"/>
        </w:rPr>
        <w:fldChar w:fldCharType="end"/>
      </w:r>
      <w:r w:rsidRPr="00F336AD">
        <w:rPr>
          <w:color w:val="auto"/>
        </w:rPr>
        <w:t xml:space="preserve"> Home Page</w:t>
      </w:r>
    </w:p>
    <w:p w:rsidR="00F336AD" w:rsidRPr="00F336AD" w:rsidRDefault="00F336AD" w:rsidP="00F336AD">
      <w:pPr>
        <w:keepNext/>
        <w:jc w:val="center"/>
      </w:pPr>
      <w:r w:rsidRPr="00F336AD">
        <w:pict>
          <v:shape id="_x0000_i1026" type="#_x0000_t75" style="width:433.5pt;height:243pt">
            <v:imagedata r:id="rId26" o:title="faq1"/>
          </v:shape>
        </w:pict>
      </w:r>
    </w:p>
    <w:p w:rsidR="00F336AD" w:rsidRP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2</w:t>
      </w:r>
      <w:r w:rsidRPr="00F336AD">
        <w:rPr>
          <w:color w:val="auto"/>
        </w:rPr>
        <w:fldChar w:fldCharType="end"/>
      </w:r>
      <w:r w:rsidRPr="00F336AD">
        <w:rPr>
          <w:color w:val="auto"/>
        </w:rPr>
        <w:t xml:space="preserve"> </w:t>
      </w:r>
      <w:proofErr w:type="spellStart"/>
      <w:proofErr w:type="gramStart"/>
      <w:r w:rsidRPr="00F336AD">
        <w:rPr>
          <w:color w:val="auto"/>
        </w:rPr>
        <w:t>Faq</w:t>
      </w:r>
      <w:proofErr w:type="spellEnd"/>
      <w:proofErr w:type="gramEnd"/>
      <w:r w:rsidRPr="00F336AD">
        <w:rPr>
          <w:color w:val="auto"/>
        </w:rPr>
        <w:t xml:space="preserve"> Page</w:t>
      </w:r>
    </w:p>
    <w:p w:rsidR="00F336AD" w:rsidRPr="00F336AD" w:rsidRDefault="00F336AD" w:rsidP="00F336AD">
      <w:pPr>
        <w:keepNext/>
        <w:jc w:val="center"/>
      </w:pPr>
      <w:r w:rsidRPr="00F336AD">
        <w:lastRenderedPageBreak/>
        <w:pict>
          <v:shape id="_x0000_i1027" type="#_x0000_t75" style="width:466.5pt;height:262.5pt">
            <v:imagedata r:id="rId27" o:title="faq2"/>
          </v:shape>
        </w:pict>
      </w:r>
    </w:p>
    <w:p w:rsidR="00F336AD" w:rsidRP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3</w:t>
      </w:r>
      <w:r w:rsidRPr="00F336AD">
        <w:rPr>
          <w:color w:val="auto"/>
        </w:rPr>
        <w:fldChar w:fldCharType="end"/>
      </w:r>
      <w:r w:rsidRPr="00F336AD">
        <w:rPr>
          <w:color w:val="auto"/>
        </w:rPr>
        <w:t xml:space="preserve"> </w:t>
      </w:r>
      <w:proofErr w:type="spellStart"/>
      <w:proofErr w:type="gramStart"/>
      <w:r w:rsidRPr="00F336AD">
        <w:rPr>
          <w:color w:val="auto"/>
        </w:rPr>
        <w:t>Faq</w:t>
      </w:r>
      <w:proofErr w:type="spellEnd"/>
      <w:proofErr w:type="gramEnd"/>
      <w:r w:rsidRPr="00F336AD">
        <w:rPr>
          <w:color w:val="auto"/>
        </w:rPr>
        <w:t xml:space="preserve"> Page 2</w:t>
      </w:r>
    </w:p>
    <w:p w:rsidR="00F336AD" w:rsidRPr="00F336AD" w:rsidRDefault="00F336AD" w:rsidP="00F336AD">
      <w:pPr>
        <w:keepNext/>
        <w:jc w:val="center"/>
      </w:pPr>
      <w:r w:rsidRPr="00F336AD">
        <w:pict>
          <v:shape id="_x0000_i1028" type="#_x0000_t75" style="width:466.5pt;height:262.5pt">
            <v:imagedata r:id="rId28" o:title="login"/>
          </v:shape>
        </w:pict>
      </w:r>
    </w:p>
    <w:p w:rsidR="00F336AD" w:rsidRP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4</w:t>
      </w:r>
      <w:r w:rsidRPr="00F336AD">
        <w:rPr>
          <w:color w:val="auto"/>
        </w:rPr>
        <w:fldChar w:fldCharType="end"/>
      </w:r>
      <w:r w:rsidRPr="00F336AD">
        <w:rPr>
          <w:color w:val="auto"/>
        </w:rPr>
        <w:t xml:space="preserve"> Log </w:t>
      </w:r>
      <w:proofErr w:type="spellStart"/>
      <w:r w:rsidRPr="00F336AD">
        <w:rPr>
          <w:color w:val="auto"/>
        </w:rPr>
        <w:t>InPage</w:t>
      </w:r>
      <w:proofErr w:type="spellEnd"/>
    </w:p>
    <w:p w:rsidR="00F336AD" w:rsidRPr="00F336AD" w:rsidRDefault="00F336AD" w:rsidP="00F336AD">
      <w:pPr>
        <w:keepNext/>
        <w:jc w:val="center"/>
      </w:pPr>
      <w:r w:rsidRPr="00F336AD">
        <w:lastRenderedPageBreak/>
        <w:pict>
          <v:shape id="_x0000_i1029" type="#_x0000_t75" style="width:466.5pt;height:262.5pt">
            <v:imagedata r:id="rId29" o:title="regis"/>
          </v:shape>
        </w:pict>
      </w:r>
    </w:p>
    <w:p w:rsidR="00F336AD" w:rsidRP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5</w:t>
      </w:r>
      <w:r w:rsidRPr="00F336AD">
        <w:rPr>
          <w:color w:val="auto"/>
        </w:rPr>
        <w:fldChar w:fldCharType="end"/>
      </w:r>
      <w:r w:rsidRPr="00F336AD">
        <w:rPr>
          <w:color w:val="auto"/>
        </w:rPr>
        <w:t xml:space="preserve"> Register Page</w:t>
      </w:r>
    </w:p>
    <w:p w:rsidR="00F336AD" w:rsidRPr="00F336AD" w:rsidRDefault="00F336AD" w:rsidP="00797B6C">
      <w:pPr>
        <w:pStyle w:val="Heading1"/>
        <w:rPr>
          <w:b w:val="0"/>
          <w:i/>
        </w:rPr>
      </w:pPr>
    </w:p>
    <w:p w:rsidR="00F336AD" w:rsidRPr="00F336AD" w:rsidRDefault="00F336AD" w:rsidP="00F336AD">
      <w:pPr>
        <w:pStyle w:val="Heading1"/>
        <w:keepNext/>
        <w:jc w:val="center"/>
      </w:pPr>
      <w:r w:rsidRPr="00F336AD">
        <w:rPr>
          <w:noProof/>
        </w:rPr>
        <w:drawing>
          <wp:inline distT="0" distB="0" distL="0" distR="0" wp14:anchorId="6A7BF421" wp14:editId="305176B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F336AD" w:rsidRPr="00F336AD" w:rsidRDefault="00F336AD" w:rsidP="00F336AD">
      <w:pPr>
        <w:pStyle w:val="Caption"/>
        <w:jc w:val="center"/>
        <w:rPr>
          <w:b w:val="0"/>
          <w:i/>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6</w:t>
      </w:r>
      <w:r w:rsidRPr="00F336AD">
        <w:rPr>
          <w:color w:val="auto"/>
        </w:rPr>
        <w:fldChar w:fldCharType="end"/>
      </w:r>
      <w:r w:rsidRPr="00F336AD">
        <w:rPr>
          <w:color w:val="auto"/>
        </w:rPr>
        <w:t xml:space="preserve"> </w:t>
      </w:r>
      <w:proofErr w:type="gramStart"/>
      <w:r w:rsidRPr="00F336AD">
        <w:rPr>
          <w:color w:val="auto"/>
        </w:rPr>
        <w:t>About</w:t>
      </w:r>
      <w:proofErr w:type="gramEnd"/>
      <w:r w:rsidRPr="00F336AD">
        <w:rPr>
          <w:color w:val="auto"/>
        </w:rPr>
        <w:t xml:space="preserve"> Us Page</w:t>
      </w:r>
    </w:p>
    <w:p w:rsidR="00F336AD" w:rsidRPr="00F336AD" w:rsidRDefault="00F336AD" w:rsidP="00797B6C">
      <w:pPr>
        <w:pStyle w:val="Heading1"/>
        <w:rPr>
          <w:b w:val="0"/>
          <w:i/>
        </w:rPr>
      </w:pPr>
    </w:p>
    <w:p w:rsidR="00F336AD" w:rsidRPr="00F336AD" w:rsidRDefault="00F336AD" w:rsidP="00797B6C">
      <w:pPr>
        <w:pStyle w:val="Heading1"/>
        <w:rPr>
          <w:u w:val="single"/>
        </w:rPr>
      </w:pPr>
      <w:r w:rsidRPr="00F336AD">
        <w:rPr>
          <w:u w:val="single"/>
        </w:rPr>
        <w:t>Wireframe</w:t>
      </w:r>
    </w:p>
    <w:p w:rsidR="00F336AD" w:rsidRPr="00F336AD" w:rsidRDefault="00F336AD" w:rsidP="00F336AD">
      <w:pPr>
        <w:pStyle w:val="Heading1"/>
        <w:keepNext/>
      </w:pPr>
      <w:r w:rsidRPr="00F336AD">
        <w:rPr>
          <w:u w:val="single"/>
        </w:rPr>
        <w:pict>
          <v:shape id="_x0000_i1030" type="#_x0000_t75" style="width:396pt;height:243pt">
            <v:imagedata r:id="rId31" o:title="wireframe 1"/>
          </v:shape>
        </w:pict>
      </w:r>
    </w:p>
    <w:p w:rsidR="00F336AD" w:rsidRPr="00F336AD" w:rsidRDefault="00F336AD" w:rsidP="00F336AD">
      <w:pPr>
        <w:pStyle w:val="Caption"/>
        <w:jc w:val="center"/>
        <w:rPr>
          <w:color w:val="auto"/>
          <w:u w:val="single"/>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7</w:t>
      </w:r>
      <w:r w:rsidRPr="00F336AD">
        <w:rPr>
          <w:color w:val="auto"/>
        </w:rPr>
        <w:fldChar w:fldCharType="end"/>
      </w:r>
      <w:r w:rsidRPr="00F336AD">
        <w:rPr>
          <w:color w:val="auto"/>
        </w:rPr>
        <w:t>- Wireframe for Home Page</w:t>
      </w:r>
    </w:p>
    <w:p w:rsidR="00F336AD" w:rsidRPr="00F336AD" w:rsidRDefault="00F336AD" w:rsidP="00F336AD">
      <w:pPr>
        <w:pStyle w:val="Heading1"/>
        <w:keepNext/>
        <w:jc w:val="center"/>
      </w:pPr>
      <w:r w:rsidRPr="00F336AD">
        <w:rPr>
          <w:u w:val="single"/>
        </w:rPr>
        <w:pict>
          <v:shape id="_x0000_i1031" type="#_x0000_t75" style="width:406.5pt;height:246pt">
            <v:imagedata r:id="rId32" o:title="wireframe 2"/>
          </v:shape>
        </w:pict>
      </w:r>
    </w:p>
    <w:p w:rsidR="00F336AD" w:rsidRP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8</w:t>
      </w:r>
      <w:r w:rsidRPr="00F336AD">
        <w:rPr>
          <w:color w:val="auto"/>
        </w:rPr>
        <w:fldChar w:fldCharType="end"/>
      </w:r>
      <w:r w:rsidRPr="00F336AD">
        <w:rPr>
          <w:color w:val="auto"/>
        </w:rPr>
        <w:t xml:space="preserve"> - Wireframe for About Page</w:t>
      </w:r>
    </w:p>
    <w:p w:rsidR="00F336AD" w:rsidRPr="00F336AD" w:rsidRDefault="00F336AD" w:rsidP="00F336AD">
      <w:pPr>
        <w:pStyle w:val="Heading1"/>
        <w:keepNext/>
        <w:jc w:val="center"/>
      </w:pPr>
      <w:r w:rsidRPr="00F336AD">
        <w:rPr>
          <w:u w:val="single"/>
        </w:rPr>
        <w:lastRenderedPageBreak/>
        <w:pict>
          <v:shape id="_x0000_i1032" type="#_x0000_t75" style="width:426pt;height:279pt">
            <v:imagedata r:id="rId33" o:title="wireframe 3"/>
          </v:shape>
        </w:pict>
      </w:r>
    </w:p>
    <w:p w:rsidR="00F336AD" w:rsidRP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9</w:t>
      </w:r>
      <w:r w:rsidRPr="00F336AD">
        <w:rPr>
          <w:color w:val="auto"/>
        </w:rPr>
        <w:fldChar w:fldCharType="end"/>
      </w:r>
      <w:r w:rsidRPr="00F336AD">
        <w:rPr>
          <w:color w:val="auto"/>
        </w:rPr>
        <w:t xml:space="preserve">- Wireframe for </w:t>
      </w:r>
      <w:proofErr w:type="spellStart"/>
      <w:proofErr w:type="gramStart"/>
      <w:r w:rsidRPr="00F336AD">
        <w:rPr>
          <w:color w:val="auto"/>
        </w:rPr>
        <w:t>Faq</w:t>
      </w:r>
      <w:proofErr w:type="spellEnd"/>
      <w:proofErr w:type="gramEnd"/>
      <w:r w:rsidRPr="00F336AD">
        <w:rPr>
          <w:color w:val="auto"/>
        </w:rPr>
        <w:t xml:space="preserve"> page</w:t>
      </w:r>
    </w:p>
    <w:p w:rsidR="00F336AD" w:rsidRPr="00F336AD" w:rsidRDefault="00F336AD" w:rsidP="00F336AD">
      <w:pPr>
        <w:jc w:val="center"/>
      </w:pPr>
    </w:p>
    <w:p w:rsidR="00F336AD" w:rsidRPr="00F336AD" w:rsidRDefault="00F336AD" w:rsidP="00F336AD">
      <w:pPr>
        <w:pStyle w:val="Heading1"/>
        <w:keepNext/>
        <w:jc w:val="center"/>
      </w:pPr>
      <w:r w:rsidRPr="00F336AD">
        <w:rPr>
          <w:u w:val="single"/>
        </w:rPr>
        <w:pict>
          <v:shape id="_x0000_i1033" type="#_x0000_t75" style="width:468pt;height:201pt">
            <v:imagedata r:id="rId34" o:title="wireframe 4"/>
          </v:shape>
        </w:pict>
      </w:r>
    </w:p>
    <w:p w:rsidR="00F336AD" w:rsidRP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10</w:t>
      </w:r>
      <w:r w:rsidRPr="00F336AD">
        <w:rPr>
          <w:color w:val="auto"/>
        </w:rPr>
        <w:fldChar w:fldCharType="end"/>
      </w:r>
      <w:r w:rsidRPr="00F336AD">
        <w:rPr>
          <w:color w:val="auto"/>
        </w:rPr>
        <w:t>- Wireframe for Login Page</w:t>
      </w:r>
    </w:p>
    <w:p w:rsidR="00F336AD" w:rsidRPr="00F336AD" w:rsidRDefault="00F336AD" w:rsidP="00F336AD">
      <w:pPr>
        <w:pStyle w:val="Heading1"/>
        <w:keepNext/>
        <w:jc w:val="center"/>
      </w:pPr>
      <w:r w:rsidRPr="00F336AD">
        <w:rPr>
          <w:u w:val="single"/>
        </w:rPr>
        <w:lastRenderedPageBreak/>
        <w:pict>
          <v:shape id="_x0000_i1034" type="#_x0000_t75" style="width:468pt;height:201pt">
            <v:imagedata r:id="rId35" o:title="wireframe 5"/>
          </v:shape>
        </w:pict>
      </w:r>
    </w:p>
    <w:p w:rsidR="00F336AD" w:rsidRP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11</w:t>
      </w:r>
      <w:r w:rsidRPr="00F336AD">
        <w:rPr>
          <w:color w:val="auto"/>
        </w:rPr>
        <w:fldChar w:fldCharType="end"/>
      </w:r>
      <w:r w:rsidRPr="00F336AD">
        <w:rPr>
          <w:color w:val="auto"/>
        </w:rPr>
        <w:t>- Wireframe for Register Page</w:t>
      </w:r>
    </w:p>
    <w:p w:rsidR="00F336AD" w:rsidRPr="00F336AD" w:rsidRDefault="00F336AD" w:rsidP="00F336AD">
      <w:pPr>
        <w:pStyle w:val="Heading1"/>
        <w:keepNext/>
        <w:jc w:val="center"/>
      </w:pPr>
      <w:r w:rsidRPr="00F336AD">
        <w:rPr>
          <w:u w:val="single"/>
        </w:rPr>
        <w:pict>
          <v:shape id="_x0000_i1035" type="#_x0000_t75" style="width:468pt;height:199.5pt">
            <v:imagedata r:id="rId36" o:title="wireframe 6"/>
          </v:shape>
        </w:pict>
      </w:r>
    </w:p>
    <w:p w:rsidR="00F336AD" w:rsidRDefault="00F336AD" w:rsidP="00F336AD">
      <w:pPr>
        <w:pStyle w:val="Caption"/>
        <w:jc w:val="center"/>
        <w:rPr>
          <w:color w:val="auto"/>
        </w:rPr>
      </w:pPr>
      <w:r w:rsidRPr="00F336AD">
        <w:rPr>
          <w:color w:val="auto"/>
        </w:rPr>
        <w:t xml:space="preserve">Figure </w:t>
      </w:r>
      <w:r w:rsidRPr="00F336AD">
        <w:rPr>
          <w:color w:val="auto"/>
        </w:rPr>
        <w:fldChar w:fldCharType="begin"/>
      </w:r>
      <w:r w:rsidRPr="00F336AD">
        <w:rPr>
          <w:color w:val="auto"/>
        </w:rPr>
        <w:instrText xml:space="preserve"> SEQ Figure \* ARABIC </w:instrText>
      </w:r>
      <w:r w:rsidRPr="00F336AD">
        <w:rPr>
          <w:color w:val="auto"/>
        </w:rPr>
        <w:fldChar w:fldCharType="separate"/>
      </w:r>
      <w:r w:rsidRPr="00F336AD">
        <w:rPr>
          <w:noProof/>
          <w:color w:val="auto"/>
        </w:rPr>
        <w:t>12</w:t>
      </w:r>
      <w:r w:rsidRPr="00F336AD">
        <w:rPr>
          <w:color w:val="auto"/>
        </w:rPr>
        <w:fldChar w:fldCharType="end"/>
      </w:r>
      <w:r w:rsidRPr="00F336AD">
        <w:rPr>
          <w:color w:val="auto"/>
        </w:rPr>
        <w:t>- Wireframe for User Page</w:t>
      </w:r>
    </w:p>
    <w:p w:rsidR="00F60EC8" w:rsidRDefault="00F60EC8" w:rsidP="00F60EC8"/>
    <w:p w:rsidR="00F60EC8" w:rsidRDefault="00F60EC8" w:rsidP="00F60EC8"/>
    <w:p w:rsidR="00F60EC8" w:rsidRDefault="00F60EC8" w:rsidP="00F60EC8"/>
    <w:p w:rsidR="00F60EC8" w:rsidRDefault="00F60EC8" w:rsidP="00F60EC8"/>
    <w:p w:rsidR="00F60EC8" w:rsidRDefault="00F60EC8" w:rsidP="00F60EC8"/>
    <w:p w:rsidR="00F60EC8" w:rsidRDefault="00F60EC8" w:rsidP="00F60EC8"/>
    <w:p w:rsidR="00F60EC8" w:rsidRDefault="00F60EC8" w:rsidP="00F60EC8">
      <w:pPr>
        <w:rPr>
          <w:b/>
          <w:i/>
          <w:u w:val="single"/>
        </w:rPr>
      </w:pPr>
      <w:proofErr w:type="spellStart"/>
      <w:r>
        <w:rPr>
          <w:b/>
          <w:i/>
          <w:u w:val="single"/>
        </w:rPr>
        <w:lastRenderedPageBreak/>
        <w:t>Github</w:t>
      </w:r>
      <w:proofErr w:type="spellEnd"/>
      <w:r>
        <w:rPr>
          <w:b/>
          <w:i/>
          <w:u w:val="single"/>
        </w:rPr>
        <w:t xml:space="preserve"> Collaborators</w:t>
      </w:r>
    </w:p>
    <w:p w:rsidR="00F60EC8" w:rsidRDefault="00F60EC8" w:rsidP="00F60EC8">
      <w:pPr>
        <w:rPr>
          <w:b/>
          <w:i/>
          <w:u w:val="single"/>
        </w:rPr>
      </w:pPr>
      <w:r>
        <w:rPr>
          <w:noProof/>
        </w:rPr>
        <w:drawing>
          <wp:inline distT="0" distB="0" distL="0" distR="0" wp14:anchorId="646A7E7C" wp14:editId="1B371B9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F60EC8" w:rsidRDefault="00F60EC8" w:rsidP="00F60EC8">
      <w:proofErr w:type="spellStart"/>
      <w:r>
        <w:t>AsrielHere</w:t>
      </w:r>
      <w:proofErr w:type="spellEnd"/>
      <w:r>
        <w:t xml:space="preserve">- Ahmad </w:t>
      </w:r>
      <w:proofErr w:type="spellStart"/>
      <w:r>
        <w:t>Nadzrin</w:t>
      </w:r>
      <w:proofErr w:type="spellEnd"/>
      <w:r>
        <w:t xml:space="preserve"> Bin Ibrahim</w:t>
      </w:r>
    </w:p>
    <w:p w:rsidR="00F60EC8" w:rsidRDefault="00F60EC8" w:rsidP="00F60EC8">
      <w:proofErr w:type="spellStart"/>
      <w:r>
        <w:t>Hdyhsvnfld</w:t>
      </w:r>
      <w:proofErr w:type="spellEnd"/>
      <w:r>
        <w:t xml:space="preserve"> – </w:t>
      </w:r>
      <w:proofErr w:type="spellStart"/>
      <w:r>
        <w:t>Nur</w:t>
      </w:r>
      <w:proofErr w:type="spellEnd"/>
      <w:r>
        <w:t xml:space="preserve"> </w:t>
      </w:r>
      <w:proofErr w:type="spellStart"/>
      <w:r>
        <w:t>Hidayah</w:t>
      </w:r>
      <w:proofErr w:type="spellEnd"/>
      <w:r>
        <w:t xml:space="preserve"> </w:t>
      </w:r>
      <w:proofErr w:type="spellStart"/>
      <w:r>
        <w:t>binti</w:t>
      </w:r>
      <w:proofErr w:type="spellEnd"/>
      <w:r>
        <w:t xml:space="preserve"> </w:t>
      </w:r>
      <w:proofErr w:type="spellStart"/>
      <w:r>
        <w:t>Samsudin</w:t>
      </w:r>
      <w:proofErr w:type="spellEnd"/>
    </w:p>
    <w:p w:rsidR="00F60EC8" w:rsidRDefault="00F60EC8" w:rsidP="00F60EC8">
      <w:r>
        <w:t xml:space="preserve">Ainafareena96 - </w:t>
      </w:r>
      <w:proofErr w:type="spellStart"/>
      <w:r>
        <w:t>Aina</w:t>
      </w:r>
      <w:proofErr w:type="spellEnd"/>
      <w:r>
        <w:t xml:space="preserve"> </w:t>
      </w:r>
      <w:proofErr w:type="spellStart"/>
      <w:r>
        <w:t>Fareena</w:t>
      </w:r>
      <w:proofErr w:type="spellEnd"/>
      <w:r>
        <w:t xml:space="preserve"> </w:t>
      </w:r>
      <w:proofErr w:type="spellStart"/>
      <w:r>
        <w:t>binti</w:t>
      </w:r>
      <w:proofErr w:type="spellEnd"/>
      <w:r>
        <w:t xml:space="preserve"> </w:t>
      </w:r>
      <w:proofErr w:type="spellStart"/>
      <w:r>
        <w:t>Mohd</w:t>
      </w:r>
      <w:proofErr w:type="spellEnd"/>
      <w:r>
        <w:t xml:space="preserve"> </w:t>
      </w:r>
      <w:proofErr w:type="spellStart"/>
      <w:r>
        <w:t>Fadzil</w:t>
      </w:r>
      <w:proofErr w:type="spellEnd"/>
    </w:p>
    <w:p w:rsidR="00F60EC8" w:rsidRDefault="00F60EC8" w:rsidP="00F60EC8">
      <w:r>
        <w:t xml:space="preserve">Nordiana8391 </w:t>
      </w:r>
      <w:r>
        <w:t xml:space="preserve">- </w:t>
      </w:r>
      <w:proofErr w:type="spellStart"/>
      <w:r>
        <w:t>Nordiana</w:t>
      </w:r>
      <w:proofErr w:type="spellEnd"/>
      <w:r>
        <w:t xml:space="preserve"> </w:t>
      </w:r>
      <w:proofErr w:type="spellStart"/>
      <w:r>
        <w:t>binti</w:t>
      </w:r>
      <w:proofErr w:type="spellEnd"/>
      <w:r>
        <w:t xml:space="preserve"> </w:t>
      </w:r>
      <w:proofErr w:type="spellStart"/>
      <w:r>
        <w:t>Abdull</w:t>
      </w:r>
      <w:proofErr w:type="spellEnd"/>
      <w:r>
        <w:t xml:space="preserve"> </w:t>
      </w:r>
      <w:proofErr w:type="spellStart"/>
      <w:r>
        <w:t>Rahman</w:t>
      </w:r>
      <w:proofErr w:type="spellEnd"/>
    </w:p>
    <w:p w:rsidR="00F60EC8" w:rsidRDefault="00F60EC8" w:rsidP="00F60EC8"/>
    <w:p w:rsidR="00F60EC8" w:rsidRPr="00F60EC8" w:rsidRDefault="00F60EC8" w:rsidP="00F60EC8">
      <w:r>
        <w:t xml:space="preserve">Download link </w:t>
      </w:r>
      <w:hyperlink r:id="rId38" w:history="1">
        <w:r>
          <w:rPr>
            <w:rStyle w:val="Hyperlink"/>
          </w:rPr>
          <w:t>https://github.com/AsrielHere/adamhawa</w:t>
        </w:r>
      </w:hyperlink>
      <w:bookmarkStart w:id="12" w:name="_GoBack"/>
      <w:bookmarkEnd w:id="12"/>
    </w:p>
    <w:sectPr w:rsidR="00F60EC8" w:rsidRPr="00F60EC8" w:rsidSect="005D4E3A">
      <w:pgSz w:w="12240" w:h="15840"/>
      <w:pgMar w:top="902"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D2B" w:rsidRDefault="00073D2B" w:rsidP="00EC42C0">
      <w:pPr>
        <w:spacing w:after="0" w:line="240" w:lineRule="auto"/>
      </w:pPr>
      <w:r>
        <w:separator/>
      </w:r>
    </w:p>
  </w:endnote>
  <w:endnote w:type="continuationSeparator" w:id="0">
    <w:p w:rsidR="00073D2B" w:rsidRDefault="00073D2B" w:rsidP="00EC4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j-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95238"/>
      <w:docPartObj>
        <w:docPartGallery w:val="Page Numbers (Bottom of Page)"/>
        <w:docPartUnique/>
      </w:docPartObj>
    </w:sdtPr>
    <w:sdtEndPr>
      <w:rPr>
        <w:noProof/>
      </w:rPr>
    </w:sdtEndPr>
    <w:sdtContent>
      <w:p w:rsidR="007A13C4" w:rsidRDefault="00073D2B">
        <w:pPr>
          <w:pStyle w:val="Footer"/>
          <w:jc w:val="right"/>
        </w:pPr>
        <w:r>
          <w:fldChar w:fldCharType="begin"/>
        </w:r>
        <w:r>
          <w:instrText xml:space="preserve"> PAGE   \* MERGEFORMAT </w:instrText>
        </w:r>
        <w:r>
          <w:fldChar w:fldCharType="separate"/>
        </w:r>
        <w:r w:rsidR="00F60EC8">
          <w:rPr>
            <w:noProof/>
          </w:rPr>
          <w:t>22</w:t>
        </w:r>
        <w:r>
          <w:rPr>
            <w:noProof/>
          </w:rPr>
          <w:fldChar w:fldCharType="end"/>
        </w:r>
      </w:p>
    </w:sdtContent>
  </w:sdt>
  <w:p w:rsidR="007A13C4" w:rsidRDefault="007A13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D2B" w:rsidRDefault="00073D2B" w:rsidP="00EC42C0">
      <w:pPr>
        <w:spacing w:after="0" w:line="240" w:lineRule="auto"/>
      </w:pPr>
      <w:r>
        <w:separator/>
      </w:r>
    </w:p>
  </w:footnote>
  <w:footnote w:type="continuationSeparator" w:id="0">
    <w:p w:rsidR="00073D2B" w:rsidRDefault="00073D2B" w:rsidP="00EC4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3C4" w:rsidRDefault="007A13C4">
    <w:pPr>
      <w:pStyle w:val="Header"/>
      <w:rPr>
        <w:lang w:val="en-US"/>
      </w:rPr>
    </w:pPr>
    <w:r>
      <w:rPr>
        <w:lang w:val="en-US"/>
      </w:rPr>
      <w:t>AdamHawa.com</w:t>
    </w:r>
  </w:p>
  <w:p w:rsidR="007A13C4" w:rsidRPr="00CF1A97" w:rsidRDefault="007A13C4">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637DB"/>
    <w:multiLevelType w:val="hybridMultilevel"/>
    <w:tmpl w:val="8E66753E"/>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nsid w:val="25E57091"/>
    <w:multiLevelType w:val="multilevel"/>
    <w:tmpl w:val="E4D8BE8E"/>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26B81A24"/>
    <w:multiLevelType w:val="multilevel"/>
    <w:tmpl w:val="1194A11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30F1500D"/>
    <w:multiLevelType w:val="hybridMultilevel"/>
    <w:tmpl w:val="84B0B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6640C8"/>
    <w:multiLevelType w:val="hybridMultilevel"/>
    <w:tmpl w:val="E0C0A1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1C670D"/>
    <w:multiLevelType w:val="hybridMultilevel"/>
    <w:tmpl w:val="E190FE7C"/>
    <w:lvl w:ilvl="0" w:tplc="5C6C1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5711B8"/>
    <w:multiLevelType w:val="hybridMultilevel"/>
    <w:tmpl w:val="1F5C5568"/>
    <w:lvl w:ilvl="0" w:tplc="9064CA52">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nsid w:val="5FD07398"/>
    <w:multiLevelType w:val="hybridMultilevel"/>
    <w:tmpl w:val="D53E60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B604E8"/>
    <w:multiLevelType w:val="hybridMultilevel"/>
    <w:tmpl w:val="7818A5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B55632"/>
    <w:multiLevelType w:val="multilevel"/>
    <w:tmpl w:val="D18E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FDF6355"/>
    <w:multiLevelType w:val="hybridMultilevel"/>
    <w:tmpl w:val="CF323408"/>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9"/>
  </w:num>
  <w:num w:numId="2">
    <w:abstractNumId w:val="6"/>
  </w:num>
  <w:num w:numId="3">
    <w:abstractNumId w:val="0"/>
  </w:num>
  <w:num w:numId="4">
    <w:abstractNumId w:val="10"/>
  </w:num>
  <w:num w:numId="5">
    <w:abstractNumId w:val="1"/>
  </w:num>
  <w:num w:numId="6">
    <w:abstractNumId w:val="3"/>
  </w:num>
  <w:num w:numId="7">
    <w:abstractNumId w:val="4"/>
  </w:num>
  <w:num w:numId="8">
    <w:abstractNumId w:val="7"/>
  </w:num>
  <w:num w:numId="9">
    <w:abstractNumId w:val="8"/>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C3D19"/>
    <w:rsid w:val="000034E4"/>
    <w:rsid w:val="0000570B"/>
    <w:rsid w:val="00017E3A"/>
    <w:rsid w:val="00023918"/>
    <w:rsid w:val="00045BC3"/>
    <w:rsid w:val="000600D7"/>
    <w:rsid w:val="00073D2B"/>
    <w:rsid w:val="000A0026"/>
    <w:rsid w:val="00103531"/>
    <w:rsid w:val="00151282"/>
    <w:rsid w:val="001762DC"/>
    <w:rsid w:val="001964E4"/>
    <w:rsid w:val="001E5CC8"/>
    <w:rsid w:val="001E7038"/>
    <w:rsid w:val="00222EA1"/>
    <w:rsid w:val="002252D2"/>
    <w:rsid w:val="00265B13"/>
    <w:rsid w:val="002675A6"/>
    <w:rsid w:val="00267815"/>
    <w:rsid w:val="00287B08"/>
    <w:rsid w:val="0029397A"/>
    <w:rsid w:val="002A1D32"/>
    <w:rsid w:val="002D0CAF"/>
    <w:rsid w:val="002D6474"/>
    <w:rsid w:val="002E51D0"/>
    <w:rsid w:val="00300B53"/>
    <w:rsid w:val="0030245D"/>
    <w:rsid w:val="00331301"/>
    <w:rsid w:val="00345FAF"/>
    <w:rsid w:val="0037288F"/>
    <w:rsid w:val="003A61F9"/>
    <w:rsid w:val="003C01E3"/>
    <w:rsid w:val="003C3D19"/>
    <w:rsid w:val="003E0A09"/>
    <w:rsid w:val="003F4E9F"/>
    <w:rsid w:val="00437B64"/>
    <w:rsid w:val="00437E26"/>
    <w:rsid w:val="00452328"/>
    <w:rsid w:val="004A7D1B"/>
    <w:rsid w:val="00504B03"/>
    <w:rsid w:val="00554599"/>
    <w:rsid w:val="00571A44"/>
    <w:rsid w:val="00574854"/>
    <w:rsid w:val="005A302E"/>
    <w:rsid w:val="005B00E3"/>
    <w:rsid w:val="005B0456"/>
    <w:rsid w:val="005D4E3A"/>
    <w:rsid w:val="006068ED"/>
    <w:rsid w:val="006434F4"/>
    <w:rsid w:val="00653954"/>
    <w:rsid w:val="00662FB1"/>
    <w:rsid w:val="006816B3"/>
    <w:rsid w:val="00682D85"/>
    <w:rsid w:val="006B1817"/>
    <w:rsid w:val="00703B43"/>
    <w:rsid w:val="00733D2D"/>
    <w:rsid w:val="00737841"/>
    <w:rsid w:val="007640C3"/>
    <w:rsid w:val="00773698"/>
    <w:rsid w:val="00797B6C"/>
    <w:rsid w:val="007A13C4"/>
    <w:rsid w:val="007B56A5"/>
    <w:rsid w:val="007E198C"/>
    <w:rsid w:val="007E2BC8"/>
    <w:rsid w:val="007F241F"/>
    <w:rsid w:val="008210D2"/>
    <w:rsid w:val="00834B18"/>
    <w:rsid w:val="008C0CF4"/>
    <w:rsid w:val="008C2552"/>
    <w:rsid w:val="00921EC7"/>
    <w:rsid w:val="00930E8E"/>
    <w:rsid w:val="00974C91"/>
    <w:rsid w:val="00993CAA"/>
    <w:rsid w:val="009B3505"/>
    <w:rsid w:val="009C253A"/>
    <w:rsid w:val="009D2F3A"/>
    <w:rsid w:val="009D6527"/>
    <w:rsid w:val="009E0427"/>
    <w:rsid w:val="00A303F0"/>
    <w:rsid w:val="00A31A9E"/>
    <w:rsid w:val="00A53CC9"/>
    <w:rsid w:val="00A667D7"/>
    <w:rsid w:val="00A67747"/>
    <w:rsid w:val="00A94C00"/>
    <w:rsid w:val="00AD394D"/>
    <w:rsid w:val="00B01AC7"/>
    <w:rsid w:val="00B07E50"/>
    <w:rsid w:val="00B32809"/>
    <w:rsid w:val="00BE22FE"/>
    <w:rsid w:val="00BF3F1F"/>
    <w:rsid w:val="00C53D15"/>
    <w:rsid w:val="00C6663A"/>
    <w:rsid w:val="00C77E5A"/>
    <w:rsid w:val="00C95785"/>
    <w:rsid w:val="00CC04E6"/>
    <w:rsid w:val="00CE077C"/>
    <w:rsid w:val="00CE1A11"/>
    <w:rsid w:val="00CE41D5"/>
    <w:rsid w:val="00CF1A97"/>
    <w:rsid w:val="00D13E48"/>
    <w:rsid w:val="00D22CA1"/>
    <w:rsid w:val="00D239D3"/>
    <w:rsid w:val="00D45979"/>
    <w:rsid w:val="00D479A4"/>
    <w:rsid w:val="00D656E2"/>
    <w:rsid w:val="00D67D72"/>
    <w:rsid w:val="00D745E0"/>
    <w:rsid w:val="00D93A6A"/>
    <w:rsid w:val="00DB2A30"/>
    <w:rsid w:val="00DD37AB"/>
    <w:rsid w:val="00DD7CAE"/>
    <w:rsid w:val="00DE5608"/>
    <w:rsid w:val="00E00CED"/>
    <w:rsid w:val="00E17FE5"/>
    <w:rsid w:val="00E60174"/>
    <w:rsid w:val="00E613BB"/>
    <w:rsid w:val="00EA2984"/>
    <w:rsid w:val="00EC42C0"/>
    <w:rsid w:val="00EC7ED8"/>
    <w:rsid w:val="00EE0593"/>
    <w:rsid w:val="00EE4B45"/>
    <w:rsid w:val="00F10897"/>
    <w:rsid w:val="00F12708"/>
    <w:rsid w:val="00F17802"/>
    <w:rsid w:val="00F2551C"/>
    <w:rsid w:val="00F336AD"/>
    <w:rsid w:val="00F60EC8"/>
    <w:rsid w:val="00F6429C"/>
    <w:rsid w:val="00F80D87"/>
    <w:rsid w:val="00F83224"/>
    <w:rsid w:val="00FA1692"/>
    <w:rsid w:val="00FB1A88"/>
    <w:rsid w:val="00FE1A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53A"/>
    <w:pPr>
      <w:spacing w:line="360" w:lineRule="auto"/>
      <w:jc w:val="both"/>
    </w:pPr>
    <w:rPr>
      <w:rFonts w:ascii="Arial" w:hAnsi="Arial"/>
    </w:rPr>
  </w:style>
  <w:style w:type="paragraph" w:styleId="Heading1">
    <w:name w:val="heading 1"/>
    <w:basedOn w:val="Normal"/>
    <w:link w:val="Heading1Char"/>
    <w:uiPriority w:val="9"/>
    <w:qFormat/>
    <w:rsid w:val="009C253A"/>
    <w:pPr>
      <w:spacing w:before="100" w:beforeAutospacing="1" w:after="100" w:afterAutospacing="1"/>
      <w:outlineLvl w:val="0"/>
    </w:pPr>
    <w:rPr>
      <w:rFonts w:eastAsia="Times New Roman" w:cs="Times New Roman"/>
      <w:b/>
      <w:bCs/>
      <w:kern w:val="36"/>
      <w:sz w:val="28"/>
      <w:szCs w:val="48"/>
    </w:rPr>
  </w:style>
  <w:style w:type="paragraph" w:styleId="Heading2">
    <w:name w:val="heading 2"/>
    <w:basedOn w:val="Normal"/>
    <w:next w:val="Normal"/>
    <w:link w:val="Heading2Char"/>
    <w:uiPriority w:val="9"/>
    <w:unhideWhenUsed/>
    <w:qFormat/>
    <w:rsid w:val="00222EA1"/>
    <w:pPr>
      <w:keepNext/>
      <w:keepLines/>
      <w:spacing w:before="200" w:after="0"/>
      <w:ind w:left="720"/>
      <w:outlineLvl w:val="1"/>
    </w:pPr>
    <w:rPr>
      <w:rFonts w:eastAsiaTheme="majorEastAsia" w:cstheme="majorBidi"/>
      <w:b/>
      <w:bCs/>
      <w:szCs w:val="26"/>
    </w:rPr>
  </w:style>
  <w:style w:type="paragraph" w:styleId="Heading5">
    <w:name w:val="heading 5"/>
    <w:basedOn w:val="Normal"/>
    <w:next w:val="Normal"/>
    <w:link w:val="Heading5Char"/>
    <w:uiPriority w:val="9"/>
    <w:semiHidden/>
    <w:unhideWhenUsed/>
    <w:qFormat/>
    <w:rsid w:val="00EC42C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53A"/>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22EA1"/>
    <w:rPr>
      <w:rFonts w:ascii="Arial" w:eastAsiaTheme="majorEastAsia" w:hAnsi="Arial" w:cstheme="majorBidi"/>
      <w:b/>
      <w:bCs/>
      <w:szCs w:val="26"/>
    </w:rPr>
  </w:style>
  <w:style w:type="paragraph" w:customStyle="1" w:styleId="story-body">
    <w:name w:val="story-body"/>
    <w:basedOn w:val="Normal"/>
    <w:rsid w:val="003C3D1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3C3D1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3D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D19"/>
    <w:rPr>
      <w:rFonts w:ascii="Tahoma" w:hAnsi="Tahoma" w:cs="Tahoma"/>
      <w:sz w:val="16"/>
      <w:szCs w:val="16"/>
    </w:rPr>
  </w:style>
  <w:style w:type="character" w:styleId="Hyperlink">
    <w:name w:val="Hyperlink"/>
    <w:basedOn w:val="DefaultParagraphFont"/>
    <w:uiPriority w:val="99"/>
    <w:unhideWhenUsed/>
    <w:rsid w:val="000600D7"/>
    <w:rPr>
      <w:color w:val="0000FF" w:themeColor="hyperlink"/>
      <w:u w:val="single"/>
    </w:rPr>
  </w:style>
  <w:style w:type="paragraph" w:styleId="ListParagraph">
    <w:name w:val="List Paragraph"/>
    <w:basedOn w:val="Normal"/>
    <w:uiPriority w:val="34"/>
    <w:qFormat/>
    <w:rsid w:val="009B3505"/>
    <w:pPr>
      <w:ind w:left="720"/>
      <w:contextualSpacing/>
    </w:pPr>
    <w:rPr>
      <w:rFonts w:ascii="Calibri" w:eastAsia="Calibri" w:hAnsi="Calibri" w:cs="Times New Roman"/>
      <w:lang w:val="en-US" w:eastAsia="en-US"/>
    </w:rPr>
  </w:style>
  <w:style w:type="paragraph" w:styleId="NoSpacing">
    <w:name w:val="No Spacing"/>
    <w:uiPriority w:val="1"/>
    <w:qFormat/>
    <w:rsid w:val="009B3505"/>
    <w:pPr>
      <w:spacing w:after="0" w:line="240" w:lineRule="auto"/>
    </w:pPr>
    <w:rPr>
      <w:rFonts w:ascii="Calibri" w:eastAsia="Calibri" w:hAnsi="Calibri" w:cs="Times New Roman"/>
      <w:lang w:val="en-US" w:eastAsia="en-US"/>
    </w:rPr>
  </w:style>
  <w:style w:type="paragraph" w:styleId="Header">
    <w:name w:val="header"/>
    <w:basedOn w:val="Normal"/>
    <w:link w:val="HeaderChar"/>
    <w:unhideWhenUsed/>
    <w:rsid w:val="00EC4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2C0"/>
  </w:style>
  <w:style w:type="paragraph" w:styleId="Footer">
    <w:name w:val="footer"/>
    <w:basedOn w:val="Normal"/>
    <w:link w:val="FooterChar"/>
    <w:uiPriority w:val="99"/>
    <w:unhideWhenUsed/>
    <w:rsid w:val="00EC4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2C0"/>
  </w:style>
  <w:style w:type="character" w:customStyle="1" w:styleId="Heading5Char">
    <w:name w:val="Heading 5 Char"/>
    <w:basedOn w:val="DefaultParagraphFont"/>
    <w:link w:val="Heading5"/>
    <w:uiPriority w:val="9"/>
    <w:semiHidden/>
    <w:rsid w:val="00EC42C0"/>
    <w:rPr>
      <w:rFonts w:asciiTheme="majorHAnsi" w:eastAsiaTheme="majorEastAsia" w:hAnsiTheme="majorHAnsi" w:cstheme="majorBidi"/>
      <w:color w:val="243F60" w:themeColor="accent1" w:themeShade="7F"/>
    </w:rPr>
  </w:style>
  <w:style w:type="paragraph" w:styleId="BodyText3">
    <w:name w:val="Body Text 3"/>
    <w:basedOn w:val="Normal"/>
    <w:link w:val="BodyText3Char"/>
    <w:rsid w:val="00EC42C0"/>
    <w:pPr>
      <w:spacing w:after="40" w:line="240" w:lineRule="auto"/>
    </w:pPr>
    <w:rPr>
      <w:rFonts w:eastAsia="Times New Roman" w:cs="Arial"/>
      <w:sz w:val="18"/>
      <w:szCs w:val="20"/>
      <w:lang w:val="en-GB" w:eastAsia="en-US"/>
    </w:rPr>
  </w:style>
  <w:style w:type="character" w:customStyle="1" w:styleId="BodyText3Char">
    <w:name w:val="Body Text 3 Char"/>
    <w:basedOn w:val="DefaultParagraphFont"/>
    <w:link w:val="BodyText3"/>
    <w:rsid w:val="00EC42C0"/>
    <w:rPr>
      <w:rFonts w:ascii="Arial" w:eastAsia="Times New Roman" w:hAnsi="Arial" w:cs="Arial"/>
      <w:sz w:val="18"/>
      <w:szCs w:val="20"/>
      <w:lang w:val="en-GB" w:eastAsia="en-US"/>
    </w:rPr>
  </w:style>
  <w:style w:type="table" w:customStyle="1" w:styleId="TableGrid1">
    <w:name w:val="Table Grid1"/>
    <w:basedOn w:val="TableNormal"/>
    <w:next w:val="TableGrid"/>
    <w:uiPriority w:val="59"/>
    <w:rsid w:val="000034E4"/>
    <w:pPr>
      <w:spacing w:after="0" w:line="240" w:lineRule="auto"/>
    </w:pPr>
    <w:rPr>
      <w:rFonts w:eastAsia="Cambria"/>
      <w:sz w:val="20"/>
      <w:szCs w:val="20"/>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0034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D745E0"/>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Cs w:val="28"/>
      <w:lang w:val="en-US" w:eastAsia="en-US"/>
    </w:rPr>
  </w:style>
  <w:style w:type="paragraph" w:styleId="TOC1">
    <w:name w:val="toc 1"/>
    <w:basedOn w:val="Normal"/>
    <w:next w:val="Normal"/>
    <w:autoRedefine/>
    <w:uiPriority w:val="39"/>
    <w:unhideWhenUsed/>
    <w:rsid w:val="00D745E0"/>
    <w:pPr>
      <w:spacing w:after="100"/>
    </w:pPr>
  </w:style>
  <w:style w:type="paragraph" w:styleId="TOC2">
    <w:name w:val="toc 2"/>
    <w:basedOn w:val="Normal"/>
    <w:next w:val="Normal"/>
    <w:autoRedefine/>
    <w:uiPriority w:val="39"/>
    <w:unhideWhenUsed/>
    <w:rsid w:val="00345FAF"/>
    <w:pPr>
      <w:spacing w:after="100"/>
      <w:ind w:left="220"/>
    </w:pPr>
  </w:style>
  <w:style w:type="paragraph" w:styleId="Caption">
    <w:name w:val="caption"/>
    <w:basedOn w:val="Normal"/>
    <w:next w:val="Normal"/>
    <w:uiPriority w:val="35"/>
    <w:unhideWhenUsed/>
    <w:qFormat/>
    <w:rsid w:val="00F336A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143627">
      <w:bodyDiv w:val="1"/>
      <w:marLeft w:val="0"/>
      <w:marRight w:val="0"/>
      <w:marTop w:val="0"/>
      <w:marBottom w:val="0"/>
      <w:divBdr>
        <w:top w:val="none" w:sz="0" w:space="0" w:color="auto"/>
        <w:left w:val="none" w:sz="0" w:space="0" w:color="auto"/>
        <w:bottom w:val="none" w:sz="0" w:space="0" w:color="auto"/>
        <w:right w:val="none" w:sz="0" w:space="0" w:color="auto"/>
      </w:divBdr>
    </w:div>
    <w:div w:id="1163738745">
      <w:bodyDiv w:val="1"/>
      <w:marLeft w:val="0"/>
      <w:marRight w:val="0"/>
      <w:marTop w:val="0"/>
      <w:marBottom w:val="0"/>
      <w:divBdr>
        <w:top w:val="none" w:sz="0" w:space="0" w:color="auto"/>
        <w:left w:val="none" w:sz="0" w:space="0" w:color="auto"/>
        <w:bottom w:val="none" w:sz="0" w:space="0" w:color="auto"/>
        <w:right w:val="none" w:sz="0" w:space="0" w:color="auto"/>
      </w:divBdr>
      <w:divsChild>
        <w:div w:id="1987397249">
          <w:marLeft w:val="0"/>
          <w:marRight w:val="0"/>
          <w:marTop w:val="0"/>
          <w:marBottom w:val="0"/>
          <w:divBdr>
            <w:top w:val="none" w:sz="0" w:space="0" w:color="auto"/>
            <w:left w:val="none" w:sz="0" w:space="0" w:color="auto"/>
            <w:bottom w:val="none" w:sz="0" w:space="0" w:color="auto"/>
            <w:right w:val="none" w:sz="0" w:space="0" w:color="auto"/>
          </w:divBdr>
        </w:div>
      </w:divsChild>
    </w:div>
    <w:div w:id="150058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github.com/AsrielHere/adamhawa"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hyperlink" Target="https://www.bplans.com/advertising_agency_business_plan/market_analysis_summary_fc.php"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47321E-9FCB-4D1F-8FCC-958C8C61E423}"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2943CAE0-30E7-4CD5-828C-BCC4F4D0C16B}">
      <dgm:prSet phldrT="[Text]"/>
      <dgm:spPr/>
      <dgm:t>
        <a:bodyPr/>
        <a:lstStyle/>
        <a:p>
          <a:r>
            <a:rPr lang="en-US"/>
            <a:t>Basic</a:t>
          </a:r>
        </a:p>
      </dgm:t>
    </dgm:pt>
    <dgm:pt modelId="{9A8379AD-3A0F-490C-A1D7-68B71B30E6AF}" type="parTrans" cxnId="{9675E6DB-5F4F-4722-9C8A-229421B48F0E}">
      <dgm:prSet/>
      <dgm:spPr/>
      <dgm:t>
        <a:bodyPr/>
        <a:lstStyle/>
        <a:p>
          <a:endParaRPr lang="en-US"/>
        </a:p>
      </dgm:t>
    </dgm:pt>
    <dgm:pt modelId="{EF645316-18D3-455C-B26B-8E984B9597DC}" type="sibTrans" cxnId="{9675E6DB-5F4F-4722-9C8A-229421B48F0E}">
      <dgm:prSet/>
      <dgm:spPr/>
      <dgm:t>
        <a:bodyPr/>
        <a:lstStyle/>
        <a:p>
          <a:endParaRPr lang="en-US"/>
        </a:p>
      </dgm:t>
    </dgm:pt>
    <dgm:pt modelId="{9A990087-74FB-423C-B5DC-8B03EB7D33D9}">
      <dgm:prSet phldrT="[Text]"/>
      <dgm:spPr/>
      <dgm:t>
        <a:bodyPr/>
        <a:lstStyle/>
        <a:p>
          <a:r>
            <a:rPr lang="en-US"/>
            <a:t>Free</a:t>
          </a:r>
        </a:p>
      </dgm:t>
    </dgm:pt>
    <dgm:pt modelId="{57A701E6-2742-4DB0-95E7-AAF43BEBB4F8}" type="parTrans" cxnId="{9B832D1F-7F9A-4B95-B901-24611B5BBDC4}">
      <dgm:prSet/>
      <dgm:spPr/>
      <dgm:t>
        <a:bodyPr/>
        <a:lstStyle/>
        <a:p>
          <a:endParaRPr lang="en-US"/>
        </a:p>
      </dgm:t>
    </dgm:pt>
    <dgm:pt modelId="{E5F2870A-92D7-4564-B030-830CB10ECDA0}" type="sibTrans" cxnId="{9B832D1F-7F9A-4B95-B901-24611B5BBDC4}">
      <dgm:prSet/>
      <dgm:spPr/>
      <dgm:t>
        <a:bodyPr/>
        <a:lstStyle/>
        <a:p>
          <a:endParaRPr lang="en-US"/>
        </a:p>
      </dgm:t>
    </dgm:pt>
    <dgm:pt modelId="{F5085735-070B-45BC-85C2-2C20A5DE9860}">
      <dgm:prSet phldrT="[Text]"/>
      <dgm:spPr/>
      <dgm:t>
        <a:bodyPr/>
        <a:lstStyle/>
        <a:p>
          <a:r>
            <a:rPr lang="en-US"/>
            <a:t>Cannot see the personal data</a:t>
          </a:r>
        </a:p>
      </dgm:t>
    </dgm:pt>
    <dgm:pt modelId="{3EA6CB5D-25D0-4D21-A271-194C46135A62}" type="parTrans" cxnId="{5A0287CC-E1FB-4571-AB96-F3D96C644D84}">
      <dgm:prSet/>
      <dgm:spPr/>
      <dgm:t>
        <a:bodyPr/>
        <a:lstStyle/>
        <a:p>
          <a:endParaRPr lang="en-US"/>
        </a:p>
      </dgm:t>
    </dgm:pt>
    <dgm:pt modelId="{5B1DCCAA-22B1-482F-87D6-6BCE1E1B4021}" type="sibTrans" cxnId="{5A0287CC-E1FB-4571-AB96-F3D96C644D84}">
      <dgm:prSet/>
      <dgm:spPr/>
      <dgm:t>
        <a:bodyPr/>
        <a:lstStyle/>
        <a:p>
          <a:endParaRPr lang="en-US"/>
        </a:p>
      </dgm:t>
    </dgm:pt>
    <dgm:pt modelId="{EE723B94-F820-473F-B3F8-61E6E2B3FBEF}">
      <dgm:prSet phldrT="[Text]"/>
      <dgm:spPr/>
      <dgm:t>
        <a:bodyPr/>
        <a:lstStyle/>
        <a:p>
          <a:r>
            <a:rPr lang="en-US"/>
            <a:t>Premium</a:t>
          </a:r>
        </a:p>
        <a:p>
          <a:r>
            <a:rPr lang="en-US"/>
            <a:t>(Lifetime)</a:t>
          </a:r>
        </a:p>
      </dgm:t>
    </dgm:pt>
    <dgm:pt modelId="{B2CC0A9B-11F9-4F02-AA4D-E62657B44723}" type="parTrans" cxnId="{F7640EAC-E6C6-4C94-AD37-E2AB7B387BE2}">
      <dgm:prSet/>
      <dgm:spPr/>
      <dgm:t>
        <a:bodyPr/>
        <a:lstStyle/>
        <a:p>
          <a:endParaRPr lang="en-US"/>
        </a:p>
      </dgm:t>
    </dgm:pt>
    <dgm:pt modelId="{3FD83E2E-42A5-4556-8C83-96DF1332A34F}" type="sibTrans" cxnId="{F7640EAC-E6C6-4C94-AD37-E2AB7B387BE2}">
      <dgm:prSet/>
      <dgm:spPr/>
      <dgm:t>
        <a:bodyPr/>
        <a:lstStyle/>
        <a:p>
          <a:endParaRPr lang="en-US"/>
        </a:p>
      </dgm:t>
    </dgm:pt>
    <dgm:pt modelId="{E9C8435D-17E3-4F39-823F-FBBBD908C4E5}">
      <dgm:prSet phldrT="[Text]"/>
      <dgm:spPr/>
      <dgm:t>
        <a:bodyPr/>
        <a:lstStyle/>
        <a:p>
          <a:r>
            <a:rPr lang="en-US"/>
            <a:t>RM100 for lifetime subscribed</a:t>
          </a:r>
        </a:p>
      </dgm:t>
    </dgm:pt>
    <dgm:pt modelId="{9C677DE7-5F91-4299-8071-FFC0E2D43CF8}" type="parTrans" cxnId="{6D6096B9-A7D7-451A-BB0C-9AB0E3A18D06}">
      <dgm:prSet/>
      <dgm:spPr/>
      <dgm:t>
        <a:bodyPr/>
        <a:lstStyle/>
        <a:p>
          <a:endParaRPr lang="en-US"/>
        </a:p>
      </dgm:t>
    </dgm:pt>
    <dgm:pt modelId="{A4513B2B-53E1-410E-8EEA-0C0FF5111E96}" type="sibTrans" cxnId="{6D6096B9-A7D7-451A-BB0C-9AB0E3A18D06}">
      <dgm:prSet/>
      <dgm:spPr/>
      <dgm:t>
        <a:bodyPr/>
        <a:lstStyle/>
        <a:p>
          <a:endParaRPr lang="en-US"/>
        </a:p>
      </dgm:t>
    </dgm:pt>
    <dgm:pt modelId="{8C74ADE5-AAD3-480C-ACEA-03301807F8BF}">
      <dgm:prSet phldrT="[Text]"/>
      <dgm:spPr/>
      <dgm:t>
        <a:bodyPr/>
        <a:lstStyle/>
        <a:p>
          <a:r>
            <a:rPr lang="en-US"/>
            <a:t>Can find their partner easily without limitation</a:t>
          </a:r>
        </a:p>
      </dgm:t>
    </dgm:pt>
    <dgm:pt modelId="{130715F7-E75A-4824-AAFE-8C642B6011B1}" type="parTrans" cxnId="{92EB8601-8A6D-4B5C-A166-C4003A345323}">
      <dgm:prSet/>
      <dgm:spPr/>
      <dgm:t>
        <a:bodyPr/>
        <a:lstStyle/>
        <a:p>
          <a:endParaRPr lang="en-US"/>
        </a:p>
      </dgm:t>
    </dgm:pt>
    <dgm:pt modelId="{886DD9F8-A6A7-472A-BB76-F1EA3F4A24FB}" type="sibTrans" cxnId="{92EB8601-8A6D-4B5C-A166-C4003A345323}">
      <dgm:prSet/>
      <dgm:spPr/>
      <dgm:t>
        <a:bodyPr/>
        <a:lstStyle/>
        <a:p>
          <a:endParaRPr lang="en-US"/>
        </a:p>
      </dgm:t>
    </dgm:pt>
    <dgm:pt modelId="{A7ADE1EA-5B74-464D-B18B-E908171A4726}">
      <dgm:prSet phldrT="[Text]"/>
      <dgm:spPr/>
      <dgm:t>
        <a:bodyPr/>
        <a:lstStyle/>
        <a:p>
          <a:r>
            <a:rPr lang="en-US"/>
            <a:t>Premium</a:t>
          </a:r>
        </a:p>
        <a:p>
          <a:r>
            <a:rPr lang="en-US"/>
            <a:t>(6 Months)</a:t>
          </a:r>
        </a:p>
      </dgm:t>
    </dgm:pt>
    <dgm:pt modelId="{22E60409-3C02-47AC-B030-477765124305}" type="parTrans" cxnId="{4A645196-7C51-4F30-A838-43BA97C3FC3F}">
      <dgm:prSet/>
      <dgm:spPr/>
      <dgm:t>
        <a:bodyPr/>
        <a:lstStyle/>
        <a:p>
          <a:endParaRPr lang="en-US"/>
        </a:p>
      </dgm:t>
    </dgm:pt>
    <dgm:pt modelId="{1B142AD7-FD9A-4DAB-A64F-82576AF1F70B}" type="sibTrans" cxnId="{4A645196-7C51-4F30-A838-43BA97C3FC3F}">
      <dgm:prSet/>
      <dgm:spPr/>
      <dgm:t>
        <a:bodyPr/>
        <a:lstStyle/>
        <a:p>
          <a:endParaRPr lang="en-US"/>
        </a:p>
      </dgm:t>
    </dgm:pt>
    <dgm:pt modelId="{A888D0FD-4F8E-49F2-8290-5705720D2248}">
      <dgm:prSet phldrT="[Text]"/>
      <dgm:spPr/>
      <dgm:t>
        <a:bodyPr/>
        <a:lstStyle/>
        <a:p>
          <a:r>
            <a:rPr lang="en-US"/>
            <a:t>Rm40, subcribed only 6 months</a:t>
          </a:r>
        </a:p>
      </dgm:t>
    </dgm:pt>
    <dgm:pt modelId="{125CBDA0-F3BC-4890-8019-BAC9CD1BAF50}" type="parTrans" cxnId="{E0204582-0BB0-42C2-B29A-2969A8738885}">
      <dgm:prSet/>
      <dgm:spPr/>
      <dgm:t>
        <a:bodyPr/>
        <a:lstStyle/>
        <a:p>
          <a:endParaRPr lang="en-US"/>
        </a:p>
      </dgm:t>
    </dgm:pt>
    <dgm:pt modelId="{0A3644FD-2765-4C82-8332-F7224813007A}" type="sibTrans" cxnId="{E0204582-0BB0-42C2-B29A-2969A8738885}">
      <dgm:prSet/>
      <dgm:spPr/>
      <dgm:t>
        <a:bodyPr/>
        <a:lstStyle/>
        <a:p>
          <a:endParaRPr lang="en-US"/>
        </a:p>
      </dgm:t>
    </dgm:pt>
    <dgm:pt modelId="{C1300A3C-E208-4E58-8E76-C9D972D4536B}">
      <dgm:prSet phldrT="[Text]"/>
      <dgm:spPr/>
      <dgm:t>
        <a:bodyPr/>
        <a:lstStyle/>
        <a:p>
          <a:r>
            <a:rPr lang="en-US"/>
            <a:t>Only can access the account they want but limited to 10 person only</a:t>
          </a:r>
        </a:p>
      </dgm:t>
    </dgm:pt>
    <dgm:pt modelId="{A67D695A-C503-4C04-B7EE-5A7E82C0FAF3}" type="parTrans" cxnId="{40566703-ACA8-4BC5-AF10-5623625B5662}">
      <dgm:prSet/>
      <dgm:spPr/>
      <dgm:t>
        <a:bodyPr/>
        <a:lstStyle/>
        <a:p>
          <a:endParaRPr lang="en-US"/>
        </a:p>
      </dgm:t>
    </dgm:pt>
    <dgm:pt modelId="{6BC64D1D-7BCC-4EE8-BA04-001955205B1F}" type="sibTrans" cxnId="{40566703-ACA8-4BC5-AF10-5623625B5662}">
      <dgm:prSet/>
      <dgm:spPr/>
      <dgm:t>
        <a:bodyPr/>
        <a:lstStyle/>
        <a:p>
          <a:endParaRPr lang="en-US"/>
        </a:p>
      </dgm:t>
    </dgm:pt>
    <dgm:pt modelId="{6C983E69-4B97-4B89-B60F-11F21FB85E88}">
      <dgm:prSet phldrT="[Text]"/>
      <dgm:spPr/>
      <dgm:t>
        <a:bodyPr/>
        <a:lstStyle/>
        <a:p>
          <a:r>
            <a:rPr lang="en-US"/>
            <a:t>Can get their favourite partners personal data</a:t>
          </a:r>
        </a:p>
      </dgm:t>
    </dgm:pt>
    <dgm:pt modelId="{E0C734C5-2757-4AFD-968E-710E8CBA7E02}" type="parTrans" cxnId="{65AD65B6-F578-461B-AB46-2A56F36EB267}">
      <dgm:prSet/>
      <dgm:spPr/>
      <dgm:t>
        <a:bodyPr/>
        <a:lstStyle/>
        <a:p>
          <a:endParaRPr lang="en-US"/>
        </a:p>
      </dgm:t>
    </dgm:pt>
    <dgm:pt modelId="{D074260E-3C4F-4EBF-9F63-0998636BC416}" type="sibTrans" cxnId="{65AD65B6-F578-461B-AB46-2A56F36EB267}">
      <dgm:prSet/>
      <dgm:spPr/>
      <dgm:t>
        <a:bodyPr/>
        <a:lstStyle/>
        <a:p>
          <a:endParaRPr lang="en-US"/>
        </a:p>
      </dgm:t>
    </dgm:pt>
    <dgm:pt modelId="{F3D6C827-6182-4C44-8B63-FE901299A18B}">
      <dgm:prSet phldrT="[Text]"/>
      <dgm:spPr/>
      <dgm:t>
        <a:bodyPr/>
        <a:lstStyle/>
        <a:p>
          <a:r>
            <a:rPr lang="en-US"/>
            <a:t>Only can access the list of partners without their personal information.</a:t>
          </a:r>
        </a:p>
      </dgm:t>
    </dgm:pt>
    <dgm:pt modelId="{56C376AA-6D73-4C14-A04B-3886C60D6C83}" type="parTrans" cxnId="{6C9B0DDC-D507-4184-B051-3C7064713ACB}">
      <dgm:prSet/>
      <dgm:spPr/>
    </dgm:pt>
    <dgm:pt modelId="{253A52E2-2F22-4588-AC85-CE40F88AB9C5}" type="sibTrans" cxnId="{6C9B0DDC-D507-4184-B051-3C7064713ACB}">
      <dgm:prSet/>
      <dgm:spPr/>
    </dgm:pt>
    <dgm:pt modelId="{19A66B60-9920-4372-B468-EBA1C79B6081}" type="pres">
      <dgm:prSet presAssocID="{4447321E-9FCB-4D1F-8FCC-958C8C61E423}" presName="Name0" presStyleCnt="0">
        <dgm:presLayoutVars>
          <dgm:dir/>
          <dgm:animLvl val="lvl"/>
          <dgm:resizeHandles val="exact"/>
        </dgm:presLayoutVars>
      </dgm:prSet>
      <dgm:spPr/>
      <dgm:t>
        <a:bodyPr/>
        <a:lstStyle/>
        <a:p>
          <a:endParaRPr lang="en-US"/>
        </a:p>
      </dgm:t>
    </dgm:pt>
    <dgm:pt modelId="{19525BFF-5AB5-44B6-BEF5-1B3979B5A5B2}" type="pres">
      <dgm:prSet presAssocID="{2943CAE0-30E7-4CD5-828C-BCC4F4D0C16B}" presName="composite" presStyleCnt="0"/>
      <dgm:spPr/>
    </dgm:pt>
    <dgm:pt modelId="{7F6ACB06-34EB-4C33-B92A-0F4BE3373AB8}" type="pres">
      <dgm:prSet presAssocID="{2943CAE0-30E7-4CD5-828C-BCC4F4D0C16B}" presName="parTx" presStyleLbl="alignNode1" presStyleIdx="0" presStyleCnt="3" custLinFactNeighborX="-17919">
        <dgm:presLayoutVars>
          <dgm:chMax val="0"/>
          <dgm:chPref val="0"/>
          <dgm:bulletEnabled val="1"/>
        </dgm:presLayoutVars>
      </dgm:prSet>
      <dgm:spPr/>
      <dgm:t>
        <a:bodyPr/>
        <a:lstStyle/>
        <a:p>
          <a:endParaRPr lang="en-US"/>
        </a:p>
      </dgm:t>
    </dgm:pt>
    <dgm:pt modelId="{CA3F0928-B2AC-42BD-BD08-3CB776EA4761}" type="pres">
      <dgm:prSet presAssocID="{2943CAE0-30E7-4CD5-828C-BCC4F4D0C16B}" presName="desTx" presStyleLbl="alignAccFollowNode1" presStyleIdx="0" presStyleCnt="3">
        <dgm:presLayoutVars>
          <dgm:bulletEnabled val="1"/>
        </dgm:presLayoutVars>
      </dgm:prSet>
      <dgm:spPr/>
      <dgm:t>
        <a:bodyPr/>
        <a:lstStyle/>
        <a:p>
          <a:endParaRPr lang="en-US"/>
        </a:p>
      </dgm:t>
    </dgm:pt>
    <dgm:pt modelId="{5FECB770-34E6-49F6-A4D2-B23CBAD93AD4}" type="pres">
      <dgm:prSet presAssocID="{EF645316-18D3-455C-B26B-8E984B9597DC}" presName="space" presStyleCnt="0"/>
      <dgm:spPr/>
    </dgm:pt>
    <dgm:pt modelId="{C577688C-E1D0-4A77-8ED3-9048308A2C79}" type="pres">
      <dgm:prSet presAssocID="{EE723B94-F820-473F-B3F8-61E6E2B3FBEF}" presName="composite" presStyleCnt="0"/>
      <dgm:spPr/>
    </dgm:pt>
    <dgm:pt modelId="{B76B2E7D-441C-42AB-8F3D-EDEC4EE3FFFB}" type="pres">
      <dgm:prSet presAssocID="{EE723B94-F820-473F-B3F8-61E6E2B3FBEF}" presName="parTx" presStyleLbl="alignNode1" presStyleIdx="1" presStyleCnt="3">
        <dgm:presLayoutVars>
          <dgm:chMax val="0"/>
          <dgm:chPref val="0"/>
          <dgm:bulletEnabled val="1"/>
        </dgm:presLayoutVars>
      </dgm:prSet>
      <dgm:spPr/>
      <dgm:t>
        <a:bodyPr/>
        <a:lstStyle/>
        <a:p>
          <a:endParaRPr lang="en-US"/>
        </a:p>
      </dgm:t>
    </dgm:pt>
    <dgm:pt modelId="{0DC0B2F9-34AB-4576-9FAC-DA05C70FC7EA}" type="pres">
      <dgm:prSet presAssocID="{EE723B94-F820-473F-B3F8-61E6E2B3FBEF}" presName="desTx" presStyleLbl="alignAccFollowNode1" presStyleIdx="1" presStyleCnt="3">
        <dgm:presLayoutVars>
          <dgm:bulletEnabled val="1"/>
        </dgm:presLayoutVars>
      </dgm:prSet>
      <dgm:spPr/>
      <dgm:t>
        <a:bodyPr/>
        <a:lstStyle/>
        <a:p>
          <a:endParaRPr lang="en-US"/>
        </a:p>
      </dgm:t>
    </dgm:pt>
    <dgm:pt modelId="{29D496A4-0C01-40A5-B85A-33C3DC1A320A}" type="pres">
      <dgm:prSet presAssocID="{3FD83E2E-42A5-4556-8C83-96DF1332A34F}" presName="space" presStyleCnt="0"/>
      <dgm:spPr/>
    </dgm:pt>
    <dgm:pt modelId="{2668EFE1-D34C-4A5A-9D3B-7F6B26523E78}" type="pres">
      <dgm:prSet presAssocID="{A7ADE1EA-5B74-464D-B18B-E908171A4726}" presName="composite" presStyleCnt="0"/>
      <dgm:spPr/>
    </dgm:pt>
    <dgm:pt modelId="{CD3AEF41-5187-42A6-88BF-E8FBDC463F24}" type="pres">
      <dgm:prSet presAssocID="{A7ADE1EA-5B74-464D-B18B-E908171A4726}" presName="parTx" presStyleLbl="alignNode1" presStyleIdx="2" presStyleCnt="3">
        <dgm:presLayoutVars>
          <dgm:chMax val="0"/>
          <dgm:chPref val="0"/>
          <dgm:bulletEnabled val="1"/>
        </dgm:presLayoutVars>
      </dgm:prSet>
      <dgm:spPr/>
      <dgm:t>
        <a:bodyPr/>
        <a:lstStyle/>
        <a:p>
          <a:endParaRPr lang="en-US"/>
        </a:p>
      </dgm:t>
    </dgm:pt>
    <dgm:pt modelId="{AD55D7AD-229B-4337-AE1E-BED2D7D19FD1}" type="pres">
      <dgm:prSet presAssocID="{A7ADE1EA-5B74-464D-B18B-E908171A4726}" presName="desTx" presStyleLbl="alignAccFollowNode1" presStyleIdx="2" presStyleCnt="3">
        <dgm:presLayoutVars>
          <dgm:bulletEnabled val="1"/>
        </dgm:presLayoutVars>
      </dgm:prSet>
      <dgm:spPr/>
      <dgm:t>
        <a:bodyPr/>
        <a:lstStyle/>
        <a:p>
          <a:endParaRPr lang="en-US"/>
        </a:p>
      </dgm:t>
    </dgm:pt>
  </dgm:ptLst>
  <dgm:cxnLst>
    <dgm:cxn modelId="{7F898538-0AE8-432F-A916-FEB51D264278}" type="presOf" srcId="{4447321E-9FCB-4D1F-8FCC-958C8C61E423}" destId="{19A66B60-9920-4372-B468-EBA1C79B6081}" srcOrd="0" destOrd="0" presId="urn:microsoft.com/office/officeart/2005/8/layout/hList1"/>
    <dgm:cxn modelId="{4A645196-7C51-4F30-A838-43BA97C3FC3F}" srcId="{4447321E-9FCB-4D1F-8FCC-958C8C61E423}" destId="{A7ADE1EA-5B74-464D-B18B-E908171A4726}" srcOrd="2" destOrd="0" parTransId="{22E60409-3C02-47AC-B030-477765124305}" sibTransId="{1B142AD7-FD9A-4DAB-A64F-82576AF1F70B}"/>
    <dgm:cxn modelId="{DE8AAC9A-219B-4E63-B6BD-947A4302BB3E}" type="presOf" srcId="{2943CAE0-30E7-4CD5-828C-BCC4F4D0C16B}" destId="{7F6ACB06-34EB-4C33-B92A-0F4BE3373AB8}" srcOrd="0" destOrd="0" presId="urn:microsoft.com/office/officeart/2005/8/layout/hList1"/>
    <dgm:cxn modelId="{5A0287CC-E1FB-4571-AB96-F3D96C644D84}" srcId="{2943CAE0-30E7-4CD5-828C-BCC4F4D0C16B}" destId="{F5085735-070B-45BC-85C2-2C20A5DE9860}" srcOrd="1" destOrd="0" parTransId="{3EA6CB5D-25D0-4D21-A271-194C46135A62}" sibTransId="{5B1DCCAA-22B1-482F-87D6-6BCE1E1B4021}"/>
    <dgm:cxn modelId="{9B832D1F-7F9A-4B95-B901-24611B5BBDC4}" srcId="{2943CAE0-30E7-4CD5-828C-BCC4F4D0C16B}" destId="{9A990087-74FB-423C-B5DC-8B03EB7D33D9}" srcOrd="0" destOrd="0" parTransId="{57A701E6-2742-4DB0-95E7-AAF43BEBB4F8}" sibTransId="{E5F2870A-92D7-4564-B030-830CB10ECDA0}"/>
    <dgm:cxn modelId="{62BA055B-CAEF-4F65-B62B-E38FC641BCD5}" type="presOf" srcId="{9A990087-74FB-423C-B5DC-8B03EB7D33D9}" destId="{CA3F0928-B2AC-42BD-BD08-3CB776EA4761}" srcOrd="0" destOrd="0" presId="urn:microsoft.com/office/officeart/2005/8/layout/hList1"/>
    <dgm:cxn modelId="{5D8631CF-8617-49B0-853B-3CD73C30B1F8}" type="presOf" srcId="{F5085735-070B-45BC-85C2-2C20A5DE9860}" destId="{CA3F0928-B2AC-42BD-BD08-3CB776EA4761}" srcOrd="0" destOrd="1" presId="urn:microsoft.com/office/officeart/2005/8/layout/hList1"/>
    <dgm:cxn modelId="{92EB8601-8A6D-4B5C-A166-C4003A345323}" srcId="{EE723B94-F820-473F-B3F8-61E6E2B3FBEF}" destId="{8C74ADE5-AAD3-480C-ACEA-03301807F8BF}" srcOrd="1" destOrd="0" parTransId="{130715F7-E75A-4824-AAFE-8C642B6011B1}" sibTransId="{886DD9F8-A6A7-472A-BB76-F1EA3F4A24FB}"/>
    <dgm:cxn modelId="{A04DD4AF-A309-47BE-995C-C609291CB9A8}" type="presOf" srcId="{8C74ADE5-AAD3-480C-ACEA-03301807F8BF}" destId="{0DC0B2F9-34AB-4576-9FAC-DA05C70FC7EA}" srcOrd="0" destOrd="1" presId="urn:microsoft.com/office/officeart/2005/8/layout/hList1"/>
    <dgm:cxn modelId="{F7640EAC-E6C6-4C94-AD37-E2AB7B387BE2}" srcId="{4447321E-9FCB-4D1F-8FCC-958C8C61E423}" destId="{EE723B94-F820-473F-B3F8-61E6E2B3FBEF}" srcOrd="1" destOrd="0" parTransId="{B2CC0A9B-11F9-4F02-AA4D-E62657B44723}" sibTransId="{3FD83E2E-42A5-4556-8C83-96DF1332A34F}"/>
    <dgm:cxn modelId="{54693DBE-FD95-4B29-84AA-3EE2C8849B4F}" type="presOf" srcId="{6C983E69-4B97-4B89-B60F-11F21FB85E88}" destId="{0DC0B2F9-34AB-4576-9FAC-DA05C70FC7EA}" srcOrd="0" destOrd="2" presId="urn:microsoft.com/office/officeart/2005/8/layout/hList1"/>
    <dgm:cxn modelId="{6C9B0DDC-D507-4184-B051-3C7064713ACB}" srcId="{2943CAE0-30E7-4CD5-828C-BCC4F4D0C16B}" destId="{F3D6C827-6182-4C44-8B63-FE901299A18B}" srcOrd="2" destOrd="0" parTransId="{56C376AA-6D73-4C14-A04B-3886C60D6C83}" sibTransId="{253A52E2-2F22-4588-AC85-CE40F88AB9C5}"/>
    <dgm:cxn modelId="{65AD65B6-F578-461B-AB46-2A56F36EB267}" srcId="{EE723B94-F820-473F-B3F8-61E6E2B3FBEF}" destId="{6C983E69-4B97-4B89-B60F-11F21FB85E88}" srcOrd="2" destOrd="0" parTransId="{E0C734C5-2757-4AFD-968E-710E8CBA7E02}" sibTransId="{D074260E-3C4F-4EBF-9F63-0998636BC416}"/>
    <dgm:cxn modelId="{6D6096B9-A7D7-451A-BB0C-9AB0E3A18D06}" srcId="{EE723B94-F820-473F-B3F8-61E6E2B3FBEF}" destId="{E9C8435D-17E3-4F39-823F-FBBBD908C4E5}" srcOrd="0" destOrd="0" parTransId="{9C677DE7-5F91-4299-8071-FFC0E2D43CF8}" sibTransId="{A4513B2B-53E1-410E-8EEA-0C0FF5111E96}"/>
    <dgm:cxn modelId="{992A7312-1653-4C6F-8235-1C2F688BB11C}" type="presOf" srcId="{EE723B94-F820-473F-B3F8-61E6E2B3FBEF}" destId="{B76B2E7D-441C-42AB-8F3D-EDEC4EE3FFFB}" srcOrd="0" destOrd="0" presId="urn:microsoft.com/office/officeart/2005/8/layout/hList1"/>
    <dgm:cxn modelId="{B8C45B7C-5516-4264-8512-75E06D79B485}" type="presOf" srcId="{A7ADE1EA-5B74-464D-B18B-E908171A4726}" destId="{CD3AEF41-5187-42A6-88BF-E8FBDC463F24}" srcOrd="0" destOrd="0" presId="urn:microsoft.com/office/officeart/2005/8/layout/hList1"/>
    <dgm:cxn modelId="{E0204582-0BB0-42C2-B29A-2969A8738885}" srcId="{A7ADE1EA-5B74-464D-B18B-E908171A4726}" destId="{A888D0FD-4F8E-49F2-8290-5705720D2248}" srcOrd="0" destOrd="0" parTransId="{125CBDA0-F3BC-4890-8019-BAC9CD1BAF50}" sibTransId="{0A3644FD-2765-4C82-8332-F7224813007A}"/>
    <dgm:cxn modelId="{63A598D4-F7DD-4FEE-BAC9-F3B1C1DB6DDC}" type="presOf" srcId="{F3D6C827-6182-4C44-8B63-FE901299A18B}" destId="{CA3F0928-B2AC-42BD-BD08-3CB776EA4761}" srcOrd="0" destOrd="2" presId="urn:microsoft.com/office/officeart/2005/8/layout/hList1"/>
    <dgm:cxn modelId="{9675E6DB-5F4F-4722-9C8A-229421B48F0E}" srcId="{4447321E-9FCB-4D1F-8FCC-958C8C61E423}" destId="{2943CAE0-30E7-4CD5-828C-BCC4F4D0C16B}" srcOrd="0" destOrd="0" parTransId="{9A8379AD-3A0F-490C-A1D7-68B71B30E6AF}" sibTransId="{EF645316-18D3-455C-B26B-8E984B9597DC}"/>
    <dgm:cxn modelId="{88412D21-683E-4E7F-9152-7D6E7060E975}" type="presOf" srcId="{A888D0FD-4F8E-49F2-8290-5705720D2248}" destId="{AD55D7AD-229B-4337-AE1E-BED2D7D19FD1}" srcOrd="0" destOrd="0" presId="urn:microsoft.com/office/officeart/2005/8/layout/hList1"/>
    <dgm:cxn modelId="{40566703-ACA8-4BC5-AF10-5623625B5662}" srcId="{A7ADE1EA-5B74-464D-B18B-E908171A4726}" destId="{C1300A3C-E208-4E58-8E76-C9D972D4536B}" srcOrd="1" destOrd="0" parTransId="{A67D695A-C503-4C04-B7EE-5A7E82C0FAF3}" sibTransId="{6BC64D1D-7BCC-4EE8-BA04-001955205B1F}"/>
    <dgm:cxn modelId="{D4F400C9-66F7-49D8-AABE-619459D77A82}" type="presOf" srcId="{E9C8435D-17E3-4F39-823F-FBBBD908C4E5}" destId="{0DC0B2F9-34AB-4576-9FAC-DA05C70FC7EA}" srcOrd="0" destOrd="0" presId="urn:microsoft.com/office/officeart/2005/8/layout/hList1"/>
    <dgm:cxn modelId="{015AD14F-A73A-47BA-BC93-276CB4D9610A}" type="presOf" srcId="{C1300A3C-E208-4E58-8E76-C9D972D4536B}" destId="{AD55D7AD-229B-4337-AE1E-BED2D7D19FD1}" srcOrd="0" destOrd="1" presId="urn:microsoft.com/office/officeart/2005/8/layout/hList1"/>
    <dgm:cxn modelId="{83763AD0-3686-4100-9030-37C8D70DA868}" type="presParOf" srcId="{19A66B60-9920-4372-B468-EBA1C79B6081}" destId="{19525BFF-5AB5-44B6-BEF5-1B3979B5A5B2}" srcOrd="0" destOrd="0" presId="urn:microsoft.com/office/officeart/2005/8/layout/hList1"/>
    <dgm:cxn modelId="{62DBD15B-CACA-4C6B-B949-E12B4FF6EF39}" type="presParOf" srcId="{19525BFF-5AB5-44B6-BEF5-1B3979B5A5B2}" destId="{7F6ACB06-34EB-4C33-B92A-0F4BE3373AB8}" srcOrd="0" destOrd="0" presId="urn:microsoft.com/office/officeart/2005/8/layout/hList1"/>
    <dgm:cxn modelId="{CC296837-475A-40B8-B424-3E08362190FD}" type="presParOf" srcId="{19525BFF-5AB5-44B6-BEF5-1B3979B5A5B2}" destId="{CA3F0928-B2AC-42BD-BD08-3CB776EA4761}" srcOrd="1" destOrd="0" presId="urn:microsoft.com/office/officeart/2005/8/layout/hList1"/>
    <dgm:cxn modelId="{DBAC33AD-BA13-4F15-87BB-57D222FA4876}" type="presParOf" srcId="{19A66B60-9920-4372-B468-EBA1C79B6081}" destId="{5FECB770-34E6-49F6-A4D2-B23CBAD93AD4}" srcOrd="1" destOrd="0" presId="urn:microsoft.com/office/officeart/2005/8/layout/hList1"/>
    <dgm:cxn modelId="{7F295269-46F2-4263-9C28-09541C9A58EC}" type="presParOf" srcId="{19A66B60-9920-4372-B468-EBA1C79B6081}" destId="{C577688C-E1D0-4A77-8ED3-9048308A2C79}" srcOrd="2" destOrd="0" presId="urn:microsoft.com/office/officeart/2005/8/layout/hList1"/>
    <dgm:cxn modelId="{1BB4B69C-22F0-4C77-AA89-4BA3C2588F50}" type="presParOf" srcId="{C577688C-E1D0-4A77-8ED3-9048308A2C79}" destId="{B76B2E7D-441C-42AB-8F3D-EDEC4EE3FFFB}" srcOrd="0" destOrd="0" presId="urn:microsoft.com/office/officeart/2005/8/layout/hList1"/>
    <dgm:cxn modelId="{3F0E4C91-6E48-4A96-A3F7-FF48F5F575FB}" type="presParOf" srcId="{C577688C-E1D0-4A77-8ED3-9048308A2C79}" destId="{0DC0B2F9-34AB-4576-9FAC-DA05C70FC7EA}" srcOrd="1" destOrd="0" presId="urn:microsoft.com/office/officeart/2005/8/layout/hList1"/>
    <dgm:cxn modelId="{47CBF625-6721-418B-AD04-3C35854D985B}" type="presParOf" srcId="{19A66B60-9920-4372-B468-EBA1C79B6081}" destId="{29D496A4-0C01-40A5-B85A-33C3DC1A320A}" srcOrd="3" destOrd="0" presId="urn:microsoft.com/office/officeart/2005/8/layout/hList1"/>
    <dgm:cxn modelId="{07A16B0B-2EB0-4BED-AB2E-73BCD36A1E92}" type="presParOf" srcId="{19A66B60-9920-4372-B468-EBA1C79B6081}" destId="{2668EFE1-D34C-4A5A-9D3B-7F6B26523E78}" srcOrd="4" destOrd="0" presId="urn:microsoft.com/office/officeart/2005/8/layout/hList1"/>
    <dgm:cxn modelId="{8E46896E-39E7-4E48-8E32-CB50A41BC054}" type="presParOf" srcId="{2668EFE1-D34C-4A5A-9D3B-7F6B26523E78}" destId="{CD3AEF41-5187-42A6-88BF-E8FBDC463F24}" srcOrd="0" destOrd="0" presId="urn:microsoft.com/office/officeart/2005/8/layout/hList1"/>
    <dgm:cxn modelId="{7ADA9839-C145-47CD-8B39-5B830A6676B3}" type="presParOf" srcId="{2668EFE1-D34C-4A5A-9D3B-7F6B26523E78}" destId="{AD55D7AD-229B-4337-AE1E-BED2D7D19FD1}" srcOrd="1" destOrd="0" presId="urn:microsoft.com/office/officeart/2005/8/layout/hLis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ACB06-34EB-4C33-B92A-0F4BE3373AB8}">
      <dsp:nvSpPr>
        <dsp:cNvPr id="0" name=""/>
        <dsp:cNvSpPr/>
      </dsp:nvSpPr>
      <dsp:spPr>
        <a:xfrm>
          <a:off x="0" y="27922"/>
          <a:ext cx="1873627" cy="708849"/>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en-US" sz="1700" kern="1200"/>
            <a:t>Basic</a:t>
          </a:r>
        </a:p>
      </dsp:txBody>
      <dsp:txXfrm>
        <a:off x="0" y="27922"/>
        <a:ext cx="1873627" cy="708849"/>
      </dsp:txXfrm>
    </dsp:sp>
    <dsp:sp modelId="{CA3F0928-B2AC-42BD-BD08-3CB776EA4761}">
      <dsp:nvSpPr>
        <dsp:cNvPr id="0" name=""/>
        <dsp:cNvSpPr/>
      </dsp:nvSpPr>
      <dsp:spPr>
        <a:xfrm>
          <a:off x="1921" y="736772"/>
          <a:ext cx="1873627" cy="293989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0678" tIns="90678" rIns="120904" bIns="136017" numCol="1" spcCol="1270" anchor="t" anchorCtr="0">
          <a:noAutofit/>
        </a:bodyPr>
        <a:lstStyle/>
        <a:p>
          <a:pPr marL="171450" lvl="1" indent="-171450" algn="l" defTabSz="755650">
            <a:lnSpc>
              <a:spcPct val="90000"/>
            </a:lnSpc>
            <a:spcBef>
              <a:spcPct val="0"/>
            </a:spcBef>
            <a:spcAft>
              <a:spcPct val="15000"/>
            </a:spcAft>
            <a:buChar char="••"/>
          </a:pPr>
          <a:r>
            <a:rPr lang="en-US" sz="1700" kern="1200"/>
            <a:t>Free</a:t>
          </a:r>
        </a:p>
        <a:p>
          <a:pPr marL="171450" lvl="1" indent="-171450" algn="l" defTabSz="755650">
            <a:lnSpc>
              <a:spcPct val="90000"/>
            </a:lnSpc>
            <a:spcBef>
              <a:spcPct val="0"/>
            </a:spcBef>
            <a:spcAft>
              <a:spcPct val="15000"/>
            </a:spcAft>
            <a:buChar char="••"/>
          </a:pPr>
          <a:r>
            <a:rPr lang="en-US" sz="1700" kern="1200"/>
            <a:t>Cannot see the personal data</a:t>
          </a:r>
        </a:p>
        <a:p>
          <a:pPr marL="171450" lvl="1" indent="-171450" algn="l" defTabSz="755650">
            <a:lnSpc>
              <a:spcPct val="90000"/>
            </a:lnSpc>
            <a:spcBef>
              <a:spcPct val="0"/>
            </a:spcBef>
            <a:spcAft>
              <a:spcPct val="15000"/>
            </a:spcAft>
            <a:buChar char="••"/>
          </a:pPr>
          <a:r>
            <a:rPr lang="en-US" sz="1700" kern="1200"/>
            <a:t>Only can access the list of partners without their personal information.</a:t>
          </a:r>
        </a:p>
      </dsp:txBody>
      <dsp:txXfrm>
        <a:off x="1921" y="736772"/>
        <a:ext cx="1873627" cy="2939895"/>
      </dsp:txXfrm>
    </dsp:sp>
    <dsp:sp modelId="{B76B2E7D-441C-42AB-8F3D-EDEC4EE3FFFB}">
      <dsp:nvSpPr>
        <dsp:cNvPr id="0" name=""/>
        <dsp:cNvSpPr/>
      </dsp:nvSpPr>
      <dsp:spPr>
        <a:xfrm>
          <a:off x="2137856" y="27922"/>
          <a:ext cx="1873627" cy="708849"/>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en-US" sz="1700" kern="1200"/>
            <a:t>Premium</a:t>
          </a:r>
        </a:p>
        <a:p>
          <a:pPr lvl="0" algn="ctr" defTabSz="755650">
            <a:lnSpc>
              <a:spcPct val="90000"/>
            </a:lnSpc>
            <a:spcBef>
              <a:spcPct val="0"/>
            </a:spcBef>
            <a:spcAft>
              <a:spcPct val="35000"/>
            </a:spcAft>
          </a:pPr>
          <a:r>
            <a:rPr lang="en-US" sz="1700" kern="1200"/>
            <a:t>(Lifetime)</a:t>
          </a:r>
        </a:p>
      </dsp:txBody>
      <dsp:txXfrm>
        <a:off x="2137856" y="27922"/>
        <a:ext cx="1873627" cy="708849"/>
      </dsp:txXfrm>
    </dsp:sp>
    <dsp:sp modelId="{0DC0B2F9-34AB-4576-9FAC-DA05C70FC7EA}">
      <dsp:nvSpPr>
        <dsp:cNvPr id="0" name=""/>
        <dsp:cNvSpPr/>
      </dsp:nvSpPr>
      <dsp:spPr>
        <a:xfrm>
          <a:off x="2137856" y="736772"/>
          <a:ext cx="1873627" cy="293989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0678" tIns="90678" rIns="120904" bIns="136017" numCol="1" spcCol="1270" anchor="t" anchorCtr="0">
          <a:noAutofit/>
        </a:bodyPr>
        <a:lstStyle/>
        <a:p>
          <a:pPr marL="171450" lvl="1" indent="-171450" algn="l" defTabSz="755650">
            <a:lnSpc>
              <a:spcPct val="90000"/>
            </a:lnSpc>
            <a:spcBef>
              <a:spcPct val="0"/>
            </a:spcBef>
            <a:spcAft>
              <a:spcPct val="15000"/>
            </a:spcAft>
            <a:buChar char="••"/>
          </a:pPr>
          <a:r>
            <a:rPr lang="en-US" sz="1700" kern="1200"/>
            <a:t>RM100 for lifetime subscribed</a:t>
          </a:r>
        </a:p>
        <a:p>
          <a:pPr marL="171450" lvl="1" indent="-171450" algn="l" defTabSz="755650">
            <a:lnSpc>
              <a:spcPct val="90000"/>
            </a:lnSpc>
            <a:spcBef>
              <a:spcPct val="0"/>
            </a:spcBef>
            <a:spcAft>
              <a:spcPct val="15000"/>
            </a:spcAft>
            <a:buChar char="••"/>
          </a:pPr>
          <a:r>
            <a:rPr lang="en-US" sz="1700" kern="1200"/>
            <a:t>Can find their partner easily without limitation</a:t>
          </a:r>
        </a:p>
        <a:p>
          <a:pPr marL="171450" lvl="1" indent="-171450" algn="l" defTabSz="755650">
            <a:lnSpc>
              <a:spcPct val="90000"/>
            </a:lnSpc>
            <a:spcBef>
              <a:spcPct val="0"/>
            </a:spcBef>
            <a:spcAft>
              <a:spcPct val="15000"/>
            </a:spcAft>
            <a:buChar char="••"/>
          </a:pPr>
          <a:r>
            <a:rPr lang="en-US" sz="1700" kern="1200"/>
            <a:t>Can get their favourite partners personal data</a:t>
          </a:r>
        </a:p>
      </dsp:txBody>
      <dsp:txXfrm>
        <a:off x="2137856" y="736772"/>
        <a:ext cx="1873627" cy="2939895"/>
      </dsp:txXfrm>
    </dsp:sp>
    <dsp:sp modelId="{CD3AEF41-5187-42A6-88BF-E8FBDC463F24}">
      <dsp:nvSpPr>
        <dsp:cNvPr id="0" name=""/>
        <dsp:cNvSpPr/>
      </dsp:nvSpPr>
      <dsp:spPr>
        <a:xfrm>
          <a:off x="4273791" y="27922"/>
          <a:ext cx="1873627" cy="708849"/>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en-US" sz="1700" kern="1200"/>
            <a:t>Premium</a:t>
          </a:r>
        </a:p>
        <a:p>
          <a:pPr lvl="0" algn="ctr" defTabSz="755650">
            <a:lnSpc>
              <a:spcPct val="90000"/>
            </a:lnSpc>
            <a:spcBef>
              <a:spcPct val="0"/>
            </a:spcBef>
            <a:spcAft>
              <a:spcPct val="35000"/>
            </a:spcAft>
          </a:pPr>
          <a:r>
            <a:rPr lang="en-US" sz="1700" kern="1200"/>
            <a:t>(6 Months)</a:t>
          </a:r>
        </a:p>
      </dsp:txBody>
      <dsp:txXfrm>
        <a:off x="4273791" y="27922"/>
        <a:ext cx="1873627" cy="708849"/>
      </dsp:txXfrm>
    </dsp:sp>
    <dsp:sp modelId="{AD55D7AD-229B-4337-AE1E-BED2D7D19FD1}">
      <dsp:nvSpPr>
        <dsp:cNvPr id="0" name=""/>
        <dsp:cNvSpPr/>
      </dsp:nvSpPr>
      <dsp:spPr>
        <a:xfrm>
          <a:off x="4273791" y="736772"/>
          <a:ext cx="1873627" cy="293989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0678" tIns="90678" rIns="120904" bIns="136017" numCol="1" spcCol="1270" anchor="t" anchorCtr="0">
          <a:noAutofit/>
        </a:bodyPr>
        <a:lstStyle/>
        <a:p>
          <a:pPr marL="171450" lvl="1" indent="-171450" algn="l" defTabSz="755650">
            <a:lnSpc>
              <a:spcPct val="90000"/>
            </a:lnSpc>
            <a:spcBef>
              <a:spcPct val="0"/>
            </a:spcBef>
            <a:spcAft>
              <a:spcPct val="15000"/>
            </a:spcAft>
            <a:buChar char="••"/>
          </a:pPr>
          <a:r>
            <a:rPr lang="en-US" sz="1700" kern="1200"/>
            <a:t>Rm40, subcribed only 6 months</a:t>
          </a:r>
        </a:p>
        <a:p>
          <a:pPr marL="171450" lvl="1" indent="-171450" algn="l" defTabSz="755650">
            <a:lnSpc>
              <a:spcPct val="90000"/>
            </a:lnSpc>
            <a:spcBef>
              <a:spcPct val="0"/>
            </a:spcBef>
            <a:spcAft>
              <a:spcPct val="15000"/>
            </a:spcAft>
            <a:buChar char="••"/>
          </a:pPr>
          <a:r>
            <a:rPr lang="en-US" sz="1700" kern="1200"/>
            <a:t>Only can access the account they want but limited to 10 person only</a:t>
          </a:r>
        </a:p>
      </dsp:txBody>
      <dsp:txXfrm>
        <a:off x="4273791" y="736772"/>
        <a:ext cx="1873627" cy="2939895"/>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85954-444E-4D71-B799-3048626C8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22</Pages>
  <Words>2363</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User-Asus</cp:lastModifiedBy>
  <cp:revision>10</cp:revision>
  <cp:lastPrinted>2019-04-04T15:33:00Z</cp:lastPrinted>
  <dcterms:created xsi:type="dcterms:W3CDTF">2019-05-03T07:10:00Z</dcterms:created>
  <dcterms:modified xsi:type="dcterms:W3CDTF">2019-05-06T08:07:00Z</dcterms:modified>
</cp:coreProperties>
</file>